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3075" w14:textId="51B4095E" w:rsidR="00D076E6" w:rsidRDefault="00D076E6" w:rsidP="00EB499D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2D848FF" wp14:editId="3E751D0D">
            <wp:extent cx="1498600" cy="1498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logga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9A32D" w14:textId="77777777" w:rsidR="002F246D" w:rsidRDefault="002F246D" w:rsidP="0061300A">
      <w:pPr>
        <w:rPr>
          <w:rFonts w:ascii="Arial" w:hAnsi="Arial" w:cs="Arial"/>
          <w:b/>
          <w:sz w:val="36"/>
          <w:szCs w:val="36"/>
        </w:rPr>
      </w:pPr>
    </w:p>
    <w:p w14:paraId="25C3052E" w14:textId="2BAC5860" w:rsidR="0061300A" w:rsidRPr="00687E1A" w:rsidRDefault="002F246D" w:rsidP="0061300A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Nu startar</w:t>
      </w:r>
      <w:r w:rsidR="00D863D7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CE1048">
        <w:rPr>
          <w:rFonts w:ascii="Arial" w:hAnsi="Arial" w:cs="Arial"/>
          <w:b/>
          <w:bCs/>
          <w:color w:val="000000"/>
          <w:sz w:val="36"/>
          <w:szCs w:val="36"/>
        </w:rPr>
        <w:t>årets SEE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Hållbarhetsvecka med över </w:t>
      </w:r>
      <w:r w:rsidRPr="002F246D">
        <w:rPr>
          <w:rFonts w:ascii="Arial" w:hAnsi="Arial" w:cs="Arial"/>
          <w:b/>
          <w:bCs/>
          <w:color w:val="000000"/>
          <w:sz w:val="36"/>
          <w:szCs w:val="36"/>
        </w:rPr>
        <w:t>16</w:t>
      </w:r>
      <w:r>
        <w:rPr>
          <w:rFonts w:ascii="Arial" w:hAnsi="Arial" w:cs="Arial"/>
          <w:b/>
          <w:bCs/>
          <w:color w:val="000000"/>
          <w:sz w:val="36"/>
          <w:szCs w:val="36"/>
        </w:rPr>
        <w:t>0</w:t>
      </w:r>
      <w:r w:rsidRPr="002F246D">
        <w:rPr>
          <w:rFonts w:ascii="Arial" w:hAnsi="Arial" w:cs="Arial"/>
          <w:b/>
          <w:bCs/>
          <w:color w:val="000000"/>
          <w:sz w:val="36"/>
          <w:szCs w:val="36"/>
        </w:rPr>
        <w:t xml:space="preserve"> programpunkter fördelat på 27 orter</w:t>
      </w:r>
    </w:p>
    <w:p w14:paraId="7B502FF3" w14:textId="77777777" w:rsidR="00EB499D" w:rsidRPr="00D076E6" w:rsidRDefault="00EB499D" w:rsidP="00EB499D">
      <w:pPr>
        <w:rPr>
          <w:rFonts w:ascii="Arial" w:hAnsi="Arial" w:cs="Arial"/>
          <w:b/>
        </w:rPr>
      </w:pPr>
    </w:p>
    <w:p w14:paraId="6C5F5AB9" w14:textId="6CA6A204" w:rsidR="002F246D" w:rsidRPr="002F246D" w:rsidRDefault="002F246D" w:rsidP="002F24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På måndag startar</w:t>
      </w:r>
      <w:r w:rsidR="00CE1048" w:rsidRPr="00CE1048">
        <w:rPr>
          <w:rFonts w:ascii="Arial" w:hAnsi="Arial" w:cs="Arial"/>
          <w:b/>
        </w:rPr>
        <w:t xml:space="preserve"> SEE</w:t>
      </w:r>
      <w:r>
        <w:rPr>
          <w:rFonts w:ascii="Arial" w:hAnsi="Arial" w:cs="Arial"/>
          <w:b/>
        </w:rPr>
        <w:t xml:space="preserve"> Hållbarhetsvecka med </w:t>
      </w:r>
      <w:r w:rsidRPr="002F246D">
        <w:rPr>
          <w:rFonts w:ascii="Arial" w:hAnsi="Arial" w:cs="Arial"/>
          <w:b/>
        </w:rPr>
        <w:t>161 programpunkter fördelat på 27 orter</w:t>
      </w:r>
      <w:r>
        <w:rPr>
          <w:rFonts w:ascii="Arial" w:hAnsi="Arial" w:cs="Arial"/>
          <w:b/>
        </w:rPr>
        <w:t xml:space="preserve">. </w:t>
      </w:r>
    </w:p>
    <w:p w14:paraId="16027406" w14:textId="6E201267" w:rsidR="00CE1048" w:rsidRPr="002F246D" w:rsidRDefault="002F246D" w:rsidP="00CE10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Tillsammans med aktiviteterna under hållbarhetsveckan i Norrbotten handlar det om hela 255 programpunkter, säger Kristin Olsson, projektledare för SEE Hållbarhetsvecka i Västerbotten</w:t>
      </w:r>
      <w:r w:rsidR="00446E59">
        <w:rPr>
          <w:rFonts w:ascii="Arial" w:hAnsi="Arial" w:cs="Arial"/>
          <w:b/>
        </w:rPr>
        <w:t>.</w:t>
      </w:r>
      <w:r w:rsidR="00446E59" w:rsidRPr="00446E59">
        <w:rPr>
          <w:rFonts w:ascii="Arial" w:hAnsi="Arial" w:cs="Arial"/>
          <w:b/>
        </w:rPr>
        <w:br/>
      </w:r>
    </w:p>
    <w:p w14:paraId="21C49CC5" w14:textId="43E814E7" w:rsidR="00446E59" w:rsidRDefault="00A22BE2" w:rsidP="2B8A837F">
      <w:pPr>
        <w:rPr>
          <w:rFonts w:ascii="Arial" w:hAnsi="Arial" w:cs="Arial"/>
        </w:rPr>
      </w:pPr>
      <w:r w:rsidRPr="2B8A837F">
        <w:rPr>
          <w:rFonts w:ascii="Arial" w:hAnsi="Arial" w:cs="Arial"/>
        </w:rPr>
        <w:t xml:space="preserve">SEE hållbarhetsvecka </w:t>
      </w:r>
      <w:r w:rsidR="3A862D7C" w:rsidRPr="2B8A837F">
        <w:rPr>
          <w:rFonts w:ascii="Arial" w:hAnsi="Arial" w:cs="Arial"/>
        </w:rPr>
        <w:t xml:space="preserve">i Västerbotten </w:t>
      </w:r>
      <w:r w:rsidRPr="2B8A837F">
        <w:rPr>
          <w:rFonts w:ascii="Arial" w:hAnsi="Arial" w:cs="Arial"/>
        </w:rPr>
        <w:t>drivs som ett årligt återkommande projekt sedan starten 2009</w:t>
      </w:r>
      <w:r w:rsidR="008D288A" w:rsidRPr="2B8A837F">
        <w:rPr>
          <w:rFonts w:ascii="Arial" w:hAnsi="Arial" w:cs="Arial"/>
        </w:rPr>
        <w:t xml:space="preserve"> med</w:t>
      </w:r>
      <w:r w:rsidR="00CE1048" w:rsidRPr="2B8A837F">
        <w:rPr>
          <w:rFonts w:ascii="Arial" w:hAnsi="Arial" w:cs="Arial"/>
        </w:rPr>
        <w:t xml:space="preserve"> 16</w:t>
      </w:r>
      <w:r w:rsidR="002F246D" w:rsidRPr="2B8A837F">
        <w:rPr>
          <w:rFonts w:ascii="Arial" w:hAnsi="Arial" w:cs="Arial"/>
        </w:rPr>
        <w:t>1</w:t>
      </w:r>
      <w:r w:rsidR="008D288A" w:rsidRPr="2B8A837F">
        <w:rPr>
          <w:rFonts w:ascii="Arial" w:hAnsi="Arial" w:cs="Arial"/>
        </w:rPr>
        <w:t xml:space="preserve"> programpunkter </w:t>
      </w:r>
      <w:r w:rsidR="00CE1048" w:rsidRPr="2B8A837F">
        <w:rPr>
          <w:rFonts w:ascii="Arial" w:hAnsi="Arial" w:cs="Arial"/>
        </w:rPr>
        <w:t xml:space="preserve">i 27 kommuner </w:t>
      </w:r>
      <w:r w:rsidR="008D288A" w:rsidRPr="2B8A837F">
        <w:rPr>
          <w:rFonts w:ascii="Arial" w:hAnsi="Arial" w:cs="Arial"/>
        </w:rPr>
        <w:t>under veckan.</w:t>
      </w:r>
      <w:r w:rsidR="00446E59" w:rsidRPr="2B8A837F">
        <w:rPr>
          <w:rFonts w:ascii="Arial" w:hAnsi="Arial" w:cs="Arial"/>
        </w:rPr>
        <w:t xml:space="preserve"> Under åren har verksamhetsområdet vuxit till att omfatta Västerbottens och</w:t>
      </w:r>
      <w:r w:rsidR="002F246D" w:rsidRPr="2B8A837F">
        <w:rPr>
          <w:rFonts w:ascii="Arial" w:hAnsi="Arial" w:cs="Arial"/>
        </w:rPr>
        <w:t xml:space="preserve"> </w:t>
      </w:r>
      <w:r w:rsidR="00446E59" w:rsidRPr="2B8A837F">
        <w:rPr>
          <w:rFonts w:ascii="Arial" w:hAnsi="Arial" w:cs="Arial"/>
        </w:rPr>
        <w:t>Norrbottens län.</w:t>
      </w:r>
    </w:p>
    <w:p w14:paraId="57F5A057" w14:textId="384E8C9F" w:rsidR="002F246D" w:rsidRPr="00446E59" w:rsidRDefault="002F246D" w:rsidP="2B8A837F">
      <w:pPr>
        <w:rPr>
          <w:rFonts w:ascii="Arial" w:hAnsi="Arial" w:cs="Arial"/>
        </w:rPr>
      </w:pPr>
      <w:r w:rsidRPr="2B8A837F">
        <w:rPr>
          <w:rFonts w:ascii="Arial" w:hAnsi="Arial" w:cs="Arial"/>
        </w:rPr>
        <w:t>Programmet för SEE Hållbarhetsvecka skapas av de deltagande aktörerna och är en</w:t>
      </w:r>
      <w:r w:rsidR="018F6FEB" w:rsidRPr="2B8A837F">
        <w:rPr>
          <w:rFonts w:ascii="Arial" w:hAnsi="Arial" w:cs="Arial"/>
        </w:rPr>
        <w:t xml:space="preserve"> </w:t>
      </w:r>
      <w:r w:rsidRPr="2B8A837F">
        <w:rPr>
          <w:rFonts w:ascii="Arial" w:hAnsi="Arial" w:cs="Arial"/>
        </w:rPr>
        <w:t>gemensam kraftsamling för att ge alla, inte minst ideella krafter, möjligheten att visa</w:t>
      </w:r>
      <w:r w:rsidR="71E6FBE7" w:rsidRPr="2B8A837F">
        <w:rPr>
          <w:rFonts w:ascii="Arial" w:hAnsi="Arial" w:cs="Arial"/>
        </w:rPr>
        <w:t xml:space="preserve"> </w:t>
      </w:r>
      <w:r w:rsidRPr="2B8A837F">
        <w:rPr>
          <w:rFonts w:ascii="Arial" w:hAnsi="Arial" w:cs="Arial"/>
        </w:rPr>
        <w:t>hur de kan bidra till en hållbar utveckling, men också öka möjligheterna att nätverka med andra aktörer samtidigt som de kan och marknadsföras i ett större sammanhang.</w:t>
      </w:r>
    </w:p>
    <w:p w14:paraId="1F5950C9" w14:textId="0FD9684A" w:rsidR="001D4256" w:rsidRDefault="002F246D" w:rsidP="2B8A837F">
      <w:pPr>
        <w:rPr>
          <w:rFonts w:ascii="Arial" w:hAnsi="Arial" w:cs="Arial"/>
        </w:rPr>
      </w:pPr>
      <w:r w:rsidRPr="2B8A837F">
        <w:rPr>
          <w:rFonts w:ascii="Arial" w:hAnsi="Arial" w:cs="Arial"/>
        </w:rPr>
        <w:t xml:space="preserve">Under veckans alla programpunkter kan nämnas att det kommer att serveras ekologisk, närproducerad respektive vegetarisk mat i flera kommuner under veckan till </w:t>
      </w:r>
      <w:r w:rsidR="001D4256" w:rsidRPr="2B8A837F">
        <w:rPr>
          <w:rFonts w:ascii="Arial" w:hAnsi="Arial" w:cs="Arial"/>
        </w:rPr>
        <w:t>skolor, förskolor och äldreboenden. Nämnas kan också Sorsele kommuns cykelutmaning där de uppmanar alla att ställa bilen för att cykla istället. Sorsele kommun har dessu</w:t>
      </w:r>
      <w:r w:rsidR="4F8EAD54" w:rsidRPr="2B8A837F">
        <w:rPr>
          <w:rFonts w:ascii="Arial" w:hAnsi="Arial" w:cs="Arial"/>
        </w:rPr>
        <w:t>t</w:t>
      </w:r>
      <w:r w:rsidR="001D4256" w:rsidRPr="2B8A837F">
        <w:rPr>
          <w:rFonts w:ascii="Arial" w:hAnsi="Arial" w:cs="Arial"/>
        </w:rPr>
        <w:t>om utmanat Malå kommun i att ställa bilen. Kommunalrådet Kjell Öjeryd, som cyklar fyra mil enkel väg till jobbet, har lämnat en personlig utmaning till kommunalrådet i Malå kommun, Lennart Gustavsson.</w:t>
      </w:r>
    </w:p>
    <w:p w14:paraId="3DC3EE74" w14:textId="49A7A39E" w:rsidR="001D4256" w:rsidRDefault="001D4256" w:rsidP="001D4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utmaningsvideon här: </w:t>
      </w:r>
      <w:hyperlink r:id="rId9" w:history="1">
        <w:r w:rsidRPr="00724A1D">
          <w:rPr>
            <w:rStyle w:val="Hyperlnk"/>
            <w:rFonts w:ascii="Arial" w:hAnsi="Arial" w:cs="Arial"/>
          </w:rPr>
          <w:t>https://bit.ly/2maLLNy</w:t>
        </w:r>
      </w:hyperlink>
    </w:p>
    <w:p w14:paraId="16A0D439" w14:textId="1F9A4CE9" w:rsidR="001D4256" w:rsidRDefault="001D4256" w:rsidP="001D4256">
      <w:pPr>
        <w:rPr>
          <w:rFonts w:ascii="Arial" w:hAnsi="Arial" w:cs="Arial"/>
        </w:rPr>
      </w:pPr>
      <w:r>
        <w:rPr>
          <w:rFonts w:ascii="Arial" w:hAnsi="Arial" w:cs="Arial"/>
        </w:rPr>
        <w:t>Andra aktiviteter är kranvattensbarer på flera orter, lån av elcykel och skräpjakter.</w:t>
      </w:r>
    </w:p>
    <w:p w14:paraId="7D8554A4" w14:textId="277E24C1" w:rsidR="001D4256" w:rsidRDefault="001D4256" w:rsidP="001D4256">
      <w:pPr>
        <w:rPr>
          <w:rFonts w:ascii="Arial" w:hAnsi="Arial" w:cs="Arial"/>
        </w:rPr>
      </w:pPr>
      <w:r>
        <w:rPr>
          <w:rFonts w:ascii="Arial" w:hAnsi="Arial" w:cs="Arial"/>
        </w:rPr>
        <w:t>Under veckan hålls också en rad föreläsningar om allt från permakultur och bokashi till stress och att lämna ekorrhjulet.</w:t>
      </w:r>
    </w:p>
    <w:p w14:paraId="1EDCE73F" w14:textId="5A3E1607" w:rsidR="00446E59" w:rsidRPr="00D076E6" w:rsidRDefault="001D4256" w:rsidP="2B8A837F">
      <w:pPr>
        <w:rPr>
          <w:rFonts w:ascii="Arial" w:hAnsi="Arial" w:cs="Arial"/>
        </w:rPr>
      </w:pPr>
      <w:r w:rsidRPr="2B8A837F">
        <w:rPr>
          <w:rFonts w:ascii="Arial" w:hAnsi="Arial" w:cs="Arial"/>
        </w:rPr>
        <w:t xml:space="preserve">– Det är ett fantastiskt utbud av programpunkter som går att ta del av under hållbarhetsveckan och det är extra roligt att hela 27 orter </w:t>
      </w:r>
      <w:r w:rsidR="77F64AE1" w:rsidRPr="2B8A837F">
        <w:rPr>
          <w:rFonts w:ascii="Arial" w:hAnsi="Arial" w:cs="Arial"/>
        </w:rPr>
        <w:t xml:space="preserve">i Västerbotten </w:t>
      </w:r>
      <w:r w:rsidRPr="2B8A837F">
        <w:rPr>
          <w:rFonts w:ascii="Arial" w:hAnsi="Arial" w:cs="Arial"/>
        </w:rPr>
        <w:t xml:space="preserve">bidrar med aktiviteter. </w:t>
      </w:r>
      <w:r w:rsidR="00FB61CA" w:rsidRPr="2B8A837F">
        <w:rPr>
          <w:rFonts w:ascii="Arial" w:hAnsi="Arial" w:cs="Arial"/>
        </w:rPr>
        <w:t>Engagemanget för social, ekonomisk och ekologisk hållbar utveckling har sällan varit större än det är i år, säger Kristin Olsson.</w:t>
      </w:r>
      <w:r w:rsidRPr="2B8A837F">
        <w:rPr>
          <w:rFonts w:ascii="Arial" w:hAnsi="Arial" w:cs="Arial"/>
        </w:rPr>
        <w:t xml:space="preserve"> </w:t>
      </w:r>
    </w:p>
    <w:p w14:paraId="5873DE74" w14:textId="77777777" w:rsidR="0050026E" w:rsidRDefault="0050026E" w:rsidP="003B15D8">
      <w:pPr>
        <w:rPr>
          <w:rFonts w:ascii="Arial" w:hAnsi="Arial" w:cs="Arial"/>
          <w:i/>
        </w:rPr>
      </w:pPr>
    </w:p>
    <w:p w14:paraId="4B8C8AEE" w14:textId="3B161016" w:rsidR="003B15D8" w:rsidRPr="00D076E6" w:rsidRDefault="003B15D8" w:rsidP="003B15D8">
      <w:pPr>
        <w:rPr>
          <w:rFonts w:ascii="Arial" w:hAnsi="Arial" w:cs="Arial"/>
          <w:i/>
        </w:rPr>
      </w:pPr>
      <w:r w:rsidRPr="00D076E6">
        <w:rPr>
          <w:rFonts w:ascii="Arial" w:hAnsi="Arial" w:cs="Arial"/>
          <w:i/>
        </w:rPr>
        <w:t>För mer information, kontakta:</w:t>
      </w:r>
    </w:p>
    <w:p w14:paraId="49196A7C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 Olsson, projektledare</w:t>
      </w:r>
    </w:p>
    <w:p w14:paraId="6F16E5B8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 xml:space="preserve">090-88 88 604, 070-255 61 95 </w:t>
      </w:r>
    </w:p>
    <w:p w14:paraId="5C77B968" w14:textId="640747B7" w:rsidR="008846C7" w:rsidRDefault="00A27ABE" w:rsidP="008846C7">
      <w:pPr>
        <w:rPr>
          <w:rFonts w:ascii="Arial" w:hAnsi="Arial" w:cs="Arial"/>
        </w:rPr>
      </w:pPr>
      <w:hyperlink r:id="rId10" w:history="1">
        <w:r w:rsidR="00D863D7" w:rsidRPr="00724A1D">
          <w:rPr>
            <w:rStyle w:val="Hyperlnk"/>
            <w:rFonts w:ascii="Arial" w:hAnsi="Arial" w:cs="Arial"/>
          </w:rPr>
          <w:t>kristin.olsson@nolia.se</w:t>
        </w:r>
      </w:hyperlink>
    </w:p>
    <w:p w14:paraId="38D85242" w14:textId="77777777" w:rsidR="00D863D7" w:rsidRPr="00D076E6" w:rsidRDefault="00D863D7" w:rsidP="00A22BE2">
      <w:pPr>
        <w:rPr>
          <w:rFonts w:ascii="Arial" w:hAnsi="Arial" w:cs="Arial"/>
          <w:color w:val="18376A"/>
          <w:sz w:val="30"/>
          <w:szCs w:val="30"/>
        </w:rPr>
      </w:pPr>
    </w:p>
    <w:p w14:paraId="02A4051E" w14:textId="2A40A5B4" w:rsidR="004C5970" w:rsidRPr="00D076E6" w:rsidRDefault="00A22BE2" w:rsidP="3B1256B3">
      <w:pPr>
        <w:rPr>
          <w:rFonts w:ascii="Arial" w:hAnsi="Arial" w:cs="Arial"/>
          <w:i/>
          <w:iCs/>
        </w:rPr>
      </w:pPr>
      <w:r w:rsidRPr="3B1256B3">
        <w:rPr>
          <w:rFonts w:ascii="Arial" w:hAnsi="Arial" w:cs="Arial"/>
          <w:i/>
          <w:iCs/>
        </w:rPr>
        <w:lastRenderedPageBreak/>
        <w:t>SEE hållbarhetsvecka är en årligen återkommande arrangemangsvecka som hålls i Västerbottens och Norrbottens län under vecka 38. SEE är en förkortning för Social, Ekonomisk och Ekologisk hållbar utveckling. I grund och botten handlar veckan om att uppmärksamma och stärka aktörer som satsar på att bidra till en hållbar utveckling, ge möjligheter att nätverka och marknadsföras i ett större sammanhang samt sprida information och goda exempel så att fler aktörer påbörjar sitt hållbarhetsarbete.</w:t>
      </w:r>
      <w:r w:rsidR="00A53E84" w:rsidRPr="3B1256B3">
        <w:rPr>
          <w:rFonts w:ascii="Arial" w:hAnsi="Arial" w:cs="Arial"/>
          <w:i/>
          <w:iCs/>
        </w:rPr>
        <w:t xml:space="preserve"> Ledningsgruppen för Västerbottens läns består av följande parter: Länsstyrelsen i Västerbotten, Region Västerbotten, Umeå universitet, Umeå kommun, Skellefteå kommun samt Nolia AB.</w:t>
      </w:r>
    </w:p>
    <w:sectPr w:rsidR="004C5970" w:rsidRPr="00D076E6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E2"/>
    <w:rsid w:val="0001087A"/>
    <w:rsid w:val="00050BD4"/>
    <w:rsid w:val="00062F42"/>
    <w:rsid w:val="000C0805"/>
    <w:rsid w:val="001D4256"/>
    <w:rsid w:val="001D549F"/>
    <w:rsid w:val="001D6890"/>
    <w:rsid w:val="002023D3"/>
    <w:rsid w:val="00216459"/>
    <w:rsid w:val="00216B24"/>
    <w:rsid w:val="00223102"/>
    <w:rsid w:val="00282F54"/>
    <w:rsid w:val="002A715A"/>
    <w:rsid w:val="002C6395"/>
    <w:rsid w:val="002F246D"/>
    <w:rsid w:val="00324C58"/>
    <w:rsid w:val="003B15D8"/>
    <w:rsid w:val="003C68E9"/>
    <w:rsid w:val="00444EC0"/>
    <w:rsid w:val="00446E59"/>
    <w:rsid w:val="004C5970"/>
    <w:rsid w:val="004F3315"/>
    <w:rsid w:val="0050026E"/>
    <w:rsid w:val="00500CF7"/>
    <w:rsid w:val="00500FFE"/>
    <w:rsid w:val="00504620"/>
    <w:rsid w:val="0055498B"/>
    <w:rsid w:val="005D45FE"/>
    <w:rsid w:val="0061300A"/>
    <w:rsid w:val="00623478"/>
    <w:rsid w:val="00630F3A"/>
    <w:rsid w:val="00687E1A"/>
    <w:rsid w:val="00694D71"/>
    <w:rsid w:val="006B0D02"/>
    <w:rsid w:val="00746807"/>
    <w:rsid w:val="007576A1"/>
    <w:rsid w:val="00824B90"/>
    <w:rsid w:val="00837307"/>
    <w:rsid w:val="008846C7"/>
    <w:rsid w:val="008D288A"/>
    <w:rsid w:val="008F0746"/>
    <w:rsid w:val="009625EF"/>
    <w:rsid w:val="009B6001"/>
    <w:rsid w:val="00A22BE2"/>
    <w:rsid w:val="00A27ABE"/>
    <w:rsid w:val="00A53E84"/>
    <w:rsid w:val="00A60F71"/>
    <w:rsid w:val="00A93381"/>
    <w:rsid w:val="00B9251F"/>
    <w:rsid w:val="00BA7185"/>
    <w:rsid w:val="00BD163A"/>
    <w:rsid w:val="00C30BB9"/>
    <w:rsid w:val="00C8303B"/>
    <w:rsid w:val="00CB23D0"/>
    <w:rsid w:val="00CE1048"/>
    <w:rsid w:val="00D076E6"/>
    <w:rsid w:val="00D14940"/>
    <w:rsid w:val="00D57D9D"/>
    <w:rsid w:val="00D863D7"/>
    <w:rsid w:val="00DB3263"/>
    <w:rsid w:val="00E1065F"/>
    <w:rsid w:val="00EB499D"/>
    <w:rsid w:val="00F65880"/>
    <w:rsid w:val="00F7011F"/>
    <w:rsid w:val="00F87567"/>
    <w:rsid w:val="00FB61CA"/>
    <w:rsid w:val="018F6FEB"/>
    <w:rsid w:val="171426B6"/>
    <w:rsid w:val="290322D6"/>
    <w:rsid w:val="2B8A837F"/>
    <w:rsid w:val="3A862D7C"/>
    <w:rsid w:val="3B1256B3"/>
    <w:rsid w:val="3B5FC70D"/>
    <w:rsid w:val="48AA7729"/>
    <w:rsid w:val="4F8EAD54"/>
    <w:rsid w:val="56E53659"/>
    <w:rsid w:val="60F8AA5A"/>
    <w:rsid w:val="71E6FBE7"/>
    <w:rsid w:val="77F6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E3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E5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15D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59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597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97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59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97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5970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970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rsid w:val="00D86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ristin.olsson@nolia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t.ly/2maLLN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Kristin Olsson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739C7F332FE4087DBE51B359F0E1C" ma:contentTypeVersion="10" ma:contentTypeDescription="Skapa ett nytt dokument." ma:contentTypeScope="" ma:versionID="b4a443c59fb2ad9b55dc5b9dbcd29d7e">
  <xsd:schema xmlns:xsd="http://www.w3.org/2001/XMLSchema" xmlns:xs="http://www.w3.org/2001/XMLSchema" xmlns:p="http://schemas.microsoft.com/office/2006/metadata/properties" xmlns:ns2="2e4a56e0-31f2-45ef-ae20-7f7051b81ae5" xmlns:ns3="8c7691e3-1c02-416c-a853-29bb88f7eea8" targetNamespace="http://schemas.microsoft.com/office/2006/metadata/properties" ma:root="true" ma:fieldsID="1adcf73f44f95f3fbb3ff1781e764a2f" ns2:_="" ns3:_="">
    <xsd:import namespace="2e4a56e0-31f2-45ef-ae20-7f7051b81ae5"/>
    <xsd:import namespace="8c7691e3-1c02-416c-a853-29bb88f7e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91e3-1c02-416c-a853-29bb88f7e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D09FF-AB16-4933-AC3B-37676C03D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09A4D-269E-4AFD-97E1-F2028B402E6C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3.xml><?xml version="1.0" encoding="utf-8"?>
<ds:datastoreItem xmlns:ds="http://schemas.openxmlformats.org/officeDocument/2006/customXml" ds:itemID="{81DCDC02-60FC-4E7B-87AC-948D7D8C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8c7691e3-1c02-416c-a853-29bb88f7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2449</Characters>
  <Application>Microsoft Office Word</Application>
  <DocSecurity>0</DocSecurity>
  <Lines>20</Lines>
  <Paragraphs>5</Paragraphs>
  <ScaleCrop>false</ScaleCrop>
  <Company>Dynamo Press AB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2</cp:revision>
  <cp:lastPrinted>2019-09-12T10:43:00Z</cp:lastPrinted>
  <dcterms:created xsi:type="dcterms:W3CDTF">2019-09-13T08:46:00Z</dcterms:created>
  <dcterms:modified xsi:type="dcterms:W3CDTF">2019-09-13T08:46:00Z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0x01010025C739C7F332FE4087DBE51B359F0E1C</vt:lpwstr>
  </property>
</Properties>
</file>