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16" w:rsidRPr="00020B3E" w:rsidRDefault="00000C93" w:rsidP="00A35DCA">
      <w:pPr>
        <w:overflowPunct w:val="0"/>
        <w:autoSpaceDE w:val="0"/>
        <w:autoSpaceDN w:val="0"/>
        <w:adjustRightInd w:val="0"/>
        <w:textAlignment w:val="baseline"/>
        <w:rPr>
          <w:rFonts w:ascii="Arial" w:hAnsi="Arial" w:cs="Arial"/>
          <w:b/>
          <w:caps/>
          <w:sz w:val="28"/>
          <w:szCs w:val="28"/>
        </w:rPr>
      </w:pPr>
      <w:r>
        <w:rPr>
          <w:rFonts w:ascii="Arial" w:hAnsi="Arial" w:cs="Arial"/>
          <w:b/>
          <w:caps/>
          <w:sz w:val="28"/>
          <w:szCs w:val="28"/>
        </w:rPr>
        <w:t>Ford puma: Specificații</w:t>
      </w:r>
    </w:p>
    <w:p w:rsidR="00292316" w:rsidRPr="00020B3E" w:rsidRDefault="00292316" w:rsidP="00A35DCA">
      <w:pPr>
        <w:overflowPunct w:val="0"/>
        <w:autoSpaceDE w:val="0"/>
        <w:autoSpaceDN w:val="0"/>
        <w:adjustRightInd w:val="0"/>
        <w:textAlignment w:val="baseline"/>
        <w:rPr>
          <w:rFonts w:ascii="Arial" w:hAnsi="Arial" w:cs="Arial"/>
          <w:sz w:val="24"/>
          <w:szCs w:val="20"/>
        </w:rPr>
      </w:pPr>
    </w:p>
    <w:p w:rsidR="00292316" w:rsidRPr="00000C93" w:rsidRDefault="00000C93" w:rsidP="00A35DCA">
      <w:pPr>
        <w:overflowPunct w:val="0"/>
        <w:autoSpaceDE w:val="0"/>
        <w:autoSpaceDN w:val="0"/>
        <w:adjustRightInd w:val="0"/>
        <w:textAlignment w:val="baseline"/>
        <w:rPr>
          <w:rFonts w:ascii="Arial" w:hAnsi="Arial" w:cs="Arial"/>
          <w:b/>
          <w:caps/>
          <w:szCs w:val="20"/>
          <w:u w:val="single"/>
          <w:lang w:val="ro-RO"/>
        </w:rPr>
      </w:pPr>
      <w:r>
        <w:rPr>
          <w:rFonts w:ascii="Arial" w:hAnsi="Arial" w:cs="Arial"/>
          <w:b/>
          <w:caps/>
          <w:szCs w:val="20"/>
          <w:u w:val="single"/>
        </w:rPr>
        <w:t>PERFORMAN</w:t>
      </w:r>
      <w:r>
        <w:rPr>
          <w:rFonts w:ascii="Arial" w:hAnsi="Arial" w:cs="Arial"/>
          <w:b/>
          <w:caps/>
          <w:szCs w:val="20"/>
          <w:u w:val="single"/>
          <w:lang w:val="ro-RO"/>
        </w:rPr>
        <w:t>ȚE, CONSUM ȘI EMISII</w:t>
      </w:r>
    </w:p>
    <w:p w:rsidR="00A65EBB" w:rsidRDefault="00A65EBB" w:rsidP="00A65EBB">
      <w:pPr>
        <w:overflowPunct w:val="0"/>
        <w:autoSpaceDE w:val="0"/>
        <w:autoSpaceDN w:val="0"/>
        <w:adjustRightInd w:val="0"/>
        <w:spacing w:before="20" w:afterLines="20" w:after="48"/>
        <w:ind w:left="-680"/>
        <w:textAlignment w:val="baseline"/>
        <w:rPr>
          <w:rFonts w:ascii="Arial" w:hAnsi="Arial" w:cs="Arial"/>
          <w:bCs/>
          <w:color w:val="FF0000"/>
          <w:szCs w:val="20"/>
        </w:rPr>
      </w:pPr>
    </w:p>
    <w:tbl>
      <w:tblPr>
        <w:tblW w:w="9950" w:type="dxa"/>
        <w:jc w:val="center"/>
        <w:tblLayout w:type="fixed"/>
        <w:tblLook w:val="0000" w:firstRow="0" w:lastRow="0" w:firstColumn="0" w:lastColumn="0" w:noHBand="0" w:noVBand="0"/>
      </w:tblPr>
      <w:tblGrid>
        <w:gridCol w:w="1146"/>
        <w:gridCol w:w="850"/>
        <w:gridCol w:w="993"/>
        <w:gridCol w:w="1275"/>
        <w:gridCol w:w="851"/>
        <w:gridCol w:w="850"/>
        <w:gridCol w:w="1276"/>
        <w:gridCol w:w="1559"/>
        <w:gridCol w:w="1150"/>
      </w:tblGrid>
      <w:tr w:rsidR="009B1E99" w:rsidRPr="00F05DB3" w:rsidTr="002574A8">
        <w:trPr>
          <w:trHeight w:val="440"/>
          <w:jc w:val="center"/>
        </w:trPr>
        <w:tc>
          <w:tcPr>
            <w:tcW w:w="1146" w:type="dxa"/>
            <w:tcBorders>
              <w:top w:val="single" w:sz="4" w:space="0" w:color="auto"/>
              <w:left w:val="single" w:sz="4" w:space="0" w:color="auto"/>
              <w:bottom w:val="single" w:sz="4" w:space="0" w:color="auto"/>
              <w:right w:val="single" w:sz="4" w:space="0" w:color="auto"/>
            </w:tcBorders>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color w:val="FF0000"/>
                <w:szCs w:val="20"/>
                <w:lang w:eastAsia="ja-JP"/>
              </w:rPr>
            </w:pPr>
            <w:r w:rsidRPr="00F05DB3">
              <w:rPr>
                <w:rFonts w:ascii="Arial" w:eastAsia="MS Mincho" w:hAnsi="Arial" w:cs="Arial"/>
                <w:b/>
                <w:bCs/>
                <w:szCs w:val="20"/>
                <w:lang w:eastAsia="ja-JP"/>
              </w:rPr>
              <w:t>CO</w:t>
            </w:r>
            <w:r w:rsidRPr="00F05DB3">
              <w:rPr>
                <w:rFonts w:ascii="Arial" w:eastAsia="MS Mincho" w:hAnsi="Arial" w:cs="Arial"/>
                <w:b/>
                <w:bCs/>
                <w:szCs w:val="20"/>
                <w:vertAlign w:val="subscript"/>
                <w:lang w:eastAsia="ja-JP"/>
              </w:rPr>
              <w:t>2</w:t>
            </w:r>
            <w:r w:rsidR="00FF3728" w:rsidRPr="00FF3728">
              <w:rPr>
                <w:rFonts w:ascii="Arial" w:eastAsia="MS Mincho" w:hAnsi="Arial" w:cs="Arial"/>
                <w:b/>
                <w:bCs/>
                <w:szCs w:val="20"/>
                <w:lang w:eastAsia="ja-JP"/>
              </w:rPr>
              <w:t xml:space="preserve"> </w:t>
            </w:r>
            <w:r w:rsidR="00000C93">
              <w:rPr>
                <w:rFonts w:ascii="Arial" w:eastAsia="MS Mincho" w:hAnsi="Arial" w:cs="Arial"/>
                <w:b/>
                <w:bCs/>
                <w:szCs w:val="20"/>
                <w:lang w:eastAsia="ja-JP"/>
              </w:rPr>
              <w:t>de la</w:t>
            </w:r>
            <w:r w:rsidRPr="00F05DB3">
              <w:rPr>
                <w:rFonts w:ascii="Arial" w:eastAsia="MS Mincho" w:hAnsi="Arial" w:cs="Arial"/>
                <w:b/>
                <w:bCs/>
                <w:szCs w:val="20"/>
                <w:vertAlign w:val="subscript"/>
                <w:lang w:eastAsia="ja-JP"/>
              </w:rPr>
              <w:br/>
            </w:r>
            <w:r w:rsidR="00FF3728">
              <w:rPr>
                <w:rFonts w:ascii="Arial" w:eastAsia="MS Mincho" w:hAnsi="Arial" w:cs="Arial"/>
                <w:b/>
                <w:szCs w:val="20"/>
                <w:lang w:eastAsia="ja-JP"/>
              </w:rPr>
              <w:t>(</w:t>
            </w:r>
            <w:r w:rsidRPr="00F05DB3">
              <w:rPr>
                <w:rFonts w:ascii="Arial" w:eastAsia="MS Mincho" w:hAnsi="Arial" w:cs="Arial"/>
                <w:b/>
                <w:szCs w:val="20"/>
                <w:lang w:eastAsia="ja-JP"/>
              </w:rPr>
              <w:t>g/km NEDC</w:t>
            </w:r>
            <w:r w:rsidR="00FF3728">
              <w:rPr>
                <w:rFonts w:ascii="Arial" w:eastAsia="MS Mincho" w:hAnsi="Arial" w:cs="Arial"/>
                <w:b/>
                <w:szCs w:val="20"/>
                <w:lang w:eastAsia="ja-JP"/>
              </w:rPr>
              <w:t>)</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9B1E99" w:rsidRPr="00F05DB3" w:rsidRDefault="00000C93" w:rsidP="001C0B20">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Consum de carburant de la</w:t>
            </w:r>
            <w:r w:rsidR="009B1E99" w:rsidRPr="00F05DB3">
              <w:rPr>
                <w:rFonts w:ascii="Arial" w:eastAsia="MS Mincho" w:hAnsi="Arial" w:cs="Arial"/>
                <w:b/>
                <w:bCs/>
                <w:szCs w:val="20"/>
                <w:lang w:eastAsia="ja-JP"/>
              </w:rPr>
              <w:br/>
            </w:r>
            <w:r w:rsidR="00FF3728">
              <w:rPr>
                <w:rFonts w:ascii="Arial" w:eastAsia="MS Mincho" w:hAnsi="Arial" w:cs="Arial"/>
                <w:b/>
                <w:szCs w:val="20"/>
                <w:lang w:eastAsia="ja-JP"/>
              </w:rPr>
              <w:t>(</w:t>
            </w:r>
            <w:r w:rsidR="009B1E99" w:rsidRPr="00F05DB3">
              <w:rPr>
                <w:rFonts w:ascii="Arial" w:eastAsia="MS Mincho" w:hAnsi="Arial" w:cs="Arial"/>
                <w:b/>
                <w:szCs w:val="20"/>
                <w:lang w:eastAsia="ja-JP"/>
              </w:rPr>
              <w:t>l/100 km NEDC</w:t>
            </w:r>
            <w:r w:rsidR="00FF3728">
              <w:rPr>
                <w:rFonts w:ascii="Arial" w:eastAsia="MS Mincho" w:hAnsi="Arial" w:cs="Arial"/>
                <w:b/>
                <w:szCs w:val="20"/>
                <w:lang w:eastAsia="ja-JP"/>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000C93" w:rsidP="005803B4">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Consum de carburant de la</w:t>
            </w:r>
            <w:r w:rsidR="009B1E99" w:rsidRPr="00F05DB3">
              <w:rPr>
                <w:rFonts w:ascii="Arial" w:eastAsia="MS Mincho" w:hAnsi="Arial" w:cs="Arial"/>
                <w:b/>
                <w:bCs/>
                <w:szCs w:val="20"/>
                <w:lang w:eastAsia="ja-JP"/>
              </w:rPr>
              <w:t xml:space="preserve"> </w:t>
            </w:r>
            <w:r w:rsidR="00FF3728">
              <w:rPr>
                <w:rFonts w:ascii="Arial" w:eastAsia="MS Mincho" w:hAnsi="Arial" w:cs="Arial"/>
                <w:b/>
                <w:bCs/>
                <w:szCs w:val="20"/>
                <w:lang w:eastAsia="ja-JP"/>
              </w:rPr>
              <w:t>(</w:t>
            </w:r>
            <w:r w:rsidR="009B1E99" w:rsidRPr="00F05DB3">
              <w:rPr>
                <w:rFonts w:ascii="Arial" w:eastAsia="MS Mincho" w:hAnsi="Arial" w:cs="Arial"/>
                <w:b/>
                <w:szCs w:val="20"/>
                <w:lang w:eastAsia="ja-JP"/>
              </w:rPr>
              <w:t>l/100 km</w:t>
            </w:r>
            <w:r w:rsidR="009B1E99" w:rsidRPr="00F05DB3">
              <w:rPr>
                <w:rFonts w:ascii="Arial" w:eastAsia="MS Mincho" w:hAnsi="Arial" w:cs="Arial"/>
                <w:b/>
                <w:bCs/>
                <w:szCs w:val="20"/>
                <w:lang w:eastAsia="ja-JP"/>
              </w:rPr>
              <w:t xml:space="preserve"> WLTP</w:t>
            </w:r>
            <w:r w:rsidR="00FF3728">
              <w:rPr>
                <w:rFonts w:ascii="Arial" w:eastAsia="MS Mincho" w:hAnsi="Arial" w:cs="Arial"/>
                <w:b/>
                <w:bCs/>
                <w:szCs w:val="20"/>
                <w:lang w:eastAsia="ja-JP"/>
              </w:rPr>
              <w:t>)</w:t>
            </w:r>
            <w:r w:rsidR="009B1E99" w:rsidRPr="00F05DB3">
              <w:rPr>
                <w:rFonts w:ascii="Arial" w:eastAsia="MS Mincho" w:hAnsi="Arial" w:cs="Arial"/>
                <w:b/>
                <w:bCs/>
                <w:szCs w:val="20"/>
                <w:lang w:eastAsia="ja-JP"/>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bCs/>
                <w:szCs w:val="20"/>
                <w:lang w:eastAsia="ja-JP"/>
              </w:rPr>
            </w:pPr>
            <w:r w:rsidRPr="00F05DB3">
              <w:rPr>
                <w:rFonts w:ascii="Arial" w:eastAsia="MS Mincho" w:hAnsi="Arial" w:cs="Arial"/>
                <w:b/>
                <w:szCs w:val="20"/>
                <w:lang w:eastAsia="ja-JP"/>
              </w:rPr>
              <w:t>CO</w:t>
            </w:r>
            <w:r w:rsidRPr="00F05DB3">
              <w:rPr>
                <w:rFonts w:ascii="Arial" w:eastAsia="MS Mincho" w:hAnsi="Arial" w:cs="Arial"/>
                <w:b/>
                <w:szCs w:val="20"/>
                <w:vertAlign w:val="subscript"/>
                <w:lang w:eastAsia="ja-JP"/>
              </w:rPr>
              <w:t>2</w:t>
            </w:r>
            <w:r w:rsidR="00FF3728" w:rsidRPr="00FF3728">
              <w:rPr>
                <w:rFonts w:ascii="Arial" w:eastAsia="MS Mincho" w:hAnsi="Arial" w:cs="Arial"/>
                <w:b/>
                <w:szCs w:val="20"/>
                <w:lang w:eastAsia="ja-JP"/>
              </w:rPr>
              <w:t xml:space="preserve"> </w:t>
            </w:r>
            <w:r w:rsidR="00000C93">
              <w:rPr>
                <w:rFonts w:ascii="Arial" w:eastAsia="MS Mincho" w:hAnsi="Arial" w:cs="Arial"/>
                <w:b/>
                <w:szCs w:val="20"/>
                <w:lang w:eastAsia="ja-JP"/>
              </w:rPr>
              <w:t xml:space="preserve">de la </w:t>
            </w:r>
            <w:r w:rsidR="00FF3728">
              <w:rPr>
                <w:rFonts w:ascii="Arial" w:eastAsia="MS Mincho" w:hAnsi="Arial" w:cs="Arial"/>
                <w:b/>
                <w:szCs w:val="20"/>
                <w:lang w:eastAsia="ja-JP"/>
              </w:rPr>
              <w:t>(</w:t>
            </w:r>
            <w:r w:rsidRPr="00F05DB3">
              <w:rPr>
                <w:rFonts w:ascii="Arial" w:eastAsia="MS Mincho" w:hAnsi="Arial" w:cs="Arial"/>
                <w:b/>
                <w:szCs w:val="20"/>
                <w:lang w:eastAsia="ja-JP"/>
              </w:rPr>
              <w:t>g/km WLTP</w:t>
            </w:r>
            <w:r w:rsidR="00FF3728">
              <w:rPr>
                <w:rFonts w:ascii="Arial" w:eastAsia="MS Mincho" w:hAnsi="Arial" w:cs="Arial"/>
                <w:b/>
                <w:szCs w:val="20"/>
                <w:lang w:eastAsia="ja-JP"/>
              </w:rPr>
              <w:t>)</w:t>
            </w:r>
          </w:p>
        </w:tc>
      </w:tr>
      <w:tr w:rsidR="009B1E99" w:rsidRPr="00F05DB3" w:rsidTr="002574A8">
        <w:trPr>
          <w:trHeight w:val="851"/>
          <w:jc w:val="center"/>
        </w:trPr>
        <w:tc>
          <w:tcPr>
            <w:tcW w:w="1146" w:type="dxa"/>
            <w:tcBorders>
              <w:top w:val="nil"/>
              <w:left w:val="single" w:sz="4" w:space="0" w:color="auto"/>
              <w:bottom w:val="single" w:sz="4" w:space="0" w:color="auto"/>
              <w:right w:val="single" w:sz="4" w:space="0" w:color="auto"/>
            </w:tcBorders>
            <w:vAlign w:val="center"/>
          </w:tcPr>
          <w:p w:rsidR="009B1E99" w:rsidRPr="00F05DB3" w:rsidRDefault="004E30D1" w:rsidP="00BE5408">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 xml:space="preserve">Motoare </w:t>
            </w:r>
            <w:r w:rsidR="00000C93">
              <w:rPr>
                <w:rFonts w:ascii="Arial" w:eastAsia="MS Mincho" w:hAnsi="Arial" w:cs="Arial"/>
                <w:b/>
                <w:bCs/>
                <w:szCs w:val="20"/>
                <w:lang w:eastAsia="ja-JP"/>
              </w:rPr>
              <w:t>Benzină</w:t>
            </w:r>
          </w:p>
        </w:tc>
        <w:tc>
          <w:tcPr>
            <w:tcW w:w="850" w:type="dxa"/>
            <w:tcBorders>
              <w:top w:val="nil"/>
              <w:left w:val="single" w:sz="4" w:space="0" w:color="auto"/>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Putere</w:t>
            </w:r>
            <w:r w:rsidR="009B1E99" w:rsidRPr="00F05DB3">
              <w:rPr>
                <w:rFonts w:ascii="Arial" w:eastAsia="MS Mincho" w:hAnsi="Arial" w:cs="Arial"/>
                <w:b/>
                <w:bCs/>
                <w:szCs w:val="20"/>
                <w:lang w:eastAsia="ja-JP"/>
              </w:rPr>
              <w:br/>
            </w:r>
            <w:r>
              <w:rPr>
                <w:rFonts w:ascii="Arial" w:eastAsia="MS Mincho" w:hAnsi="Arial" w:cs="Arial"/>
                <w:b/>
                <w:bCs/>
                <w:szCs w:val="20"/>
                <w:lang w:eastAsia="ja-JP"/>
              </w:rPr>
              <w:t>CP</w:t>
            </w:r>
          </w:p>
        </w:tc>
        <w:tc>
          <w:tcPr>
            <w:tcW w:w="993" w:type="dxa"/>
            <w:tcBorders>
              <w:top w:val="nil"/>
              <w:left w:val="nil"/>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Jante</w:t>
            </w:r>
            <w:r>
              <w:rPr>
                <w:rFonts w:ascii="Arial" w:eastAsia="MS Mincho" w:hAnsi="Arial" w:cs="Arial"/>
                <w:b/>
                <w:bCs/>
                <w:szCs w:val="20"/>
                <w:lang w:eastAsia="ja-JP"/>
              </w:rPr>
              <w:br/>
              <w:t>Inch</w:t>
            </w:r>
          </w:p>
        </w:tc>
        <w:tc>
          <w:tcPr>
            <w:tcW w:w="1275" w:type="dxa"/>
            <w:tcBorders>
              <w:top w:val="nil"/>
              <w:left w:val="nil"/>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Mediu Mixt</w:t>
            </w:r>
          </w:p>
        </w:tc>
        <w:tc>
          <w:tcPr>
            <w:tcW w:w="851" w:type="dxa"/>
            <w:tcBorders>
              <w:top w:val="nil"/>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Urban</w:t>
            </w:r>
          </w:p>
        </w:tc>
        <w:tc>
          <w:tcPr>
            <w:tcW w:w="850" w:type="dxa"/>
            <w:tcBorders>
              <w:top w:val="nil"/>
              <w:left w:val="nil"/>
              <w:bottom w:val="single" w:sz="4" w:space="0" w:color="auto"/>
              <w:right w:val="single" w:sz="4" w:space="0" w:color="auto"/>
            </w:tcBorders>
            <w:shd w:val="clear" w:color="auto" w:fill="auto"/>
            <w:vAlign w:val="center"/>
          </w:tcPr>
          <w:p w:rsidR="009B1E99" w:rsidRPr="00F05DB3" w:rsidRDefault="009B1E99" w:rsidP="00BE5408">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Extra</w:t>
            </w:r>
            <w:r w:rsidRPr="00F05DB3">
              <w:rPr>
                <w:rFonts w:ascii="Arial" w:eastAsia="MS Mincho" w:hAnsi="Arial" w:cs="Arial"/>
                <w:b/>
                <w:szCs w:val="20"/>
                <w:lang w:eastAsia="ja-JP"/>
              </w:rPr>
              <w:br/>
              <w:t>Urban</w:t>
            </w:r>
          </w:p>
        </w:tc>
        <w:tc>
          <w:tcPr>
            <w:tcW w:w="1276" w:type="dxa"/>
            <w:tcBorders>
              <w:top w:val="nil"/>
              <w:left w:val="nil"/>
              <w:bottom w:val="single" w:sz="4" w:space="0" w:color="auto"/>
              <w:right w:val="single" w:sz="4" w:space="0" w:color="auto"/>
            </w:tcBorders>
            <w:shd w:val="clear" w:color="auto" w:fill="auto"/>
            <w:vAlign w:val="center"/>
          </w:tcPr>
          <w:p w:rsidR="009B1E99" w:rsidRPr="00F05DB3" w:rsidRDefault="00000C93" w:rsidP="00BE5408">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Mediu Mixt</w:t>
            </w:r>
          </w:p>
        </w:tc>
        <w:tc>
          <w:tcPr>
            <w:tcW w:w="1559" w:type="dxa"/>
            <w:tcBorders>
              <w:top w:val="nil"/>
              <w:left w:val="nil"/>
              <w:bottom w:val="single" w:sz="4" w:space="0" w:color="auto"/>
              <w:right w:val="single" w:sz="4" w:space="0" w:color="auto"/>
            </w:tcBorders>
            <w:shd w:val="clear" w:color="auto" w:fill="auto"/>
            <w:vAlign w:val="center"/>
          </w:tcPr>
          <w:p w:rsidR="009B1E99" w:rsidRPr="00F05DB3" w:rsidRDefault="00000C93" w:rsidP="0081375F">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Mediu</w:t>
            </w:r>
          </w:p>
        </w:tc>
        <w:tc>
          <w:tcPr>
            <w:tcW w:w="1150" w:type="dxa"/>
            <w:tcBorders>
              <w:top w:val="nil"/>
              <w:left w:val="nil"/>
              <w:bottom w:val="single" w:sz="4" w:space="0" w:color="auto"/>
              <w:right w:val="single" w:sz="4" w:space="0" w:color="auto"/>
            </w:tcBorders>
            <w:shd w:val="clear" w:color="auto" w:fill="auto"/>
            <w:vAlign w:val="center"/>
          </w:tcPr>
          <w:p w:rsidR="009B1E99" w:rsidRPr="00F05DB3" w:rsidRDefault="00000C93" w:rsidP="0081375F">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Mediu</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F05DB3" w:rsidRDefault="009B1E99" w:rsidP="007908A9">
            <w:pPr>
              <w:spacing w:before="20" w:afterLines="20" w:after="48"/>
              <w:rPr>
                <w:rFonts w:ascii="Arial" w:hAnsi="Arial" w:cs="Arial"/>
                <w:color w:val="FF0000"/>
                <w:szCs w:val="20"/>
              </w:rPr>
            </w:pPr>
            <w:r w:rsidRPr="00F05DB3">
              <w:rPr>
                <w:rFonts w:ascii="Arial" w:hAnsi="Arial" w:cs="Arial"/>
                <w:szCs w:val="20"/>
              </w:rPr>
              <w:t>1.0 EcoBoost</w:t>
            </w:r>
            <w:r w:rsidRPr="00F05DB3">
              <w:rPr>
                <w:rFonts w:ascii="Arial" w:hAnsi="Arial" w:cs="Arial"/>
                <w:color w:val="FF0000"/>
                <w:szCs w:val="20"/>
              </w:rPr>
              <w:t xml:space="preserve"> </w:t>
            </w:r>
            <w:r w:rsidR="00000C93">
              <w:rPr>
                <w:rFonts w:ascii="Arial" w:hAnsi="Arial" w:cs="Arial"/>
                <w:szCs w:val="20"/>
              </w:rPr>
              <w:t>Manuală 6 trepte</w:t>
            </w:r>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95</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211F5B" w:rsidP="007908A9">
            <w:pPr>
              <w:spacing w:before="20" w:afterLines="20" w:after="48"/>
              <w:jc w:val="center"/>
              <w:rPr>
                <w:rFonts w:ascii="Arial" w:hAnsi="Arial" w:cs="Arial"/>
                <w:szCs w:val="20"/>
              </w:rPr>
            </w:pPr>
            <w:r w:rsidRPr="00F05DB3">
              <w:rPr>
                <w:rFonts w:ascii="Arial" w:hAnsi="Arial" w:cs="Arial"/>
                <w:szCs w:val="20"/>
              </w:rPr>
              <w:t>16</w:t>
            </w:r>
          </w:p>
        </w:tc>
        <w:tc>
          <w:tcPr>
            <w:tcW w:w="1275" w:type="dxa"/>
            <w:tcBorders>
              <w:top w:val="nil"/>
              <w:left w:val="nil"/>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 xml:space="preserve">102 </w:t>
            </w:r>
          </w:p>
        </w:tc>
        <w:tc>
          <w:tcPr>
            <w:tcW w:w="851"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5.4 </w:t>
            </w:r>
          </w:p>
        </w:tc>
        <w:tc>
          <w:tcPr>
            <w:tcW w:w="850" w:type="dxa"/>
            <w:tcBorders>
              <w:top w:val="nil"/>
              <w:left w:val="nil"/>
              <w:bottom w:val="single" w:sz="4" w:space="0" w:color="auto"/>
              <w:right w:val="single" w:sz="4" w:space="0" w:color="auto"/>
            </w:tcBorders>
            <w:shd w:val="clear" w:color="auto" w:fill="auto"/>
            <w:vAlign w:val="center"/>
          </w:tcPr>
          <w:p w:rsidR="009B1E99" w:rsidRPr="00F05DB3" w:rsidRDefault="00A234BB" w:rsidP="0081375F">
            <w:pPr>
              <w:spacing w:before="20" w:afterLines="20" w:after="48"/>
              <w:jc w:val="center"/>
              <w:rPr>
                <w:rFonts w:ascii="Arial" w:hAnsi="Arial" w:cs="Arial"/>
                <w:szCs w:val="20"/>
              </w:rPr>
            </w:pPr>
            <w:r w:rsidRPr="00F05DB3">
              <w:rPr>
                <w:rFonts w:ascii="Arial" w:hAnsi="Arial" w:cs="Arial"/>
                <w:szCs w:val="20"/>
              </w:rPr>
              <w:t>4.0</w:t>
            </w:r>
          </w:p>
        </w:tc>
        <w:tc>
          <w:tcPr>
            <w:tcW w:w="1276"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5.7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129</w:t>
            </w:r>
          </w:p>
        </w:tc>
      </w:tr>
      <w:tr w:rsidR="009B1E99" w:rsidRPr="00F05DB3" w:rsidTr="002574A8">
        <w:trPr>
          <w:trHeight w:val="155"/>
          <w:jc w:val="center"/>
        </w:trPr>
        <w:tc>
          <w:tcPr>
            <w:tcW w:w="1146" w:type="dxa"/>
            <w:vMerge/>
            <w:tcBorders>
              <w:top w:val="nil"/>
              <w:left w:val="single" w:sz="4" w:space="0" w:color="auto"/>
              <w:right w:val="single" w:sz="4" w:space="0" w:color="auto"/>
            </w:tcBorders>
            <w:vAlign w:val="center"/>
          </w:tcPr>
          <w:p w:rsidR="009B1E99" w:rsidRPr="00F05DB3" w:rsidRDefault="009B1E99" w:rsidP="007908A9">
            <w:pPr>
              <w:spacing w:before="20" w:afterLines="20" w:after="48"/>
              <w:rPr>
                <w:rFonts w:ascii="Arial" w:hAnsi="Arial" w:cs="Arial"/>
                <w:szCs w:val="20"/>
              </w:rPr>
            </w:pPr>
          </w:p>
        </w:tc>
        <w:tc>
          <w:tcPr>
            <w:tcW w:w="850" w:type="dxa"/>
            <w:vMerge/>
            <w:tcBorders>
              <w:top w:val="nil"/>
              <w:left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211F5B" w:rsidP="007908A9">
            <w:pPr>
              <w:spacing w:before="20" w:afterLines="20" w:after="48"/>
              <w:jc w:val="center"/>
              <w:rPr>
                <w:rFonts w:ascii="Arial" w:hAnsi="Arial" w:cs="Arial"/>
                <w:szCs w:val="20"/>
              </w:rPr>
            </w:pPr>
            <w:r w:rsidRPr="00F05DB3">
              <w:rPr>
                <w:rFonts w:ascii="Arial" w:hAnsi="Arial" w:cs="Arial"/>
                <w:szCs w:val="20"/>
              </w:rPr>
              <w:t>17</w:t>
            </w:r>
          </w:p>
        </w:tc>
        <w:tc>
          <w:tcPr>
            <w:tcW w:w="1275" w:type="dxa"/>
            <w:tcBorders>
              <w:top w:val="nil"/>
              <w:left w:val="nil"/>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szCs w:val="20"/>
              </w:rPr>
            </w:pPr>
            <w:r w:rsidRPr="00F05DB3">
              <w:rPr>
                <w:rFonts w:ascii="Arial" w:hAnsi="Arial" w:cs="Arial"/>
                <w:szCs w:val="20"/>
              </w:rPr>
              <w:t>102</w:t>
            </w:r>
          </w:p>
        </w:tc>
        <w:tc>
          <w:tcPr>
            <w:tcW w:w="851"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5.4 </w:t>
            </w:r>
          </w:p>
        </w:tc>
        <w:tc>
          <w:tcPr>
            <w:tcW w:w="850" w:type="dxa"/>
            <w:tcBorders>
              <w:top w:val="nil"/>
              <w:left w:val="nil"/>
              <w:bottom w:val="single" w:sz="4" w:space="0" w:color="auto"/>
              <w:right w:val="single" w:sz="4" w:space="0" w:color="auto"/>
            </w:tcBorders>
            <w:shd w:val="clear" w:color="auto" w:fill="auto"/>
            <w:vAlign w:val="center"/>
          </w:tcPr>
          <w:p w:rsidR="009B1E99" w:rsidRPr="00F05DB3" w:rsidRDefault="00A234BB" w:rsidP="0081375F">
            <w:pPr>
              <w:spacing w:before="20" w:afterLines="20" w:after="48"/>
              <w:jc w:val="center"/>
              <w:rPr>
                <w:rFonts w:ascii="Arial" w:hAnsi="Arial" w:cs="Arial"/>
                <w:szCs w:val="20"/>
              </w:rPr>
            </w:pPr>
            <w:r w:rsidRPr="00F05DB3">
              <w:rPr>
                <w:rFonts w:ascii="Arial" w:hAnsi="Arial" w:cs="Arial"/>
                <w:szCs w:val="20"/>
              </w:rPr>
              <w:t>4.0</w:t>
            </w:r>
          </w:p>
        </w:tc>
        <w:tc>
          <w:tcPr>
            <w:tcW w:w="1276" w:type="dxa"/>
            <w:tcBorders>
              <w:top w:val="nil"/>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9B1E99" w:rsidP="0081375F">
            <w:pPr>
              <w:spacing w:before="20" w:afterLines="20" w:after="48"/>
              <w:jc w:val="center"/>
              <w:rPr>
                <w:rFonts w:ascii="Arial" w:hAnsi="Arial" w:cs="Arial"/>
                <w:szCs w:val="20"/>
              </w:rPr>
            </w:pPr>
            <w:r w:rsidRPr="00F05DB3">
              <w:rPr>
                <w:rFonts w:ascii="Arial" w:hAnsi="Arial" w:cs="Arial"/>
                <w:szCs w:val="20"/>
              </w:rPr>
              <w:t xml:space="preserve">5.7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F05DB3" w:rsidRDefault="00A234BB" w:rsidP="007908A9">
            <w:pPr>
              <w:spacing w:before="20" w:afterLines="20" w:after="48"/>
              <w:jc w:val="center"/>
              <w:rPr>
                <w:rFonts w:ascii="Arial" w:hAnsi="Arial" w:cs="Arial"/>
                <w:szCs w:val="20"/>
              </w:rPr>
            </w:pPr>
            <w:r w:rsidRPr="00F05DB3">
              <w:rPr>
                <w:rFonts w:ascii="Arial" w:hAnsi="Arial" w:cs="Arial"/>
                <w:szCs w:val="20"/>
              </w:rPr>
              <w:t>130</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7908A9">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7908A9">
            <w:pPr>
              <w:spacing w:before="20" w:afterLines="20" w:after="48"/>
              <w:jc w:val="center"/>
              <w:rPr>
                <w:rFonts w:ascii="Arial" w:hAnsi="Arial" w:cs="Arial"/>
                <w:szCs w:val="20"/>
              </w:rPr>
            </w:pPr>
            <w:r w:rsidRPr="005E0415">
              <w:rPr>
                <w:rFonts w:ascii="Arial" w:hAnsi="Arial" w:cs="Arial"/>
                <w:szCs w:val="20"/>
              </w:rPr>
              <w:t>18</w:t>
            </w:r>
          </w:p>
        </w:tc>
        <w:tc>
          <w:tcPr>
            <w:tcW w:w="1275"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10</w:t>
            </w:r>
            <w:r w:rsidR="005E0415" w:rsidRPr="005E0415">
              <w:rPr>
                <w:rFonts w:ascii="Arial" w:hAnsi="Arial" w:cs="Arial"/>
                <w:szCs w:val="20"/>
              </w:rPr>
              <w:t>2</w:t>
            </w:r>
          </w:p>
        </w:tc>
        <w:tc>
          <w:tcPr>
            <w:tcW w:w="851"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5</w:t>
            </w:r>
            <w:r w:rsidRPr="005E0415">
              <w:rPr>
                <w:rFonts w:ascii="Arial" w:hAnsi="Arial" w:cs="Arial"/>
                <w:szCs w:val="20"/>
              </w:rPr>
              <w:t xml:space="preserve"> </w:t>
            </w:r>
          </w:p>
        </w:tc>
        <w:tc>
          <w:tcPr>
            <w:tcW w:w="850"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4.</w:t>
            </w:r>
            <w:r w:rsidR="005E0415" w:rsidRPr="005E0415">
              <w:rPr>
                <w:rFonts w:ascii="Arial" w:hAnsi="Arial" w:cs="Arial"/>
                <w:szCs w:val="20"/>
              </w:rPr>
              <w:t>0</w:t>
            </w:r>
            <w:r w:rsidRPr="005E0415">
              <w:rPr>
                <w:rFonts w:ascii="Arial" w:hAnsi="Arial" w:cs="Arial"/>
                <w:szCs w:val="20"/>
              </w:rPr>
              <w:t xml:space="preserve"> </w:t>
            </w:r>
          </w:p>
        </w:tc>
        <w:tc>
          <w:tcPr>
            <w:tcW w:w="1276" w:type="dxa"/>
            <w:tcBorders>
              <w:top w:val="nil"/>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4.</w:t>
            </w:r>
            <w:r w:rsidR="005E0415" w:rsidRPr="005E0415">
              <w:rPr>
                <w:rFonts w:ascii="Arial" w:hAnsi="Arial" w:cs="Arial"/>
                <w:szCs w:val="20"/>
              </w:rPr>
              <w:t>5</w:t>
            </w:r>
            <w:r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7</w:t>
            </w:r>
            <w:r w:rsidRPr="005E0415">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454F44">
            <w:pPr>
              <w:spacing w:before="20" w:afterLines="20" w:after="48"/>
              <w:jc w:val="center"/>
              <w:rPr>
                <w:rFonts w:ascii="Arial" w:hAnsi="Arial" w:cs="Arial"/>
                <w:szCs w:val="20"/>
              </w:rPr>
            </w:pPr>
            <w:r w:rsidRPr="005E0415">
              <w:rPr>
                <w:rFonts w:ascii="Arial" w:hAnsi="Arial" w:cs="Arial"/>
                <w:szCs w:val="20"/>
              </w:rPr>
              <w:t>13</w:t>
            </w:r>
            <w:r w:rsidR="005E0415" w:rsidRPr="005E0415">
              <w:rPr>
                <w:rFonts w:ascii="Arial" w:hAnsi="Arial" w:cs="Arial"/>
                <w:szCs w:val="20"/>
              </w:rPr>
              <w:t>0</w:t>
            </w:r>
          </w:p>
        </w:tc>
      </w:tr>
      <w:tr w:rsidR="009B1E99" w:rsidRPr="00F05DB3"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7908A9">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7908A9">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7908A9">
            <w:pPr>
              <w:spacing w:before="20" w:afterLines="20" w:after="48"/>
              <w:jc w:val="center"/>
              <w:rPr>
                <w:rFonts w:ascii="Arial" w:hAnsi="Arial" w:cs="Arial"/>
                <w:szCs w:val="20"/>
              </w:rPr>
            </w:pPr>
            <w:r w:rsidRPr="005E0415">
              <w:rPr>
                <w:rFonts w:ascii="Arial" w:hAnsi="Arial" w:cs="Arial"/>
                <w:szCs w:val="20"/>
              </w:rPr>
              <w:t>19</w:t>
            </w:r>
          </w:p>
        </w:tc>
        <w:tc>
          <w:tcPr>
            <w:tcW w:w="1275" w:type="dxa"/>
            <w:tcBorders>
              <w:top w:val="nil"/>
              <w:left w:val="nil"/>
              <w:bottom w:val="single" w:sz="4" w:space="0" w:color="auto"/>
              <w:right w:val="single" w:sz="4" w:space="0" w:color="auto"/>
            </w:tcBorders>
            <w:shd w:val="clear" w:color="auto" w:fill="auto"/>
            <w:vAlign w:val="center"/>
          </w:tcPr>
          <w:p w:rsidR="009B1E99" w:rsidRPr="005E0415" w:rsidRDefault="009B1E99" w:rsidP="007908A9">
            <w:pPr>
              <w:spacing w:before="20" w:afterLines="20" w:after="48"/>
              <w:jc w:val="center"/>
              <w:rPr>
                <w:rFonts w:ascii="Arial" w:hAnsi="Arial" w:cs="Arial"/>
                <w:szCs w:val="20"/>
              </w:rPr>
            </w:pPr>
            <w:r w:rsidRPr="005E0415">
              <w:rPr>
                <w:rFonts w:ascii="Arial" w:hAnsi="Arial" w:cs="Arial"/>
                <w:szCs w:val="20"/>
              </w:rPr>
              <w:t>104</w:t>
            </w:r>
          </w:p>
        </w:tc>
        <w:tc>
          <w:tcPr>
            <w:tcW w:w="851" w:type="dxa"/>
            <w:tcBorders>
              <w:top w:val="nil"/>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5.5 </w:t>
            </w:r>
          </w:p>
        </w:tc>
        <w:tc>
          <w:tcPr>
            <w:tcW w:w="850" w:type="dxa"/>
            <w:tcBorders>
              <w:top w:val="nil"/>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4.1 </w:t>
            </w:r>
          </w:p>
        </w:tc>
        <w:tc>
          <w:tcPr>
            <w:tcW w:w="1276" w:type="dxa"/>
            <w:tcBorders>
              <w:top w:val="nil"/>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4.6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6.1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7908A9">
            <w:pPr>
              <w:spacing w:before="20" w:afterLines="20" w:after="48"/>
              <w:jc w:val="center"/>
              <w:rPr>
                <w:rFonts w:ascii="Arial" w:hAnsi="Arial" w:cs="Arial"/>
                <w:szCs w:val="20"/>
              </w:rPr>
            </w:pPr>
            <w:r w:rsidRPr="005B34D9">
              <w:rPr>
                <w:rFonts w:ascii="Arial" w:hAnsi="Arial" w:cs="Arial"/>
                <w:szCs w:val="20"/>
              </w:rPr>
              <w:t>139</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szCs w:val="20"/>
              </w:rPr>
            </w:pPr>
            <w:r w:rsidRPr="00F05DB3">
              <w:rPr>
                <w:rFonts w:ascii="Arial" w:hAnsi="Arial" w:cs="Arial"/>
                <w:szCs w:val="20"/>
              </w:rPr>
              <w:t xml:space="preserve">1.0 EcoBoost </w:t>
            </w:r>
            <w:r w:rsidR="00000C93">
              <w:rPr>
                <w:rFonts w:ascii="Arial" w:hAnsi="Arial" w:cs="Arial"/>
                <w:szCs w:val="20"/>
              </w:rPr>
              <w:t>Manuală 6 trepte</w:t>
            </w:r>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r w:rsidRPr="00F05DB3">
              <w:rPr>
                <w:rFonts w:ascii="Arial" w:hAnsi="Arial" w:cs="Arial"/>
                <w:szCs w:val="20"/>
              </w:rPr>
              <w:t>125</w:t>
            </w: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szCs w:val="20"/>
              </w:rPr>
            </w:pPr>
            <w:r w:rsidRPr="005E0415">
              <w:rPr>
                <w:rFonts w:ascii="Arial" w:hAnsi="Arial" w:cs="Arial"/>
                <w:szCs w:val="20"/>
              </w:rPr>
              <w:t>103</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5.4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A234BB" w:rsidP="0081375F">
            <w:pPr>
              <w:spacing w:before="20" w:afterLines="20" w:after="48"/>
              <w:jc w:val="center"/>
              <w:rPr>
                <w:rFonts w:ascii="Arial" w:hAnsi="Arial" w:cs="Arial"/>
                <w:szCs w:val="20"/>
              </w:rPr>
            </w:pPr>
            <w:r w:rsidRPr="00454F44">
              <w:rPr>
                <w:rFonts w:ascii="Arial" w:hAnsi="Arial" w:cs="Arial"/>
                <w:szCs w:val="20"/>
              </w:rPr>
              <w:t>4.0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4.5</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5.7</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037280">
            <w:pPr>
              <w:spacing w:before="20" w:afterLines="20" w:after="48"/>
              <w:jc w:val="center"/>
              <w:rPr>
                <w:rFonts w:ascii="Arial" w:hAnsi="Arial" w:cs="Arial"/>
                <w:szCs w:val="20"/>
              </w:rPr>
            </w:pPr>
            <w:r w:rsidRPr="005B34D9">
              <w:rPr>
                <w:rFonts w:ascii="Arial" w:hAnsi="Arial" w:cs="Arial"/>
                <w:szCs w:val="20"/>
              </w:rPr>
              <w:t>131</w:t>
            </w:r>
          </w:p>
        </w:tc>
      </w:tr>
      <w:tr w:rsidR="009B1E99" w:rsidRPr="00F05DB3" w:rsidTr="002574A8">
        <w:trPr>
          <w:trHeight w:val="155"/>
          <w:jc w:val="center"/>
        </w:trPr>
        <w:tc>
          <w:tcPr>
            <w:tcW w:w="1146" w:type="dxa"/>
            <w:vMerge/>
            <w:tcBorders>
              <w:top w:val="nil"/>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103</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5.4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4</w:t>
            </w:r>
            <w:r w:rsidR="00A234BB" w:rsidRPr="00454F44">
              <w:rPr>
                <w:rFonts w:ascii="Arial" w:hAnsi="Arial" w:cs="Arial"/>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color w:val="FF0000"/>
                <w:szCs w:val="20"/>
              </w:rPr>
            </w:pPr>
            <w:r w:rsidRPr="005B34D9">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5.8</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037280">
            <w:pPr>
              <w:spacing w:before="20" w:afterLines="20" w:after="48"/>
              <w:jc w:val="center"/>
              <w:rPr>
                <w:rFonts w:ascii="Arial" w:hAnsi="Arial" w:cs="Arial"/>
                <w:szCs w:val="20"/>
              </w:rPr>
            </w:pPr>
            <w:r w:rsidRPr="005B34D9">
              <w:rPr>
                <w:rFonts w:ascii="Arial" w:hAnsi="Arial" w:cs="Arial"/>
                <w:szCs w:val="20"/>
              </w:rPr>
              <w:t>132</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lang w:eastAsia="en-GB"/>
              </w:rPr>
            </w:pPr>
            <w:r w:rsidRPr="005E0415">
              <w:rPr>
                <w:rFonts w:ascii="Arial" w:hAnsi="Arial" w:cs="Arial"/>
                <w:szCs w:val="20"/>
              </w:rPr>
              <w:t>10</w:t>
            </w:r>
            <w:r w:rsidR="005E0415" w:rsidRPr="005E0415">
              <w:rPr>
                <w:rFonts w:ascii="Arial" w:hAnsi="Arial" w:cs="Arial"/>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5.</w:t>
            </w:r>
            <w:r w:rsidR="005E0415" w:rsidRPr="005E0415">
              <w:rPr>
                <w:rFonts w:ascii="Arial" w:hAnsi="Arial" w:cs="Arial"/>
                <w:szCs w:val="20"/>
              </w:rPr>
              <w:t>4</w:t>
            </w:r>
            <w:r w:rsidRPr="005E0415">
              <w:rPr>
                <w:rFonts w:ascii="Arial" w:hAnsi="Arial" w:cs="Arial"/>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0</w:t>
            </w:r>
            <w:r w:rsidRPr="005E0415">
              <w:rPr>
                <w:rFonts w:ascii="Arial" w:hAnsi="Arial" w:cs="Arial"/>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5</w:t>
            </w:r>
            <w:r w:rsidR="009B1E99"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8</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454F44">
            <w:pPr>
              <w:spacing w:before="20" w:afterLines="20" w:after="48"/>
              <w:jc w:val="center"/>
              <w:rPr>
                <w:rFonts w:ascii="Arial" w:hAnsi="Arial" w:cs="Arial"/>
                <w:szCs w:val="20"/>
              </w:rPr>
            </w:pPr>
            <w:r w:rsidRPr="005E0415">
              <w:rPr>
                <w:rFonts w:ascii="Arial" w:hAnsi="Arial" w:cs="Arial"/>
                <w:szCs w:val="20"/>
              </w:rPr>
              <w:t>13</w:t>
            </w:r>
            <w:r w:rsidR="005E0415" w:rsidRPr="005E0415">
              <w:rPr>
                <w:rFonts w:ascii="Arial" w:hAnsi="Arial" w:cs="Arial"/>
                <w:szCs w:val="20"/>
              </w:rPr>
              <w:t>1</w:t>
            </w:r>
          </w:p>
        </w:tc>
      </w:tr>
      <w:tr w:rsidR="009B1E99" w:rsidRPr="00F05DB3"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037280">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nil"/>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106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5.5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4.6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6.2</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037280">
            <w:pPr>
              <w:spacing w:before="20" w:afterLines="20" w:after="48"/>
              <w:jc w:val="center"/>
              <w:rPr>
                <w:rFonts w:ascii="Arial" w:hAnsi="Arial" w:cs="Arial"/>
                <w:szCs w:val="20"/>
              </w:rPr>
            </w:pPr>
            <w:r w:rsidRPr="005B34D9">
              <w:rPr>
                <w:rFonts w:ascii="Arial" w:hAnsi="Arial" w:cs="Arial"/>
                <w:szCs w:val="20"/>
              </w:rPr>
              <w:t>141</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szCs w:val="20"/>
              </w:rPr>
            </w:pPr>
            <w:r w:rsidRPr="00F05DB3">
              <w:rPr>
                <w:rFonts w:ascii="Arial" w:hAnsi="Arial" w:cs="Arial"/>
                <w:szCs w:val="20"/>
              </w:rPr>
              <w:t xml:space="preserve">1.0 EcoBoost Hybrid </w:t>
            </w:r>
          </w:p>
          <w:p w:rsidR="009B1E99" w:rsidRPr="00F05DB3" w:rsidRDefault="00000C93" w:rsidP="00037280">
            <w:pPr>
              <w:spacing w:before="20" w:afterLines="20" w:after="48"/>
              <w:rPr>
                <w:rFonts w:ascii="Arial" w:hAnsi="Arial" w:cs="Arial"/>
                <w:color w:val="FF0000"/>
                <w:szCs w:val="20"/>
              </w:rPr>
            </w:pPr>
            <w:r>
              <w:rPr>
                <w:rFonts w:ascii="Arial" w:hAnsi="Arial" w:cs="Arial"/>
                <w:szCs w:val="20"/>
              </w:rPr>
              <w:t>Manuală 6 trepte</w:t>
            </w:r>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r w:rsidRPr="00F05DB3">
              <w:rPr>
                <w:rFonts w:ascii="Arial" w:hAnsi="Arial" w:cs="Arial"/>
                <w:szCs w:val="20"/>
              </w:rPr>
              <w:t>125</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szCs w:val="20"/>
                <w:lang w:eastAsia="en-GB"/>
              </w:rPr>
            </w:pPr>
            <w:r w:rsidRPr="005E0415">
              <w:rPr>
                <w:rFonts w:ascii="Arial" w:hAnsi="Arial" w:cs="Arial"/>
                <w:szCs w:val="20"/>
              </w:rPr>
              <w:t>96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4.9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4.2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5.4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037280">
            <w:pPr>
              <w:spacing w:before="20" w:afterLines="20" w:after="48"/>
              <w:jc w:val="center"/>
              <w:rPr>
                <w:rFonts w:ascii="Arial" w:hAnsi="Arial" w:cs="Arial"/>
                <w:szCs w:val="20"/>
              </w:rPr>
            </w:pPr>
            <w:r w:rsidRPr="005B34D9">
              <w:rPr>
                <w:rFonts w:ascii="Arial" w:hAnsi="Arial" w:cs="Arial"/>
                <w:szCs w:val="20"/>
              </w:rPr>
              <w:t>124</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96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4.9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4.2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5.5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AB75A1">
            <w:pPr>
              <w:spacing w:before="20" w:afterLines="20" w:after="48"/>
              <w:jc w:val="center"/>
              <w:rPr>
                <w:rFonts w:ascii="Arial" w:hAnsi="Arial" w:cs="Arial"/>
                <w:szCs w:val="20"/>
              </w:rPr>
            </w:pPr>
            <w:r w:rsidRPr="005B34D9">
              <w:rPr>
                <w:rFonts w:ascii="Arial" w:hAnsi="Arial" w:cs="Arial"/>
                <w:szCs w:val="20"/>
              </w:rPr>
              <w:t>124</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18</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lang w:eastAsia="en-GB"/>
              </w:rPr>
            </w:pPr>
            <w:r w:rsidRPr="005E0415">
              <w:rPr>
                <w:rFonts w:ascii="Arial" w:hAnsi="Arial" w:cs="Arial"/>
                <w:szCs w:val="20"/>
              </w:rPr>
              <w:t>9</w:t>
            </w:r>
            <w:r w:rsidR="005E0415" w:rsidRPr="005E0415">
              <w:rPr>
                <w:rFonts w:ascii="Arial" w:hAnsi="Arial" w:cs="Arial"/>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rPr>
            </w:pPr>
            <w:r w:rsidRPr="005E0415">
              <w:rPr>
                <w:rFonts w:ascii="Arial" w:hAnsi="Arial" w:cs="Arial"/>
                <w:szCs w:val="20"/>
              </w:rPr>
              <w:t>4.9</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rPr>
            </w:pPr>
            <w:r w:rsidRPr="005E0415">
              <w:rPr>
                <w:rFonts w:ascii="Arial" w:hAnsi="Arial" w:cs="Arial"/>
                <w:szCs w:val="20"/>
              </w:rPr>
              <w:t>3.9</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2</w:t>
            </w:r>
            <w:r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4</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454F44">
            <w:pPr>
              <w:spacing w:before="20" w:afterLines="20" w:after="48"/>
              <w:jc w:val="center"/>
              <w:rPr>
                <w:rFonts w:ascii="Arial" w:hAnsi="Arial" w:cs="Arial"/>
                <w:szCs w:val="20"/>
              </w:rPr>
            </w:pPr>
            <w:r w:rsidRPr="005E0415">
              <w:rPr>
                <w:rFonts w:ascii="Arial" w:hAnsi="Arial" w:cs="Arial"/>
                <w:szCs w:val="20"/>
              </w:rPr>
              <w:t>12</w:t>
            </w:r>
            <w:r w:rsidR="005E0415" w:rsidRPr="005E0415">
              <w:rPr>
                <w:rFonts w:ascii="Arial" w:hAnsi="Arial" w:cs="Arial"/>
                <w:szCs w:val="20"/>
              </w:rPr>
              <w:t>4</w:t>
            </w:r>
          </w:p>
        </w:tc>
      </w:tr>
      <w:tr w:rsidR="009B1E99" w:rsidRPr="00F05DB3" w:rsidTr="002574A8">
        <w:trPr>
          <w:trHeight w:val="209"/>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037280">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5E0415">
              <w:rPr>
                <w:rFonts w:ascii="Arial" w:hAnsi="Arial" w:cs="Arial"/>
                <w:szCs w:val="20"/>
              </w:rPr>
              <w:t>5</w:t>
            </w:r>
            <w:r w:rsidR="00A234BB" w:rsidRPr="005E0415">
              <w:rPr>
                <w:rFonts w:ascii="Arial" w:hAnsi="Arial" w:cs="Arial"/>
                <w:szCs w:val="20"/>
              </w:rPr>
              <w:t>.0</w:t>
            </w:r>
            <w:r w:rsidRPr="00454F44">
              <w:rPr>
                <w:rFonts w:ascii="Arial" w:hAnsi="Arial" w:cs="Arial"/>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color w:val="FF0000"/>
                <w:szCs w:val="20"/>
              </w:rPr>
            </w:pPr>
            <w:r w:rsidRPr="00454F44">
              <w:rPr>
                <w:rFonts w:ascii="Arial" w:hAnsi="Arial" w:cs="Arial"/>
                <w:szCs w:val="20"/>
              </w:rPr>
              <w:t>4</w:t>
            </w:r>
            <w:r w:rsidR="00A234BB" w:rsidRPr="00454F44">
              <w:rPr>
                <w:rFonts w:ascii="Arial" w:hAnsi="Arial" w:cs="Arial"/>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color w:val="FF0000"/>
                <w:szCs w:val="20"/>
              </w:rPr>
            </w:pPr>
            <w:r w:rsidRPr="005B34D9">
              <w:rPr>
                <w:rFonts w:ascii="Arial" w:hAnsi="Arial" w:cs="Arial"/>
                <w:szCs w:val="20"/>
              </w:rPr>
              <w:t xml:space="preserve">4.3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5.8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037280">
            <w:pPr>
              <w:spacing w:before="20" w:afterLines="20" w:after="48"/>
              <w:jc w:val="center"/>
              <w:rPr>
                <w:rFonts w:ascii="Arial" w:hAnsi="Arial" w:cs="Arial"/>
                <w:szCs w:val="20"/>
              </w:rPr>
            </w:pPr>
            <w:r w:rsidRPr="005B34D9">
              <w:rPr>
                <w:rFonts w:ascii="Arial" w:hAnsi="Arial" w:cs="Arial"/>
                <w:szCs w:val="20"/>
              </w:rPr>
              <w:t>132</w:t>
            </w:r>
          </w:p>
        </w:tc>
      </w:tr>
      <w:tr w:rsidR="009B1E99" w:rsidRPr="00F05DB3" w:rsidTr="002574A8">
        <w:trPr>
          <w:trHeight w:val="155"/>
          <w:jc w:val="center"/>
        </w:trPr>
        <w:tc>
          <w:tcPr>
            <w:tcW w:w="1146" w:type="dxa"/>
            <w:vMerge w:val="restart"/>
            <w:tcBorders>
              <w:top w:val="nil"/>
              <w:left w:val="single" w:sz="4" w:space="0" w:color="auto"/>
              <w:right w:val="single" w:sz="4" w:space="0" w:color="auto"/>
            </w:tcBorders>
            <w:vAlign w:val="center"/>
          </w:tcPr>
          <w:p w:rsidR="009B1E99" w:rsidRPr="004E30D1" w:rsidRDefault="009B1E99" w:rsidP="00037280">
            <w:pPr>
              <w:spacing w:before="20" w:afterLines="20" w:after="48"/>
              <w:rPr>
                <w:rFonts w:ascii="Arial" w:hAnsi="Arial" w:cs="Arial"/>
                <w:szCs w:val="20"/>
              </w:rPr>
            </w:pPr>
            <w:r w:rsidRPr="00F05DB3">
              <w:rPr>
                <w:rFonts w:ascii="Arial" w:hAnsi="Arial" w:cs="Arial"/>
                <w:szCs w:val="20"/>
              </w:rPr>
              <w:t>1.0 EcoBoost Hybrid</w:t>
            </w:r>
            <w:r w:rsidR="004E30D1">
              <w:rPr>
                <w:rFonts w:ascii="Arial" w:hAnsi="Arial" w:cs="Arial"/>
                <w:szCs w:val="20"/>
              </w:rPr>
              <w:br/>
              <w:t>Manuală 6 trepte</w:t>
            </w:r>
          </w:p>
        </w:tc>
        <w:tc>
          <w:tcPr>
            <w:tcW w:w="850" w:type="dxa"/>
            <w:vMerge w:val="restart"/>
            <w:tcBorders>
              <w:top w:val="nil"/>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szCs w:val="20"/>
              </w:rPr>
            </w:pPr>
            <w:r w:rsidRPr="00F05DB3">
              <w:rPr>
                <w:rFonts w:ascii="Arial" w:hAnsi="Arial" w:cs="Arial"/>
                <w:szCs w:val="20"/>
              </w:rPr>
              <w:t>155</w:t>
            </w: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szCs w:val="20"/>
              </w:rPr>
            </w:pPr>
            <w:r w:rsidRPr="005E0415">
              <w:rPr>
                <w:rFonts w:ascii="Arial" w:hAnsi="Arial" w:cs="Arial"/>
                <w:szCs w:val="20"/>
              </w:rPr>
              <w:t>16</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szCs w:val="20"/>
              </w:rPr>
            </w:pPr>
            <w:r w:rsidRPr="00454F44">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5.5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037280">
            <w:pPr>
              <w:spacing w:before="20" w:afterLines="20" w:after="48"/>
              <w:jc w:val="center"/>
              <w:rPr>
                <w:rFonts w:ascii="Arial" w:hAnsi="Arial" w:cs="Arial"/>
                <w:szCs w:val="20"/>
              </w:rPr>
            </w:pPr>
            <w:r w:rsidRPr="005B34D9">
              <w:rPr>
                <w:rFonts w:ascii="Arial" w:hAnsi="Arial" w:cs="Arial"/>
                <w:szCs w:val="20"/>
              </w:rPr>
              <w:t>126</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3.9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454F44" w:rsidRDefault="009B1E99" w:rsidP="0081375F">
            <w:pPr>
              <w:spacing w:before="20" w:afterLines="20" w:after="48"/>
              <w:jc w:val="center"/>
              <w:rPr>
                <w:rFonts w:ascii="Arial" w:hAnsi="Arial" w:cs="Arial"/>
                <w:color w:val="FF0000"/>
                <w:szCs w:val="20"/>
              </w:rPr>
            </w:pPr>
            <w:r w:rsidRPr="00454F44">
              <w:rPr>
                <w:rFonts w:ascii="Arial" w:hAnsi="Arial" w:cs="Arial"/>
                <w:szCs w:val="20"/>
              </w:rPr>
              <w:t xml:space="preserve">4.4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9B1E99" w:rsidP="0081375F">
            <w:pPr>
              <w:spacing w:before="20" w:afterLines="20" w:after="48"/>
              <w:jc w:val="center"/>
              <w:rPr>
                <w:rFonts w:ascii="Arial" w:hAnsi="Arial" w:cs="Arial"/>
                <w:szCs w:val="20"/>
              </w:rPr>
            </w:pPr>
            <w:r w:rsidRPr="005B34D9">
              <w:rPr>
                <w:rFonts w:ascii="Arial" w:hAnsi="Arial" w:cs="Arial"/>
                <w:szCs w:val="20"/>
              </w:rPr>
              <w:t xml:space="preserve">5.6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B34D9" w:rsidRDefault="00A234BB" w:rsidP="007B6284">
            <w:pPr>
              <w:spacing w:before="20" w:afterLines="20" w:after="48"/>
              <w:jc w:val="center"/>
              <w:rPr>
                <w:rFonts w:ascii="Arial" w:hAnsi="Arial" w:cs="Arial"/>
                <w:szCs w:val="20"/>
              </w:rPr>
            </w:pPr>
            <w:r w:rsidRPr="005B34D9">
              <w:rPr>
                <w:rFonts w:ascii="Arial" w:hAnsi="Arial" w:cs="Arial"/>
                <w:szCs w:val="20"/>
              </w:rPr>
              <w:t>12</w:t>
            </w:r>
            <w:r w:rsidR="007B6284" w:rsidRPr="005B34D9">
              <w:rPr>
                <w:rFonts w:ascii="Arial" w:hAnsi="Arial" w:cs="Arial"/>
                <w:szCs w:val="20"/>
              </w:rPr>
              <w:t>7</w:t>
            </w:r>
          </w:p>
        </w:tc>
      </w:tr>
      <w:tr w:rsidR="009B1E99" w:rsidRPr="00F05DB3" w:rsidTr="002574A8">
        <w:trPr>
          <w:trHeight w:val="155"/>
          <w:jc w:val="center"/>
        </w:trPr>
        <w:tc>
          <w:tcPr>
            <w:tcW w:w="1146" w:type="dxa"/>
            <w:vMerge/>
            <w:tcBorders>
              <w:left w:val="single" w:sz="4" w:space="0" w:color="auto"/>
              <w:right w:val="single" w:sz="4" w:space="0" w:color="auto"/>
            </w:tcBorders>
            <w:vAlign w:val="center"/>
          </w:tcPr>
          <w:p w:rsidR="009B1E99" w:rsidRPr="00F05DB3" w:rsidRDefault="009B1E99" w:rsidP="00037280">
            <w:pPr>
              <w:spacing w:before="20" w:afterLines="20" w:after="48"/>
              <w:rPr>
                <w:rFonts w:ascii="Arial" w:hAnsi="Arial" w:cs="Arial"/>
                <w:color w:val="FF0000"/>
                <w:szCs w:val="20"/>
              </w:rPr>
            </w:pPr>
          </w:p>
        </w:tc>
        <w:tc>
          <w:tcPr>
            <w:tcW w:w="850" w:type="dxa"/>
            <w:vMerge/>
            <w:tcBorders>
              <w:left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5E0415">
            <w:pPr>
              <w:spacing w:before="20" w:afterLines="20" w:after="48"/>
              <w:jc w:val="center"/>
              <w:rPr>
                <w:rFonts w:ascii="Arial" w:hAnsi="Arial" w:cs="Arial"/>
                <w:color w:val="FF0000"/>
                <w:szCs w:val="20"/>
              </w:rPr>
            </w:pPr>
            <w:r w:rsidRPr="005E0415">
              <w:rPr>
                <w:rFonts w:ascii="Arial" w:hAnsi="Arial" w:cs="Arial"/>
                <w:szCs w:val="20"/>
              </w:rPr>
              <w:t>1</w:t>
            </w:r>
            <w:r w:rsidR="005E0415" w:rsidRPr="005E0415">
              <w:rPr>
                <w:rFonts w:ascii="Arial" w:hAnsi="Arial" w:cs="Arial"/>
                <w:szCs w:val="20"/>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lang w:eastAsia="en-GB"/>
              </w:rPr>
            </w:pPr>
            <w:r w:rsidRPr="005E0415">
              <w:rPr>
                <w:rFonts w:ascii="Arial" w:hAnsi="Arial" w:cs="Arial"/>
                <w:szCs w:val="20"/>
              </w:rPr>
              <w:t>99</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5E0415" w:rsidP="005E0415">
            <w:pPr>
              <w:spacing w:before="20" w:afterLines="20" w:after="48"/>
              <w:jc w:val="center"/>
              <w:rPr>
                <w:rFonts w:ascii="Arial" w:hAnsi="Arial" w:cs="Arial"/>
                <w:color w:val="FF0000"/>
                <w:szCs w:val="20"/>
              </w:rPr>
            </w:pPr>
            <w:r w:rsidRPr="005E0415">
              <w:rPr>
                <w:rFonts w:ascii="Arial" w:hAnsi="Arial" w:cs="Arial"/>
                <w:szCs w:val="20"/>
              </w:rPr>
              <w:t>3.9</w:t>
            </w:r>
            <w:r w:rsidR="009B1E99" w:rsidRPr="005E0415">
              <w:rPr>
                <w:rFonts w:ascii="Arial" w:hAnsi="Arial" w:cs="Arial"/>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color w:val="FF0000"/>
                <w:szCs w:val="20"/>
              </w:rPr>
            </w:pPr>
            <w:r w:rsidRPr="005E0415">
              <w:rPr>
                <w:rFonts w:ascii="Arial" w:hAnsi="Arial" w:cs="Arial"/>
                <w:szCs w:val="20"/>
              </w:rPr>
              <w:t>4.</w:t>
            </w:r>
            <w:r w:rsidR="005E0415" w:rsidRPr="005E0415">
              <w:rPr>
                <w:rFonts w:ascii="Arial" w:hAnsi="Arial" w:cs="Arial"/>
                <w:szCs w:val="20"/>
              </w:rPr>
              <w:t>4</w:t>
            </w:r>
            <w:r w:rsidRPr="005E0415">
              <w:rPr>
                <w:rFonts w:ascii="Arial" w:hAnsi="Arial" w:cs="Arial"/>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81375F">
            <w:pPr>
              <w:spacing w:before="20" w:afterLines="20" w:after="48"/>
              <w:jc w:val="center"/>
              <w:rPr>
                <w:rFonts w:ascii="Arial" w:hAnsi="Arial" w:cs="Arial"/>
                <w:szCs w:val="20"/>
              </w:rPr>
            </w:pPr>
            <w:r w:rsidRPr="005E0415">
              <w:rPr>
                <w:rFonts w:ascii="Arial" w:hAnsi="Arial" w:cs="Arial"/>
                <w:szCs w:val="20"/>
              </w:rPr>
              <w:t>5.6</w:t>
            </w:r>
            <w:r w:rsidR="009B1E99" w:rsidRPr="005E0415">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A234BB" w:rsidP="005E0415">
            <w:pPr>
              <w:spacing w:before="20" w:afterLines="20" w:after="48"/>
              <w:jc w:val="center"/>
              <w:rPr>
                <w:rFonts w:ascii="Arial" w:hAnsi="Arial" w:cs="Arial"/>
                <w:szCs w:val="20"/>
              </w:rPr>
            </w:pPr>
            <w:r w:rsidRPr="005E0415">
              <w:rPr>
                <w:rFonts w:ascii="Arial" w:hAnsi="Arial" w:cs="Arial"/>
                <w:szCs w:val="20"/>
              </w:rPr>
              <w:t>1</w:t>
            </w:r>
            <w:r w:rsidR="005E0415" w:rsidRPr="005E0415">
              <w:rPr>
                <w:rFonts w:ascii="Arial" w:hAnsi="Arial" w:cs="Arial"/>
                <w:szCs w:val="20"/>
              </w:rPr>
              <w:t>27</w:t>
            </w:r>
          </w:p>
        </w:tc>
      </w:tr>
      <w:tr w:rsidR="009B1E99" w:rsidRPr="00F05DB3" w:rsidTr="002574A8">
        <w:trPr>
          <w:trHeight w:val="232"/>
          <w:jc w:val="center"/>
        </w:trPr>
        <w:tc>
          <w:tcPr>
            <w:tcW w:w="1146" w:type="dxa"/>
            <w:vMerge/>
            <w:tcBorders>
              <w:left w:val="single" w:sz="4" w:space="0" w:color="auto"/>
              <w:bottom w:val="single" w:sz="4" w:space="0" w:color="auto"/>
              <w:right w:val="single" w:sz="4" w:space="0" w:color="auto"/>
            </w:tcBorders>
            <w:vAlign w:val="center"/>
          </w:tcPr>
          <w:p w:rsidR="009B1E99" w:rsidRPr="00F05DB3" w:rsidRDefault="009B1E99" w:rsidP="00037280">
            <w:pPr>
              <w:spacing w:before="20" w:afterLines="20" w:after="48"/>
              <w:jc w:val="center"/>
              <w:rPr>
                <w:rFonts w:ascii="Arial" w:hAnsi="Arial" w:cs="Arial"/>
                <w:color w:val="FF000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rsidR="009B1E99" w:rsidRPr="00F05DB3" w:rsidRDefault="009B1E99" w:rsidP="00037280">
            <w:pPr>
              <w:spacing w:before="20" w:afterLines="20" w:after="48"/>
              <w:jc w:val="center"/>
              <w:rPr>
                <w:rFonts w:ascii="Arial" w:hAnsi="Arial" w:cs="Arial"/>
                <w:color w:val="FF000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211F5B" w:rsidP="00037280">
            <w:pPr>
              <w:spacing w:before="20" w:afterLines="20" w:after="48"/>
              <w:jc w:val="center"/>
              <w:rPr>
                <w:rFonts w:ascii="Arial" w:hAnsi="Arial" w:cs="Arial"/>
                <w:color w:val="FF0000"/>
                <w:szCs w:val="20"/>
              </w:rPr>
            </w:pPr>
            <w:r w:rsidRPr="005E0415">
              <w:rPr>
                <w:rFonts w:ascii="Arial" w:hAnsi="Arial" w:cs="Arial"/>
                <w:szCs w:val="20"/>
              </w:rPr>
              <w:t>19</w:t>
            </w:r>
          </w:p>
        </w:tc>
        <w:tc>
          <w:tcPr>
            <w:tcW w:w="1275"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037280">
            <w:pPr>
              <w:spacing w:before="20" w:afterLines="20" w:after="48"/>
              <w:jc w:val="center"/>
              <w:rPr>
                <w:rFonts w:ascii="Arial" w:hAnsi="Arial" w:cs="Arial"/>
                <w:color w:val="FF0000"/>
                <w:szCs w:val="20"/>
                <w:lang w:eastAsia="en-GB"/>
              </w:rPr>
            </w:pPr>
            <w:r w:rsidRPr="005E0415">
              <w:rPr>
                <w:rFonts w:ascii="Arial" w:hAnsi="Arial" w:cs="Arial"/>
                <w:szCs w:val="20"/>
              </w:rPr>
              <w:t>101</w:t>
            </w:r>
          </w:p>
        </w:tc>
        <w:tc>
          <w:tcPr>
            <w:tcW w:w="851"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5.1 </w:t>
            </w:r>
          </w:p>
        </w:tc>
        <w:tc>
          <w:tcPr>
            <w:tcW w:w="8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4.1 </w:t>
            </w:r>
          </w:p>
        </w:tc>
        <w:tc>
          <w:tcPr>
            <w:tcW w:w="1276"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81375F">
            <w:pPr>
              <w:spacing w:before="20" w:afterLines="20" w:after="48"/>
              <w:jc w:val="center"/>
              <w:rPr>
                <w:rFonts w:ascii="Arial" w:hAnsi="Arial" w:cs="Arial"/>
                <w:color w:val="FF0000"/>
                <w:szCs w:val="20"/>
              </w:rPr>
            </w:pPr>
            <w:r w:rsidRPr="005E0415">
              <w:rPr>
                <w:rFonts w:ascii="Arial" w:hAnsi="Arial" w:cs="Arial"/>
                <w:szCs w:val="20"/>
              </w:rPr>
              <w:t xml:space="preserve">4.5 </w:t>
            </w:r>
          </w:p>
        </w:tc>
        <w:tc>
          <w:tcPr>
            <w:tcW w:w="1559"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5.</w:t>
            </w:r>
            <w:r w:rsidR="005E0415" w:rsidRPr="005E0415">
              <w:rPr>
                <w:rFonts w:ascii="Arial" w:hAnsi="Arial" w:cs="Arial"/>
                <w:szCs w:val="20"/>
              </w:rPr>
              <w:t>9</w:t>
            </w:r>
            <w:r w:rsidRPr="005E0415">
              <w:rPr>
                <w:rFonts w:ascii="Arial" w:hAnsi="Arial" w:cs="Arial"/>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9B1E99" w:rsidRPr="005E0415" w:rsidRDefault="009B1E99" w:rsidP="005E0415">
            <w:pPr>
              <w:spacing w:before="20" w:afterLines="20" w:after="48"/>
              <w:jc w:val="center"/>
              <w:rPr>
                <w:rFonts w:ascii="Arial" w:hAnsi="Arial" w:cs="Arial"/>
                <w:szCs w:val="20"/>
              </w:rPr>
            </w:pPr>
            <w:r w:rsidRPr="005E0415">
              <w:rPr>
                <w:rFonts w:ascii="Arial" w:hAnsi="Arial" w:cs="Arial"/>
                <w:szCs w:val="20"/>
              </w:rPr>
              <w:t>13</w:t>
            </w:r>
            <w:r w:rsidR="005E0415" w:rsidRPr="005E0415">
              <w:rPr>
                <w:rFonts w:ascii="Arial" w:hAnsi="Arial" w:cs="Arial"/>
                <w:szCs w:val="20"/>
              </w:rPr>
              <w:t>3</w:t>
            </w:r>
          </w:p>
        </w:tc>
      </w:tr>
    </w:tbl>
    <w:p w:rsidR="002111F8" w:rsidRPr="00F05DB3" w:rsidRDefault="002111F8" w:rsidP="00020B3E">
      <w:pPr>
        <w:overflowPunct w:val="0"/>
        <w:autoSpaceDE w:val="0"/>
        <w:autoSpaceDN w:val="0"/>
        <w:adjustRightInd w:val="0"/>
        <w:textAlignment w:val="baseline"/>
        <w:rPr>
          <w:rFonts w:ascii="Arial" w:hAnsi="Arial" w:cs="Arial"/>
          <w:bCs/>
          <w:color w:val="FF000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915"/>
        <w:gridCol w:w="1915"/>
        <w:gridCol w:w="1915"/>
        <w:gridCol w:w="2087"/>
      </w:tblGrid>
      <w:tr w:rsidR="009B1E99" w:rsidRPr="00F05DB3" w:rsidTr="00572D1B">
        <w:tc>
          <w:tcPr>
            <w:tcW w:w="2091" w:type="dxa"/>
            <w:shd w:val="clear" w:color="auto" w:fill="auto"/>
          </w:tcPr>
          <w:p w:rsidR="009B1E99" w:rsidRPr="00F05DB3" w:rsidRDefault="009B1E99" w:rsidP="00572D1B">
            <w:pPr>
              <w:overflowPunct w:val="0"/>
              <w:autoSpaceDE w:val="0"/>
              <w:autoSpaceDN w:val="0"/>
              <w:adjustRightInd w:val="0"/>
              <w:textAlignment w:val="baseline"/>
              <w:rPr>
                <w:rFonts w:ascii="Arial" w:hAnsi="Arial" w:cs="Arial"/>
                <w:bCs/>
                <w:color w:val="FF0000"/>
                <w:szCs w:val="20"/>
              </w:rPr>
            </w:pPr>
          </w:p>
        </w:tc>
        <w:tc>
          <w:tcPr>
            <w:tcW w:w="1915" w:type="dxa"/>
            <w:shd w:val="clear" w:color="auto" w:fill="auto"/>
          </w:tcPr>
          <w:p w:rsidR="009B1E99" w:rsidRPr="00F05DB3" w:rsidRDefault="009B1E99" w:rsidP="00572D1B">
            <w:pPr>
              <w:overflowPunct w:val="0"/>
              <w:autoSpaceDE w:val="0"/>
              <w:autoSpaceDN w:val="0"/>
              <w:adjustRightInd w:val="0"/>
              <w:jc w:val="center"/>
              <w:textAlignment w:val="baseline"/>
              <w:rPr>
                <w:rFonts w:ascii="Arial" w:hAnsi="Arial" w:cs="Arial"/>
                <w:bCs/>
                <w:color w:val="FF0000"/>
                <w:szCs w:val="20"/>
              </w:rPr>
            </w:pPr>
          </w:p>
        </w:tc>
        <w:tc>
          <w:tcPr>
            <w:tcW w:w="5917" w:type="dxa"/>
            <w:gridSpan w:val="3"/>
            <w:shd w:val="clear" w:color="auto" w:fill="auto"/>
          </w:tcPr>
          <w:p w:rsidR="009B1E99" w:rsidRPr="00F05DB3" w:rsidRDefault="009B1E99" w:rsidP="00572D1B">
            <w:pPr>
              <w:overflowPunct w:val="0"/>
              <w:autoSpaceDE w:val="0"/>
              <w:autoSpaceDN w:val="0"/>
              <w:adjustRightInd w:val="0"/>
              <w:jc w:val="center"/>
              <w:textAlignment w:val="baseline"/>
              <w:rPr>
                <w:rFonts w:ascii="Arial" w:hAnsi="Arial" w:cs="Arial"/>
                <w:bCs/>
                <w:color w:val="FF0000"/>
                <w:szCs w:val="20"/>
              </w:rPr>
            </w:pPr>
            <w:r w:rsidRPr="00F05DB3">
              <w:rPr>
                <w:rFonts w:ascii="Arial" w:eastAsia="MS Mincho" w:hAnsi="Arial" w:cs="Arial"/>
                <w:b/>
                <w:bCs/>
                <w:szCs w:val="20"/>
                <w:lang w:eastAsia="ja-JP"/>
              </w:rPr>
              <w:t>Performance</w:t>
            </w:r>
          </w:p>
        </w:tc>
      </w:tr>
      <w:tr w:rsidR="009B1E99" w:rsidRPr="00F05DB3" w:rsidTr="00572D1B">
        <w:tc>
          <w:tcPr>
            <w:tcW w:w="2091" w:type="dxa"/>
            <w:shd w:val="clear" w:color="auto" w:fill="auto"/>
            <w:vAlign w:val="center"/>
          </w:tcPr>
          <w:p w:rsidR="009B1E99" w:rsidRPr="00F05DB3" w:rsidRDefault="004E30D1" w:rsidP="00572D1B">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Motoare Benzină</w:t>
            </w:r>
          </w:p>
        </w:tc>
        <w:tc>
          <w:tcPr>
            <w:tcW w:w="1915" w:type="dxa"/>
            <w:shd w:val="clear" w:color="auto" w:fill="auto"/>
            <w:vAlign w:val="center"/>
          </w:tcPr>
          <w:p w:rsidR="009B1E99" w:rsidRPr="00F05DB3" w:rsidRDefault="004E30D1" w:rsidP="00572D1B">
            <w:pPr>
              <w:spacing w:before="20" w:afterLines="20" w:after="48"/>
              <w:jc w:val="center"/>
              <w:rPr>
                <w:rFonts w:ascii="Arial" w:eastAsia="MS Mincho" w:hAnsi="Arial" w:cs="Arial"/>
                <w:b/>
                <w:bCs/>
                <w:szCs w:val="20"/>
                <w:lang w:eastAsia="ja-JP"/>
              </w:rPr>
            </w:pPr>
            <w:r>
              <w:rPr>
                <w:rFonts w:ascii="Arial" w:eastAsia="MS Mincho" w:hAnsi="Arial" w:cs="Arial"/>
                <w:b/>
                <w:bCs/>
                <w:szCs w:val="20"/>
                <w:lang w:eastAsia="ja-JP"/>
              </w:rPr>
              <w:t>Putere</w:t>
            </w:r>
            <w:r w:rsidR="009B1E99" w:rsidRPr="00F05DB3">
              <w:rPr>
                <w:rFonts w:ascii="Arial" w:eastAsia="MS Mincho" w:hAnsi="Arial" w:cs="Arial"/>
                <w:b/>
                <w:bCs/>
                <w:szCs w:val="20"/>
                <w:lang w:eastAsia="ja-JP"/>
              </w:rPr>
              <w:t>r</w:t>
            </w:r>
            <w:r w:rsidR="009B1E99" w:rsidRPr="00F05DB3">
              <w:rPr>
                <w:rFonts w:ascii="Arial" w:eastAsia="MS Mincho" w:hAnsi="Arial" w:cs="Arial"/>
                <w:b/>
                <w:bCs/>
                <w:szCs w:val="20"/>
                <w:lang w:eastAsia="ja-JP"/>
              </w:rPr>
              <w:br/>
            </w:r>
            <w:r>
              <w:rPr>
                <w:rFonts w:ascii="Arial" w:eastAsia="MS Mincho" w:hAnsi="Arial" w:cs="Arial"/>
                <w:b/>
                <w:bCs/>
                <w:szCs w:val="20"/>
                <w:lang w:eastAsia="ja-JP"/>
              </w:rPr>
              <w:t>CP</w:t>
            </w:r>
          </w:p>
        </w:tc>
        <w:tc>
          <w:tcPr>
            <w:tcW w:w="1915" w:type="dxa"/>
            <w:shd w:val="clear" w:color="auto" w:fill="auto"/>
            <w:vAlign w:val="center"/>
          </w:tcPr>
          <w:p w:rsidR="009B1E99" w:rsidRPr="00F05DB3" w:rsidRDefault="004E30D1" w:rsidP="00572D1B">
            <w:pPr>
              <w:spacing w:before="20" w:afterLines="20" w:after="48"/>
              <w:jc w:val="center"/>
              <w:rPr>
                <w:rFonts w:ascii="Arial" w:eastAsia="MS Mincho" w:hAnsi="Arial" w:cs="Arial"/>
                <w:b/>
                <w:szCs w:val="20"/>
                <w:lang w:eastAsia="ja-JP"/>
              </w:rPr>
            </w:pPr>
            <w:r>
              <w:rPr>
                <w:rFonts w:ascii="Arial" w:eastAsia="MS Mincho" w:hAnsi="Arial" w:cs="Arial"/>
                <w:b/>
                <w:szCs w:val="20"/>
                <w:lang w:eastAsia="ja-JP"/>
              </w:rPr>
              <w:t>Viteză maximă</w:t>
            </w:r>
            <w:r w:rsidR="009B1E99" w:rsidRPr="00F05DB3">
              <w:rPr>
                <w:rFonts w:ascii="Arial" w:eastAsia="MS Mincho" w:hAnsi="Arial" w:cs="Arial"/>
                <w:b/>
                <w:szCs w:val="20"/>
                <w:lang w:eastAsia="ja-JP"/>
              </w:rPr>
              <w:t xml:space="preserve"> km/h</w:t>
            </w:r>
          </w:p>
        </w:tc>
        <w:tc>
          <w:tcPr>
            <w:tcW w:w="1915" w:type="dxa"/>
            <w:shd w:val="clear" w:color="auto" w:fill="auto"/>
            <w:vAlign w:val="center"/>
          </w:tcPr>
          <w:p w:rsidR="009B1E99" w:rsidRPr="00F05DB3" w:rsidRDefault="005053CC" w:rsidP="00572D1B">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0-100 km/h</w:t>
            </w:r>
            <w:r w:rsidR="009B1E99" w:rsidRPr="00F05DB3">
              <w:rPr>
                <w:rFonts w:ascii="Arial" w:eastAsia="MS Mincho" w:hAnsi="Arial" w:cs="Arial"/>
                <w:b/>
                <w:szCs w:val="20"/>
                <w:lang w:eastAsia="ja-JP"/>
              </w:rPr>
              <w:br/>
              <w:t>sec</w:t>
            </w:r>
          </w:p>
        </w:tc>
        <w:tc>
          <w:tcPr>
            <w:tcW w:w="2087" w:type="dxa"/>
            <w:shd w:val="clear" w:color="auto" w:fill="auto"/>
            <w:vAlign w:val="center"/>
          </w:tcPr>
          <w:p w:rsidR="009B1E99" w:rsidRPr="00F05DB3" w:rsidRDefault="005053CC" w:rsidP="00572D1B">
            <w:pPr>
              <w:spacing w:before="20" w:afterLines="20" w:after="48"/>
              <w:jc w:val="center"/>
              <w:rPr>
                <w:rFonts w:ascii="Arial" w:eastAsia="MS Mincho" w:hAnsi="Arial" w:cs="Arial"/>
                <w:b/>
                <w:szCs w:val="20"/>
                <w:lang w:eastAsia="ja-JP"/>
              </w:rPr>
            </w:pPr>
            <w:r w:rsidRPr="00F05DB3">
              <w:rPr>
                <w:rFonts w:ascii="Arial" w:eastAsia="MS Mincho" w:hAnsi="Arial" w:cs="Arial"/>
                <w:b/>
                <w:szCs w:val="20"/>
                <w:lang w:eastAsia="ja-JP"/>
              </w:rPr>
              <w:t>50-100 km/h</w:t>
            </w:r>
            <w:r w:rsidR="009B1E99" w:rsidRPr="00F05DB3">
              <w:rPr>
                <w:rFonts w:ascii="Arial" w:eastAsia="MS Mincho" w:hAnsi="Arial" w:cs="Arial"/>
                <w:b/>
                <w:szCs w:val="20"/>
                <w:lang w:eastAsia="ja-JP"/>
              </w:rPr>
              <w:br/>
              <w:t>sec*</w:t>
            </w:r>
          </w:p>
        </w:tc>
      </w:tr>
      <w:tr w:rsidR="009B1E99" w:rsidRPr="00F05DB3" w:rsidTr="00572D1B">
        <w:tc>
          <w:tcPr>
            <w:tcW w:w="2091" w:type="dxa"/>
            <w:shd w:val="clear" w:color="auto" w:fill="auto"/>
          </w:tcPr>
          <w:p w:rsidR="009B1E99" w:rsidRPr="00F05DB3" w:rsidRDefault="009B1E99" w:rsidP="00572D1B">
            <w:pPr>
              <w:overflowPunct w:val="0"/>
              <w:autoSpaceDE w:val="0"/>
              <w:autoSpaceDN w:val="0"/>
              <w:adjustRightInd w:val="0"/>
              <w:textAlignment w:val="baseline"/>
              <w:rPr>
                <w:rFonts w:ascii="Arial" w:hAnsi="Arial" w:cs="Arial"/>
                <w:bCs/>
                <w:color w:val="FF0000"/>
                <w:szCs w:val="20"/>
              </w:rPr>
            </w:pPr>
            <w:r w:rsidRPr="00F05DB3">
              <w:rPr>
                <w:rFonts w:ascii="Arial" w:hAnsi="Arial" w:cs="Arial"/>
                <w:szCs w:val="20"/>
              </w:rPr>
              <w:t>1.0-litre EcoBoost</w:t>
            </w:r>
            <w:r w:rsidRPr="00F05DB3">
              <w:rPr>
                <w:rFonts w:ascii="Arial" w:hAnsi="Arial" w:cs="Arial"/>
                <w:color w:val="FF0000"/>
                <w:szCs w:val="20"/>
              </w:rPr>
              <w:t xml:space="preserve"> </w:t>
            </w:r>
            <w:r w:rsidR="00A57B7B" w:rsidRPr="00F05DB3">
              <w:rPr>
                <w:rFonts w:ascii="Arial" w:hAnsi="Arial" w:cs="Arial"/>
                <w:szCs w:val="20"/>
              </w:rPr>
              <w:t>6</w:t>
            </w:r>
            <w:r w:rsidR="00A57B7B" w:rsidRPr="00F05DB3">
              <w:rPr>
                <w:rFonts w:ascii="Arial" w:hAnsi="Arial" w:cs="Arial"/>
                <w:szCs w:val="20"/>
              </w:rPr>
              <w:noBreakHyphen/>
            </w:r>
            <w:r w:rsidRPr="00F05DB3">
              <w:rPr>
                <w:rFonts w:ascii="Arial" w:hAnsi="Arial" w:cs="Arial"/>
                <w:szCs w:val="20"/>
              </w:rPr>
              <w:t>speed 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95</w:t>
            </w:r>
          </w:p>
        </w:tc>
        <w:tc>
          <w:tcPr>
            <w:tcW w:w="1915" w:type="dxa"/>
            <w:shd w:val="clear" w:color="auto" w:fill="auto"/>
            <w:vAlign w:val="center"/>
          </w:tcPr>
          <w:p w:rsidR="009B1E99" w:rsidRPr="00F05DB3" w:rsidRDefault="009B1E99" w:rsidP="005E0415">
            <w:pPr>
              <w:spacing w:before="20" w:afterLines="20" w:after="48"/>
              <w:jc w:val="center"/>
              <w:rPr>
                <w:rFonts w:ascii="Arial" w:hAnsi="Arial" w:cs="Arial"/>
                <w:szCs w:val="20"/>
              </w:rPr>
            </w:pPr>
            <w:r w:rsidRPr="00F05DB3">
              <w:rPr>
                <w:rFonts w:ascii="Arial" w:hAnsi="Arial" w:cs="Arial"/>
                <w:szCs w:val="20"/>
              </w:rPr>
              <w:t>17</w:t>
            </w:r>
            <w:r w:rsidR="005E0415">
              <w:rPr>
                <w:rFonts w:ascii="Arial" w:hAnsi="Arial" w:cs="Arial"/>
                <w:szCs w:val="20"/>
              </w:rPr>
              <w:t>5</w:t>
            </w:r>
            <w:r w:rsidRPr="00F05DB3">
              <w:rPr>
                <w:rFonts w:ascii="Arial" w:hAnsi="Arial" w:cs="Arial"/>
                <w:szCs w:val="20"/>
              </w:rPr>
              <w:t xml:space="preserve"> (10</w:t>
            </w:r>
            <w:r w:rsidR="005E0415">
              <w:rPr>
                <w:rFonts w:ascii="Arial" w:hAnsi="Arial" w:cs="Arial"/>
                <w:szCs w:val="20"/>
              </w:rPr>
              <w:t>9</w:t>
            </w:r>
            <w:r w:rsidRPr="00F05DB3">
              <w:rPr>
                <w:rFonts w:ascii="Arial" w:hAnsi="Arial" w:cs="Arial"/>
                <w:szCs w:val="20"/>
              </w:rPr>
              <w:t>)</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11.9</w:t>
            </w:r>
          </w:p>
        </w:tc>
        <w:tc>
          <w:tcPr>
            <w:tcW w:w="2087" w:type="dxa"/>
            <w:shd w:val="clear" w:color="auto" w:fill="auto"/>
            <w:vAlign w:val="center"/>
          </w:tcPr>
          <w:p w:rsidR="009B1E99" w:rsidRPr="00DF7640" w:rsidRDefault="00E53371" w:rsidP="00E53371">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13.3</w:t>
            </w:r>
          </w:p>
        </w:tc>
      </w:tr>
      <w:tr w:rsidR="009B1E99" w:rsidRPr="00F05DB3" w:rsidTr="00572D1B">
        <w:tc>
          <w:tcPr>
            <w:tcW w:w="2091" w:type="dxa"/>
            <w:shd w:val="clear" w:color="auto" w:fill="auto"/>
          </w:tcPr>
          <w:p w:rsidR="009B1E99" w:rsidRPr="00F05DB3" w:rsidRDefault="009B1E99" w:rsidP="00572D1B">
            <w:pPr>
              <w:overflowPunct w:val="0"/>
              <w:autoSpaceDE w:val="0"/>
              <w:autoSpaceDN w:val="0"/>
              <w:adjustRightInd w:val="0"/>
              <w:textAlignment w:val="baseline"/>
              <w:rPr>
                <w:rFonts w:ascii="Arial" w:hAnsi="Arial" w:cs="Arial"/>
                <w:bCs/>
                <w:color w:val="FF0000"/>
                <w:szCs w:val="20"/>
              </w:rPr>
            </w:pPr>
            <w:r w:rsidRPr="00F05DB3">
              <w:rPr>
                <w:rFonts w:ascii="Arial" w:hAnsi="Arial" w:cs="Arial"/>
                <w:szCs w:val="20"/>
              </w:rPr>
              <w:t>1.0-litre</w:t>
            </w:r>
            <w:r w:rsidR="00A57B7B" w:rsidRPr="00F05DB3">
              <w:rPr>
                <w:rFonts w:ascii="Arial" w:hAnsi="Arial" w:cs="Arial"/>
                <w:szCs w:val="20"/>
              </w:rPr>
              <w:t xml:space="preserve"> EcoBoost 6</w:t>
            </w:r>
            <w:r w:rsidR="00A57B7B" w:rsidRPr="00F05DB3">
              <w:rPr>
                <w:rFonts w:ascii="Arial" w:hAnsi="Arial" w:cs="Arial"/>
                <w:szCs w:val="20"/>
              </w:rPr>
              <w:noBreakHyphen/>
            </w:r>
            <w:r w:rsidRPr="00F05DB3">
              <w:rPr>
                <w:rFonts w:ascii="Arial" w:hAnsi="Arial" w:cs="Arial"/>
                <w:szCs w:val="20"/>
              </w:rPr>
              <w:t>speed 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125</w:t>
            </w:r>
          </w:p>
        </w:tc>
        <w:tc>
          <w:tcPr>
            <w:tcW w:w="1915" w:type="dxa"/>
            <w:shd w:val="clear" w:color="auto" w:fill="auto"/>
            <w:vAlign w:val="center"/>
          </w:tcPr>
          <w:p w:rsidR="009B1E99" w:rsidRPr="00F05DB3" w:rsidRDefault="009B1E99" w:rsidP="00572D1B">
            <w:pPr>
              <w:spacing w:before="20" w:afterLines="20" w:after="48"/>
              <w:jc w:val="center"/>
              <w:rPr>
                <w:rFonts w:ascii="Arial" w:hAnsi="Arial" w:cs="Arial"/>
                <w:szCs w:val="20"/>
              </w:rPr>
            </w:pPr>
            <w:r w:rsidRPr="00F05DB3">
              <w:rPr>
                <w:rFonts w:ascii="Arial" w:hAnsi="Arial" w:cs="Arial"/>
                <w:szCs w:val="20"/>
              </w:rPr>
              <w:t>191 (119)</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10.</w:t>
            </w:r>
            <w:r w:rsidR="00A9756E" w:rsidRPr="00F05DB3">
              <w:rPr>
                <w:rFonts w:ascii="Arial" w:eastAsia="MS Mincho" w:hAnsi="Arial" w:cs="Arial"/>
                <w:szCs w:val="20"/>
                <w:lang w:eastAsia="ja-JP"/>
              </w:rPr>
              <w:t>0</w:t>
            </w:r>
          </w:p>
        </w:tc>
        <w:tc>
          <w:tcPr>
            <w:tcW w:w="2087" w:type="dxa"/>
            <w:shd w:val="clear" w:color="auto" w:fill="auto"/>
            <w:vAlign w:val="center"/>
          </w:tcPr>
          <w:p w:rsidR="009B1E99" w:rsidRPr="00DF7640" w:rsidRDefault="00E53371" w:rsidP="00572D1B">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9.7</w:t>
            </w:r>
          </w:p>
        </w:tc>
      </w:tr>
      <w:tr w:rsidR="009B1E99" w:rsidRPr="00F05DB3" w:rsidTr="00572D1B">
        <w:tc>
          <w:tcPr>
            <w:tcW w:w="2091" w:type="dxa"/>
            <w:shd w:val="clear" w:color="auto" w:fill="auto"/>
          </w:tcPr>
          <w:p w:rsidR="009B1E99" w:rsidRPr="00F05DB3" w:rsidRDefault="009B1E99" w:rsidP="00572D1B">
            <w:pPr>
              <w:spacing w:before="20" w:afterLines="20" w:after="48"/>
              <w:rPr>
                <w:rFonts w:ascii="Arial" w:hAnsi="Arial" w:cs="Arial"/>
                <w:bCs/>
                <w:color w:val="FF0000"/>
                <w:szCs w:val="20"/>
              </w:rPr>
            </w:pPr>
            <w:r w:rsidRPr="00F05DB3">
              <w:rPr>
                <w:rFonts w:ascii="Arial" w:hAnsi="Arial" w:cs="Arial"/>
                <w:szCs w:val="20"/>
              </w:rPr>
              <w:t>1.0-litre EcoBoost Hybrid</w:t>
            </w:r>
            <w:r w:rsidR="00A57B7B" w:rsidRPr="00F05DB3">
              <w:rPr>
                <w:rFonts w:ascii="Arial" w:hAnsi="Arial" w:cs="Arial"/>
                <w:szCs w:val="20"/>
              </w:rPr>
              <w:t xml:space="preserve"> 6-speed </w:t>
            </w:r>
            <w:r w:rsidRPr="00F05DB3">
              <w:rPr>
                <w:rFonts w:ascii="Arial" w:hAnsi="Arial" w:cs="Arial"/>
                <w:szCs w:val="20"/>
              </w:rPr>
              <w:t>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125</w:t>
            </w:r>
          </w:p>
        </w:tc>
        <w:tc>
          <w:tcPr>
            <w:tcW w:w="1915" w:type="dxa"/>
            <w:shd w:val="clear" w:color="auto" w:fill="auto"/>
            <w:vAlign w:val="center"/>
          </w:tcPr>
          <w:p w:rsidR="009B1E99" w:rsidRPr="00F05DB3" w:rsidRDefault="009B1E99" w:rsidP="00572D1B">
            <w:pPr>
              <w:spacing w:before="20" w:afterLines="20" w:after="48"/>
              <w:jc w:val="center"/>
              <w:rPr>
                <w:rFonts w:ascii="Arial" w:hAnsi="Arial" w:cs="Arial"/>
                <w:szCs w:val="20"/>
              </w:rPr>
            </w:pPr>
            <w:r w:rsidRPr="00F05DB3">
              <w:rPr>
                <w:rFonts w:ascii="Arial" w:hAnsi="Arial" w:cs="Arial"/>
                <w:szCs w:val="20"/>
              </w:rPr>
              <w:t>191 (119)</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9.8</w:t>
            </w:r>
          </w:p>
        </w:tc>
        <w:tc>
          <w:tcPr>
            <w:tcW w:w="2087" w:type="dxa"/>
            <w:shd w:val="clear" w:color="auto" w:fill="auto"/>
            <w:vAlign w:val="center"/>
          </w:tcPr>
          <w:p w:rsidR="009B1E99" w:rsidRPr="00DF7640" w:rsidRDefault="00E53371" w:rsidP="00572D1B">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9.6</w:t>
            </w:r>
          </w:p>
        </w:tc>
      </w:tr>
      <w:tr w:rsidR="009B1E99" w:rsidRPr="00F05DB3" w:rsidTr="00572D1B">
        <w:tc>
          <w:tcPr>
            <w:tcW w:w="2091" w:type="dxa"/>
            <w:shd w:val="clear" w:color="auto" w:fill="auto"/>
          </w:tcPr>
          <w:p w:rsidR="009B1E99" w:rsidRPr="00F05DB3" w:rsidRDefault="009B1E99" w:rsidP="00572D1B">
            <w:pPr>
              <w:spacing w:before="20" w:afterLines="20" w:after="48"/>
              <w:rPr>
                <w:rFonts w:ascii="Arial" w:hAnsi="Arial" w:cs="Arial"/>
                <w:bCs/>
                <w:color w:val="FF0000"/>
                <w:szCs w:val="20"/>
              </w:rPr>
            </w:pPr>
            <w:r w:rsidRPr="00F05DB3">
              <w:rPr>
                <w:rFonts w:ascii="Arial" w:hAnsi="Arial" w:cs="Arial"/>
                <w:szCs w:val="20"/>
              </w:rPr>
              <w:t>1.0-litre EcoBoost Hybrid</w:t>
            </w:r>
            <w:r w:rsidR="00A57B7B" w:rsidRPr="00F05DB3">
              <w:rPr>
                <w:rFonts w:ascii="Arial" w:hAnsi="Arial" w:cs="Arial"/>
                <w:szCs w:val="20"/>
              </w:rPr>
              <w:t xml:space="preserve"> </w:t>
            </w:r>
            <w:r w:rsidRPr="00F05DB3">
              <w:rPr>
                <w:rFonts w:ascii="Arial" w:hAnsi="Arial" w:cs="Arial"/>
                <w:szCs w:val="20"/>
              </w:rPr>
              <w:t>6-speed manual</w:t>
            </w:r>
          </w:p>
        </w:tc>
        <w:tc>
          <w:tcPr>
            <w:tcW w:w="1915" w:type="dxa"/>
            <w:shd w:val="clear" w:color="auto" w:fill="auto"/>
            <w:vAlign w:val="center"/>
          </w:tcPr>
          <w:p w:rsidR="009B1E99" w:rsidRPr="00F05DB3" w:rsidRDefault="009B1E99" w:rsidP="00572D1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155</w:t>
            </w:r>
          </w:p>
        </w:tc>
        <w:tc>
          <w:tcPr>
            <w:tcW w:w="1915" w:type="dxa"/>
            <w:shd w:val="clear" w:color="auto" w:fill="auto"/>
            <w:vAlign w:val="center"/>
          </w:tcPr>
          <w:p w:rsidR="009B1E99" w:rsidRPr="00F05DB3" w:rsidRDefault="009B1E99" w:rsidP="005E0415">
            <w:pPr>
              <w:spacing w:before="20" w:afterLines="20" w:after="48"/>
              <w:jc w:val="center"/>
              <w:rPr>
                <w:rFonts w:ascii="Arial" w:hAnsi="Arial" w:cs="Arial"/>
                <w:szCs w:val="20"/>
              </w:rPr>
            </w:pPr>
            <w:r w:rsidRPr="00F05DB3">
              <w:rPr>
                <w:rFonts w:ascii="Arial" w:hAnsi="Arial" w:cs="Arial"/>
                <w:szCs w:val="20"/>
              </w:rPr>
              <w:t>20</w:t>
            </w:r>
            <w:r w:rsidR="005E0415">
              <w:rPr>
                <w:rFonts w:ascii="Arial" w:hAnsi="Arial" w:cs="Arial"/>
                <w:szCs w:val="20"/>
              </w:rPr>
              <w:t>5</w:t>
            </w:r>
            <w:r w:rsidRPr="00F05DB3">
              <w:rPr>
                <w:rFonts w:ascii="Arial" w:hAnsi="Arial" w:cs="Arial"/>
                <w:szCs w:val="20"/>
              </w:rPr>
              <w:t xml:space="preserve"> (12</w:t>
            </w:r>
            <w:r w:rsidR="005E0415">
              <w:rPr>
                <w:rFonts w:ascii="Arial" w:hAnsi="Arial" w:cs="Arial"/>
                <w:szCs w:val="20"/>
              </w:rPr>
              <w:t>7</w:t>
            </w:r>
            <w:r w:rsidRPr="00F05DB3">
              <w:rPr>
                <w:rFonts w:ascii="Arial" w:hAnsi="Arial" w:cs="Arial"/>
                <w:szCs w:val="20"/>
              </w:rPr>
              <w:t>)</w:t>
            </w:r>
          </w:p>
        </w:tc>
        <w:tc>
          <w:tcPr>
            <w:tcW w:w="1915" w:type="dxa"/>
            <w:shd w:val="clear" w:color="auto" w:fill="auto"/>
            <w:vAlign w:val="center"/>
          </w:tcPr>
          <w:p w:rsidR="009B1E99" w:rsidRPr="00F05DB3" w:rsidRDefault="009B1E99" w:rsidP="00572D1B">
            <w:pPr>
              <w:spacing w:before="20" w:afterLines="20" w:after="48"/>
              <w:jc w:val="center"/>
              <w:rPr>
                <w:rFonts w:ascii="Arial" w:eastAsia="MS Mincho" w:hAnsi="Arial" w:cs="Arial"/>
                <w:szCs w:val="20"/>
                <w:lang w:eastAsia="ja-JP"/>
              </w:rPr>
            </w:pPr>
            <w:r w:rsidRPr="00F05DB3">
              <w:rPr>
                <w:rFonts w:ascii="Arial" w:eastAsia="MS Mincho" w:hAnsi="Arial" w:cs="Arial"/>
                <w:szCs w:val="20"/>
                <w:lang w:eastAsia="ja-JP"/>
              </w:rPr>
              <w:t>9</w:t>
            </w:r>
            <w:r w:rsidR="00E44910" w:rsidRPr="00F05DB3">
              <w:rPr>
                <w:rFonts w:ascii="Arial" w:eastAsia="MS Mincho" w:hAnsi="Arial" w:cs="Arial"/>
                <w:szCs w:val="20"/>
                <w:lang w:eastAsia="ja-JP"/>
              </w:rPr>
              <w:t>.0</w:t>
            </w:r>
          </w:p>
        </w:tc>
        <w:tc>
          <w:tcPr>
            <w:tcW w:w="2087" w:type="dxa"/>
            <w:shd w:val="clear" w:color="auto" w:fill="auto"/>
            <w:vAlign w:val="center"/>
          </w:tcPr>
          <w:p w:rsidR="009B1E99" w:rsidRPr="00DF7640" w:rsidRDefault="00E53371" w:rsidP="00572D1B">
            <w:pPr>
              <w:spacing w:before="20" w:afterLines="20" w:after="48"/>
              <w:jc w:val="center"/>
              <w:rPr>
                <w:rFonts w:ascii="Arial" w:eastAsia="MS Mincho" w:hAnsi="Arial" w:cs="Arial"/>
                <w:szCs w:val="20"/>
                <w:lang w:eastAsia="ja-JP"/>
              </w:rPr>
            </w:pPr>
            <w:r w:rsidRPr="00DF7640">
              <w:rPr>
                <w:rFonts w:ascii="Arial" w:eastAsia="MS Mincho" w:hAnsi="Arial" w:cs="Arial"/>
                <w:szCs w:val="20"/>
                <w:lang w:eastAsia="ja-JP"/>
              </w:rPr>
              <w:t>8.4</w:t>
            </w:r>
          </w:p>
        </w:tc>
      </w:tr>
    </w:tbl>
    <w:p w:rsidR="005803B4" w:rsidRPr="00F05DB3" w:rsidRDefault="005803B4" w:rsidP="00020B3E">
      <w:pPr>
        <w:overflowPunct w:val="0"/>
        <w:autoSpaceDE w:val="0"/>
        <w:autoSpaceDN w:val="0"/>
        <w:adjustRightInd w:val="0"/>
        <w:textAlignment w:val="baseline"/>
        <w:rPr>
          <w:rFonts w:ascii="Arial" w:hAnsi="Arial" w:cs="Arial"/>
          <w:bCs/>
          <w:color w:val="FF0000"/>
          <w:szCs w:val="20"/>
        </w:rPr>
      </w:pPr>
    </w:p>
    <w:p w:rsidR="008A531D" w:rsidRPr="004705D9" w:rsidRDefault="008A531D" w:rsidP="00A35DCA">
      <w:pPr>
        <w:overflowPunct w:val="0"/>
        <w:autoSpaceDE w:val="0"/>
        <w:autoSpaceDN w:val="0"/>
        <w:adjustRightInd w:val="0"/>
        <w:ind w:left="-680"/>
        <w:textAlignment w:val="baseline"/>
        <w:rPr>
          <w:rFonts w:ascii="Arial" w:hAnsi="Arial" w:cs="Arial"/>
          <w:sz w:val="18"/>
          <w:szCs w:val="18"/>
        </w:rPr>
      </w:pPr>
      <w:r w:rsidRPr="004705D9">
        <w:rPr>
          <w:rFonts w:ascii="Arial" w:hAnsi="Arial" w:cs="Arial"/>
          <w:sz w:val="18"/>
          <w:szCs w:val="18"/>
        </w:rPr>
        <w:t xml:space="preserve">* </w:t>
      </w:r>
      <w:r w:rsidR="004E30D1">
        <w:rPr>
          <w:rFonts w:ascii="Arial" w:hAnsi="Arial" w:cs="Arial"/>
          <w:sz w:val="18"/>
          <w:szCs w:val="18"/>
        </w:rPr>
        <w:t>în treapta a patra</w:t>
      </w:r>
    </w:p>
    <w:p w:rsidR="00292316" w:rsidRPr="00F05DB3" w:rsidRDefault="004E30D1" w:rsidP="00A35DCA">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lastRenderedPageBreak/>
        <w:t>MASE ȘI DIMENSIUNI</w:t>
      </w:r>
    </w:p>
    <w:p w:rsidR="003E0277" w:rsidRPr="00F05DB3" w:rsidRDefault="003E0277" w:rsidP="00A35DCA">
      <w:pPr>
        <w:overflowPunct w:val="0"/>
        <w:autoSpaceDE w:val="0"/>
        <w:autoSpaceDN w:val="0"/>
        <w:adjustRightInd w:val="0"/>
        <w:textAlignment w:val="baseline"/>
        <w:rPr>
          <w:rFonts w:ascii="Arial" w:hAnsi="Arial" w:cs="Arial"/>
          <w:b/>
          <w:color w:val="FF000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851"/>
        <w:gridCol w:w="1417"/>
        <w:gridCol w:w="1134"/>
        <w:gridCol w:w="1276"/>
        <w:gridCol w:w="1559"/>
      </w:tblGrid>
      <w:tr w:rsidR="004E30D1" w:rsidRPr="00F05DB3" w:rsidTr="004E30D1">
        <w:trPr>
          <w:trHeight w:val="720"/>
        </w:trPr>
        <w:tc>
          <w:tcPr>
            <w:tcW w:w="2405" w:type="dxa"/>
            <w:shd w:val="clear" w:color="auto" w:fill="auto"/>
            <w:noWrap/>
            <w:vAlign w:val="center"/>
          </w:tcPr>
          <w:p w:rsidR="004E30D1" w:rsidRPr="00F05DB3" w:rsidRDefault="004E30D1" w:rsidP="001A172B">
            <w:pPr>
              <w:overflowPunct w:val="0"/>
              <w:autoSpaceDE w:val="0"/>
              <w:autoSpaceDN w:val="0"/>
              <w:adjustRightInd w:val="0"/>
              <w:jc w:val="center"/>
              <w:textAlignment w:val="baseline"/>
              <w:rPr>
                <w:rFonts w:ascii="Arial" w:hAnsi="Arial" w:cs="Arial"/>
                <w:b/>
                <w:bCs/>
                <w:szCs w:val="20"/>
              </w:rPr>
            </w:pPr>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bCs/>
                <w:szCs w:val="20"/>
                <w:vertAlign w:val="superscript"/>
              </w:rPr>
            </w:pPr>
            <w:r>
              <w:rPr>
                <w:rFonts w:ascii="Arial" w:hAnsi="Arial" w:cs="Arial"/>
                <w:b/>
                <w:bCs/>
                <w:szCs w:val="20"/>
              </w:rPr>
              <w:t>Masă proprie</w:t>
            </w:r>
            <w:r w:rsidRPr="00F05DB3">
              <w:rPr>
                <w:rFonts w:ascii="Arial" w:hAnsi="Arial" w:cs="Arial"/>
                <w:b/>
                <w:szCs w:val="20"/>
              </w:rPr>
              <w:t xml:space="preserve"> (kg)</w:t>
            </w:r>
            <w:r w:rsidRPr="00F05DB3">
              <w:rPr>
                <w:rFonts w:ascii="Arial" w:hAnsi="Arial" w:cs="Arial"/>
                <w:b/>
                <w:bCs/>
                <w:szCs w:val="20"/>
                <w:vertAlign w:val="superscript"/>
              </w:rPr>
              <w:t>#</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Masă brută</w:t>
            </w:r>
            <w:r w:rsidRPr="00F05DB3">
              <w:rPr>
                <w:rFonts w:ascii="Arial" w:hAnsi="Arial" w:cs="Arial"/>
                <w:b/>
                <w:bCs/>
                <w:szCs w:val="20"/>
              </w:rPr>
              <w:br/>
            </w:r>
            <w:r w:rsidRPr="00F05DB3">
              <w:rPr>
                <w:rFonts w:ascii="Arial" w:hAnsi="Arial" w:cs="Arial"/>
                <w:b/>
                <w:szCs w:val="20"/>
              </w:rPr>
              <w:t>(kg)</w:t>
            </w:r>
          </w:p>
        </w:tc>
        <w:tc>
          <w:tcPr>
            <w:tcW w:w="1417"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r>
              <w:rPr>
                <w:rFonts w:ascii="Arial" w:hAnsi="Arial" w:cs="Arial"/>
                <w:b/>
                <w:bCs/>
                <w:szCs w:val="20"/>
              </w:rPr>
              <w:t xml:space="preserve">Masă maximă cu </w:t>
            </w:r>
            <w:r w:rsidR="000E727B">
              <w:rPr>
                <w:rFonts w:ascii="Arial" w:hAnsi="Arial" w:cs="Arial"/>
                <w:b/>
                <w:bCs/>
                <w:szCs w:val="20"/>
              </w:rPr>
              <w:t>remorcă</w:t>
            </w:r>
            <w:r w:rsidRPr="00F05DB3">
              <w:rPr>
                <w:rFonts w:ascii="Arial" w:hAnsi="Arial" w:cs="Arial"/>
                <w:b/>
                <w:szCs w:val="20"/>
              </w:rPr>
              <w:t xml:space="preserve"> </w:t>
            </w:r>
            <w:r w:rsidRPr="00F05DB3">
              <w:rPr>
                <w:rFonts w:ascii="Arial" w:hAnsi="Arial" w:cs="Arial"/>
                <w:b/>
                <w:szCs w:val="20"/>
              </w:rPr>
              <w:br/>
              <w:t>(kg)</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Masă maximă remorcă</w:t>
            </w:r>
            <w:r w:rsidRPr="00F05DB3">
              <w:rPr>
                <w:rFonts w:ascii="Arial" w:hAnsi="Arial" w:cs="Arial"/>
                <w:b/>
                <w:szCs w:val="20"/>
              </w:rPr>
              <w:t xml:space="preserve"> (</w:t>
            </w:r>
            <w:r>
              <w:rPr>
                <w:rFonts w:ascii="Arial" w:hAnsi="Arial" w:cs="Arial"/>
                <w:b/>
                <w:szCs w:val="20"/>
              </w:rPr>
              <w:t>cu frâne</w:t>
            </w:r>
            <w:r w:rsidRPr="00F05DB3">
              <w:rPr>
                <w:rFonts w:ascii="Arial" w:hAnsi="Arial" w:cs="Arial"/>
                <w:b/>
                <w:szCs w:val="20"/>
              </w:rPr>
              <w:t>) (kg)</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
                <w:szCs w:val="20"/>
              </w:rPr>
            </w:pPr>
            <w:r>
              <w:rPr>
                <w:rFonts w:ascii="Arial" w:hAnsi="Arial" w:cs="Arial"/>
                <w:b/>
                <w:bCs/>
                <w:szCs w:val="20"/>
              </w:rPr>
              <w:t>Masă maximă remorcă</w:t>
            </w:r>
            <w:r w:rsidRPr="00F05DB3">
              <w:rPr>
                <w:rFonts w:ascii="Arial" w:hAnsi="Arial" w:cs="Arial"/>
                <w:b/>
                <w:szCs w:val="20"/>
              </w:rPr>
              <w:t xml:space="preserve"> (</w:t>
            </w:r>
            <w:r>
              <w:rPr>
                <w:rFonts w:ascii="Arial" w:hAnsi="Arial" w:cs="Arial"/>
                <w:b/>
                <w:szCs w:val="20"/>
              </w:rPr>
              <w:t>fără frâne</w:t>
            </w:r>
            <w:r w:rsidRPr="00F05DB3">
              <w:rPr>
                <w:rFonts w:ascii="Arial" w:hAnsi="Arial" w:cs="Arial"/>
                <w:b/>
                <w:szCs w:val="20"/>
              </w:rPr>
              <w:t>)  (kg)</w:t>
            </w:r>
          </w:p>
        </w:tc>
        <w:tc>
          <w:tcPr>
            <w:tcW w:w="1559" w:type="dxa"/>
            <w:vAlign w:val="center"/>
          </w:tcPr>
          <w:p w:rsidR="004E30D1" w:rsidRPr="00F05DB3" w:rsidRDefault="004E30D1" w:rsidP="001A172B">
            <w:pPr>
              <w:overflowPunct w:val="0"/>
              <w:autoSpaceDE w:val="0"/>
              <w:autoSpaceDN w:val="0"/>
              <w:adjustRightInd w:val="0"/>
              <w:jc w:val="center"/>
              <w:textAlignment w:val="baseline"/>
              <w:rPr>
                <w:rFonts w:ascii="Arial" w:hAnsi="Arial" w:cs="Arial"/>
                <w:b/>
                <w:bCs/>
                <w:szCs w:val="20"/>
              </w:rPr>
            </w:pPr>
            <w:r>
              <w:rPr>
                <w:rFonts w:ascii="Arial" w:hAnsi="Arial" w:cs="Arial"/>
                <w:b/>
                <w:bCs/>
                <w:szCs w:val="20"/>
              </w:rPr>
              <w:t>Masa admisă plafon</w:t>
            </w:r>
            <w:r w:rsidRPr="00F05DB3">
              <w:rPr>
                <w:rFonts w:ascii="Arial" w:hAnsi="Arial" w:cs="Arial"/>
                <w:b/>
                <w:bCs/>
                <w:szCs w:val="20"/>
              </w:rPr>
              <w:t xml:space="preserve"> </w:t>
            </w:r>
            <w:r w:rsidRPr="00F05DB3">
              <w:rPr>
                <w:rFonts w:ascii="Arial" w:hAnsi="Arial" w:cs="Arial"/>
                <w:b/>
                <w:szCs w:val="20"/>
              </w:rPr>
              <w:t>(kg)</w:t>
            </w:r>
          </w:p>
        </w:tc>
      </w:tr>
      <w:tr w:rsidR="004E30D1" w:rsidRPr="00F05DB3" w:rsidTr="004E30D1">
        <w:trPr>
          <w:trHeight w:val="284"/>
        </w:trPr>
        <w:tc>
          <w:tcPr>
            <w:tcW w:w="2405" w:type="dxa"/>
            <w:shd w:val="clear" w:color="auto" w:fill="auto"/>
            <w:vAlign w:val="center"/>
          </w:tcPr>
          <w:p w:rsidR="004E30D1" w:rsidRPr="00F05DB3" w:rsidRDefault="004E30D1" w:rsidP="001A172B">
            <w:pPr>
              <w:rPr>
                <w:rFonts w:ascii="Arial" w:hAnsi="Arial" w:cs="Arial"/>
                <w:szCs w:val="20"/>
              </w:rPr>
            </w:pPr>
            <w:r w:rsidRPr="00F05DB3">
              <w:rPr>
                <w:rFonts w:ascii="Arial" w:hAnsi="Arial" w:cs="Arial"/>
                <w:szCs w:val="20"/>
              </w:rPr>
              <w:t xml:space="preserve">1.0 EcoBoost 95 </w:t>
            </w:r>
            <w:r>
              <w:rPr>
                <w:rFonts w:ascii="Arial" w:hAnsi="Arial" w:cs="Arial"/>
                <w:szCs w:val="20"/>
              </w:rPr>
              <w:t>CP</w:t>
            </w:r>
            <w:r w:rsidRPr="00F05DB3">
              <w:rPr>
                <w:rFonts w:ascii="Arial" w:hAnsi="Arial" w:cs="Arial"/>
                <w:szCs w:val="20"/>
              </w:rPr>
              <w:t xml:space="preserve"> </w:t>
            </w:r>
            <w:r>
              <w:rPr>
                <w:rFonts w:ascii="Arial" w:hAnsi="Arial" w:cs="Arial"/>
                <w:szCs w:val="20"/>
              </w:rPr>
              <w:t>Manuală 6 trepte</w:t>
            </w:r>
          </w:p>
        </w:tc>
        <w:tc>
          <w:tcPr>
            <w:tcW w:w="992" w:type="dxa"/>
            <w:shd w:val="clear" w:color="auto" w:fill="auto"/>
            <w:vAlign w:val="center"/>
          </w:tcPr>
          <w:p w:rsidR="004E30D1" w:rsidRPr="00F05DB3" w:rsidRDefault="004E30D1" w:rsidP="00D12E80">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1269</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1765</w:t>
            </w:r>
          </w:p>
        </w:tc>
        <w:tc>
          <w:tcPr>
            <w:tcW w:w="1417" w:type="dxa"/>
            <w:shd w:val="clear" w:color="auto" w:fill="auto"/>
            <w:vAlign w:val="center"/>
          </w:tcPr>
          <w:p w:rsidR="004E30D1" w:rsidRPr="00F05DB3" w:rsidRDefault="004E30D1" w:rsidP="00D12E80">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2665</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900</w:t>
            </w:r>
          </w:p>
        </w:tc>
        <w:tc>
          <w:tcPr>
            <w:tcW w:w="1276" w:type="dxa"/>
            <w:shd w:val="clear" w:color="auto" w:fill="auto"/>
            <w:vAlign w:val="center"/>
          </w:tcPr>
          <w:p w:rsidR="004E30D1" w:rsidRPr="00F05DB3" w:rsidRDefault="004E30D1" w:rsidP="00FC472E">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640</w:t>
            </w:r>
          </w:p>
        </w:tc>
        <w:tc>
          <w:tcPr>
            <w:tcW w:w="1559" w:type="dxa"/>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50</w:t>
            </w:r>
          </w:p>
        </w:tc>
      </w:tr>
      <w:tr w:rsidR="004E30D1" w:rsidRPr="00F05DB3" w:rsidTr="004E30D1">
        <w:trPr>
          <w:trHeight w:val="284"/>
        </w:trPr>
        <w:tc>
          <w:tcPr>
            <w:tcW w:w="2405" w:type="dxa"/>
            <w:shd w:val="clear" w:color="auto" w:fill="auto"/>
            <w:vAlign w:val="center"/>
          </w:tcPr>
          <w:p w:rsidR="004E30D1" w:rsidRPr="00F05DB3" w:rsidRDefault="004E30D1" w:rsidP="001A172B">
            <w:pPr>
              <w:rPr>
                <w:rFonts w:ascii="Arial" w:hAnsi="Arial" w:cs="Arial"/>
                <w:color w:val="FF0000"/>
                <w:szCs w:val="20"/>
              </w:rPr>
            </w:pPr>
            <w:r w:rsidRPr="00F05DB3">
              <w:rPr>
                <w:rFonts w:ascii="Arial" w:hAnsi="Arial" w:cs="Arial"/>
                <w:szCs w:val="20"/>
              </w:rPr>
              <w:t xml:space="preserve">1.0 EcoBoost 125 </w:t>
            </w:r>
            <w:r>
              <w:rPr>
                <w:rFonts w:ascii="Arial" w:hAnsi="Arial" w:cs="Arial"/>
                <w:szCs w:val="20"/>
              </w:rPr>
              <w:t xml:space="preserve">CP </w:t>
            </w:r>
            <w:r w:rsidRPr="004E30D1">
              <w:rPr>
                <w:rFonts w:ascii="Arial" w:hAnsi="Arial" w:cs="Arial"/>
                <w:szCs w:val="20"/>
              </w:rPr>
              <w:t>Manuală 6 trepte</w:t>
            </w:r>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1280</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1760</w:t>
            </w:r>
          </w:p>
        </w:tc>
        <w:tc>
          <w:tcPr>
            <w:tcW w:w="1417" w:type="dxa"/>
            <w:shd w:val="clear" w:color="auto" w:fill="auto"/>
            <w:vAlign w:val="center"/>
          </w:tcPr>
          <w:p w:rsidR="004E30D1" w:rsidRPr="00F05DB3" w:rsidRDefault="004E30D1" w:rsidP="00D12E80">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2860</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1100</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color w:val="FF0000"/>
                <w:szCs w:val="20"/>
              </w:rPr>
            </w:pPr>
            <w:r w:rsidRPr="00F05DB3">
              <w:rPr>
                <w:rFonts w:ascii="Arial" w:hAnsi="Arial" w:cs="Arial"/>
                <w:bCs/>
                <w:szCs w:val="20"/>
              </w:rPr>
              <w:t>640</w:t>
            </w:r>
          </w:p>
        </w:tc>
        <w:tc>
          <w:tcPr>
            <w:tcW w:w="1559" w:type="dxa"/>
            <w:vAlign w:val="center"/>
          </w:tcPr>
          <w:p w:rsidR="004E30D1" w:rsidRPr="00F05DB3" w:rsidRDefault="004E30D1" w:rsidP="001A172B">
            <w:pPr>
              <w:jc w:val="center"/>
              <w:rPr>
                <w:rFonts w:ascii="Arial" w:hAnsi="Arial" w:cs="Arial"/>
                <w:szCs w:val="20"/>
              </w:rPr>
            </w:pPr>
            <w:r w:rsidRPr="00F05DB3">
              <w:rPr>
                <w:rFonts w:ascii="Arial" w:hAnsi="Arial" w:cs="Arial"/>
                <w:bCs/>
                <w:szCs w:val="20"/>
              </w:rPr>
              <w:t>50</w:t>
            </w:r>
          </w:p>
        </w:tc>
      </w:tr>
      <w:tr w:rsidR="004E30D1" w:rsidRPr="00F05DB3" w:rsidTr="004E30D1">
        <w:trPr>
          <w:trHeight w:val="284"/>
        </w:trPr>
        <w:tc>
          <w:tcPr>
            <w:tcW w:w="2405" w:type="dxa"/>
            <w:shd w:val="clear" w:color="auto" w:fill="auto"/>
            <w:vAlign w:val="center"/>
          </w:tcPr>
          <w:p w:rsidR="004E30D1" w:rsidRPr="00F05DB3" w:rsidRDefault="004E30D1" w:rsidP="00A57B7B">
            <w:pPr>
              <w:spacing w:before="20" w:afterLines="20" w:after="48"/>
              <w:rPr>
                <w:rFonts w:ascii="Arial" w:hAnsi="Arial" w:cs="Arial"/>
                <w:color w:val="FF0000"/>
                <w:szCs w:val="20"/>
              </w:rPr>
            </w:pPr>
            <w:r w:rsidRPr="00F05DB3">
              <w:rPr>
                <w:rFonts w:ascii="Arial" w:hAnsi="Arial" w:cs="Arial"/>
                <w:szCs w:val="20"/>
              </w:rPr>
              <w:t xml:space="preserve">1.0 EcoBoost 125 </w:t>
            </w:r>
            <w:r w:rsidR="000E727B">
              <w:rPr>
                <w:rFonts w:ascii="Arial" w:hAnsi="Arial" w:cs="Arial"/>
                <w:szCs w:val="20"/>
              </w:rPr>
              <w:t>CP</w:t>
            </w:r>
            <w:r w:rsidRPr="00F05DB3">
              <w:rPr>
                <w:rFonts w:ascii="Arial" w:hAnsi="Arial" w:cs="Arial"/>
                <w:szCs w:val="20"/>
              </w:rPr>
              <w:t xml:space="preserve"> EcoBoost Hybrid </w:t>
            </w:r>
            <w:r w:rsidR="000E727B">
              <w:rPr>
                <w:rFonts w:ascii="Arial" w:hAnsi="Arial" w:cs="Arial"/>
                <w:szCs w:val="20"/>
              </w:rPr>
              <w:t>Manuală 6 trepte</w:t>
            </w:r>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1280</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1760</w:t>
            </w:r>
          </w:p>
        </w:tc>
        <w:tc>
          <w:tcPr>
            <w:tcW w:w="1417"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2860</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1100</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color w:val="FF0000"/>
                <w:szCs w:val="20"/>
              </w:rPr>
            </w:pPr>
            <w:r w:rsidRPr="00F05DB3">
              <w:rPr>
                <w:rFonts w:ascii="Arial" w:hAnsi="Arial" w:cs="Arial"/>
                <w:bCs/>
                <w:szCs w:val="20"/>
              </w:rPr>
              <w:t>640</w:t>
            </w:r>
          </w:p>
        </w:tc>
        <w:tc>
          <w:tcPr>
            <w:tcW w:w="1559" w:type="dxa"/>
            <w:vAlign w:val="center"/>
          </w:tcPr>
          <w:p w:rsidR="004E30D1" w:rsidRPr="00F05DB3" w:rsidRDefault="004E30D1" w:rsidP="001A172B">
            <w:pPr>
              <w:jc w:val="center"/>
              <w:rPr>
                <w:rFonts w:ascii="Arial" w:hAnsi="Arial" w:cs="Arial"/>
                <w:szCs w:val="20"/>
              </w:rPr>
            </w:pPr>
            <w:r w:rsidRPr="00F05DB3">
              <w:rPr>
                <w:rFonts w:ascii="Arial" w:hAnsi="Arial" w:cs="Arial"/>
                <w:bCs/>
                <w:szCs w:val="20"/>
              </w:rPr>
              <w:t>50</w:t>
            </w:r>
          </w:p>
        </w:tc>
      </w:tr>
      <w:tr w:rsidR="004E30D1" w:rsidRPr="00F05DB3" w:rsidTr="004E30D1">
        <w:trPr>
          <w:cantSplit/>
          <w:trHeight w:val="323"/>
        </w:trPr>
        <w:tc>
          <w:tcPr>
            <w:tcW w:w="2405" w:type="dxa"/>
            <w:shd w:val="clear" w:color="auto" w:fill="auto"/>
            <w:vAlign w:val="center"/>
          </w:tcPr>
          <w:p w:rsidR="004E30D1" w:rsidRPr="00F05DB3" w:rsidRDefault="004E30D1" w:rsidP="00A57B7B">
            <w:pPr>
              <w:spacing w:before="20" w:afterLines="20" w:after="48"/>
              <w:rPr>
                <w:rFonts w:ascii="Arial" w:hAnsi="Arial" w:cs="Arial"/>
                <w:color w:val="FF0000"/>
                <w:szCs w:val="20"/>
              </w:rPr>
            </w:pPr>
            <w:r w:rsidRPr="00F05DB3">
              <w:rPr>
                <w:rFonts w:ascii="Arial" w:hAnsi="Arial" w:cs="Arial"/>
                <w:szCs w:val="20"/>
              </w:rPr>
              <w:t xml:space="preserve">1.0 EcoBoost 155 </w:t>
            </w:r>
            <w:r w:rsidR="000E727B">
              <w:rPr>
                <w:rFonts w:ascii="Arial" w:hAnsi="Arial" w:cs="Arial"/>
                <w:szCs w:val="20"/>
              </w:rPr>
              <w:t>CP</w:t>
            </w:r>
            <w:r w:rsidRPr="00F05DB3">
              <w:rPr>
                <w:rFonts w:ascii="Arial" w:hAnsi="Arial" w:cs="Arial"/>
                <w:szCs w:val="20"/>
              </w:rPr>
              <w:t xml:space="preserve"> EcoBoost Hybrid </w:t>
            </w:r>
            <w:r w:rsidR="000E727B">
              <w:rPr>
                <w:rFonts w:ascii="Arial" w:hAnsi="Arial" w:cs="Arial"/>
                <w:szCs w:val="20"/>
              </w:rPr>
              <w:t>Manuală 6 trepte</w:t>
            </w:r>
          </w:p>
        </w:tc>
        <w:tc>
          <w:tcPr>
            <w:tcW w:w="992"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1280</w:t>
            </w:r>
          </w:p>
        </w:tc>
        <w:tc>
          <w:tcPr>
            <w:tcW w:w="851"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1760</w:t>
            </w:r>
          </w:p>
        </w:tc>
        <w:tc>
          <w:tcPr>
            <w:tcW w:w="1417"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2860</w:t>
            </w:r>
          </w:p>
        </w:tc>
        <w:tc>
          <w:tcPr>
            <w:tcW w:w="1134"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szCs w:val="20"/>
              </w:rPr>
            </w:pPr>
            <w:r w:rsidRPr="00F05DB3">
              <w:rPr>
                <w:rFonts w:ascii="Arial" w:hAnsi="Arial" w:cs="Arial"/>
                <w:bCs/>
                <w:szCs w:val="20"/>
              </w:rPr>
              <w:t>1100</w:t>
            </w:r>
          </w:p>
        </w:tc>
        <w:tc>
          <w:tcPr>
            <w:tcW w:w="1276" w:type="dxa"/>
            <w:shd w:val="clear" w:color="auto" w:fill="auto"/>
            <w:vAlign w:val="center"/>
          </w:tcPr>
          <w:p w:rsidR="004E30D1" w:rsidRPr="00F05DB3" w:rsidRDefault="004E30D1" w:rsidP="001A172B">
            <w:pPr>
              <w:overflowPunct w:val="0"/>
              <w:autoSpaceDE w:val="0"/>
              <w:autoSpaceDN w:val="0"/>
              <w:adjustRightInd w:val="0"/>
              <w:jc w:val="center"/>
              <w:textAlignment w:val="baseline"/>
              <w:rPr>
                <w:rFonts w:ascii="Arial" w:hAnsi="Arial" w:cs="Arial"/>
                <w:bCs/>
                <w:color w:val="FF0000"/>
                <w:szCs w:val="20"/>
              </w:rPr>
            </w:pPr>
            <w:r w:rsidRPr="00F05DB3">
              <w:rPr>
                <w:rFonts w:ascii="Arial" w:hAnsi="Arial" w:cs="Arial"/>
                <w:bCs/>
                <w:szCs w:val="20"/>
              </w:rPr>
              <w:t>640</w:t>
            </w:r>
          </w:p>
        </w:tc>
        <w:tc>
          <w:tcPr>
            <w:tcW w:w="1559" w:type="dxa"/>
            <w:vAlign w:val="center"/>
          </w:tcPr>
          <w:p w:rsidR="004E30D1" w:rsidRPr="00F05DB3" w:rsidRDefault="004E30D1" w:rsidP="001A172B">
            <w:pPr>
              <w:jc w:val="center"/>
              <w:rPr>
                <w:rFonts w:ascii="Arial" w:hAnsi="Arial" w:cs="Arial"/>
                <w:szCs w:val="20"/>
              </w:rPr>
            </w:pPr>
            <w:r w:rsidRPr="00F05DB3">
              <w:rPr>
                <w:rFonts w:ascii="Arial" w:hAnsi="Arial" w:cs="Arial"/>
                <w:bCs/>
                <w:szCs w:val="20"/>
              </w:rPr>
              <w:t>50</w:t>
            </w:r>
          </w:p>
        </w:tc>
      </w:tr>
    </w:tbl>
    <w:p w:rsidR="00490EAC" w:rsidRPr="00F05DB3" w:rsidRDefault="00490EAC" w:rsidP="00A35DCA">
      <w:pPr>
        <w:overflowPunct w:val="0"/>
        <w:autoSpaceDE w:val="0"/>
        <w:autoSpaceDN w:val="0"/>
        <w:adjustRightInd w:val="0"/>
        <w:textAlignment w:val="baseline"/>
        <w:rPr>
          <w:rFonts w:ascii="Arial" w:hAnsi="Arial" w:cs="Arial"/>
          <w:color w:val="FF0000"/>
          <w:szCs w:val="20"/>
        </w:rPr>
      </w:pPr>
    </w:p>
    <w:p w:rsidR="00CB1967" w:rsidRPr="00F05DB3" w:rsidRDefault="008A531D" w:rsidP="00653A28">
      <w:pPr>
        <w:overflowPunct w:val="0"/>
        <w:autoSpaceDE w:val="0"/>
        <w:autoSpaceDN w:val="0"/>
        <w:adjustRightInd w:val="0"/>
        <w:textAlignment w:val="baseline"/>
        <w:rPr>
          <w:rFonts w:ascii="Arial" w:hAnsi="Arial" w:cs="Arial"/>
          <w:sz w:val="18"/>
          <w:szCs w:val="18"/>
        </w:rPr>
      </w:pPr>
      <w:r w:rsidRPr="00F05DB3">
        <w:rPr>
          <w:rFonts w:ascii="Arial" w:hAnsi="Arial" w:cs="Arial"/>
          <w:b/>
          <w:bCs/>
          <w:sz w:val="18"/>
          <w:szCs w:val="18"/>
          <w:vertAlign w:val="superscript"/>
        </w:rPr>
        <w:t xml:space="preserve"># </w:t>
      </w:r>
      <w:r w:rsidR="000E727B" w:rsidRPr="000E727B">
        <w:rPr>
          <w:rFonts w:ascii="Arial" w:hAnsi="Arial" w:cs="Arial"/>
          <w:sz w:val="18"/>
          <w:szCs w:val="18"/>
        </w:rPr>
        <w:t>Cea mai mică masă în condițiile standard: șofer de 75 kg, rezervoare fluide pline, rezervor combustibil la 90%. Pot să existe variații dependente de toleranțele de producție sau de opțiunile alese.</w:t>
      </w:r>
      <w:r w:rsidR="00653A28" w:rsidRPr="00F05DB3">
        <w:rPr>
          <w:rFonts w:ascii="Arial" w:hAnsi="Arial" w:cs="Arial"/>
          <w:sz w:val="18"/>
          <w:szCs w:val="18"/>
        </w:rPr>
        <w:t xml:space="preserve"> </w:t>
      </w:r>
      <w:r w:rsidR="000E727B">
        <w:rPr>
          <w:rFonts w:ascii="Arial" w:hAnsi="Arial" w:cs="Arial"/>
          <w:sz w:val="18"/>
          <w:szCs w:val="18"/>
        </w:rPr>
        <w:t>Masele se referă la specificațiile modelului de bază, fără plafon panoramic din sticlă.</w:t>
      </w:r>
    </w:p>
    <w:p w:rsidR="00AE4462" w:rsidRPr="00F05DB3" w:rsidRDefault="00AE4462" w:rsidP="00A35DCA">
      <w:pPr>
        <w:overflowPunct w:val="0"/>
        <w:autoSpaceDE w:val="0"/>
        <w:autoSpaceDN w:val="0"/>
        <w:adjustRightInd w:val="0"/>
        <w:textAlignment w:val="baseline"/>
        <w:rPr>
          <w:rFonts w:ascii="Arial" w:hAnsi="Arial" w:cs="Arial"/>
          <w:sz w:val="18"/>
          <w:szCs w:val="18"/>
        </w:rPr>
      </w:pPr>
    </w:p>
    <w:p w:rsidR="00292316" w:rsidRPr="00F05DB3" w:rsidRDefault="000E727B" w:rsidP="00A35DCA">
      <w:pPr>
        <w:overflowPunct w:val="0"/>
        <w:autoSpaceDE w:val="0"/>
        <w:autoSpaceDN w:val="0"/>
        <w:adjustRightInd w:val="0"/>
        <w:textAlignment w:val="baseline"/>
        <w:rPr>
          <w:rFonts w:ascii="Arial" w:hAnsi="Arial" w:cs="Arial"/>
          <w:color w:val="FF0000"/>
          <w:szCs w:val="20"/>
        </w:rPr>
      </w:pPr>
      <w:r>
        <w:rPr>
          <w:rFonts w:ascii="Arial" w:hAnsi="Arial" w:cs="Arial"/>
          <w:sz w:val="18"/>
          <w:szCs w:val="18"/>
        </w:rPr>
        <w:t xml:space="preserve">Limitele de tractare reprezintă capacitatea maximă de tractare a mașinii în stare de masă brută de a porni de pe loc pe o rampă de 12% raportată la nivelul mării. Performanțele și consumul tuturor versiunilor vor fi afectate dacă mașina este utilizată la tractare. Maza maximă cu remorcă include masa remorcii. </w:t>
      </w:r>
      <w:r>
        <w:rPr>
          <w:rFonts w:ascii="Arial" w:hAnsi="Arial" w:cs="Arial"/>
          <w:sz w:val="18"/>
          <w:szCs w:val="18"/>
        </w:rPr>
        <w:br/>
      </w:r>
    </w:p>
    <w:p w:rsidR="00292316" w:rsidRPr="00F05DB3" w:rsidRDefault="000E727B" w:rsidP="00A35DCA">
      <w:pPr>
        <w:overflowPunct w:val="0"/>
        <w:autoSpaceDE w:val="0"/>
        <w:autoSpaceDN w:val="0"/>
        <w:adjustRightInd w:val="0"/>
        <w:textAlignment w:val="baseline"/>
        <w:rPr>
          <w:rFonts w:ascii="Arial" w:hAnsi="Arial" w:cs="Arial"/>
          <w:b/>
          <w:szCs w:val="20"/>
        </w:rPr>
      </w:pPr>
      <w:r>
        <w:rPr>
          <w:rFonts w:ascii="Arial" w:hAnsi="Arial" w:cs="Arial"/>
          <w:b/>
          <w:szCs w:val="20"/>
        </w:rPr>
        <w:t>Dimensiuni</w:t>
      </w:r>
    </w:p>
    <w:p w:rsidR="00292316" w:rsidRPr="00F05DB3" w:rsidRDefault="00292316" w:rsidP="00A35DCA">
      <w:pPr>
        <w:overflowPunct w:val="0"/>
        <w:autoSpaceDE w:val="0"/>
        <w:autoSpaceDN w:val="0"/>
        <w:adjustRightInd w:val="0"/>
        <w:textAlignment w:val="baseline"/>
        <w:rPr>
          <w:rFonts w:ascii="Arial" w:hAnsi="Arial" w:cs="Arial"/>
          <w:color w:val="FF000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1417"/>
        <w:gridCol w:w="1276"/>
        <w:gridCol w:w="1276"/>
      </w:tblGrid>
      <w:tr w:rsidR="00C000E0" w:rsidRPr="00F05DB3" w:rsidTr="006D42C1">
        <w:trPr>
          <w:trHeight w:val="454"/>
        </w:trPr>
        <w:tc>
          <w:tcPr>
            <w:tcW w:w="4786" w:type="dxa"/>
            <w:shd w:val="clear" w:color="auto" w:fill="auto"/>
            <w:vAlign w:val="center"/>
          </w:tcPr>
          <w:p w:rsidR="00C000E0" w:rsidRPr="00F05DB3" w:rsidRDefault="000E727B" w:rsidP="00A35DCA">
            <w:pPr>
              <w:overflowPunct w:val="0"/>
              <w:autoSpaceDE w:val="0"/>
              <w:autoSpaceDN w:val="0"/>
              <w:adjustRightInd w:val="0"/>
              <w:jc w:val="center"/>
              <w:textAlignment w:val="baseline"/>
              <w:rPr>
                <w:rFonts w:ascii="Arial" w:hAnsi="Arial" w:cs="Arial"/>
                <w:b/>
                <w:bCs/>
                <w:szCs w:val="20"/>
              </w:rPr>
            </w:pPr>
            <w:r>
              <w:rPr>
                <w:rFonts w:ascii="Arial" w:hAnsi="Arial" w:cs="Arial"/>
                <w:b/>
                <w:szCs w:val="20"/>
              </w:rPr>
              <w:t>Dimensiuni</w:t>
            </w:r>
            <w:r w:rsidR="00C000E0" w:rsidRPr="00F05DB3">
              <w:rPr>
                <w:rFonts w:ascii="Arial" w:hAnsi="Arial" w:cs="Arial"/>
                <w:b/>
                <w:szCs w:val="20"/>
              </w:rPr>
              <w:t xml:space="preserve"> (mm</w:t>
            </w:r>
            <w:r w:rsidR="006D42C1" w:rsidRPr="00F05DB3">
              <w:rPr>
                <w:rFonts w:ascii="Arial" w:hAnsi="Arial" w:cs="Arial"/>
                <w:b/>
                <w:szCs w:val="20"/>
              </w:rPr>
              <w:t xml:space="preserve"> </w:t>
            </w:r>
            <w:r>
              <w:rPr>
                <w:rFonts w:ascii="Arial" w:hAnsi="Arial" w:cs="Arial"/>
                <w:b/>
                <w:szCs w:val="20"/>
              </w:rPr>
              <w:t>dacă nu se specifică altfel</w:t>
            </w:r>
            <w:r w:rsidR="00C000E0" w:rsidRPr="00F05DB3">
              <w:rPr>
                <w:rFonts w:ascii="Arial" w:hAnsi="Arial" w:cs="Arial"/>
                <w:b/>
                <w:szCs w:val="20"/>
              </w:rPr>
              <w:t>)</w:t>
            </w:r>
          </w:p>
        </w:tc>
        <w:tc>
          <w:tcPr>
            <w:tcW w:w="1276" w:type="dxa"/>
            <w:vAlign w:val="center"/>
          </w:tcPr>
          <w:p w:rsidR="001B7215" w:rsidRPr="00F05DB3" w:rsidRDefault="001B7215"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Trend/</w:t>
            </w:r>
          </w:p>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Titanium</w:t>
            </w:r>
          </w:p>
        </w:tc>
        <w:tc>
          <w:tcPr>
            <w:tcW w:w="1417" w:type="dxa"/>
            <w:vAlign w:val="center"/>
          </w:tcPr>
          <w:p w:rsidR="001B7215" w:rsidRPr="00F05DB3" w:rsidRDefault="001B7215"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Trend/</w:t>
            </w:r>
          </w:p>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Titanium EcoBoost Hybrid</w:t>
            </w:r>
          </w:p>
        </w:tc>
        <w:tc>
          <w:tcPr>
            <w:tcW w:w="1276" w:type="dxa"/>
            <w:vAlign w:val="center"/>
          </w:tcPr>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ST-Line</w:t>
            </w:r>
            <w:r w:rsidR="00EA271D">
              <w:rPr>
                <w:rFonts w:ascii="Arial" w:hAnsi="Arial" w:cs="Arial"/>
                <w:b/>
                <w:bCs/>
                <w:szCs w:val="20"/>
              </w:rPr>
              <w:t>/ST-Line X Vignale</w:t>
            </w:r>
          </w:p>
        </w:tc>
        <w:tc>
          <w:tcPr>
            <w:tcW w:w="1276" w:type="dxa"/>
            <w:vAlign w:val="center"/>
          </w:tcPr>
          <w:p w:rsidR="00C000E0" w:rsidRPr="00F05DB3" w:rsidRDefault="00C000E0" w:rsidP="00C000E0">
            <w:pPr>
              <w:overflowPunct w:val="0"/>
              <w:autoSpaceDE w:val="0"/>
              <w:autoSpaceDN w:val="0"/>
              <w:adjustRightInd w:val="0"/>
              <w:jc w:val="center"/>
              <w:textAlignment w:val="baseline"/>
              <w:rPr>
                <w:rFonts w:ascii="Arial" w:hAnsi="Arial" w:cs="Arial"/>
                <w:b/>
                <w:bCs/>
                <w:szCs w:val="20"/>
              </w:rPr>
            </w:pPr>
            <w:r w:rsidRPr="00F05DB3">
              <w:rPr>
                <w:rFonts w:ascii="Arial" w:hAnsi="Arial" w:cs="Arial"/>
                <w:b/>
                <w:bCs/>
                <w:szCs w:val="20"/>
              </w:rPr>
              <w:t>ST-Line</w:t>
            </w:r>
            <w:r w:rsidR="00F32C6F">
              <w:rPr>
                <w:rFonts w:ascii="Arial" w:hAnsi="Arial" w:cs="Arial"/>
                <w:b/>
                <w:bCs/>
                <w:szCs w:val="20"/>
              </w:rPr>
              <w:t>/ ST-Line X Vignale</w:t>
            </w:r>
            <w:r w:rsidRPr="00F05DB3">
              <w:rPr>
                <w:rFonts w:ascii="Arial" w:hAnsi="Arial" w:cs="Arial"/>
                <w:b/>
                <w:bCs/>
                <w:szCs w:val="20"/>
              </w:rPr>
              <w:t xml:space="preserve"> EcoBoost Hybrid</w:t>
            </w:r>
          </w:p>
        </w:tc>
      </w:tr>
      <w:tr w:rsidR="00C000E0" w:rsidRPr="00F05DB3" w:rsidTr="006D42C1">
        <w:trPr>
          <w:trHeight w:val="284"/>
        </w:trPr>
        <w:tc>
          <w:tcPr>
            <w:tcW w:w="4786" w:type="dxa"/>
            <w:shd w:val="clear" w:color="auto" w:fill="auto"/>
            <w:noWrap/>
            <w:vAlign w:val="center"/>
          </w:tcPr>
          <w:p w:rsidR="00C000E0" w:rsidRPr="00F05DB3" w:rsidRDefault="00C000E0" w:rsidP="00A35DCA">
            <w:pPr>
              <w:overflowPunct w:val="0"/>
              <w:autoSpaceDE w:val="0"/>
              <w:autoSpaceDN w:val="0"/>
              <w:adjustRightInd w:val="0"/>
              <w:jc w:val="both"/>
              <w:textAlignment w:val="baseline"/>
              <w:rPr>
                <w:rFonts w:ascii="Arial" w:hAnsi="Arial" w:cs="Arial"/>
                <w:b/>
                <w:szCs w:val="20"/>
              </w:rPr>
            </w:pPr>
            <w:r w:rsidRPr="00F05DB3">
              <w:rPr>
                <w:rFonts w:ascii="Arial" w:hAnsi="Arial" w:cs="Arial"/>
                <w:b/>
                <w:szCs w:val="20"/>
              </w:rPr>
              <w:t>Exterior</w:t>
            </w:r>
          </w:p>
        </w:tc>
        <w:tc>
          <w:tcPr>
            <w:tcW w:w="1276" w:type="dxa"/>
            <w:vAlign w:val="center"/>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c>
          <w:tcPr>
            <w:tcW w:w="1417" w:type="dxa"/>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c>
          <w:tcPr>
            <w:tcW w:w="1276" w:type="dxa"/>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c>
          <w:tcPr>
            <w:tcW w:w="1276" w:type="dxa"/>
          </w:tcPr>
          <w:p w:rsidR="00C000E0" w:rsidRPr="00F05DB3" w:rsidRDefault="00C000E0" w:rsidP="001A172B">
            <w:pPr>
              <w:overflowPunct w:val="0"/>
              <w:autoSpaceDE w:val="0"/>
              <w:autoSpaceDN w:val="0"/>
              <w:adjustRightInd w:val="0"/>
              <w:jc w:val="center"/>
              <w:textAlignment w:val="baseline"/>
              <w:rPr>
                <w:rFonts w:ascii="Arial" w:hAnsi="Arial" w:cs="Arial"/>
                <w:color w:val="FF0000"/>
                <w:szCs w:val="20"/>
              </w:rPr>
            </w:pPr>
          </w:p>
        </w:tc>
      </w:tr>
      <w:tr w:rsidR="00C000E0" w:rsidRPr="00F05DB3" w:rsidTr="006D42C1">
        <w:trPr>
          <w:trHeight w:val="284"/>
        </w:trPr>
        <w:tc>
          <w:tcPr>
            <w:tcW w:w="4786" w:type="dxa"/>
            <w:shd w:val="clear" w:color="auto" w:fill="auto"/>
            <w:noWrap/>
            <w:vAlign w:val="center"/>
          </w:tcPr>
          <w:p w:rsidR="00C000E0" w:rsidRPr="00F05DB3" w:rsidRDefault="000E727B" w:rsidP="006D42C1">
            <w:pPr>
              <w:overflowPunct w:val="0"/>
              <w:autoSpaceDE w:val="0"/>
              <w:autoSpaceDN w:val="0"/>
              <w:adjustRightInd w:val="0"/>
              <w:textAlignment w:val="baseline"/>
              <w:rPr>
                <w:rFonts w:ascii="Arial" w:hAnsi="Arial" w:cs="Arial"/>
                <w:szCs w:val="20"/>
              </w:rPr>
            </w:pPr>
            <w:r>
              <w:rPr>
                <w:rFonts w:ascii="Arial" w:hAnsi="Arial" w:cs="Arial"/>
                <w:szCs w:val="20"/>
              </w:rPr>
              <w:t>Lungime totală fără bară de tractare</w:t>
            </w:r>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4186</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4186</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4207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4207</w:t>
            </w:r>
          </w:p>
        </w:tc>
      </w:tr>
      <w:tr w:rsidR="00C000E0" w:rsidRPr="00F05DB3" w:rsidTr="006D42C1">
        <w:trPr>
          <w:trHeight w:val="284"/>
        </w:trPr>
        <w:tc>
          <w:tcPr>
            <w:tcW w:w="4786" w:type="dxa"/>
            <w:shd w:val="clear" w:color="auto" w:fill="auto"/>
            <w:noWrap/>
            <w:vAlign w:val="center"/>
          </w:tcPr>
          <w:p w:rsidR="00C000E0" w:rsidRPr="00F05DB3" w:rsidRDefault="000E727B" w:rsidP="006D42C1">
            <w:pPr>
              <w:overflowPunct w:val="0"/>
              <w:autoSpaceDE w:val="0"/>
              <w:autoSpaceDN w:val="0"/>
              <w:adjustRightInd w:val="0"/>
              <w:textAlignment w:val="baseline"/>
              <w:rPr>
                <w:rFonts w:ascii="Arial" w:hAnsi="Arial" w:cs="Arial"/>
                <w:szCs w:val="20"/>
              </w:rPr>
            </w:pPr>
            <w:r>
              <w:rPr>
                <w:rFonts w:ascii="Arial" w:hAnsi="Arial" w:cs="Arial"/>
                <w:szCs w:val="20"/>
              </w:rPr>
              <w:t>Lățime cu oglinzile normale/rabatate</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r w:rsidRPr="00F05DB3">
              <w:rPr>
                <w:rFonts w:ascii="Arial" w:hAnsi="Arial" w:cs="Arial"/>
                <w:szCs w:val="20"/>
              </w:rPr>
              <w:t>1930/180</w:t>
            </w:r>
            <w:r w:rsidR="006D42C1" w:rsidRPr="00F05DB3">
              <w:rPr>
                <w:rFonts w:ascii="Arial" w:hAnsi="Arial" w:cs="Arial"/>
                <w:szCs w:val="20"/>
              </w:rPr>
              <w:t>5</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1930/1805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1930/1805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1930/1805</w:t>
            </w:r>
          </w:p>
        </w:tc>
      </w:tr>
      <w:tr w:rsidR="00C000E0" w:rsidRPr="00F05DB3" w:rsidTr="006D42C1">
        <w:trPr>
          <w:trHeight w:val="284"/>
        </w:trPr>
        <w:tc>
          <w:tcPr>
            <w:tcW w:w="4786" w:type="dxa"/>
            <w:shd w:val="clear" w:color="auto" w:fill="auto"/>
            <w:noWrap/>
            <w:vAlign w:val="center"/>
          </w:tcPr>
          <w:p w:rsidR="00C000E0" w:rsidRPr="00F05DB3" w:rsidRDefault="000E727B" w:rsidP="006D42C1">
            <w:pPr>
              <w:overflowPunct w:val="0"/>
              <w:autoSpaceDE w:val="0"/>
              <w:autoSpaceDN w:val="0"/>
              <w:adjustRightInd w:val="0"/>
              <w:textAlignment w:val="baseline"/>
              <w:rPr>
                <w:rFonts w:ascii="Arial" w:hAnsi="Arial" w:cs="Arial"/>
                <w:szCs w:val="20"/>
              </w:rPr>
            </w:pPr>
            <w:r>
              <w:rPr>
                <w:rFonts w:ascii="Arial" w:hAnsi="Arial" w:cs="Arial"/>
                <w:szCs w:val="20"/>
              </w:rPr>
              <w:t>Înălțime totală</w:t>
            </w:r>
            <w:r w:rsidR="00C000E0" w:rsidRPr="00F05DB3">
              <w:rPr>
                <w:rFonts w:ascii="Arial" w:hAnsi="Arial" w:cs="Arial"/>
                <w:szCs w:val="20"/>
              </w:rPr>
              <w:t xml:space="preserve"> (</w:t>
            </w:r>
            <w:r>
              <w:rPr>
                <w:rFonts w:ascii="Arial" w:hAnsi="Arial" w:cs="Arial"/>
                <w:szCs w:val="20"/>
              </w:rPr>
              <w:t>cu antenă</w:t>
            </w:r>
            <w:r w:rsidR="00C000E0" w:rsidRPr="00F05DB3">
              <w:rPr>
                <w:rFonts w:ascii="Arial" w:hAnsi="Arial" w:cs="Arial"/>
                <w:szCs w:val="20"/>
              </w:rPr>
              <w:t xml:space="preserve">, </w:t>
            </w:r>
            <w:r>
              <w:rPr>
                <w:rFonts w:ascii="Arial" w:hAnsi="Arial" w:cs="Arial"/>
                <w:szCs w:val="20"/>
              </w:rPr>
              <w:t>fără încărcare</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1554</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1548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1552</w:t>
            </w:r>
          </w:p>
        </w:tc>
      </w:tr>
      <w:tr w:rsidR="00C000E0" w:rsidRPr="00F05DB3" w:rsidTr="006D42C1">
        <w:trPr>
          <w:trHeight w:val="284"/>
        </w:trPr>
        <w:tc>
          <w:tcPr>
            <w:tcW w:w="4786" w:type="dxa"/>
            <w:shd w:val="clear" w:color="auto" w:fill="auto"/>
            <w:noWrap/>
            <w:vAlign w:val="center"/>
          </w:tcPr>
          <w:p w:rsidR="00C000E0" w:rsidRPr="00F05DB3" w:rsidRDefault="000E727B" w:rsidP="00490CC2">
            <w:pPr>
              <w:overflowPunct w:val="0"/>
              <w:autoSpaceDE w:val="0"/>
              <w:autoSpaceDN w:val="0"/>
              <w:adjustRightInd w:val="0"/>
              <w:textAlignment w:val="baseline"/>
              <w:rPr>
                <w:rFonts w:ascii="Arial" w:hAnsi="Arial" w:cs="Arial"/>
                <w:szCs w:val="20"/>
              </w:rPr>
            </w:pPr>
            <w:r>
              <w:rPr>
                <w:rFonts w:ascii="Arial" w:hAnsi="Arial" w:cs="Arial"/>
                <w:szCs w:val="20"/>
              </w:rPr>
              <w:t>Ampatament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2588</w:t>
            </w:r>
          </w:p>
        </w:tc>
      </w:tr>
      <w:tr w:rsidR="006D42C1" w:rsidRPr="00F05DB3" w:rsidTr="006D42C1">
        <w:trPr>
          <w:trHeight w:val="284"/>
        </w:trPr>
        <w:tc>
          <w:tcPr>
            <w:tcW w:w="4786" w:type="dxa"/>
            <w:shd w:val="clear" w:color="auto" w:fill="auto"/>
            <w:noWrap/>
            <w:vAlign w:val="center"/>
          </w:tcPr>
          <w:p w:rsidR="006D42C1" w:rsidRPr="00F05DB3" w:rsidRDefault="000E727B" w:rsidP="006D42C1">
            <w:pPr>
              <w:overflowPunct w:val="0"/>
              <w:autoSpaceDE w:val="0"/>
              <w:autoSpaceDN w:val="0"/>
              <w:adjustRightInd w:val="0"/>
              <w:textAlignment w:val="baseline"/>
              <w:rPr>
                <w:rFonts w:ascii="Arial" w:hAnsi="Arial" w:cs="Arial"/>
                <w:szCs w:val="20"/>
              </w:rPr>
            </w:pPr>
            <w:r>
              <w:rPr>
                <w:rFonts w:ascii="Arial" w:hAnsi="Arial" w:cs="Arial"/>
                <w:szCs w:val="20"/>
              </w:rPr>
              <w:t>Ecartament față</w:t>
            </w:r>
            <w:r w:rsidR="006D42C1" w:rsidRPr="00F05DB3">
              <w:rPr>
                <w:rFonts w:ascii="Arial" w:hAnsi="Arial" w:cs="Arial"/>
                <w:szCs w:val="20"/>
              </w:rPr>
              <w:t xml:space="preserve"> </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1567</w:t>
            </w:r>
          </w:p>
        </w:tc>
        <w:tc>
          <w:tcPr>
            <w:tcW w:w="1417"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1567</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1562</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1562</w:t>
            </w:r>
          </w:p>
        </w:tc>
      </w:tr>
      <w:tr w:rsidR="006D42C1" w:rsidRPr="00F05DB3" w:rsidTr="006D42C1">
        <w:trPr>
          <w:trHeight w:val="284"/>
        </w:trPr>
        <w:tc>
          <w:tcPr>
            <w:tcW w:w="4786" w:type="dxa"/>
            <w:shd w:val="clear" w:color="auto" w:fill="auto"/>
            <w:noWrap/>
            <w:vAlign w:val="center"/>
          </w:tcPr>
          <w:p w:rsidR="006D42C1" w:rsidRPr="00F05DB3" w:rsidRDefault="000E727B" w:rsidP="006D42C1">
            <w:pPr>
              <w:overflowPunct w:val="0"/>
              <w:autoSpaceDE w:val="0"/>
              <w:autoSpaceDN w:val="0"/>
              <w:adjustRightInd w:val="0"/>
              <w:textAlignment w:val="baseline"/>
              <w:rPr>
                <w:rFonts w:ascii="Arial" w:hAnsi="Arial" w:cs="Arial"/>
                <w:b/>
                <w:szCs w:val="20"/>
              </w:rPr>
            </w:pPr>
            <w:r>
              <w:rPr>
                <w:rFonts w:ascii="Arial" w:hAnsi="Arial" w:cs="Arial"/>
                <w:szCs w:val="20"/>
              </w:rPr>
              <w:t>Ecartament spate</w:t>
            </w:r>
            <w:r w:rsidR="006D42C1" w:rsidRPr="00F05DB3">
              <w:rPr>
                <w:rFonts w:ascii="Arial" w:hAnsi="Arial" w:cs="Arial"/>
                <w:szCs w:val="20"/>
              </w:rPr>
              <w:t xml:space="preserve"> </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1526</w:t>
            </w:r>
          </w:p>
        </w:tc>
        <w:tc>
          <w:tcPr>
            <w:tcW w:w="1417"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1526</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1521</w:t>
            </w:r>
          </w:p>
        </w:tc>
        <w:tc>
          <w:tcPr>
            <w:tcW w:w="1276" w:type="dxa"/>
            <w:vAlign w:val="center"/>
          </w:tcPr>
          <w:p w:rsidR="006D42C1"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1521</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b/>
                <w:szCs w:val="20"/>
              </w:rPr>
            </w:pPr>
            <w:r>
              <w:rPr>
                <w:rFonts w:ascii="Arial" w:hAnsi="Arial" w:cs="Arial"/>
                <w:szCs w:val="20"/>
              </w:rPr>
              <w:t>Consolă față</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850</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850</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856</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856</w:t>
            </w:r>
          </w:p>
        </w:tc>
      </w:tr>
      <w:tr w:rsidR="00C000E0" w:rsidRPr="00F05DB3" w:rsidTr="006D42C1">
        <w:trPr>
          <w:trHeight w:val="332"/>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b/>
                <w:szCs w:val="20"/>
              </w:rPr>
            </w:pPr>
            <w:r>
              <w:rPr>
                <w:rFonts w:ascii="Arial" w:hAnsi="Arial" w:cs="Arial"/>
                <w:szCs w:val="20"/>
              </w:rPr>
              <w:t>Consolă spate</w:t>
            </w:r>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748</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748</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763</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763</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szCs w:val="20"/>
              </w:rPr>
            </w:pPr>
            <w:r>
              <w:rPr>
                <w:rFonts w:ascii="Arial" w:hAnsi="Arial" w:cs="Arial"/>
                <w:szCs w:val="20"/>
              </w:rPr>
              <w:t>Gardă la sol minimă</w:t>
            </w:r>
            <w:r w:rsidR="00C000E0" w:rsidRPr="00F05DB3">
              <w:rPr>
                <w:rFonts w:ascii="Arial" w:hAnsi="Arial" w:cs="Arial"/>
                <w:szCs w:val="20"/>
              </w:rPr>
              <w:t xml:space="preserve"> (</w:t>
            </w:r>
            <w:r>
              <w:rPr>
                <w:rFonts w:ascii="Arial" w:hAnsi="Arial" w:cs="Arial"/>
                <w:szCs w:val="20"/>
              </w:rPr>
              <w:t>încărcată</w:t>
            </w:r>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143</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139</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142</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color w:val="FF0000"/>
                <w:szCs w:val="20"/>
              </w:rPr>
            </w:pPr>
            <w:r>
              <w:rPr>
                <w:rFonts w:ascii="Arial" w:hAnsi="Arial" w:cs="Arial"/>
                <w:szCs w:val="20"/>
              </w:rPr>
              <w:t>Garda la sol la gol</w:t>
            </w:r>
            <w:r w:rsidR="00C000E0" w:rsidRPr="00F05DB3">
              <w:rPr>
                <w:rFonts w:ascii="Arial" w:hAnsi="Arial" w:cs="Arial"/>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166</w:t>
            </w: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166</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164</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164</w:t>
            </w:r>
          </w:p>
        </w:tc>
      </w:tr>
      <w:tr w:rsidR="00C000E0" w:rsidRPr="00F05DB3" w:rsidTr="006D42C1">
        <w:trPr>
          <w:trHeight w:val="284"/>
        </w:trPr>
        <w:tc>
          <w:tcPr>
            <w:tcW w:w="4786" w:type="dxa"/>
            <w:shd w:val="clear" w:color="auto" w:fill="auto"/>
            <w:noWrap/>
          </w:tcPr>
          <w:p w:rsidR="00C000E0" w:rsidRPr="00F05DB3" w:rsidRDefault="0092235E" w:rsidP="006D42C1">
            <w:pPr>
              <w:overflowPunct w:val="0"/>
              <w:autoSpaceDE w:val="0"/>
              <w:autoSpaceDN w:val="0"/>
              <w:adjustRightInd w:val="0"/>
              <w:textAlignment w:val="baseline"/>
              <w:rPr>
                <w:rFonts w:ascii="Arial" w:hAnsi="Arial" w:cs="Arial"/>
                <w:b/>
                <w:szCs w:val="20"/>
              </w:rPr>
            </w:pPr>
            <w:r>
              <w:rPr>
                <w:rFonts w:ascii="Arial" w:hAnsi="Arial" w:cs="Arial"/>
                <w:szCs w:val="20"/>
              </w:rPr>
              <w:t>Unghi de atac</w:t>
            </w:r>
            <w:r w:rsidR="00C000E0" w:rsidRPr="00F05DB3">
              <w:rPr>
                <w:rFonts w:ascii="Arial" w:hAnsi="Arial" w:cs="Arial"/>
                <w:szCs w:val="20"/>
              </w:rPr>
              <w:t xml:space="preserve"> </w:t>
            </w:r>
            <w:r w:rsidR="006D42C1" w:rsidRPr="00F05DB3">
              <w:rPr>
                <w:rFonts w:ascii="Arial" w:hAnsi="Arial" w:cs="Arial"/>
                <w:szCs w:val="20"/>
              </w:rPr>
              <w:t>(</w:t>
            </w:r>
            <w:r>
              <w:rPr>
                <w:rFonts w:ascii="Arial" w:hAnsi="Arial" w:cs="Arial"/>
                <w:szCs w:val="20"/>
              </w:rPr>
              <w:t>grade</w:t>
            </w:r>
            <w:r w:rsidR="006D42C1"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r w:rsidRPr="00F05DB3">
              <w:rPr>
                <w:rFonts w:ascii="Arial" w:hAnsi="Arial" w:cs="Arial"/>
                <w:szCs w:val="20"/>
              </w:rPr>
              <w:t>17.5</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17.4</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16.9</w:t>
            </w:r>
          </w:p>
        </w:tc>
      </w:tr>
      <w:tr w:rsidR="00C000E0" w:rsidRPr="00F05DB3" w:rsidTr="006D42C1">
        <w:trPr>
          <w:trHeight w:val="284"/>
        </w:trPr>
        <w:tc>
          <w:tcPr>
            <w:tcW w:w="4786" w:type="dxa"/>
            <w:shd w:val="clear" w:color="auto" w:fill="auto"/>
            <w:noWrap/>
            <w:vAlign w:val="center"/>
          </w:tcPr>
          <w:p w:rsidR="00C000E0" w:rsidRPr="00F05DB3" w:rsidRDefault="0092235E" w:rsidP="006D42C1">
            <w:pPr>
              <w:overflowPunct w:val="0"/>
              <w:autoSpaceDE w:val="0"/>
              <w:autoSpaceDN w:val="0"/>
              <w:adjustRightInd w:val="0"/>
              <w:textAlignment w:val="baseline"/>
              <w:rPr>
                <w:rFonts w:ascii="Arial" w:hAnsi="Arial" w:cs="Arial"/>
                <w:szCs w:val="20"/>
              </w:rPr>
            </w:pPr>
            <w:r>
              <w:rPr>
                <w:rFonts w:ascii="Arial" w:hAnsi="Arial" w:cs="Arial"/>
                <w:szCs w:val="20"/>
              </w:rPr>
              <w:t>Unghi de degajare</w:t>
            </w:r>
            <w:r w:rsidR="00C000E0" w:rsidRPr="00F05DB3">
              <w:rPr>
                <w:rFonts w:ascii="Arial" w:hAnsi="Arial" w:cs="Arial"/>
                <w:szCs w:val="20"/>
              </w:rPr>
              <w:t xml:space="preserve"> </w:t>
            </w:r>
            <w:r w:rsidR="006D42C1" w:rsidRPr="00F05DB3">
              <w:rPr>
                <w:rFonts w:ascii="Arial" w:hAnsi="Arial" w:cs="Arial"/>
                <w:szCs w:val="20"/>
              </w:rPr>
              <w:t>(</w:t>
            </w:r>
            <w:r>
              <w:rPr>
                <w:rFonts w:ascii="Arial" w:hAnsi="Arial" w:cs="Arial"/>
                <w:szCs w:val="20"/>
              </w:rPr>
              <w:t>grade</w:t>
            </w:r>
            <w:r w:rsidR="006D42C1" w:rsidRPr="00F05DB3">
              <w:rPr>
                <w:rFonts w:ascii="Arial" w:hAnsi="Arial" w:cs="Arial"/>
                <w:szCs w:val="20"/>
              </w:rPr>
              <w:t>)</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color w:val="FF0000"/>
                <w:szCs w:val="20"/>
              </w:rPr>
            </w:pPr>
            <w:r w:rsidRPr="00F05DB3">
              <w:rPr>
                <w:rFonts w:ascii="Arial" w:hAnsi="Arial" w:cs="Arial"/>
                <w:szCs w:val="20"/>
              </w:rPr>
              <w:t>26.6</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27.0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26.2</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26.6</w:t>
            </w:r>
          </w:p>
        </w:tc>
      </w:tr>
      <w:tr w:rsidR="00C000E0" w:rsidRPr="00F05DB3" w:rsidTr="006D42C1">
        <w:trPr>
          <w:trHeight w:val="284"/>
        </w:trPr>
        <w:tc>
          <w:tcPr>
            <w:tcW w:w="4786" w:type="dxa"/>
            <w:shd w:val="clear" w:color="auto" w:fill="auto"/>
            <w:noWrap/>
            <w:vAlign w:val="center"/>
          </w:tcPr>
          <w:p w:rsidR="00C000E0" w:rsidRPr="00F05DB3" w:rsidRDefault="00C000E0" w:rsidP="00490CC2">
            <w:pPr>
              <w:overflowPunct w:val="0"/>
              <w:autoSpaceDE w:val="0"/>
              <w:autoSpaceDN w:val="0"/>
              <w:adjustRightInd w:val="0"/>
              <w:textAlignment w:val="baseline"/>
              <w:rPr>
                <w:rFonts w:ascii="Arial" w:hAnsi="Arial" w:cs="Arial"/>
                <w:b/>
                <w:szCs w:val="20"/>
              </w:rPr>
            </w:pPr>
            <w:r w:rsidRPr="00F05DB3">
              <w:rPr>
                <w:rFonts w:ascii="Arial" w:hAnsi="Arial" w:cs="Arial"/>
                <w:b/>
                <w:szCs w:val="20"/>
              </w:rPr>
              <w:t>Interior</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C000E0" w:rsidRPr="00F05DB3" w:rsidTr="006D42C1">
        <w:trPr>
          <w:trHeight w:val="314"/>
        </w:trPr>
        <w:tc>
          <w:tcPr>
            <w:tcW w:w="4786" w:type="dxa"/>
            <w:shd w:val="clear" w:color="auto" w:fill="auto"/>
            <w:noWrap/>
            <w:vAlign w:val="center"/>
          </w:tcPr>
          <w:p w:rsidR="00C000E0" w:rsidRPr="00F05DB3" w:rsidRDefault="0092235E" w:rsidP="00490CC2">
            <w:pPr>
              <w:overflowPunct w:val="0"/>
              <w:autoSpaceDE w:val="0"/>
              <w:autoSpaceDN w:val="0"/>
              <w:adjustRightInd w:val="0"/>
              <w:textAlignment w:val="baseline"/>
              <w:rPr>
                <w:rFonts w:ascii="Arial" w:hAnsi="Arial" w:cs="Arial"/>
                <w:szCs w:val="20"/>
              </w:rPr>
            </w:pPr>
            <w:r>
              <w:rPr>
                <w:rFonts w:ascii="Arial" w:hAnsi="Arial" w:cs="Arial"/>
                <w:szCs w:val="20"/>
              </w:rPr>
              <w:t>Spațiu frontal cap</w:t>
            </w:r>
            <w:r w:rsidR="00C000E0" w:rsidRPr="00F05DB3">
              <w:rPr>
                <w:rFonts w:ascii="Arial" w:hAnsi="Arial" w:cs="Arial"/>
                <w:szCs w:val="20"/>
              </w:rPr>
              <w:t xml:space="preserve"> (</w:t>
            </w:r>
            <w:r>
              <w:rPr>
                <w:rFonts w:ascii="Arial" w:hAnsi="Arial" w:cs="Arial"/>
                <w:szCs w:val="20"/>
              </w:rPr>
              <w:t>fără plafon panoramic</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r>
      <w:tr w:rsidR="00C000E0" w:rsidRPr="00F05DB3" w:rsidTr="006D42C1">
        <w:trPr>
          <w:trHeight w:val="314"/>
        </w:trPr>
        <w:tc>
          <w:tcPr>
            <w:tcW w:w="4786" w:type="dxa"/>
            <w:shd w:val="clear" w:color="auto" w:fill="auto"/>
            <w:noWrap/>
            <w:vAlign w:val="center"/>
          </w:tcPr>
          <w:p w:rsidR="00C000E0" w:rsidRPr="00F05DB3" w:rsidRDefault="0092235E" w:rsidP="00490CC2">
            <w:pPr>
              <w:overflowPunct w:val="0"/>
              <w:autoSpaceDE w:val="0"/>
              <w:autoSpaceDN w:val="0"/>
              <w:adjustRightInd w:val="0"/>
              <w:textAlignment w:val="baseline"/>
              <w:rPr>
                <w:rFonts w:ascii="Arial" w:hAnsi="Arial" w:cs="Arial"/>
                <w:szCs w:val="20"/>
              </w:rPr>
            </w:pPr>
            <w:r>
              <w:rPr>
                <w:rFonts w:ascii="Arial" w:hAnsi="Arial" w:cs="Arial"/>
                <w:szCs w:val="20"/>
              </w:rPr>
              <w:lastRenderedPageBreak/>
              <w:t>Spațiu frontal cap</w:t>
            </w:r>
            <w:r w:rsidR="00C000E0" w:rsidRPr="00F05DB3">
              <w:rPr>
                <w:rFonts w:ascii="Arial" w:hAnsi="Arial" w:cs="Arial"/>
                <w:szCs w:val="20"/>
              </w:rPr>
              <w:t xml:space="preserve"> (</w:t>
            </w:r>
            <w:r>
              <w:rPr>
                <w:rFonts w:ascii="Arial" w:hAnsi="Arial" w:cs="Arial"/>
                <w:szCs w:val="20"/>
              </w:rPr>
              <w:t>cu plafon panoramic</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983</w:t>
            </w:r>
          </w:p>
        </w:tc>
      </w:tr>
      <w:tr w:rsidR="00C000E0" w:rsidRPr="00F05DB3" w:rsidTr="006D42C1">
        <w:trPr>
          <w:trHeight w:val="284"/>
        </w:trPr>
        <w:tc>
          <w:tcPr>
            <w:tcW w:w="4786" w:type="dxa"/>
            <w:shd w:val="clear" w:color="auto" w:fill="auto"/>
            <w:noWrap/>
            <w:vAlign w:val="center"/>
          </w:tcPr>
          <w:p w:rsidR="00C000E0" w:rsidRPr="00F05DB3" w:rsidRDefault="0092235E" w:rsidP="00490CC2">
            <w:pPr>
              <w:overflowPunct w:val="0"/>
              <w:autoSpaceDE w:val="0"/>
              <w:autoSpaceDN w:val="0"/>
              <w:adjustRightInd w:val="0"/>
              <w:textAlignment w:val="baseline"/>
              <w:rPr>
                <w:rFonts w:ascii="Arial" w:hAnsi="Arial" w:cs="Arial"/>
                <w:szCs w:val="20"/>
              </w:rPr>
            </w:pPr>
            <w:r>
              <w:rPr>
                <w:rFonts w:ascii="Arial" w:hAnsi="Arial" w:cs="Arial"/>
                <w:szCs w:val="20"/>
              </w:rPr>
              <w:t>Spațiu frontal picioare</w:t>
            </w:r>
            <w:r w:rsidR="00C000E0" w:rsidRPr="00F05DB3">
              <w:rPr>
                <w:rFonts w:ascii="Arial" w:hAnsi="Arial" w:cs="Arial"/>
                <w:szCs w:val="20"/>
              </w:rPr>
              <w:t xml:space="preserve"> (</w:t>
            </w:r>
            <w:r>
              <w:rPr>
                <w:rFonts w:ascii="Arial" w:hAnsi="Arial" w:cs="Arial"/>
                <w:szCs w:val="20"/>
              </w:rPr>
              <w:t>maxim, cu scaunul împins în spate și aflat la înălțime medie</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1127</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r>
              <w:rPr>
                <w:rFonts w:ascii="Arial" w:hAnsi="Arial" w:cs="Arial"/>
                <w:szCs w:val="20"/>
              </w:rPr>
              <w:t>Spațiu lateral umeri</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1348</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r>
              <w:rPr>
                <w:rFonts w:ascii="Arial" w:hAnsi="Arial" w:cs="Arial"/>
                <w:szCs w:val="20"/>
              </w:rPr>
              <w:t>Spațiu lateral șezut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1311</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r>
              <w:rPr>
                <w:rFonts w:ascii="Arial" w:hAnsi="Arial" w:cs="Arial"/>
                <w:szCs w:val="20"/>
              </w:rPr>
              <w:t>Spațiu posterior cap</w:t>
            </w:r>
            <w:r w:rsidR="00C000E0" w:rsidRPr="00F05DB3">
              <w:rPr>
                <w:rFonts w:ascii="Arial" w:hAnsi="Arial" w:cs="Arial"/>
                <w:szCs w:val="20"/>
              </w:rPr>
              <w:t xml:space="preserve"> (</w:t>
            </w:r>
            <w:r>
              <w:rPr>
                <w:rFonts w:ascii="Arial" w:hAnsi="Arial" w:cs="Arial"/>
                <w:szCs w:val="20"/>
              </w:rPr>
              <w:t>fără plafon panoramic</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965</w:t>
            </w:r>
          </w:p>
        </w:tc>
      </w:tr>
      <w:tr w:rsidR="00C000E0" w:rsidRPr="00F05DB3" w:rsidTr="006D42C1">
        <w:trPr>
          <w:trHeight w:val="284"/>
        </w:trPr>
        <w:tc>
          <w:tcPr>
            <w:tcW w:w="4786" w:type="dxa"/>
            <w:shd w:val="clear" w:color="auto" w:fill="auto"/>
            <w:noWrap/>
            <w:vAlign w:val="center"/>
          </w:tcPr>
          <w:p w:rsidR="00C000E0" w:rsidRPr="00F05DB3" w:rsidRDefault="0092235E" w:rsidP="00635390">
            <w:pPr>
              <w:overflowPunct w:val="0"/>
              <w:autoSpaceDE w:val="0"/>
              <w:autoSpaceDN w:val="0"/>
              <w:adjustRightInd w:val="0"/>
              <w:textAlignment w:val="baseline"/>
              <w:rPr>
                <w:rFonts w:ascii="Arial" w:hAnsi="Arial" w:cs="Arial"/>
                <w:szCs w:val="20"/>
              </w:rPr>
            </w:pPr>
            <w:r>
              <w:rPr>
                <w:rFonts w:ascii="Arial" w:hAnsi="Arial" w:cs="Arial"/>
                <w:szCs w:val="20"/>
              </w:rPr>
              <w:t>Spațiu posterior picioare</w:t>
            </w:r>
            <w:r w:rsidR="00C000E0" w:rsidRPr="00F05DB3">
              <w:rPr>
                <w:rFonts w:ascii="Arial" w:hAnsi="Arial" w:cs="Arial"/>
                <w:szCs w:val="20"/>
              </w:rPr>
              <w:t xml:space="preserve"> (</w:t>
            </w:r>
            <w:r>
              <w:rPr>
                <w:rFonts w:ascii="Arial" w:hAnsi="Arial" w:cs="Arial"/>
                <w:szCs w:val="20"/>
              </w:rPr>
              <w:t>maxim, cu scaunul împins în spate și aflat la înălțime medie</w:t>
            </w:r>
            <w:r w:rsidR="00C000E0" w:rsidRPr="00F05DB3">
              <w:rPr>
                <w:rFonts w:ascii="Arial" w:hAnsi="Arial" w:cs="Arial"/>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877</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r>
              <w:rPr>
                <w:rFonts w:ascii="Arial" w:hAnsi="Arial" w:cs="Arial"/>
                <w:szCs w:val="20"/>
              </w:rPr>
              <w:t>Spațiu posterior umeri</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1320</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szCs w:val="20"/>
              </w:rPr>
            </w:pPr>
            <w:r>
              <w:rPr>
                <w:rFonts w:ascii="Arial" w:hAnsi="Arial" w:cs="Arial"/>
                <w:szCs w:val="20"/>
              </w:rPr>
              <w:t>Spațiu posterior șezut</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c>
          <w:tcPr>
            <w:tcW w:w="1417"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c>
          <w:tcPr>
            <w:tcW w:w="1276" w:type="dxa"/>
            <w:vAlign w:val="center"/>
          </w:tcPr>
          <w:p w:rsidR="00C000E0" w:rsidRPr="00F05DB3" w:rsidRDefault="006D42C1"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1278</w:t>
            </w:r>
          </w:p>
        </w:tc>
      </w:tr>
      <w:tr w:rsidR="00C000E0" w:rsidRPr="00F05DB3" w:rsidTr="006D42C1">
        <w:trPr>
          <w:trHeight w:val="284"/>
        </w:trPr>
        <w:tc>
          <w:tcPr>
            <w:tcW w:w="4786" w:type="dxa"/>
            <w:shd w:val="clear" w:color="auto" w:fill="auto"/>
            <w:vAlign w:val="center"/>
          </w:tcPr>
          <w:p w:rsidR="00C000E0" w:rsidRPr="00F05DB3" w:rsidRDefault="0092235E" w:rsidP="00A35DCA">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Capacitate portbagaj</w:t>
            </w:r>
            <w:r w:rsidR="00C000E0" w:rsidRPr="00F05DB3">
              <w:rPr>
                <w:rFonts w:ascii="Arial" w:hAnsi="Arial" w:cs="Arial"/>
                <w:b/>
                <w:bCs/>
                <w:szCs w:val="20"/>
              </w:rPr>
              <w:t xml:space="preserve"> (litr</w:t>
            </w:r>
            <w:r>
              <w:rPr>
                <w:rFonts w:ascii="Arial" w:hAnsi="Arial" w:cs="Arial"/>
                <w:b/>
                <w:bCs/>
                <w:szCs w:val="20"/>
              </w:rPr>
              <w:t>i</w:t>
            </w:r>
            <w:r w:rsidR="00C000E0" w:rsidRPr="00F05DB3">
              <w:rPr>
                <w:rFonts w:ascii="Arial" w:hAnsi="Arial" w:cs="Arial"/>
                <w:b/>
                <w:bCs/>
                <w:szCs w:val="20"/>
              </w:rPr>
              <w:t>)</w:t>
            </w:r>
            <w:r w:rsidR="00C000E0" w:rsidRPr="00F05DB3">
              <w:rPr>
                <w:rFonts w:ascii="Arial" w:hAnsi="Arial" w:cs="Arial"/>
                <w:b/>
                <w:bCs/>
                <w:szCs w:val="20"/>
                <w:vertAlign w:val="superscript"/>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F741E3" w:rsidRPr="00F05DB3" w:rsidTr="006D42C1">
        <w:trPr>
          <w:trHeight w:val="284"/>
        </w:trPr>
        <w:tc>
          <w:tcPr>
            <w:tcW w:w="4786" w:type="dxa"/>
            <w:shd w:val="clear" w:color="auto" w:fill="auto"/>
            <w:vAlign w:val="center"/>
          </w:tcPr>
          <w:p w:rsidR="00F741E3" w:rsidRPr="00F05DB3" w:rsidRDefault="0092235E" w:rsidP="00F741E3">
            <w:pPr>
              <w:overflowPunct w:val="0"/>
              <w:autoSpaceDE w:val="0"/>
              <w:autoSpaceDN w:val="0"/>
              <w:adjustRightInd w:val="0"/>
              <w:jc w:val="both"/>
              <w:textAlignment w:val="baseline"/>
              <w:rPr>
                <w:rFonts w:ascii="Arial" w:hAnsi="Arial" w:cs="Arial"/>
                <w:szCs w:val="20"/>
              </w:rPr>
            </w:pPr>
            <w:r>
              <w:rPr>
                <w:rFonts w:ascii="Arial" w:hAnsi="Arial" w:cs="Arial"/>
                <w:szCs w:val="20"/>
              </w:rPr>
              <w:t>Cu 5 scaune în poziție</w:t>
            </w:r>
            <w:r w:rsidR="00F741E3" w:rsidRPr="00F05DB3">
              <w:rPr>
                <w:rFonts w:ascii="Arial" w:hAnsi="Arial" w:cs="Arial"/>
                <w:szCs w:val="20"/>
              </w:rPr>
              <w:t xml:space="preserve">, </w:t>
            </w:r>
            <w:r>
              <w:rPr>
                <w:rFonts w:ascii="Arial" w:hAnsi="Arial" w:cs="Arial"/>
                <w:szCs w:val="20"/>
              </w:rPr>
              <w:t>încărcare până la tăvița portbagajului</w:t>
            </w:r>
            <w:r w:rsidR="00F741E3" w:rsidRPr="00F05DB3">
              <w:rPr>
                <w:rFonts w:ascii="Arial" w:hAnsi="Arial" w:cs="Arial"/>
                <w:szCs w:val="20"/>
              </w:rPr>
              <w:t xml:space="preserve"> (</w:t>
            </w:r>
            <w:r>
              <w:rPr>
                <w:rFonts w:ascii="Arial" w:hAnsi="Arial" w:cs="Arial"/>
                <w:szCs w:val="20"/>
              </w:rPr>
              <w:t>cu kit de pană</w:t>
            </w:r>
            <w:r w:rsidR="00F741E3" w:rsidRPr="00F05DB3">
              <w:rPr>
                <w:rFonts w:ascii="Arial" w:hAnsi="Arial" w:cs="Arial"/>
                <w:szCs w:val="20"/>
              </w:rPr>
              <w:t>)</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456</w:t>
            </w:r>
          </w:p>
        </w:tc>
        <w:tc>
          <w:tcPr>
            <w:tcW w:w="1417"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401</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456</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401</w:t>
            </w:r>
          </w:p>
        </w:tc>
      </w:tr>
      <w:tr w:rsidR="00F741E3" w:rsidRPr="00F05DB3" w:rsidTr="006D42C1">
        <w:trPr>
          <w:trHeight w:val="284"/>
        </w:trPr>
        <w:tc>
          <w:tcPr>
            <w:tcW w:w="4786" w:type="dxa"/>
            <w:shd w:val="clear" w:color="auto" w:fill="auto"/>
            <w:vAlign w:val="center"/>
          </w:tcPr>
          <w:p w:rsidR="00F741E3" w:rsidRPr="00F05DB3" w:rsidRDefault="0092235E" w:rsidP="00F741E3">
            <w:pPr>
              <w:overflowPunct w:val="0"/>
              <w:autoSpaceDE w:val="0"/>
              <w:autoSpaceDN w:val="0"/>
              <w:adjustRightInd w:val="0"/>
              <w:jc w:val="both"/>
              <w:textAlignment w:val="baseline"/>
              <w:rPr>
                <w:rFonts w:ascii="Arial" w:hAnsi="Arial" w:cs="Arial"/>
                <w:szCs w:val="20"/>
              </w:rPr>
            </w:pPr>
            <w:r>
              <w:rPr>
                <w:rFonts w:ascii="Arial" w:hAnsi="Arial" w:cs="Arial"/>
                <w:szCs w:val="20"/>
              </w:rPr>
              <w:t>Cu 2 scaune în poziție încărcare până la plafon</w:t>
            </w:r>
            <w:r w:rsidR="00F741E3" w:rsidRPr="00F05DB3">
              <w:rPr>
                <w:rFonts w:ascii="Arial" w:hAnsi="Arial" w:cs="Arial"/>
                <w:szCs w:val="20"/>
              </w:rPr>
              <w:t xml:space="preserve"> (</w:t>
            </w:r>
            <w:r>
              <w:rPr>
                <w:rFonts w:ascii="Arial" w:hAnsi="Arial" w:cs="Arial"/>
                <w:szCs w:val="20"/>
              </w:rPr>
              <w:t>cu kit de pană</w:t>
            </w:r>
            <w:r w:rsidR="00F741E3" w:rsidRPr="00F05DB3">
              <w:rPr>
                <w:rFonts w:ascii="Arial" w:hAnsi="Arial" w:cs="Arial"/>
                <w:szCs w:val="20"/>
              </w:rPr>
              <w:t>)</w:t>
            </w:r>
            <w:r w:rsidR="00F741E3" w:rsidRPr="00F05DB3">
              <w:rPr>
                <w:rFonts w:ascii="Arial" w:hAnsi="Arial" w:cs="Arial"/>
                <w:b/>
                <w:bCs/>
                <w:szCs w:val="20"/>
                <w:vertAlign w:val="superscript"/>
              </w:rPr>
              <w:t xml:space="preserve"> </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1216</w:t>
            </w:r>
          </w:p>
        </w:tc>
        <w:tc>
          <w:tcPr>
            <w:tcW w:w="1417"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1161</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1216</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1161</w:t>
            </w:r>
          </w:p>
        </w:tc>
      </w:tr>
      <w:tr w:rsidR="00C000E0" w:rsidRPr="00F05DB3" w:rsidTr="006D42C1">
        <w:trPr>
          <w:trHeight w:val="284"/>
        </w:trPr>
        <w:tc>
          <w:tcPr>
            <w:tcW w:w="4786" w:type="dxa"/>
            <w:shd w:val="clear" w:color="auto" w:fill="auto"/>
            <w:vAlign w:val="center"/>
          </w:tcPr>
          <w:p w:rsidR="00C000E0" w:rsidRPr="00F05DB3" w:rsidRDefault="0092235E" w:rsidP="00E1717B">
            <w:pPr>
              <w:overflowPunct w:val="0"/>
              <w:autoSpaceDE w:val="0"/>
              <w:autoSpaceDN w:val="0"/>
              <w:adjustRightInd w:val="0"/>
              <w:jc w:val="both"/>
              <w:textAlignment w:val="baseline"/>
              <w:rPr>
                <w:rFonts w:ascii="Arial" w:hAnsi="Arial" w:cs="Arial"/>
                <w:szCs w:val="20"/>
              </w:rPr>
            </w:pPr>
            <w:r>
              <w:rPr>
                <w:rFonts w:ascii="Arial" w:hAnsi="Arial" w:cs="Arial"/>
                <w:b/>
                <w:bCs/>
                <w:szCs w:val="20"/>
              </w:rPr>
              <w:t>Dimensiunile portabagajului</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F741E3" w:rsidRPr="00F05DB3" w:rsidTr="006D42C1">
        <w:trPr>
          <w:trHeight w:val="284"/>
        </w:trPr>
        <w:tc>
          <w:tcPr>
            <w:tcW w:w="4786" w:type="dxa"/>
            <w:shd w:val="clear" w:color="auto" w:fill="auto"/>
            <w:vAlign w:val="center"/>
          </w:tcPr>
          <w:p w:rsidR="00F741E3" w:rsidRPr="00F05DB3" w:rsidRDefault="0092235E" w:rsidP="00F741E3">
            <w:pPr>
              <w:overflowPunct w:val="0"/>
              <w:autoSpaceDE w:val="0"/>
              <w:autoSpaceDN w:val="0"/>
              <w:adjustRightInd w:val="0"/>
              <w:jc w:val="both"/>
              <w:textAlignment w:val="baseline"/>
              <w:rPr>
                <w:rFonts w:ascii="Arial" w:hAnsi="Arial" w:cs="Arial"/>
                <w:bCs/>
                <w:szCs w:val="20"/>
              </w:rPr>
            </w:pPr>
            <w:r>
              <w:rPr>
                <w:rFonts w:ascii="Arial" w:hAnsi="Arial" w:cs="Arial"/>
                <w:bCs/>
                <w:szCs w:val="20"/>
              </w:rPr>
              <w:t>Înălțime maximă încărcare</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865</w:t>
            </w:r>
          </w:p>
        </w:tc>
        <w:tc>
          <w:tcPr>
            <w:tcW w:w="1417"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810</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865</w:t>
            </w:r>
          </w:p>
        </w:tc>
        <w:tc>
          <w:tcPr>
            <w:tcW w:w="1276" w:type="dxa"/>
            <w:vAlign w:val="center"/>
          </w:tcPr>
          <w:p w:rsidR="00F741E3"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810</w:t>
            </w:r>
          </w:p>
        </w:tc>
      </w:tr>
      <w:tr w:rsidR="00C000E0" w:rsidRPr="00F05DB3" w:rsidTr="006D42C1">
        <w:trPr>
          <w:trHeight w:val="284"/>
        </w:trPr>
        <w:tc>
          <w:tcPr>
            <w:tcW w:w="4786" w:type="dxa"/>
            <w:shd w:val="clear" w:color="auto" w:fill="auto"/>
            <w:vAlign w:val="center"/>
          </w:tcPr>
          <w:p w:rsidR="00C000E0" w:rsidRPr="00F05DB3" w:rsidRDefault="0092235E" w:rsidP="00E1717B">
            <w:pPr>
              <w:overflowPunct w:val="0"/>
              <w:autoSpaceDE w:val="0"/>
              <w:autoSpaceDN w:val="0"/>
              <w:adjustRightInd w:val="0"/>
              <w:jc w:val="both"/>
              <w:textAlignment w:val="baseline"/>
              <w:rPr>
                <w:rFonts w:ascii="Arial" w:hAnsi="Arial" w:cs="Arial"/>
                <w:bCs/>
                <w:szCs w:val="20"/>
              </w:rPr>
            </w:pPr>
            <w:r>
              <w:rPr>
                <w:rFonts w:ascii="Arial" w:hAnsi="Arial" w:cs="Arial"/>
                <w:bCs/>
                <w:szCs w:val="20"/>
              </w:rPr>
              <w:t xml:space="preserve">Lungime încărcare până la primul rând de scaune </w:t>
            </w:r>
            <w:r w:rsidR="00C000E0" w:rsidRPr="00F05DB3">
              <w:rPr>
                <w:rFonts w:ascii="Arial" w:hAnsi="Arial" w:cs="Arial"/>
                <w:bCs/>
                <w:szCs w:val="20"/>
              </w:rPr>
              <w:t>(</w:t>
            </w:r>
            <w:r>
              <w:rPr>
                <w:rFonts w:ascii="Arial" w:hAnsi="Arial" w:cs="Arial"/>
                <w:bCs/>
                <w:szCs w:val="20"/>
              </w:rPr>
              <w:t>cu kit de pană</w:t>
            </w:r>
            <w:r w:rsidR="00C000E0" w:rsidRPr="00F05DB3">
              <w:rPr>
                <w:rFonts w:ascii="Arial" w:hAnsi="Arial" w:cs="Arial"/>
                <w:bCs/>
                <w:szCs w:val="20"/>
              </w:rPr>
              <w:t xml:space="preserv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w:t>
            </w:r>
            <w:r w:rsidR="00F741E3" w:rsidRPr="00F05DB3">
              <w:rPr>
                <w:rFonts w:ascii="Arial" w:hAnsi="Arial" w:cs="Arial"/>
                <w:szCs w:val="20"/>
              </w:rPr>
              <w:t>2</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1472</w:t>
            </w:r>
          </w:p>
        </w:tc>
      </w:tr>
      <w:tr w:rsidR="00C000E0" w:rsidRPr="00F05DB3" w:rsidTr="006D42C1">
        <w:trPr>
          <w:trHeight w:val="284"/>
        </w:trPr>
        <w:tc>
          <w:tcPr>
            <w:tcW w:w="4786" w:type="dxa"/>
            <w:shd w:val="clear" w:color="auto" w:fill="auto"/>
            <w:vAlign w:val="center"/>
          </w:tcPr>
          <w:p w:rsidR="00C000E0" w:rsidRPr="00F05DB3" w:rsidRDefault="0092235E" w:rsidP="002F5354">
            <w:pPr>
              <w:overflowPunct w:val="0"/>
              <w:autoSpaceDE w:val="0"/>
              <w:autoSpaceDN w:val="0"/>
              <w:adjustRightInd w:val="0"/>
              <w:jc w:val="both"/>
              <w:textAlignment w:val="baseline"/>
              <w:rPr>
                <w:rFonts w:ascii="Arial" w:hAnsi="Arial" w:cs="Arial"/>
                <w:b/>
                <w:bCs/>
                <w:szCs w:val="20"/>
              </w:rPr>
            </w:pPr>
            <w:r>
              <w:rPr>
                <w:rFonts w:ascii="Arial" w:hAnsi="Arial" w:cs="Arial"/>
                <w:bCs/>
                <w:szCs w:val="20"/>
              </w:rPr>
              <w:t xml:space="preserve">Lungime încărcare până la al doilea rând de scaune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w:t>
            </w:r>
            <w:r w:rsidR="00F741E3" w:rsidRPr="00F05DB3">
              <w:rPr>
                <w:rFonts w:ascii="Arial" w:hAnsi="Arial" w:cs="Arial"/>
                <w:szCs w:val="20"/>
              </w:rPr>
              <w:t>5</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725</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725</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725</w:t>
            </w:r>
          </w:p>
        </w:tc>
      </w:tr>
      <w:tr w:rsidR="00C000E0" w:rsidRPr="00F05DB3" w:rsidTr="006D42C1">
        <w:trPr>
          <w:trHeight w:val="284"/>
        </w:trPr>
        <w:tc>
          <w:tcPr>
            <w:tcW w:w="4786" w:type="dxa"/>
            <w:shd w:val="clear" w:color="auto" w:fill="auto"/>
            <w:vAlign w:val="center"/>
          </w:tcPr>
          <w:p w:rsidR="00C000E0" w:rsidRPr="00F05DB3" w:rsidRDefault="0092235E" w:rsidP="00905F14">
            <w:pPr>
              <w:overflowPunct w:val="0"/>
              <w:autoSpaceDE w:val="0"/>
              <w:autoSpaceDN w:val="0"/>
              <w:adjustRightInd w:val="0"/>
              <w:jc w:val="both"/>
              <w:textAlignment w:val="baseline"/>
              <w:rPr>
                <w:rFonts w:ascii="Arial" w:hAnsi="Arial" w:cs="Arial"/>
                <w:bCs/>
                <w:szCs w:val="20"/>
              </w:rPr>
            </w:pPr>
            <w:r>
              <w:rPr>
                <w:rFonts w:ascii="Arial" w:hAnsi="Arial" w:cs="Arial"/>
                <w:bCs/>
                <w:szCs w:val="20"/>
              </w:rPr>
              <w:t xml:space="preserve">Lățime maximă </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1000</w:t>
            </w:r>
          </w:p>
        </w:tc>
      </w:tr>
      <w:tr w:rsidR="00C000E0" w:rsidRPr="00F05DB3" w:rsidTr="006D42C1">
        <w:trPr>
          <w:trHeight w:val="284"/>
        </w:trPr>
        <w:tc>
          <w:tcPr>
            <w:tcW w:w="4786" w:type="dxa"/>
            <w:shd w:val="clear" w:color="auto" w:fill="auto"/>
            <w:vAlign w:val="center"/>
          </w:tcPr>
          <w:p w:rsidR="00C000E0" w:rsidRPr="00F05DB3" w:rsidRDefault="0092235E" w:rsidP="002F5354">
            <w:pPr>
              <w:overflowPunct w:val="0"/>
              <w:autoSpaceDE w:val="0"/>
              <w:autoSpaceDN w:val="0"/>
              <w:adjustRightInd w:val="0"/>
              <w:jc w:val="both"/>
              <w:textAlignment w:val="baseline"/>
              <w:rPr>
                <w:rFonts w:ascii="Arial" w:hAnsi="Arial" w:cs="Arial"/>
                <w:bCs/>
                <w:szCs w:val="20"/>
              </w:rPr>
            </w:pPr>
            <w:r>
              <w:rPr>
                <w:rFonts w:ascii="Arial" w:hAnsi="Arial" w:cs="Arial"/>
                <w:bCs/>
                <w:szCs w:val="20"/>
              </w:rPr>
              <w:t>Lățime gură de încărcare</w:t>
            </w:r>
            <w:r w:rsidR="00C000E0" w:rsidRPr="00F05DB3">
              <w:rPr>
                <w:rFonts w:ascii="Arial" w:hAnsi="Arial" w:cs="Arial"/>
                <w:bCs/>
                <w:szCs w:val="20"/>
              </w:rPr>
              <w:t xml:space="preserve"> (</w:t>
            </w:r>
            <w:r>
              <w:rPr>
                <w:rFonts w:ascii="Arial" w:hAnsi="Arial" w:cs="Arial"/>
                <w:bCs/>
                <w:szCs w:val="20"/>
              </w:rPr>
              <w:t>la nivelul podelei</w:t>
            </w:r>
            <w:r w:rsidR="00C000E0" w:rsidRPr="00F05DB3">
              <w:rPr>
                <w:rFonts w:ascii="Arial" w:hAnsi="Arial" w:cs="Arial"/>
                <w:bCs/>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982</w:t>
            </w:r>
          </w:p>
        </w:tc>
      </w:tr>
      <w:tr w:rsidR="00C000E0" w:rsidRPr="00F05DB3" w:rsidTr="006D42C1">
        <w:trPr>
          <w:trHeight w:val="284"/>
        </w:trPr>
        <w:tc>
          <w:tcPr>
            <w:tcW w:w="4786" w:type="dxa"/>
            <w:shd w:val="clear" w:color="auto" w:fill="auto"/>
            <w:vAlign w:val="center"/>
          </w:tcPr>
          <w:p w:rsidR="00C000E0" w:rsidRPr="00F05DB3" w:rsidRDefault="0092235E" w:rsidP="00F741E3">
            <w:pPr>
              <w:overflowPunct w:val="0"/>
              <w:autoSpaceDE w:val="0"/>
              <w:autoSpaceDN w:val="0"/>
              <w:adjustRightInd w:val="0"/>
              <w:jc w:val="both"/>
              <w:textAlignment w:val="baseline"/>
              <w:rPr>
                <w:rFonts w:ascii="Arial" w:hAnsi="Arial" w:cs="Arial"/>
                <w:bCs/>
                <w:szCs w:val="20"/>
              </w:rPr>
            </w:pPr>
            <w:r>
              <w:rPr>
                <w:rFonts w:ascii="Arial" w:hAnsi="Arial" w:cs="Arial"/>
                <w:bCs/>
                <w:szCs w:val="20"/>
              </w:rPr>
              <w:t>Înălțime maximă a hayon-ului deschis</w:t>
            </w:r>
            <w:r w:rsidR="00C000E0" w:rsidRPr="00F05DB3">
              <w:rPr>
                <w:rFonts w:ascii="Arial" w:hAnsi="Arial" w:cs="Arial"/>
                <w:bCs/>
                <w:szCs w:val="20"/>
              </w:rPr>
              <w:t xml:space="preserve"> (</w:t>
            </w:r>
            <w:r>
              <w:rPr>
                <w:rFonts w:ascii="Arial" w:hAnsi="Arial" w:cs="Arial"/>
                <w:bCs/>
                <w:szCs w:val="20"/>
              </w:rPr>
              <w:t>la gol</w:t>
            </w:r>
            <w:r w:rsidR="00C000E0" w:rsidRPr="00F05DB3">
              <w:rPr>
                <w:rFonts w:ascii="Arial" w:hAnsi="Arial" w:cs="Arial"/>
                <w:bCs/>
                <w:szCs w:val="20"/>
              </w:rPr>
              <w:t xml:space="preserve">) </w:t>
            </w:r>
          </w:p>
        </w:tc>
        <w:tc>
          <w:tcPr>
            <w:tcW w:w="1276" w:type="dxa"/>
            <w:vAlign w:val="center"/>
          </w:tcPr>
          <w:p w:rsidR="00C000E0" w:rsidRPr="00F05DB3" w:rsidRDefault="00F741E3" w:rsidP="00F741E3">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771</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776</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769</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774</w:t>
            </w:r>
          </w:p>
        </w:tc>
      </w:tr>
      <w:tr w:rsidR="00C000E0" w:rsidRPr="00F05DB3" w:rsidTr="006D42C1">
        <w:trPr>
          <w:trHeight w:val="284"/>
        </w:trPr>
        <w:tc>
          <w:tcPr>
            <w:tcW w:w="4786" w:type="dxa"/>
            <w:shd w:val="clear" w:color="auto" w:fill="auto"/>
            <w:noWrap/>
            <w:vAlign w:val="center"/>
          </w:tcPr>
          <w:p w:rsidR="00C000E0" w:rsidRPr="00F05DB3" w:rsidRDefault="0092235E" w:rsidP="00A35DCA">
            <w:pPr>
              <w:overflowPunct w:val="0"/>
              <w:autoSpaceDE w:val="0"/>
              <w:autoSpaceDN w:val="0"/>
              <w:adjustRightInd w:val="0"/>
              <w:jc w:val="both"/>
              <w:textAlignment w:val="baseline"/>
              <w:rPr>
                <w:rFonts w:ascii="Arial" w:hAnsi="Arial" w:cs="Arial"/>
                <w:b/>
                <w:bCs/>
                <w:szCs w:val="20"/>
              </w:rPr>
            </w:pPr>
            <w:r>
              <w:rPr>
                <w:rFonts w:ascii="Arial" w:hAnsi="Arial" w:cs="Arial"/>
                <w:b/>
                <w:bCs/>
                <w:szCs w:val="20"/>
              </w:rPr>
              <w:t>Capacitate rezervor</w:t>
            </w:r>
            <w:r w:rsidR="00C000E0" w:rsidRPr="00F05DB3">
              <w:rPr>
                <w:rFonts w:ascii="Arial" w:hAnsi="Arial" w:cs="Arial"/>
                <w:b/>
                <w:bCs/>
                <w:szCs w:val="20"/>
              </w:rPr>
              <w:t xml:space="preserve"> (litr</w:t>
            </w:r>
            <w:r>
              <w:rPr>
                <w:rFonts w:ascii="Arial" w:hAnsi="Arial" w:cs="Arial"/>
                <w:b/>
                <w:bCs/>
                <w:szCs w:val="20"/>
              </w:rPr>
              <w:t>i</w:t>
            </w:r>
            <w:r w:rsidR="00C000E0" w:rsidRPr="00F05DB3">
              <w:rPr>
                <w:rFonts w:ascii="Arial" w:hAnsi="Arial" w:cs="Arial"/>
                <w:b/>
                <w:bCs/>
                <w:szCs w:val="20"/>
              </w:rPr>
              <w:t>)</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417"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color w:val="FF0000"/>
                <w:szCs w:val="20"/>
              </w:rPr>
            </w:pPr>
          </w:p>
        </w:tc>
      </w:tr>
      <w:tr w:rsidR="00C000E0" w:rsidRPr="00F05DB3" w:rsidTr="006D42C1">
        <w:trPr>
          <w:trHeight w:val="284"/>
        </w:trPr>
        <w:tc>
          <w:tcPr>
            <w:tcW w:w="4786" w:type="dxa"/>
            <w:shd w:val="clear" w:color="auto" w:fill="auto"/>
            <w:noWrap/>
            <w:vAlign w:val="center"/>
          </w:tcPr>
          <w:p w:rsidR="00C000E0" w:rsidRPr="00F05DB3" w:rsidRDefault="0092235E" w:rsidP="00F741E3">
            <w:pPr>
              <w:overflowPunct w:val="0"/>
              <w:autoSpaceDE w:val="0"/>
              <w:autoSpaceDN w:val="0"/>
              <w:adjustRightInd w:val="0"/>
              <w:jc w:val="both"/>
              <w:textAlignment w:val="baseline"/>
              <w:rPr>
                <w:rFonts w:ascii="Arial" w:hAnsi="Arial" w:cs="Arial"/>
                <w:szCs w:val="20"/>
              </w:rPr>
            </w:pPr>
            <w:r>
              <w:rPr>
                <w:rFonts w:ascii="Arial" w:hAnsi="Arial" w:cs="Arial"/>
                <w:szCs w:val="20"/>
              </w:rPr>
              <w:t>Benzină</w:t>
            </w:r>
          </w:p>
        </w:tc>
        <w:tc>
          <w:tcPr>
            <w:tcW w:w="1276" w:type="dxa"/>
            <w:vAlign w:val="center"/>
          </w:tcPr>
          <w:p w:rsidR="00C000E0" w:rsidRPr="00F05DB3" w:rsidRDefault="00C000E0"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w:t>
            </w:r>
            <w:r w:rsidR="00F741E3" w:rsidRPr="00F05DB3">
              <w:rPr>
                <w:rFonts w:ascii="Arial" w:hAnsi="Arial" w:cs="Arial"/>
                <w:szCs w:val="20"/>
              </w:rPr>
              <w:t>2</w:t>
            </w:r>
          </w:p>
        </w:tc>
        <w:tc>
          <w:tcPr>
            <w:tcW w:w="1417"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w:t>
            </w:r>
          </w:p>
        </w:tc>
        <w:tc>
          <w:tcPr>
            <w:tcW w:w="1276" w:type="dxa"/>
            <w:vAlign w:val="center"/>
          </w:tcPr>
          <w:p w:rsidR="00C000E0" w:rsidRPr="00F05DB3" w:rsidRDefault="00F741E3" w:rsidP="006D42C1">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42</w:t>
            </w:r>
          </w:p>
        </w:tc>
      </w:tr>
    </w:tbl>
    <w:p w:rsidR="00905F14" w:rsidRPr="00F05DB3" w:rsidRDefault="00905F14" w:rsidP="00A35DCA">
      <w:pPr>
        <w:rPr>
          <w:rFonts w:ascii="Arial" w:hAnsi="Arial" w:cs="Arial"/>
          <w:color w:val="FF0000"/>
          <w:szCs w:val="20"/>
          <w:vertAlign w:val="superscript"/>
        </w:rPr>
      </w:pPr>
    </w:p>
    <w:p w:rsidR="00D30540" w:rsidRPr="00F05DB3" w:rsidRDefault="00292316" w:rsidP="00D30540">
      <w:pPr>
        <w:rPr>
          <w:rFonts w:ascii="Arial" w:hAnsi="Arial" w:cs="Arial"/>
          <w:sz w:val="18"/>
          <w:szCs w:val="18"/>
        </w:rPr>
      </w:pPr>
      <w:r w:rsidRPr="00F05DB3">
        <w:rPr>
          <w:rFonts w:ascii="Arial" w:hAnsi="Arial" w:cs="Arial"/>
          <w:sz w:val="18"/>
          <w:szCs w:val="18"/>
        </w:rPr>
        <w:t xml:space="preserve">‡ </w:t>
      </w:r>
      <w:r w:rsidR="0092235E">
        <w:rPr>
          <w:rFonts w:ascii="Arial" w:hAnsi="Arial" w:cs="Arial"/>
          <w:sz w:val="18"/>
          <w:szCs w:val="18"/>
        </w:rPr>
        <w:t>Măsurat în concordanță cu</w:t>
      </w:r>
      <w:r w:rsidRPr="00F05DB3">
        <w:rPr>
          <w:rFonts w:ascii="Arial" w:hAnsi="Arial" w:cs="Arial"/>
          <w:sz w:val="18"/>
          <w:szCs w:val="18"/>
        </w:rPr>
        <w:t xml:space="preserve"> ISO 3832. </w:t>
      </w:r>
      <w:r w:rsidR="0092235E">
        <w:rPr>
          <w:rFonts w:ascii="Arial" w:hAnsi="Arial" w:cs="Arial"/>
          <w:sz w:val="18"/>
          <w:szCs w:val="18"/>
        </w:rPr>
        <w:t xml:space="preserve">Dimensiunile pot varia în funcție de versiune și de echipamentele </w:t>
      </w:r>
      <w:r w:rsidR="003E3B97">
        <w:rPr>
          <w:rFonts w:ascii="Arial" w:hAnsi="Arial" w:cs="Arial"/>
          <w:sz w:val="18"/>
          <w:szCs w:val="18"/>
        </w:rPr>
        <w:t xml:space="preserve">de care dispune mașina. </w:t>
      </w:r>
    </w:p>
    <w:p w:rsidR="000823CC" w:rsidRPr="00F05DB3" w:rsidRDefault="000823CC" w:rsidP="00123B64">
      <w:pPr>
        <w:rPr>
          <w:rFonts w:ascii="Arial" w:hAnsi="Arial" w:cs="Arial"/>
          <w:b/>
          <w:bCs/>
          <w:color w:val="FF0000"/>
          <w:szCs w:val="20"/>
          <w:u w:val="single"/>
        </w:rPr>
      </w:pPr>
    </w:p>
    <w:p w:rsidR="00123B64" w:rsidRPr="00F05DB3" w:rsidRDefault="003E3B97" w:rsidP="00123B64">
      <w:pPr>
        <w:rPr>
          <w:rFonts w:ascii="Arial" w:hAnsi="Arial" w:cs="Arial"/>
          <w:b/>
          <w:bCs/>
          <w:szCs w:val="20"/>
          <w:u w:val="single"/>
        </w:rPr>
      </w:pPr>
      <w:r>
        <w:rPr>
          <w:rFonts w:ascii="Arial" w:hAnsi="Arial" w:cs="Arial"/>
          <w:b/>
          <w:bCs/>
          <w:szCs w:val="20"/>
          <w:u w:val="single"/>
        </w:rPr>
        <w:t>TEHNOLOGII DE ASISTENȚĂ A ȘOFERULUI</w:t>
      </w:r>
      <w:r w:rsidR="004705D9" w:rsidRPr="004705D9">
        <w:rPr>
          <w:rFonts w:ascii="Arial" w:hAnsi="Arial" w:cs="Arial"/>
          <w:bCs/>
          <w:szCs w:val="20"/>
          <w:vertAlign w:val="superscript"/>
        </w:rPr>
        <w:t>≠</w:t>
      </w:r>
    </w:p>
    <w:p w:rsidR="00E87AF1" w:rsidRPr="00F05DB3" w:rsidRDefault="00E87AF1"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87AF1" w:rsidRPr="00F05DB3" w:rsidTr="00E87AF1">
        <w:tc>
          <w:tcPr>
            <w:tcW w:w="9322" w:type="dxa"/>
            <w:shd w:val="clear" w:color="auto" w:fill="auto"/>
          </w:tcPr>
          <w:p w:rsidR="00E87AF1" w:rsidRPr="00F05DB3" w:rsidRDefault="00E32E55" w:rsidP="00B13B53">
            <w:pPr>
              <w:rPr>
                <w:rFonts w:ascii="Arial" w:hAnsi="Arial" w:cs="Arial"/>
                <w:szCs w:val="20"/>
              </w:rPr>
            </w:pPr>
            <w:r w:rsidRPr="00E32E55">
              <w:rPr>
                <w:rFonts w:ascii="Arial" w:hAnsi="Arial" w:cs="Arial"/>
                <w:bCs/>
                <w:szCs w:val="20"/>
              </w:rPr>
              <w:t>Tempomatul Adaptiv cu Oprire-Pornire</w:t>
            </w:r>
            <w:r>
              <w:rPr>
                <w:rFonts w:ascii="Arial" w:hAnsi="Arial" w:cs="Arial"/>
                <w:bCs/>
                <w:szCs w:val="20"/>
              </w:rPr>
              <w:t>, Sistem de recunoaștere a semnelor de circulație</w:t>
            </w:r>
            <w:r w:rsidRPr="00E32E55">
              <w:rPr>
                <w:rFonts w:ascii="Arial" w:hAnsi="Arial" w:cs="Arial"/>
                <w:bCs/>
                <w:szCs w:val="20"/>
              </w:rPr>
              <w:t xml:space="preserve"> și Fixare pe centrul benzii de rulare</w:t>
            </w:r>
            <w:r w:rsidR="00E87AF1" w:rsidRPr="00F05DB3">
              <w:rPr>
                <w:rFonts w:ascii="Arial" w:hAnsi="Arial" w:cs="Arial"/>
                <w:szCs w:val="20"/>
              </w:rPr>
              <w:t xml:space="preserve"> </w:t>
            </w:r>
            <w:r w:rsidR="00FC2FCD" w:rsidRPr="00F05DB3">
              <w:rPr>
                <w:rFonts w:ascii="Arial" w:hAnsi="Arial" w:cs="Arial"/>
                <w:szCs w:val="20"/>
              </w:rPr>
              <w:t>(</w:t>
            </w:r>
            <w:r>
              <w:rPr>
                <w:rFonts w:ascii="Arial" w:hAnsi="Arial" w:cs="Arial"/>
                <w:szCs w:val="20"/>
              </w:rPr>
              <w:t>disponibil doar cu transmisia automată cu 7 trepte</w:t>
            </w:r>
            <w:r w:rsidR="00FC2FCD" w:rsidRPr="00F05DB3">
              <w:rPr>
                <w:rFonts w:ascii="Arial" w:hAnsi="Arial" w:cs="Arial"/>
                <w:szCs w:val="20"/>
              </w:rPr>
              <w:t>)</w:t>
            </w:r>
          </w:p>
        </w:tc>
      </w:tr>
      <w:tr w:rsidR="00E87AF1" w:rsidRPr="00F05DB3" w:rsidTr="00E87AF1">
        <w:tc>
          <w:tcPr>
            <w:tcW w:w="9322" w:type="dxa"/>
            <w:shd w:val="clear" w:color="auto" w:fill="auto"/>
          </w:tcPr>
          <w:p w:rsidR="00E87AF1" w:rsidRPr="00F05DB3" w:rsidRDefault="00E32E55" w:rsidP="00B13B53">
            <w:pPr>
              <w:rPr>
                <w:rFonts w:ascii="Arial" w:hAnsi="Arial" w:cs="Arial"/>
                <w:szCs w:val="20"/>
              </w:rPr>
            </w:pPr>
            <w:r>
              <w:rPr>
                <w:rFonts w:ascii="Arial" w:hAnsi="Arial" w:cs="Arial"/>
                <w:szCs w:val="20"/>
              </w:rPr>
              <w:t>Limitator ajustabil de viteză</w:t>
            </w:r>
          </w:p>
        </w:tc>
      </w:tr>
      <w:tr w:rsidR="00E87AF1" w:rsidRPr="00F05DB3" w:rsidTr="00E87AF1">
        <w:tc>
          <w:tcPr>
            <w:tcW w:w="9322" w:type="dxa"/>
            <w:shd w:val="clear" w:color="auto" w:fill="auto"/>
          </w:tcPr>
          <w:p w:rsidR="00E87AF1" w:rsidRPr="00F05DB3" w:rsidRDefault="00E32E55" w:rsidP="00DF42DD">
            <w:pPr>
              <w:rPr>
                <w:rFonts w:ascii="Arial" w:hAnsi="Arial" w:cs="Arial"/>
                <w:szCs w:val="20"/>
              </w:rPr>
            </w:pPr>
            <w:r>
              <w:rPr>
                <w:rFonts w:ascii="Arial" w:hAnsi="Arial" w:cs="Arial"/>
                <w:szCs w:val="20"/>
              </w:rPr>
              <w:t>Fază lungă automată</w:t>
            </w:r>
          </w:p>
        </w:tc>
      </w:tr>
      <w:tr w:rsidR="00DE6B3B" w:rsidRPr="00F05DB3" w:rsidTr="00E87AF1">
        <w:tc>
          <w:tcPr>
            <w:tcW w:w="9322" w:type="dxa"/>
            <w:shd w:val="clear" w:color="auto" w:fill="auto"/>
          </w:tcPr>
          <w:p w:rsidR="00DE6B3B" w:rsidRPr="00F05DB3" w:rsidRDefault="00E32E55" w:rsidP="00DE6B3B">
            <w:pPr>
              <w:rPr>
                <w:rFonts w:ascii="Arial" w:hAnsi="Arial" w:cs="Arial"/>
                <w:szCs w:val="20"/>
              </w:rPr>
            </w:pPr>
            <w:r>
              <w:rPr>
                <w:rFonts w:ascii="Arial" w:hAnsi="Arial" w:cs="Arial"/>
                <w:szCs w:val="20"/>
              </w:rPr>
              <w:t xml:space="preserve">Senzori de lumină și de ploaie </w:t>
            </w:r>
          </w:p>
        </w:tc>
      </w:tr>
      <w:tr w:rsidR="00E87AF1" w:rsidRPr="00F05DB3" w:rsidTr="00E87AF1">
        <w:tc>
          <w:tcPr>
            <w:tcW w:w="9322" w:type="dxa"/>
            <w:shd w:val="clear" w:color="auto" w:fill="auto"/>
          </w:tcPr>
          <w:p w:rsidR="00E87AF1" w:rsidRPr="00E32E55" w:rsidRDefault="00E32E55" w:rsidP="00B13B53">
            <w:pPr>
              <w:rPr>
                <w:rFonts w:ascii="Arial" w:hAnsi="Arial" w:cs="Arial"/>
                <w:szCs w:val="20"/>
              </w:rPr>
            </w:pPr>
            <w:r w:rsidRPr="00E32E55">
              <w:rPr>
                <w:rFonts w:ascii="Arial" w:hAnsi="Arial" w:cs="Arial"/>
                <w:szCs w:val="20"/>
                <w:lang w:val="ro-RO"/>
              </w:rPr>
              <w:t>Sistemul de monitorizare și avertizare pentru unghiul mort</w:t>
            </w:r>
          </w:p>
        </w:tc>
      </w:tr>
      <w:tr w:rsidR="00E87AF1" w:rsidRPr="00F05DB3" w:rsidTr="00E87AF1">
        <w:tc>
          <w:tcPr>
            <w:tcW w:w="9322" w:type="dxa"/>
            <w:shd w:val="clear" w:color="auto" w:fill="auto"/>
          </w:tcPr>
          <w:p w:rsidR="00E87AF1" w:rsidRPr="00E32E55" w:rsidRDefault="00E32E55" w:rsidP="00B13B53">
            <w:pPr>
              <w:rPr>
                <w:rFonts w:ascii="Arial" w:hAnsi="Arial" w:cs="Arial"/>
                <w:szCs w:val="20"/>
              </w:rPr>
            </w:pPr>
            <w:r w:rsidRPr="00E32E55">
              <w:rPr>
                <w:rFonts w:ascii="Arial" w:hAnsi="Arial" w:cs="Arial"/>
                <w:szCs w:val="20"/>
                <w:lang w:val="ro-RO"/>
              </w:rPr>
              <w:t xml:space="preserve">Sistemul de alertă la intersecția cu traficul perpendicular cu frânare </w:t>
            </w:r>
            <w:r w:rsidR="00946FAE">
              <w:rPr>
                <w:rFonts w:ascii="Arial" w:hAnsi="Arial" w:cs="Arial"/>
                <w:szCs w:val="20"/>
                <w:lang w:val="ro-RO"/>
              </w:rPr>
              <w:t>automată</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Indicator de distanță față de traficul frontal</w:t>
            </w:r>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t>Sistem de avertizare a șoferului</w:t>
            </w:r>
          </w:p>
        </w:tc>
      </w:tr>
      <w:tr w:rsidR="00F32C6F" w:rsidRPr="00F05DB3" w:rsidTr="00E87AF1">
        <w:tc>
          <w:tcPr>
            <w:tcW w:w="9322" w:type="dxa"/>
            <w:shd w:val="clear" w:color="auto" w:fill="auto"/>
          </w:tcPr>
          <w:p w:rsidR="00F32C6F" w:rsidRDefault="00946FAE" w:rsidP="00F32C6F">
            <w:r w:rsidRPr="00946FAE">
              <w:rPr>
                <w:rFonts w:ascii="Arial" w:hAnsi="Arial" w:cs="Arial"/>
                <w:szCs w:val="20"/>
              </w:rPr>
              <w:t>Sistem de asistență activă la parcare</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sidRPr="00946FAE">
              <w:rPr>
                <w:rFonts w:ascii="Arial" w:hAnsi="Arial" w:cs="Arial"/>
                <w:bCs/>
                <w:szCs w:val="20"/>
              </w:rPr>
              <w:t>Asistenț</w:t>
            </w:r>
            <w:r>
              <w:rPr>
                <w:rFonts w:ascii="Arial" w:hAnsi="Arial" w:cs="Arial"/>
                <w:bCs/>
                <w:szCs w:val="20"/>
              </w:rPr>
              <w:t>ă</w:t>
            </w:r>
            <w:r w:rsidRPr="00946FAE">
              <w:rPr>
                <w:rFonts w:ascii="Arial" w:hAnsi="Arial" w:cs="Arial"/>
                <w:bCs/>
                <w:szCs w:val="20"/>
              </w:rPr>
              <w:t xml:space="preserve"> suplimentară în coloana de direcție la evitarea obstacolelor</w:t>
            </w:r>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t xml:space="preserve">Sistemul de avertizare cu privire la </w:t>
            </w:r>
            <w:r>
              <w:rPr>
                <w:rFonts w:ascii="Arial" w:hAnsi="Arial" w:cs="Arial"/>
                <w:szCs w:val="20"/>
                <w:lang w:val="ro-RO"/>
              </w:rPr>
              <w:t xml:space="preserve">o eventuală </w:t>
            </w:r>
            <w:r w:rsidRPr="00946FAE">
              <w:rPr>
                <w:rFonts w:ascii="Arial" w:hAnsi="Arial" w:cs="Arial"/>
                <w:szCs w:val="20"/>
                <w:lang w:val="ro-RO"/>
              </w:rPr>
              <w:t>coliziun</w:t>
            </w:r>
            <w:r>
              <w:rPr>
                <w:rFonts w:ascii="Arial" w:hAnsi="Arial" w:cs="Arial"/>
                <w:szCs w:val="20"/>
                <w:lang w:val="ro-RO"/>
              </w:rPr>
              <w:t>e</w:t>
            </w:r>
            <w:r w:rsidRPr="00946FAE">
              <w:rPr>
                <w:rFonts w:ascii="Arial" w:hAnsi="Arial" w:cs="Arial"/>
                <w:szCs w:val="20"/>
                <w:lang w:val="ro-RO"/>
              </w:rPr>
              <w:t xml:space="preserve"> fronta</w:t>
            </w:r>
            <w:r>
              <w:rPr>
                <w:rFonts w:ascii="Arial" w:hAnsi="Arial" w:cs="Arial"/>
                <w:szCs w:val="20"/>
                <w:lang w:val="ro-RO"/>
              </w:rPr>
              <w:t>lă</w:t>
            </w:r>
          </w:p>
        </w:tc>
      </w:tr>
      <w:tr w:rsidR="00E87AF1" w:rsidRPr="00F05DB3" w:rsidTr="00E87AF1">
        <w:tc>
          <w:tcPr>
            <w:tcW w:w="9322" w:type="dxa"/>
            <w:shd w:val="clear" w:color="auto" w:fill="auto"/>
          </w:tcPr>
          <w:p w:rsidR="00E87AF1" w:rsidRPr="00F05DB3" w:rsidRDefault="00946FAE" w:rsidP="00627C9B">
            <w:pPr>
              <w:rPr>
                <w:rFonts w:ascii="Arial" w:hAnsi="Arial" w:cs="Arial"/>
                <w:szCs w:val="20"/>
              </w:rPr>
            </w:pPr>
            <w:r>
              <w:rPr>
                <w:rFonts w:ascii="Arial" w:hAnsi="Arial" w:cs="Arial"/>
                <w:szCs w:val="20"/>
              </w:rPr>
              <w:t>Senzori de parcare față și spate</w:t>
            </w:r>
            <w:r w:rsidR="00E87AF1" w:rsidRPr="00F05DB3">
              <w:rPr>
                <w:rFonts w:ascii="Arial" w:hAnsi="Arial" w:cs="Arial"/>
                <w:szCs w:val="20"/>
              </w:rPr>
              <w:t xml:space="preserve"> </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Asistent la pornirea în rampă</w:t>
            </w:r>
            <w:r w:rsidR="00E87AF1" w:rsidRPr="00F05DB3">
              <w:rPr>
                <w:rFonts w:ascii="Arial" w:hAnsi="Arial" w:cs="Arial"/>
                <w:szCs w:val="20"/>
              </w:rPr>
              <w:t xml:space="preserve"> </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Limitator de viteză inteligent</w:t>
            </w:r>
          </w:p>
        </w:tc>
      </w:tr>
      <w:tr w:rsidR="00224F3C" w:rsidRPr="00F05DB3" w:rsidTr="00E87AF1">
        <w:tc>
          <w:tcPr>
            <w:tcW w:w="9322" w:type="dxa"/>
            <w:shd w:val="clear" w:color="auto" w:fill="auto"/>
          </w:tcPr>
          <w:p w:rsidR="00224F3C" w:rsidRPr="00F05DB3" w:rsidRDefault="00946FAE" w:rsidP="00B13B53">
            <w:pPr>
              <w:rPr>
                <w:rFonts w:ascii="Arial" w:hAnsi="Arial" w:cs="Arial"/>
                <w:szCs w:val="20"/>
              </w:rPr>
            </w:pPr>
            <w:r>
              <w:rPr>
                <w:rFonts w:ascii="Arial" w:hAnsi="Arial" w:cs="Arial"/>
                <w:szCs w:val="20"/>
              </w:rPr>
              <w:t>Informații cu privire la evenimente locale în trafic</w:t>
            </w:r>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t xml:space="preserve">Sistem de menținere a benzii de rulare cu detecția marginii carosabilului </w:t>
            </w:r>
          </w:p>
        </w:tc>
      </w:tr>
      <w:tr w:rsidR="00E87AF1" w:rsidRPr="00F05DB3" w:rsidTr="00E87AF1">
        <w:tc>
          <w:tcPr>
            <w:tcW w:w="9322" w:type="dxa"/>
            <w:shd w:val="clear" w:color="auto" w:fill="auto"/>
          </w:tcPr>
          <w:p w:rsidR="00E87AF1" w:rsidRPr="00946FAE" w:rsidRDefault="00946FAE" w:rsidP="00B13B53">
            <w:pPr>
              <w:rPr>
                <w:rFonts w:ascii="Arial" w:hAnsi="Arial" w:cs="Arial"/>
                <w:szCs w:val="20"/>
              </w:rPr>
            </w:pPr>
            <w:r w:rsidRPr="00946FAE">
              <w:rPr>
                <w:rFonts w:ascii="Arial" w:hAnsi="Arial" w:cs="Arial"/>
                <w:szCs w:val="20"/>
                <w:lang w:val="ro-RO"/>
              </w:rPr>
              <w:lastRenderedPageBreak/>
              <w:t>Sistem de avertizare la părăsirea benzii</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Sistem de frânare post-coliziune</w:t>
            </w:r>
          </w:p>
        </w:tc>
      </w:tr>
      <w:tr w:rsidR="00E87AF1" w:rsidRPr="00F05DB3" w:rsidTr="00E87AF1">
        <w:tc>
          <w:tcPr>
            <w:tcW w:w="9322" w:type="dxa"/>
            <w:shd w:val="clear" w:color="auto" w:fill="auto"/>
          </w:tcPr>
          <w:p w:rsidR="00E87AF1" w:rsidRPr="00F05DB3" w:rsidRDefault="00946FAE" w:rsidP="0046618C">
            <w:pPr>
              <w:rPr>
                <w:rFonts w:ascii="Arial" w:hAnsi="Arial" w:cs="Arial"/>
                <w:szCs w:val="20"/>
              </w:rPr>
            </w:pPr>
            <w:r>
              <w:rPr>
                <w:rFonts w:ascii="Arial" w:hAnsi="Arial" w:cs="Arial"/>
                <w:szCs w:val="20"/>
              </w:rPr>
              <w:t>Asistență pre-coliziune cu frânare automată</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 xml:space="preserve">Cameră posterioară cu unghi larg </w:t>
            </w:r>
          </w:p>
        </w:tc>
      </w:tr>
      <w:tr w:rsidR="00383CCD" w:rsidRPr="00F05DB3" w:rsidTr="00E87AF1">
        <w:tc>
          <w:tcPr>
            <w:tcW w:w="9322" w:type="dxa"/>
            <w:shd w:val="clear" w:color="auto" w:fill="auto"/>
          </w:tcPr>
          <w:p w:rsidR="00383CCD" w:rsidRPr="00F05DB3" w:rsidRDefault="00946FAE" w:rsidP="00B13B53">
            <w:pPr>
              <w:rPr>
                <w:rFonts w:ascii="Arial" w:hAnsi="Arial" w:cs="Arial"/>
                <w:szCs w:val="20"/>
              </w:rPr>
            </w:pPr>
            <w:r>
              <w:rPr>
                <w:rFonts w:ascii="Arial" w:hAnsi="Arial" w:cs="Arial"/>
                <w:szCs w:val="20"/>
              </w:rPr>
              <w:t>Selector Drive Modes</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Cititor semne de circulație</w:t>
            </w:r>
          </w:p>
        </w:tc>
      </w:tr>
      <w:tr w:rsidR="00E87AF1" w:rsidRPr="00F05DB3" w:rsidTr="00E87AF1">
        <w:tc>
          <w:tcPr>
            <w:tcW w:w="9322" w:type="dxa"/>
            <w:shd w:val="clear" w:color="auto" w:fill="auto"/>
          </w:tcPr>
          <w:p w:rsidR="00E87AF1" w:rsidRPr="00F05DB3" w:rsidRDefault="00946FAE" w:rsidP="00B13B53">
            <w:pPr>
              <w:rPr>
                <w:rFonts w:ascii="Arial" w:hAnsi="Arial" w:cs="Arial"/>
                <w:szCs w:val="20"/>
              </w:rPr>
            </w:pPr>
            <w:r>
              <w:rPr>
                <w:rFonts w:ascii="Arial" w:hAnsi="Arial" w:cs="Arial"/>
                <w:szCs w:val="20"/>
              </w:rPr>
              <w:t>Alertă la intrarea pe sens interzis</w:t>
            </w:r>
          </w:p>
        </w:tc>
      </w:tr>
    </w:tbl>
    <w:p w:rsidR="00123B64" w:rsidRPr="00F05DB3" w:rsidRDefault="00946FAE" w:rsidP="00123B64">
      <w:pPr>
        <w:rPr>
          <w:rFonts w:ascii="Arial" w:hAnsi="Arial" w:cs="Arial"/>
          <w:b/>
          <w:bCs/>
          <w:szCs w:val="20"/>
          <w:u w:val="single"/>
        </w:rPr>
      </w:pPr>
      <w:r>
        <w:rPr>
          <w:rFonts w:ascii="Arial" w:hAnsi="Arial" w:cs="Arial"/>
          <w:b/>
          <w:bCs/>
          <w:szCs w:val="20"/>
          <w:u w:val="single"/>
        </w:rPr>
        <w:br/>
        <w:t>CONFORT</w:t>
      </w:r>
      <w:r w:rsidR="004705D9" w:rsidRPr="004705D9">
        <w:rPr>
          <w:rFonts w:ascii="Arial" w:hAnsi="Arial" w:cs="Arial"/>
          <w:bCs/>
          <w:szCs w:val="20"/>
          <w:vertAlign w:val="superscript"/>
        </w:rPr>
        <w:t>≠</w:t>
      </w:r>
    </w:p>
    <w:p w:rsidR="00E87AF1" w:rsidRPr="00F05DB3" w:rsidRDefault="00E87AF1" w:rsidP="00123B64">
      <w:pPr>
        <w:rPr>
          <w:rFonts w:ascii="Arial" w:hAnsi="Arial" w:cs="Arial"/>
          <w:b/>
          <w:bCs/>
          <w:color w:val="FF000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1717B" w:rsidRPr="00F05DB3" w:rsidTr="00B13B53">
        <w:tc>
          <w:tcPr>
            <w:tcW w:w="9350" w:type="dxa"/>
            <w:shd w:val="clear" w:color="auto" w:fill="auto"/>
          </w:tcPr>
          <w:p w:rsidR="00E1717B" w:rsidRPr="00F05DB3" w:rsidRDefault="00946FAE" w:rsidP="00A91CC9">
            <w:pPr>
              <w:rPr>
                <w:rFonts w:ascii="Arial" w:hAnsi="Arial" w:cs="Arial"/>
                <w:szCs w:val="20"/>
              </w:rPr>
            </w:pPr>
            <w:r>
              <w:rPr>
                <w:rFonts w:ascii="Arial" w:hAnsi="Arial" w:cs="Arial"/>
                <w:szCs w:val="20"/>
              </w:rPr>
              <w:t xml:space="preserve">Sistem audio </w:t>
            </w:r>
            <w:r w:rsidR="00E1717B" w:rsidRPr="00F05DB3">
              <w:rPr>
                <w:rFonts w:ascii="Arial" w:hAnsi="Arial" w:cs="Arial"/>
                <w:szCs w:val="20"/>
              </w:rPr>
              <w:t>B&amp;O</w:t>
            </w:r>
          </w:p>
        </w:tc>
      </w:tr>
      <w:tr w:rsidR="00E1717B" w:rsidRPr="00F05DB3" w:rsidTr="00B13B53">
        <w:tc>
          <w:tcPr>
            <w:tcW w:w="9350" w:type="dxa"/>
            <w:shd w:val="clear" w:color="auto" w:fill="auto"/>
          </w:tcPr>
          <w:p w:rsidR="00E1717B" w:rsidRPr="00F05DB3" w:rsidRDefault="00946FAE" w:rsidP="00A91CC9">
            <w:pPr>
              <w:rPr>
                <w:rFonts w:ascii="Arial" w:hAnsi="Arial" w:cs="Arial"/>
                <w:szCs w:val="20"/>
              </w:rPr>
            </w:pPr>
            <w:r>
              <w:rPr>
                <w:rFonts w:ascii="Arial" w:hAnsi="Arial" w:cs="Arial"/>
                <w:szCs w:val="20"/>
              </w:rPr>
              <w:t xml:space="preserve">Portbagaj </w:t>
            </w:r>
            <w:r w:rsidR="00E1717B">
              <w:rPr>
                <w:rFonts w:ascii="Arial" w:hAnsi="Arial" w:cs="Arial"/>
                <w:szCs w:val="20"/>
              </w:rPr>
              <w:t>Ford MegaBox</w:t>
            </w:r>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r>
              <w:rPr>
                <w:rFonts w:ascii="Arial" w:hAnsi="Arial" w:cs="Arial"/>
                <w:szCs w:val="20"/>
              </w:rPr>
              <w:t xml:space="preserve">Modem on-board </w:t>
            </w:r>
            <w:r w:rsidR="00E1717B" w:rsidRPr="00F05DB3">
              <w:rPr>
                <w:rFonts w:ascii="Arial" w:hAnsi="Arial" w:cs="Arial"/>
                <w:szCs w:val="20"/>
              </w:rPr>
              <w:t>FordPass Connect</w:t>
            </w:r>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r>
              <w:rPr>
                <w:rFonts w:ascii="Arial" w:hAnsi="Arial" w:cs="Arial"/>
                <w:szCs w:val="20"/>
              </w:rPr>
              <w:t>Portbagaj cu deschidere hands-free</w:t>
            </w:r>
          </w:p>
        </w:tc>
      </w:tr>
      <w:tr w:rsidR="00E1717B" w:rsidRPr="00F05DB3" w:rsidTr="00B13B53">
        <w:tc>
          <w:tcPr>
            <w:tcW w:w="9350" w:type="dxa"/>
            <w:shd w:val="clear" w:color="auto" w:fill="auto"/>
          </w:tcPr>
          <w:p w:rsidR="00E1717B" w:rsidRPr="00F05DB3" w:rsidRDefault="00946FAE" w:rsidP="00A91CC9">
            <w:pPr>
              <w:rPr>
                <w:rFonts w:ascii="Arial" w:hAnsi="Arial" w:cs="Arial"/>
                <w:szCs w:val="20"/>
              </w:rPr>
            </w:pPr>
            <w:r>
              <w:rPr>
                <w:rFonts w:ascii="Arial" w:hAnsi="Arial" w:cs="Arial"/>
                <w:szCs w:val="20"/>
              </w:rPr>
              <w:t>Scaune cu masaj lombar</w:t>
            </w:r>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r>
              <w:rPr>
                <w:rFonts w:ascii="Arial" w:hAnsi="Arial" w:cs="Arial"/>
                <w:szCs w:val="20"/>
              </w:rPr>
              <w:t>Plafon panoramic cu deschidere</w:t>
            </w:r>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r>
              <w:rPr>
                <w:rFonts w:ascii="Arial" w:hAnsi="Arial" w:cs="Arial"/>
                <w:szCs w:val="20"/>
              </w:rPr>
              <w:t>Huse scaune detașabile</w:t>
            </w:r>
          </w:p>
        </w:tc>
      </w:tr>
      <w:tr w:rsidR="00E1717B" w:rsidRPr="00F05DB3" w:rsidTr="00B13B53">
        <w:tc>
          <w:tcPr>
            <w:tcW w:w="9350" w:type="dxa"/>
            <w:shd w:val="clear" w:color="auto" w:fill="auto"/>
          </w:tcPr>
          <w:p w:rsidR="00E1717B" w:rsidRPr="00F05DB3" w:rsidRDefault="00E1717B" w:rsidP="00B13B53">
            <w:pPr>
              <w:rPr>
                <w:rFonts w:ascii="Arial" w:hAnsi="Arial" w:cs="Arial"/>
                <w:szCs w:val="20"/>
              </w:rPr>
            </w:pPr>
            <w:r w:rsidRPr="00F05DB3">
              <w:rPr>
                <w:rFonts w:ascii="Arial" w:hAnsi="Arial" w:cs="Arial"/>
                <w:szCs w:val="20"/>
              </w:rPr>
              <w:t xml:space="preserve">SYNC 3 </w:t>
            </w:r>
            <w:r w:rsidR="00946FAE">
              <w:rPr>
                <w:rFonts w:ascii="Arial" w:hAnsi="Arial" w:cs="Arial"/>
                <w:szCs w:val="20"/>
              </w:rPr>
              <w:t>cu ecran tactil de</w:t>
            </w:r>
            <w:r w:rsidRPr="00F05DB3">
              <w:rPr>
                <w:rFonts w:ascii="Arial" w:hAnsi="Arial" w:cs="Arial"/>
                <w:szCs w:val="20"/>
              </w:rPr>
              <w:t xml:space="preserve"> 8</w:t>
            </w:r>
            <w:r w:rsidR="00946FAE">
              <w:rPr>
                <w:rFonts w:ascii="Arial" w:hAnsi="Arial" w:cs="Arial"/>
                <w:szCs w:val="20"/>
              </w:rPr>
              <w:t xml:space="preserve"> </w:t>
            </w:r>
            <w:r w:rsidRPr="00F05DB3">
              <w:rPr>
                <w:rFonts w:ascii="Arial" w:hAnsi="Arial" w:cs="Arial"/>
                <w:szCs w:val="20"/>
              </w:rPr>
              <w:t>inch</w:t>
            </w:r>
          </w:p>
        </w:tc>
      </w:tr>
      <w:tr w:rsidR="00E1717B" w:rsidRPr="00F05DB3" w:rsidTr="00B13B53">
        <w:tc>
          <w:tcPr>
            <w:tcW w:w="9350" w:type="dxa"/>
            <w:shd w:val="clear" w:color="auto" w:fill="auto"/>
          </w:tcPr>
          <w:p w:rsidR="00E1717B" w:rsidRPr="00F05DB3" w:rsidRDefault="00946FAE" w:rsidP="00B13B53">
            <w:pPr>
              <w:rPr>
                <w:rFonts w:ascii="Arial" w:hAnsi="Arial" w:cs="Arial"/>
                <w:szCs w:val="20"/>
              </w:rPr>
            </w:pPr>
            <w:r>
              <w:rPr>
                <w:rFonts w:ascii="Arial" w:hAnsi="Arial" w:cs="Arial"/>
                <w:szCs w:val="20"/>
              </w:rPr>
              <w:t>Încărcare wireless pentru telefon</w:t>
            </w:r>
          </w:p>
        </w:tc>
      </w:tr>
    </w:tbl>
    <w:p w:rsidR="004705D9" w:rsidRDefault="004705D9" w:rsidP="00A35DCA">
      <w:pPr>
        <w:overflowPunct w:val="0"/>
        <w:autoSpaceDE w:val="0"/>
        <w:autoSpaceDN w:val="0"/>
        <w:adjustRightInd w:val="0"/>
        <w:textAlignment w:val="baseline"/>
        <w:rPr>
          <w:rFonts w:ascii="Arial" w:hAnsi="Arial" w:cs="Arial"/>
          <w:bCs/>
          <w:szCs w:val="20"/>
          <w:vertAlign w:val="superscript"/>
        </w:rPr>
      </w:pPr>
    </w:p>
    <w:p w:rsidR="008C041C" w:rsidRPr="00F05DB3" w:rsidRDefault="004705D9" w:rsidP="00A35DCA">
      <w:pPr>
        <w:overflowPunct w:val="0"/>
        <w:autoSpaceDE w:val="0"/>
        <w:autoSpaceDN w:val="0"/>
        <w:adjustRightInd w:val="0"/>
        <w:textAlignment w:val="baseline"/>
        <w:rPr>
          <w:rFonts w:ascii="Arial" w:hAnsi="Arial" w:cs="Arial"/>
          <w:color w:val="FF0000"/>
          <w:szCs w:val="20"/>
        </w:rPr>
      </w:pPr>
      <w:r w:rsidRPr="004705D9">
        <w:rPr>
          <w:rFonts w:ascii="Arial" w:hAnsi="Arial" w:cs="Arial"/>
          <w:bCs/>
          <w:szCs w:val="20"/>
          <w:vertAlign w:val="superscript"/>
        </w:rPr>
        <w:t>≠</w:t>
      </w:r>
      <w:r w:rsidR="00946FAE">
        <w:rPr>
          <w:rFonts w:ascii="Arial" w:hAnsi="Arial" w:cs="Arial"/>
          <w:bCs/>
          <w:sz w:val="18"/>
          <w:szCs w:val="18"/>
        </w:rPr>
        <w:t>Disponibilitatea unor elemente depinde de specificația aleasă de client</w:t>
      </w:r>
    </w:p>
    <w:p w:rsidR="00A42E42" w:rsidRPr="00F05DB3" w:rsidRDefault="00946FAE" w:rsidP="00A42E42">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br/>
        <w:t>DIRECȚIE</w:t>
      </w:r>
    </w:p>
    <w:p w:rsidR="00A42E42" w:rsidRPr="00F05DB3"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66"/>
      </w:tblGrid>
      <w:tr w:rsidR="00A42E42" w:rsidRPr="00F05DB3" w:rsidTr="00F338DC">
        <w:tc>
          <w:tcPr>
            <w:tcW w:w="2689"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szCs w:val="20"/>
              </w:rPr>
            </w:pPr>
            <w:r>
              <w:rPr>
                <w:rFonts w:ascii="Arial" w:hAnsi="Arial" w:cs="Arial"/>
                <w:szCs w:val="20"/>
              </w:rPr>
              <w:t>Tip</w:t>
            </w:r>
            <w:r w:rsidR="00A42E42" w:rsidRPr="00F05DB3">
              <w:rPr>
                <w:rFonts w:ascii="Arial" w:hAnsi="Arial" w:cs="Arial"/>
                <w:szCs w:val="20"/>
              </w:rPr>
              <w:t xml:space="preserve"> </w:t>
            </w:r>
          </w:p>
        </w:tc>
        <w:tc>
          <w:tcPr>
            <w:tcW w:w="6066"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color w:val="FF0000"/>
                <w:szCs w:val="20"/>
              </w:rPr>
            </w:pPr>
            <w:r>
              <w:rPr>
                <w:rFonts w:ascii="Arial" w:hAnsi="Arial" w:cs="Arial"/>
                <w:szCs w:val="20"/>
              </w:rPr>
              <w:t>Direcție selectabilă asistată electric cu</w:t>
            </w:r>
            <w:r w:rsidRPr="0063592A">
              <w:rPr>
                <w:rFonts w:ascii="Arial" w:hAnsi="Arial" w:cs="Arial"/>
                <w:szCs w:val="20"/>
              </w:rPr>
              <w:t xml:space="preserve"> </w:t>
            </w:r>
            <w:r>
              <w:rPr>
                <w:rFonts w:ascii="Arial" w:hAnsi="Arial" w:cs="Arial"/>
                <w:szCs w:val="20"/>
              </w:rPr>
              <w:t>pinion și cremalieră (EPAS)</w:t>
            </w:r>
          </w:p>
        </w:tc>
      </w:tr>
      <w:tr w:rsidR="00A42E42" w:rsidRPr="00F05DB3" w:rsidTr="00F338DC">
        <w:tc>
          <w:tcPr>
            <w:tcW w:w="2689"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szCs w:val="20"/>
              </w:rPr>
            </w:pPr>
            <w:r>
              <w:rPr>
                <w:rFonts w:ascii="Arial" w:hAnsi="Arial" w:cs="Arial"/>
                <w:szCs w:val="20"/>
              </w:rPr>
              <w:t>Raport</w:t>
            </w:r>
          </w:p>
        </w:tc>
        <w:tc>
          <w:tcPr>
            <w:tcW w:w="6066" w:type="dxa"/>
            <w:tcBorders>
              <w:top w:val="single" w:sz="4" w:space="0" w:color="auto"/>
              <w:left w:val="single" w:sz="4" w:space="0" w:color="auto"/>
              <w:bottom w:val="single" w:sz="4" w:space="0" w:color="auto"/>
              <w:right w:val="single" w:sz="4" w:space="0" w:color="auto"/>
            </w:tcBorders>
            <w:hideMark/>
          </w:tcPr>
          <w:p w:rsidR="00A42E42" w:rsidRPr="00F05DB3" w:rsidRDefault="00157581" w:rsidP="00157581">
            <w:pPr>
              <w:spacing w:line="256" w:lineRule="auto"/>
              <w:rPr>
                <w:rFonts w:ascii="Arial" w:hAnsi="Arial" w:cs="Arial"/>
                <w:color w:val="000000"/>
                <w:szCs w:val="20"/>
              </w:rPr>
            </w:pPr>
            <w:r w:rsidRPr="00F05DB3">
              <w:rPr>
                <w:rFonts w:ascii="Arial" w:hAnsi="Arial" w:cs="Arial"/>
                <w:color w:val="000000"/>
                <w:szCs w:val="20"/>
              </w:rPr>
              <w:t>15</w:t>
            </w:r>
            <w:r w:rsidR="00A42E42" w:rsidRPr="00F05DB3">
              <w:rPr>
                <w:rFonts w:ascii="Arial" w:hAnsi="Arial" w:cs="Arial"/>
                <w:color w:val="000000"/>
                <w:szCs w:val="20"/>
              </w:rPr>
              <w:t>.</w:t>
            </w:r>
            <w:r w:rsidRPr="00F05DB3">
              <w:rPr>
                <w:rFonts w:ascii="Arial" w:hAnsi="Arial" w:cs="Arial"/>
                <w:color w:val="000000"/>
                <w:szCs w:val="20"/>
              </w:rPr>
              <w:t>1</w:t>
            </w:r>
            <w:r w:rsidR="00A42E42" w:rsidRPr="00F05DB3">
              <w:rPr>
                <w:rFonts w:ascii="Arial" w:hAnsi="Arial" w:cs="Arial"/>
                <w:color w:val="000000"/>
                <w:szCs w:val="20"/>
              </w:rPr>
              <w:t>:1</w:t>
            </w:r>
          </w:p>
        </w:tc>
      </w:tr>
      <w:tr w:rsidR="00A42E42" w:rsidRPr="00F05DB3" w:rsidTr="00F338DC">
        <w:tc>
          <w:tcPr>
            <w:tcW w:w="2689" w:type="dxa"/>
            <w:tcBorders>
              <w:top w:val="single" w:sz="4" w:space="0" w:color="auto"/>
              <w:left w:val="single" w:sz="4" w:space="0" w:color="auto"/>
              <w:bottom w:val="single" w:sz="4" w:space="0" w:color="auto"/>
              <w:right w:val="single" w:sz="4" w:space="0" w:color="auto"/>
            </w:tcBorders>
            <w:hideMark/>
          </w:tcPr>
          <w:p w:rsidR="00A42E42" w:rsidRPr="00F05DB3" w:rsidRDefault="00946FAE">
            <w:pPr>
              <w:spacing w:line="256" w:lineRule="auto"/>
              <w:rPr>
                <w:rFonts w:ascii="Arial" w:hAnsi="Arial" w:cs="Arial"/>
                <w:szCs w:val="20"/>
              </w:rPr>
            </w:pPr>
            <w:r>
              <w:rPr>
                <w:rFonts w:ascii="Arial" w:hAnsi="Arial" w:cs="Arial"/>
                <w:szCs w:val="20"/>
              </w:rPr>
              <w:t xml:space="preserve">Diametru </w:t>
            </w:r>
            <w:r w:rsidR="00F338DC">
              <w:rPr>
                <w:rFonts w:ascii="Arial" w:hAnsi="Arial" w:cs="Arial"/>
                <w:szCs w:val="20"/>
              </w:rPr>
              <w:t xml:space="preserve">cerc </w:t>
            </w:r>
            <w:r>
              <w:rPr>
                <w:rFonts w:ascii="Arial" w:hAnsi="Arial" w:cs="Arial"/>
                <w:szCs w:val="20"/>
              </w:rPr>
              <w:t>de bracaj</w:t>
            </w:r>
            <w:r w:rsidR="00A42E42" w:rsidRPr="00F05DB3">
              <w:rPr>
                <w:rFonts w:ascii="Arial" w:hAnsi="Arial" w:cs="Arial"/>
                <w:szCs w:val="20"/>
              </w:rPr>
              <w:t xml:space="preserve"> (m) </w:t>
            </w:r>
          </w:p>
        </w:tc>
        <w:tc>
          <w:tcPr>
            <w:tcW w:w="6066"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rPr>
                <w:rFonts w:ascii="Arial" w:hAnsi="Arial" w:cs="Arial"/>
                <w:color w:val="FF0000"/>
                <w:szCs w:val="20"/>
              </w:rPr>
            </w:pPr>
            <w:r w:rsidRPr="00F05DB3">
              <w:rPr>
                <w:rFonts w:ascii="Arial" w:hAnsi="Arial" w:cs="Arial"/>
                <w:color w:val="000000"/>
                <w:szCs w:val="20"/>
              </w:rPr>
              <w:t>10.</w:t>
            </w:r>
            <w:r w:rsidR="00157581" w:rsidRPr="00F05DB3">
              <w:rPr>
                <w:rFonts w:ascii="Arial" w:hAnsi="Arial" w:cs="Arial"/>
                <w:color w:val="000000"/>
                <w:szCs w:val="20"/>
              </w:rPr>
              <w:t>5</w:t>
            </w:r>
          </w:p>
        </w:tc>
      </w:tr>
    </w:tbl>
    <w:p w:rsidR="00A42E42" w:rsidRPr="00F05DB3" w:rsidRDefault="00A42E42" w:rsidP="00A42E42">
      <w:pPr>
        <w:overflowPunct w:val="0"/>
        <w:autoSpaceDE w:val="0"/>
        <w:autoSpaceDN w:val="0"/>
        <w:adjustRightInd w:val="0"/>
        <w:textAlignment w:val="baseline"/>
        <w:rPr>
          <w:rFonts w:ascii="Arial" w:hAnsi="Arial" w:cs="Arial"/>
          <w:szCs w:val="20"/>
        </w:rPr>
      </w:pPr>
    </w:p>
    <w:p w:rsidR="00A42E42" w:rsidRPr="00F05DB3" w:rsidRDefault="00F338DC" w:rsidP="00A42E42">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ȘASIU</w:t>
      </w:r>
    </w:p>
    <w:p w:rsidR="00A42E42" w:rsidRPr="00F05DB3" w:rsidRDefault="00A42E42" w:rsidP="00A42E42">
      <w:pPr>
        <w:overflowPunct w:val="0"/>
        <w:autoSpaceDE w:val="0"/>
        <w:autoSpaceDN w:val="0"/>
        <w:adjustRightInd w:val="0"/>
        <w:textAlignment w:val="baseline"/>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42E42" w:rsidRPr="00F05DB3"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szCs w:val="20"/>
              </w:rPr>
            </w:pPr>
            <w:r>
              <w:rPr>
                <w:rFonts w:ascii="Arial" w:hAnsi="Arial" w:cs="Arial"/>
                <w:szCs w:val="20"/>
              </w:rPr>
              <w:t>Suspensii față</w:t>
            </w:r>
          </w:p>
        </w:tc>
        <w:tc>
          <w:tcPr>
            <w:tcW w:w="6361"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rPr>
                <w:rFonts w:ascii="Arial" w:hAnsi="Arial" w:cs="Arial"/>
                <w:szCs w:val="20"/>
              </w:rPr>
            </w:pPr>
            <w:r w:rsidRPr="00F05DB3">
              <w:rPr>
                <w:rFonts w:ascii="Arial" w:hAnsi="Arial" w:cs="Arial"/>
                <w:szCs w:val="20"/>
                <w:lang w:val="en-US"/>
              </w:rPr>
              <w:t>Independent</w:t>
            </w:r>
            <w:r w:rsidR="00F338DC">
              <w:rPr>
                <w:rFonts w:ascii="Arial" w:hAnsi="Arial" w:cs="Arial"/>
                <w:szCs w:val="20"/>
                <w:lang w:val="en-US"/>
              </w:rPr>
              <w:t>ă de tip</w:t>
            </w:r>
            <w:r w:rsidRPr="00F05DB3">
              <w:rPr>
                <w:rFonts w:ascii="Arial" w:hAnsi="Arial" w:cs="Arial"/>
                <w:szCs w:val="20"/>
                <w:lang w:val="en-US"/>
              </w:rPr>
              <w:t xml:space="preserve"> MacPherson, </w:t>
            </w:r>
            <w:r w:rsidR="00F338DC">
              <w:rPr>
                <w:rFonts w:ascii="Arial" w:hAnsi="Arial" w:cs="Arial"/>
                <w:szCs w:val="20"/>
                <w:lang w:val="en-US"/>
              </w:rPr>
              <w:t xml:space="preserve">braț de control în formă </w:t>
            </w:r>
            <w:r w:rsidRPr="00F05DB3">
              <w:rPr>
                <w:rFonts w:ascii="Arial" w:hAnsi="Arial" w:cs="Arial"/>
                <w:szCs w:val="20"/>
                <w:lang w:val="en-US"/>
              </w:rPr>
              <w:t xml:space="preserve">L, </w:t>
            </w:r>
            <w:r w:rsidR="00F338DC">
              <w:rPr>
                <w:rFonts w:ascii="Arial" w:hAnsi="Arial" w:cs="Arial"/>
                <w:szCs w:val="20"/>
                <w:lang w:val="en-US"/>
              </w:rPr>
              <w:t>elemente de direcție montate pe subframe</w:t>
            </w:r>
          </w:p>
        </w:tc>
      </w:tr>
      <w:tr w:rsidR="00A42E42" w:rsidRPr="00F05DB3" w:rsidTr="00A42E42">
        <w:tc>
          <w:tcPr>
            <w:tcW w:w="2394" w:type="dxa"/>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szCs w:val="20"/>
              </w:rPr>
            </w:pPr>
            <w:r>
              <w:rPr>
                <w:rFonts w:ascii="Arial" w:hAnsi="Arial" w:cs="Arial"/>
                <w:szCs w:val="20"/>
              </w:rPr>
              <w:t>Suspensii spate</w:t>
            </w:r>
          </w:p>
        </w:tc>
        <w:tc>
          <w:tcPr>
            <w:tcW w:w="6361" w:type="dxa"/>
            <w:tcBorders>
              <w:top w:val="single" w:sz="4" w:space="0" w:color="auto"/>
              <w:left w:val="single" w:sz="4" w:space="0" w:color="auto"/>
              <w:bottom w:val="single" w:sz="4" w:space="0" w:color="auto"/>
              <w:right w:val="single" w:sz="4" w:space="0" w:color="auto"/>
            </w:tcBorders>
            <w:hideMark/>
          </w:tcPr>
          <w:p w:rsidR="00A42E42" w:rsidRPr="00F05DB3" w:rsidRDefault="00F338DC" w:rsidP="00157581">
            <w:pPr>
              <w:spacing w:line="256" w:lineRule="auto"/>
              <w:rPr>
                <w:rFonts w:ascii="Arial" w:hAnsi="Arial" w:cs="Arial"/>
                <w:szCs w:val="20"/>
              </w:rPr>
            </w:pPr>
            <w:r>
              <w:rPr>
                <w:rFonts w:ascii="Arial" w:hAnsi="Arial" w:cs="Arial"/>
                <w:szCs w:val="20"/>
                <w:lang w:val="en-US"/>
              </w:rPr>
              <w:t>Bară de torsiune, cuzineți așezați în unghi, corectură a convergenței negative a roților</w:t>
            </w:r>
            <w:r w:rsidR="00157581" w:rsidRPr="00F05DB3">
              <w:rPr>
                <w:rFonts w:ascii="Arial" w:hAnsi="Arial" w:cs="Arial"/>
                <w:szCs w:val="20"/>
                <w:lang w:val="en-US"/>
              </w:rPr>
              <w:t xml:space="preserve">, </w:t>
            </w:r>
            <w:r>
              <w:rPr>
                <w:rFonts w:ascii="Arial" w:hAnsi="Arial" w:cs="Arial"/>
                <w:szCs w:val="20"/>
                <w:lang w:val="en-US"/>
              </w:rPr>
              <w:t xml:space="preserve">arcuri elicoidale montate sub podea și amortizoare </w:t>
            </w:r>
            <w:r w:rsidR="00157581" w:rsidRPr="00F05DB3">
              <w:rPr>
                <w:rFonts w:ascii="Arial" w:hAnsi="Arial" w:cs="Arial"/>
                <w:szCs w:val="20"/>
                <w:lang w:val="en-US"/>
              </w:rPr>
              <w:t xml:space="preserve"> </w:t>
            </w:r>
            <w:r>
              <w:rPr>
                <w:rFonts w:ascii="Arial" w:hAnsi="Arial" w:cs="Arial"/>
                <w:szCs w:val="20"/>
                <w:lang w:val="en-US"/>
              </w:rPr>
              <w:t>twintube separate.</w:t>
            </w:r>
          </w:p>
        </w:tc>
      </w:tr>
    </w:tbl>
    <w:p w:rsidR="00A42E42" w:rsidRPr="00F05DB3" w:rsidRDefault="00A42E42" w:rsidP="00A42E42">
      <w:pPr>
        <w:overflowPunct w:val="0"/>
        <w:autoSpaceDE w:val="0"/>
        <w:autoSpaceDN w:val="0"/>
        <w:adjustRightInd w:val="0"/>
        <w:textAlignment w:val="baseline"/>
        <w:rPr>
          <w:rFonts w:ascii="Arial" w:hAnsi="Arial" w:cs="Arial"/>
          <w:szCs w:val="20"/>
        </w:rPr>
      </w:pPr>
    </w:p>
    <w:p w:rsidR="00A42E42" w:rsidRPr="00F05DB3" w:rsidRDefault="00F338DC" w:rsidP="00A42E42">
      <w:pPr>
        <w:rPr>
          <w:rFonts w:ascii="Arial" w:hAnsi="Arial" w:cs="Arial"/>
          <w:b/>
          <w:szCs w:val="20"/>
          <w:u w:val="single"/>
        </w:rPr>
      </w:pPr>
      <w:r>
        <w:rPr>
          <w:rFonts w:ascii="Arial" w:hAnsi="Arial" w:cs="Arial"/>
          <w:b/>
          <w:szCs w:val="20"/>
          <w:u w:val="single"/>
        </w:rPr>
        <w:t>SISTEM DE FRÂNARE</w:t>
      </w:r>
    </w:p>
    <w:p w:rsidR="00A42E42" w:rsidRPr="00F05DB3" w:rsidRDefault="00A42E42" w:rsidP="00A42E42">
      <w:pPr>
        <w:rPr>
          <w:rFonts w:ascii="Arial" w:hAnsi="Arial" w:cs="Arial"/>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A42E42" w:rsidRPr="00F05DB3" w:rsidTr="00A42E42">
        <w:tc>
          <w:tcPr>
            <w:tcW w:w="2943" w:type="dxa"/>
            <w:tcBorders>
              <w:top w:val="single" w:sz="4" w:space="0" w:color="auto"/>
              <w:left w:val="single" w:sz="4" w:space="0" w:color="auto"/>
              <w:bottom w:val="single" w:sz="4" w:space="0" w:color="auto"/>
              <w:right w:val="single" w:sz="4" w:space="0" w:color="auto"/>
            </w:tcBorders>
          </w:tcPr>
          <w:p w:rsidR="00A42E42" w:rsidRPr="00F05DB3" w:rsidRDefault="00A42E42">
            <w:pPr>
              <w:spacing w:line="256" w:lineRule="auto"/>
              <w:rPr>
                <w:rFonts w:ascii="Arial" w:hAnsi="Arial" w:cs="Arial"/>
                <w:szCs w:val="20"/>
              </w:rPr>
            </w:pPr>
          </w:p>
        </w:tc>
        <w:tc>
          <w:tcPr>
            <w:tcW w:w="2835"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jc w:val="center"/>
              <w:rPr>
                <w:rFonts w:ascii="Arial" w:hAnsi="Arial" w:cs="Arial"/>
                <w:b/>
                <w:szCs w:val="20"/>
              </w:rPr>
            </w:pPr>
            <w:r w:rsidRPr="00F05DB3">
              <w:rPr>
                <w:rFonts w:ascii="Arial" w:hAnsi="Arial" w:cs="Arial"/>
                <w:b/>
                <w:szCs w:val="20"/>
              </w:rPr>
              <w:t>Front</w:t>
            </w:r>
          </w:p>
        </w:tc>
        <w:tc>
          <w:tcPr>
            <w:tcW w:w="2977"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jc w:val="center"/>
              <w:rPr>
                <w:rFonts w:ascii="Arial" w:hAnsi="Arial" w:cs="Arial"/>
                <w:b/>
                <w:szCs w:val="20"/>
              </w:rPr>
            </w:pPr>
            <w:r w:rsidRPr="00F05DB3">
              <w:rPr>
                <w:rFonts w:ascii="Arial" w:hAnsi="Arial" w:cs="Arial"/>
                <w:b/>
                <w:szCs w:val="20"/>
              </w:rPr>
              <w:t>Rear</w:t>
            </w:r>
          </w:p>
        </w:tc>
      </w:tr>
      <w:tr w:rsidR="00A42E42" w:rsidRPr="00F05DB3" w:rsidTr="00A42E42">
        <w:tc>
          <w:tcPr>
            <w:tcW w:w="2943" w:type="dxa"/>
            <w:tcBorders>
              <w:top w:val="single" w:sz="4" w:space="0" w:color="auto"/>
              <w:left w:val="single" w:sz="4" w:space="0" w:color="auto"/>
              <w:bottom w:val="single" w:sz="4" w:space="0" w:color="auto"/>
              <w:right w:val="single" w:sz="4" w:space="0" w:color="auto"/>
            </w:tcBorders>
            <w:hideMark/>
          </w:tcPr>
          <w:p w:rsidR="00A42E42" w:rsidRPr="00F05DB3" w:rsidRDefault="00A42E42">
            <w:pPr>
              <w:spacing w:line="256" w:lineRule="auto"/>
              <w:rPr>
                <w:rFonts w:ascii="Arial" w:hAnsi="Arial" w:cs="Arial"/>
                <w:szCs w:val="20"/>
              </w:rPr>
            </w:pPr>
            <w:r w:rsidRPr="00F05DB3">
              <w:rPr>
                <w:rFonts w:ascii="Arial" w:hAnsi="Arial" w:cs="Arial"/>
                <w:szCs w:val="20"/>
              </w:rPr>
              <w:t>Braking</w:t>
            </w:r>
          </w:p>
        </w:tc>
        <w:tc>
          <w:tcPr>
            <w:tcW w:w="5812" w:type="dxa"/>
            <w:gridSpan w:val="2"/>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color w:val="0D0D0D"/>
                <w:szCs w:val="20"/>
              </w:rPr>
            </w:pPr>
            <w:r>
              <w:rPr>
                <w:rFonts w:ascii="Arial" w:hAnsi="Arial" w:cs="Arial"/>
                <w:color w:val="0D0D0D"/>
                <w:szCs w:val="20"/>
                <w:lang w:val="en"/>
              </w:rPr>
              <w:t>Circuit dual operat hidraulic cu distribuție diagonală. Discuri frontale ventilate.</w:t>
            </w:r>
            <w:r w:rsidR="00A42E42" w:rsidRPr="00F05DB3">
              <w:rPr>
                <w:rFonts w:ascii="Arial" w:hAnsi="Arial" w:cs="Arial"/>
                <w:color w:val="0D0D0D"/>
                <w:szCs w:val="20"/>
              </w:rPr>
              <w:t xml:space="preserve"> </w:t>
            </w:r>
            <w:r>
              <w:rPr>
                <w:rFonts w:ascii="Arial" w:hAnsi="Arial" w:cs="Arial"/>
                <w:color w:val="0D0D0D"/>
                <w:szCs w:val="20"/>
              </w:rPr>
              <w:t>Discuri posterioare solide sau tamburi (în funcție de versiune) Sistem ABS electronic cu patru canale și distribuție electronică a forței de frânare (EBD)</w:t>
            </w:r>
            <w:r w:rsidR="00A42E42" w:rsidRPr="00F05DB3">
              <w:rPr>
                <w:rFonts w:ascii="Arial" w:hAnsi="Arial" w:cs="Arial"/>
                <w:color w:val="0D0D0D"/>
                <w:szCs w:val="20"/>
                <w:lang w:val="en"/>
              </w:rPr>
              <w:t xml:space="preserve">, Electronic Stability System (ESP) </w:t>
            </w:r>
            <w:r>
              <w:rPr>
                <w:rFonts w:ascii="Arial" w:hAnsi="Arial" w:cs="Arial"/>
                <w:color w:val="0D0D0D"/>
                <w:szCs w:val="20"/>
                <w:lang w:val="en"/>
              </w:rPr>
              <w:t>și Sistem de aasistență la frânarea de urgență</w:t>
            </w:r>
            <w:r w:rsidR="00A42E42" w:rsidRPr="00F05DB3">
              <w:rPr>
                <w:rFonts w:ascii="Arial" w:hAnsi="Arial" w:cs="Arial"/>
                <w:color w:val="0D0D0D"/>
                <w:szCs w:val="20"/>
                <w:lang w:val="en"/>
              </w:rPr>
              <w:t xml:space="preserve"> (EBA). </w:t>
            </w:r>
            <w:r>
              <w:rPr>
                <w:rFonts w:ascii="Arial" w:hAnsi="Arial" w:cs="Arial"/>
                <w:color w:val="0D0D0D"/>
                <w:szCs w:val="20"/>
                <w:lang w:val="en"/>
              </w:rPr>
              <w:t xml:space="preserve">Sistem opțional de frânare automată în caz de urgență (AEB) ca parte a sistemului de asistență pre-coliziune </w:t>
            </w:r>
            <w:r>
              <w:rPr>
                <w:rFonts w:ascii="Arial" w:hAnsi="Arial" w:cs="Arial"/>
                <w:bCs/>
                <w:szCs w:val="20"/>
              </w:rPr>
              <w:t>cu detectarea pietonilor și cicliștilor, s</w:t>
            </w:r>
            <w:r w:rsidRPr="00E32E55">
              <w:rPr>
                <w:rFonts w:ascii="Arial" w:hAnsi="Arial" w:cs="Arial"/>
                <w:szCs w:val="20"/>
                <w:lang w:val="ro-RO"/>
              </w:rPr>
              <w:t xml:space="preserve">istemul de alertă </w:t>
            </w:r>
            <w:r>
              <w:rPr>
                <w:rFonts w:ascii="Arial" w:hAnsi="Arial" w:cs="Arial"/>
                <w:szCs w:val="20"/>
                <w:lang w:val="ro-RO"/>
              </w:rPr>
              <w:t xml:space="preserve">și frânare automată </w:t>
            </w:r>
            <w:r w:rsidRPr="00E32E55">
              <w:rPr>
                <w:rFonts w:ascii="Arial" w:hAnsi="Arial" w:cs="Arial"/>
                <w:szCs w:val="20"/>
                <w:lang w:val="ro-RO"/>
              </w:rPr>
              <w:t>la intersecția cu traficul perpendicular</w:t>
            </w:r>
            <w:r>
              <w:rPr>
                <w:rFonts w:ascii="Arial" w:hAnsi="Arial" w:cs="Arial"/>
                <w:szCs w:val="20"/>
                <w:lang w:val="ro-RO"/>
              </w:rPr>
              <w:t>.</w:t>
            </w:r>
          </w:p>
        </w:tc>
      </w:tr>
      <w:tr w:rsidR="00A42E42" w:rsidRPr="00F05DB3" w:rsidTr="00E77E60">
        <w:tc>
          <w:tcPr>
            <w:tcW w:w="2943" w:type="dxa"/>
            <w:tcBorders>
              <w:top w:val="single" w:sz="4" w:space="0" w:color="auto"/>
              <w:left w:val="single" w:sz="4" w:space="0" w:color="auto"/>
              <w:bottom w:val="single" w:sz="4" w:space="0" w:color="auto"/>
              <w:right w:val="single" w:sz="4" w:space="0" w:color="auto"/>
            </w:tcBorders>
            <w:hideMark/>
          </w:tcPr>
          <w:p w:rsidR="00A42E42" w:rsidRPr="00F05DB3" w:rsidRDefault="00F338DC" w:rsidP="001327D9">
            <w:pPr>
              <w:spacing w:line="256" w:lineRule="auto"/>
              <w:rPr>
                <w:rFonts w:ascii="Arial" w:hAnsi="Arial" w:cs="Arial"/>
                <w:szCs w:val="20"/>
              </w:rPr>
            </w:pPr>
            <w:r>
              <w:rPr>
                <w:rFonts w:ascii="Arial" w:hAnsi="Arial" w:cs="Arial"/>
                <w:szCs w:val="20"/>
              </w:rPr>
              <w:lastRenderedPageBreak/>
              <w:t>Dimensiuni discuri/tamburi</w:t>
            </w:r>
            <w:r w:rsidR="00A42E42" w:rsidRPr="00F05DB3">
              <w:rPr>
                <w:rFonts w:ascii="Arial" w:hAnsi="Arial" w:cs="Arial"/>
                <w:szCs w:val="20"/>
              </w:rPr>
              <w:t xml:space="preserve"> (mm)</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E42" w:rsidRPr="00F05DB3" w:rsidRDefault="00A42E42" w:rsidP="00E77E60">
            <w:pPr>
              <w:spacing w:line="256" w:lineRule="auto"/>
              <w:jc w:val="center"/>
              <w:rPr>
                <w:rFonts w:ascii="Arial" w:hAnsi="Arial" w:cs="Arial"/>
                <w:color w:val="0D0D0D"/>
                <w:szCs w:val="20"/>
              </w:rPr>
            </w:pPr>
            <w:r w:rsidRPr="00F05DB3">
              <w:rPr>
                <w:rFonts w:ascii="Arial" w:hAnsi="Arial" w:cs="Arial"/>
                <w:color w:val="0D0D0D"/>
                <w:szCs w:val="20"/>
              </w:rPr>
              <w:t>Ø2</w:t>
            </w:r>
            <w:r w:rsidR="00AB2D82" w:rsidRPr="00F05DB3">
              <w:rPr>
                <w:rFonts w:ascii="Arial" w:hAnsi="Arial" w:cs="Arial"/>
                <w:color w:val="0D0D0D"/>
                <w:szCs w:val="20"/>
              </w:rPr>
              <w:t>78</w:t>
            </w:r>
            <w:r w:rsidRPr="00F05DB3">
              <w:rPr>
                <w:rFonts w:ascii="Arial" w:hAnsi="Arial" w:cs="Arial"/>
                <w:color w:val="0D0D0D"/>
                <w:szCs w:val="20"/>
              </w:rPr>
              <w:t xml:space="preserve"> x 2</w:t>
            </w:r>
            <w:r w:rsidR="00AB2D82" w:rsidRPr="00F05DB3">
              <w:rPr>
                <w:rFonts w:ascii="Arial" w:hAnsi="Arial" w:cs="Arial"/>
                <w:color w:val="0D0D0D"/>
                <w:szCs w:val="20"/>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27D9" w:rsidRPr="00F05DB3" w:rsidRDefault="00A42E42" w:rsidP="001327D9">
            <w:pPr>
              <w:spacing w:line="256" w:lineRule="auto"/>
              <w:jc w:val="center"/>
              <w:rPr>
                <w:rFonts w:ascii="Arial" w:hAnsi="Arial" w:cs="Arial"/>
                <w:color w:val="0D0D0D"/>
                <w:szCs w:val="20"/>
              </w:rPr>
            </w:pPr>
            <w:r w:rsidRPr="00F05DB3">
              <w:rPr>
                <w:rFonts w:ascii="Arial" w:hAnsi="Arial" w:cs="Arial"/>
                <w:color w:val="0D0D0D"/>
                <w:szCs w:val="20"/>
              </w:rPr>
              <w:t>Ø2</w:t>
            </w:r>
            <w:r w:rsidR="00AB2D82" w:rsidRPr="00F05DB3">
              <w:rPr>
                <w:rFonts w:ascii="Arial" w:hAnsi="Arial" w:cs="Arial"/>
                <w:color w:val="0D0D0D"/>
                <w:szCs w:val="20"/>
              </w:rPr>
              <w:t>71</w:t>
            </w:r>
            <w:r w:rsidR="002B44C4" w:rsidRPr="00F05DB3">
              <w:rPr>
                <w:rFonts w:ascii="Arial" w:hAnsi="Arial" w:cs="Arial"/>
                <w:color w:val="0D0D0D"/>
                <w:szCs w:val="20"/>
              </w:rPr>
              <w:t xml:space="preserve"> </w:t>
            </w:r>
            <w:r w:rsidRPr="00F05DB3">
              <w:rPr>
                <w:rFonts w:ascii="Arial" w:hAnsi="Arial" w:cs="Arial"/>
                <w:color w:val="0D0D0D"/>
                <w:szCs w:val="20"/>
              </w:rPr>
              <w:t>x</w:t>
            </w:r>
            <w:r w:rsidR="002B44C4" w:rsidRPr="00F05DB3">
              <w:rPr>
                <w:rFonts w:ascii="Arial" w:hAnsi="Arial" w:cs="Arial"/>
                <w:color w:val="0D0D0D"/>
                <w:szCs w:val="20"/>
              </w:rPr>
              <w:t xml:space="preserve"> </w:t>
            </w:r>
            <w:r w:rsidRPr="00F05DB3">
              <w:rPr>
                <w:rFonts w:ascii="Arial" w:hAnsi="Arial" w:cs="Arial"/>
                <w:color w:val="0D0D0D"/>
                <w:szCs w:val="20"/>
              </w:rPr>
              <w:t>1</w:t>
            </w:r>
            <w:r w:rsidR="00AB2D82" w:rsidRPr="00F05DB3">
              <w:rPr>
                <w:rFonts w:ascii="Arial" w:hAnsi="Arial" w:cs="Arial"/>
                <w:color w:val="0D0D0D"/>
                <w:szCs w:val="20"/>
              </w:rPr>
              <w:t>1</w:t>
            </w:r>
            <w:r w:rsidR="001327D9" w:rsidRPr="00F05DB3">
              <w:rPr>
                <w:rFonts w:ascii="Arial" w:hAnsi="Arial" w:cs="Arial"/>
                <w:color w:val="0D0D0D"/>
                <w:szCs w:val="20"/>
              </w:rPr>
              <w:t xml:space="preserve"> disc</w:t>
            </w:r>
          </w:p>
          <w:p w:rsidR="00A42E42" w:rsidRPr="00F05DB3" w:rsidRDefault="001327D9" w:rsidP="001327D9">
            <w:pPr>
              <w:spacing w:line="256" w:lineRule="auto"/>
              <w:jc w:val="center"/>
              <w:rPr>
                <w:rFonts w:ascii="Arial" w:hAnsi="Arial" w:cs="Arial"/>
                <w:color w:val="0D0D0D"/>
                <w:szCs w:val="20"/>
              </w:rPr>
            </w:pPr>
            <w:r w:rsidRPr="00F05DB3">
              <w:rPr>
                <w:rFonts w:ascii="Arial" w:hAnsi="Arial" w:cs="Arial"/>
                <w:color w:val="0D0D0D"/>
                <w:szCs w:val="20"/>
              </w:rPr>
              <w:t xml:space="preserve">Ø </w:t>
            </w:r>
            <w:r w:rsidR="002B44C4" w:rsidRPr="00F05DB3">
              <w:rPr>
                <w:rFonts w:ascii="Arial" w:hAnsi="Arial" w:cs="Arial"/>
                <w:color w:val="0D0D0D"/>
                <w:szCs w:val="20"/>
              </w:rPr>
              <w:t>228 x 40</w:t>
            </w:r>
            <w:r w:rsidRPr="00F05DB3">
              <w:rPr>
                <w:rFonts w:ascii="Arial" w:hAnsi="Arial" w:cs="Arial"/>
                <w:color w:val="0D0D0D"/>
                <w:szCs w:val="20"/>
              </w:rPr>
              <w:t xml:space="preserve"> drum</w:t>
            </w:r>
          </w:p>
        </w:tc>
      </w:tr>
      <w:tr w:rsidR="00A42E42" w:rsidRPr="00F05DB3" w:rsidTr="00E77E60">
        <w:tc>
          <w:tcPr>
            <w:tcW w:w="2943" w:type="dxa"/>
            <w:tcBorders>
              <w:top w:val="single" w:sz="4" w:space="0" w:color="auto"/>
              <w:left w:val="single" w:sz="4" w:space="0" w:color="auto"/>
              <w:bottom w:val="single" w:sz="4" w:space="0" w:color="auto"/>
              <w:right w:val="single" w:sz="4" w:space="0" w:color="auto"/>
            </w:tcBorders>
            <w:hideMark/>
          </w:tcPr>
          <w:p w:rsidR="00A42E42" w:rsidRPr="00F05DB3" w:rsidRDefault="00F338DC">
            <w:pPr>
              <w:spacing w:line="256" w:lineRule="auto"/>
              <w:rPr>
                <w:rFonts w:ascii="Arial" w:hAnsi="Arial" w:cs="Arial"/>
                <w:szCs w:val="20"/>
              </w:rPr>
            </w:pPr>
            <w:r>
              <w:rPr>
                <w:rFonts w:ascii="Arial" w:hAnsi="Arial" w:cs="Arial"/>
                <w:szCs w:val="20"/>
              </w:rPr>
              <w:t>Dimensiuni pistoane</w:t>
            </w:r>
            <w:r w:rsidR="00A42E42" w:rsidRPr="00F05DB3">
              <w:rPr>
                <w:rFonts w:ascii="Arial" w:hAnsi="Arial" w:cs="Arial"/>
                <w:szCs w:val="20"/>
              </w:rPr>
              <w:t xml:space="preserve"> (mm)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E42" w:rsidRPr="00F05DB3" w:rsidRDefault="00A42E42" w:rsidP="00E77E60">
            <w:pPr>
              <w:spacing w:line="256" w:lineRule="auto"/>
              <w:jc w:val="center"/>
              <w:rPr>
                <w:rFonts w:ascii="Arial" w:hAnsi="Arial" w:cs="Arial"/>
                <w:color w:val="0D0D0D"/>
                <w:szCs w:val="20"/>
              </w:rPr>
            </w:pPr>
            <w:r w:rsidRPr="00F05DB3">
              <w:rPr>
                <w:rFonts w:ascii="Arial" w:hAnsi="Arial" w:cs="Arial"/>
                <w:color w:val="0D0D0D"/>
                <w:szCs w:val="20"/>
              </w:rPr>
              <w:t>Ø54</w:t>
            </w:r>
          </w:p>
        </w:tc>
        <w:tc>
          <w:tcPr>
            <w:tcW w:w="2977" w:type="dxa"/>
            <w:tcBorders>
              <w:top w:val="single" w:sz="4" w:space="0" w:color="auto"/>
              <w:left w:val="single" w:sz="4" w:space="0" w:color="auto"/>
              <w:bottom w:val="single" w:sz="4" w:space="0" w:color="auto"/>
              <w:right w:val="single" w:sz="4" w:space="0" w:color="auto"/>
            </w:tcBorders>
            <w:vAlign w:val="center"/>
            <w:hideMark/>
          </w:tcPr>
          <w:p w:rsidR="00A42E42" w:rsidRPr="00F05DB3" w:rsidRDefault="00A42E42" w:rsidP="00E77E60">
            <w:pPr>
              <w:spacing w:line="256" w:lineRule="auto"/>
              <w:jc w:val="center"/>
              <w:rPr>
                <w:rFonts w:ascii="Arial" w:hAnsi="Arial" w:cs="Arial"/>
                <w:color w:val="0D0D0D"/>
                <w:szCs w:val="20"/>
              </w:rPr>
            </w:pPr>
            <w:r w:rsidRPr="00F05DB3">
              <w:rPr>
                <w:rFonts w:ascii="Arial" w:hAnsi="Arial" w:cs="Arial"/>
                <w:color w:val="0D0D0D"/>
                <w:szCs w:val="20"/>
              </w:rPr>
              <w:t>Ø36</w:t>
            </w:r>
          </w:p>
        </w:tc>
      </w:tr>
    </w:tbl>
    <w:p w:rsidR="002832B7" w:rsidRPr="00F05DB3" w:rsidRDefault="002832B7" w:rsidP="00A35DCA">
      <w:pPr>
        <w:rPr>
          <w:rFonts w:ascii="Arial" w:hAnsi="Arial" w:cs="Arial"/>
          <w:b/>
          <w:color w:val="FF0000"/>
          <w:szCs w:val="20"/>
          <w:u w:val="single"/>
        </w:rPr>
      </w:pPr>
    </w:p>
    <w:p w:rsidR="008C041C" w:rsidRPr="00F05DB3" w:rsidRDefault="00F338DC" w:rsidP="00A35DCA">
      <w:pPr>
        <w:rPr>
          <w:rFonts w:ascii="Arial" w:hAnsi="Arial" w:cs="Arial"/>
          <w:b/>
          <w:szCs w:val="20"/>
          <w:u w:val="single"/>
        </w:rPr>
      </w:pPr>
      <w:r>
        <w:rPr>
          <w:rFonts w:ascii="Arial" w:hAnsi="Arial" w:cs="Arial"/>
          <w:b/>
          <w:szCs w:val="20"/>
          <w:u w:val="single"/>
        </w:rPr>
        <w:t>JANTE ȘI ANVELOPE</w:t>
      </w:r>
    </w:p>
    <w:p w:rsidR="00123B64" w:rsidRPr="00F05DB3" w:rsidRDefault="00123B64" w:rsidP="00123B64">
      <w:pPr>
        <w:rPr>
          <w:rFonts w:ascii="Arial" w:hAnsi="Arial" w:cs="Arial"/>
          <w:b/>
          <w:bCs/>
          <w:color w:val="FF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6.0 x 16</w:t>
            </w:r>
            <w:r w:rsidR="00F338DC">
              <w:rPr>
                <w:rFonts w:ascii="Arial" w:hAnsi="Arial" w:cs="Arial"/>
                <w:bCs/>
                <w:szCs w:val="20"/>
              </w:rPr>
              <w:t xml:space="preserve"> </w:t>
            </w:r>
            <w:r w:rsidRPr="00F05DB3">
              <w:rPr>
                <w:rFonts w:ascii="Arial" w:hAnsi="Arial" w:cs="Arial"/>
                <w:bCs/>
                <w:szCs w:val="20"/>
              </w:rPr>
              <w:t xml:space="preserve">inch </w:t>
            </w:r>
            <w:r w:rsidR="00F338DC">
              <w:rPr>
                <w:rFonts w:ascii="Arial" w:hAnsi="Arial" w:cs="Arial"/>
                <w:bCs/>
                <w:szCs w:val="20"/>
              </w:rPr>
              <w:t>cu</w:t>
            </w:r>
            <w:r w:rsidRPr="00F05DB3">
              <w:rPr>
                <w:rFonts w:ascii="Arial" w:hAnsi="Arial" w:cs="Arial"/>
                <w:bCs/>
                <w:szCs w:val="20"/>
              </w:rPr>
              <w:t xml:space="preserve"> 205/65 R16</w:t>
            </w:r>
          </w:p>
        </w:tc>
      </w:tr>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6.5 x 16</w:t>
            </w:r>
            <w:r w:rsidR="00F338DC">
              <w:rPr>
                <w:rFonts w:ascii="Arial" w:hAnsi="Arial" w:cs="Arial"/>
                <w:bCs/>
                <w:szCs w:val="20"/>
              </w:rPr>
              <w:t xml:space="preserve"> </w:t>
            </w:r>
            <w:r w:rsidRPr="00F05DB3">
              <w:rPr>
                <w:rFonts w:ascii="Arial" w:hAnsi="Arial" w:cs="Arial"/>
                <w:bCs/>
                <w:szCs w:val="20"/>
              </w:rPr>
              <w:t xml:space="preserve">inch </w:t>
            </w:r>
            <w:r w:rsidR="00F338DC">
              <w:rPr>
                <w:rFonts w:ascii="Arial" w:hAnsi="Arial" w:cs="Arial"/>
                <w:bCs/>
                <w:szCs w:val="20"/>
              </w:rPr>
              <w:t>cu</w:t>
            </w:r>
            <w:r w:rsidRPr="00F05DB3">
              <w:rPr>
                <w:rFonts w:ascii="Arial" w:hAnsi="Arial" w:cs="Arial"/>
                <w:bCs/>
                <w:szCs w:val="20"/>
              </w:rPr>
              <w:t xml:space="preserve"> 205/65 R16</w:t>
            </w:r>
          </w:p>
        </w:tc>
      </w:tr>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7 x 17</w:t>
            </w:r>
            <w:r w:rsidR="00F338DC">
              <w:rPr>
                <w:rFonts w:ascii="Arial" w:hAnsi="Arial" w:cs="Arial"/>
                <w:bCs/>
                <w:szCs w:val="20"/>
              </w:rPr>
              <w:t xml:space="preserve"> </w:t>
            </w:r>
            <w:r w:rsidRPr="00F05DB3">
              <w:rPr>
                <w:rFonts w:ascii="Arial" w:hAnsi="Arial" w:cs="Arial"/>
                <w:bCs/>
                <w:szCs w:val="20"/>
              </w:rPr>
              <w:t xml:space="preserve">inch </w:t>
            </w:r>
            <w:r w:rsidR="00F338DC">
              <w:rPr>
                <w:rFonts w:ascii="Arial" w:hAnsi="Arial" w:cs="Arial"/>
                <w:bCs/>
                <w:szCs w:val="20"/>
              </w:rPr>
              <w:t>cu</w:t>
            </w:r>
            <w:r w:rsidRPr="00F05DB3">
              <w:rPr>
                <w:rFonts w:ascii="Arial" w:hAnsi="Arial" w:cs="Arial"/>
                <w:bCs/>
                <w:szCs w:val="20"/>
              </w:rPr>
              <w:t xml:space="preserve"> 215/55 R17</w:t>
            </w:r>
          </w:p>
        </w:tc>
      </w:tr>
      <w:tr w:rsidR="00C73A5F" w:rsidRPr="00F05DB3" w:rsidTr="00F32409">
        <w:tc>
          <w:tcPr>
            <w:tcW w:w="8755" w:type="dxa"/>
            <w:shd w:val="clear" w:color="auto" w:fill="auto"/>
          </w:tcPr>
          <w:p w:rsidR="00C73A5F" w:rsidRPr="00F05DB3" w:rsidRDefault="00C73A5F" w:rsidP="00C73A5F">
            <w:pPr>
              <w:rPr>
                <w:rFonts w:ascii="Arial" w:hAnsi="Arial" w:cs="Arial"/>
                <w:bCs/>
                <w:szCs w:val="20"/>
              </w:rPr>
            </w:pPr>
            <w:r w:rsidRPr="00F05DB3">
              <w:rPr>
                <w:rFonts w:ascii="Arial" w:hAnsi="Arial" w:cs="Arial"/>
                <w:bCs/>
                <w:szCs w:val="20"/>
              </w:rPr>
              <w:t>7 x 18</w:t>
            </w:r>
            <w:r w:rsidR="00F338DC">
              <w:rPr>
                <w:rFonts w:ascii="Arial" w:hAnsi="Arial" w:cs="Arial"/>
                <w:bCs/>
                <w:szCs w:val="20"/>
              </w:rPr>
              <w:t xml:space="preserve"> </w:t>
            </w:r>
            <w:r w:rsidRPr="00F05DB3">
              <w:rPr>
                <w:rFonts w:ascii="Arial" w:hAnsi="Arial" w:cs="Arial"/>
                <w:bCs/>
                <w:szCs w:val="20"/>
              </w:rPr>
              <w:t xml:space="preserve">inch </w:t>
            </w:r>
            <w:r w:rsidR="00F338DC">
              <w:rPr>
                <w:rFonts w:ascii="Arial" w:hAnsi="Arial" w:cs="Arial"/>
                <w:bCs/>
                <w:szCs w:val="20"/>
              </w:rPr>
              <w:t>cu</w:t>
            </w:r>
            <w:r w:rsidRPr="00F05DB3">
              <w:rPr>
                <w:rFonts w:ascii="Arial" w:hAnsi="Arial" w:cs="Arial"/>
                <w:bCs/>
                <w:szCs w:val="20"/>
              </w:rPr>
              <w:t xml:space="preserve"> 215/50 R18</w:t>
            </w:r>
          </w:p>
        </w:tc>
      </w:tr>
      <w:tr w:rsidR="00C73A5F" w:rsidRPr="00F05DB3" w:rsidTr="00F32409">
        <w:tc>
          <w:tcPr>
            <w:tcW w:w="8755" w:type="dxa"/>
            <w:shd w:val="clear" w:color="auto" w:fill="auto"/>
          </w:tcPr>
          <w:p w:rsidR="00C73A5F" w:rsidRPr="00F05DB3" w:rsidRDefault="00C73A5F" w:rsidP="00C73A5F">
            <w:pPr>
              <w:rPr>
                <w:rFonts w:ascii="Arial" w:hAnsi="Arial" w:cs="Arial"/>
                <w:szCs w:val="20"/>
              </w:rPr>
            </w:pPr>
            <w:r w:rsidRPr="00F05DB3">
              <w:rPr>
                <w:rFonts w:ascii="Arial" w:hAnsi="Arial" w:cs="Arial"/>
                <w:bCs/>
                <w:szCs w:val="20"/>
              </w:rPr>
              <w:t>7.5 x 19</w:t>
            </w:r>
            <w:r w:rsidR="00F338DC">
              <w:rPr>
                <w:rFonts w:ascii="Arial" w:hAnsi="Arial" w:cs="Arial"/>
                <w:bCs/>
                <w:szCs w:val="20"/>
              </w:rPr>
              <w:t xml:space="preserve"> </w:t>
            </w:r>
            <w:r w:rsidRPr="00F05DB3">
              <w:rPr>
                <w:rFonts w:ascii="Arial" w:hAnsi="Arial" w:cs="Arial"/>
                <w:bCs/>
                <w:szCs w:val="20"/>
              </w:rPr>
              <w:t xml:space="preserve">inch </w:t>
            </w:r>
            <w:r w:rsidR="00F338DC">
              <w:rPr>
                <w:rFonts w:ascii="Arial" w:hAnsi="Arial" w:cs="Arial"/>
                <w:bCs/>
                <w:szCs w:val="20"/>
              </w:rPr>
              <w:t>cu</w:t>
            </w:r>
            <w:r w:rsidRPr="00F05DB3">
              <w:rPr>
                <w:rFonts w:ascii="Arial" w:hAnsi="Arial" w:cs="Arial"/>
                <w:bCs/>
                <w:szCs w:val="20"/>
              </w:rPr>
              <w:t xml:space="preserve"> 225/40 R19</w:t>
            </w:r>
          </w:p>
        </w:tc>
      </w:tr>
    </w:tbl>
    <w:p w:rsidR="00EA271D" w:rsidRDefault="00EA271D" w:rsidP="00A35DCA">
      <w:pPr>
        <w:rPr>
          <w:rFonts w:ascii="Arial" w:hAnsi="Arial" w:cs="Arial"/>
          <w:b/>
          <w:caps/>
          <w:szCs w:val="20"/>
          <w:u w:val="single"/>
        </w:rPr>
      </w:pPr>
    </w:p>
    <w:p w:rsidR="00091336" w:rsidRDefault="00091336" w:rsidP="00A35DCA">
      <w:pPr>
        <w:rPr>
          <w:rFonts w:ascii="Arial" w:hAnsi="Arial" w:cs="Arial"/>
          <w:b/>
          <w:caps/>
          <w:szCs w:val="20"/>
          <w:u w:val="single"/>
        </w:rPr>
      </w:pPr>
    </w:p>
    <w:p w:rsidR="00351929" w:rsidRPr="00F05DB3" w:rsidRDefault="00F338DC" w:rsidP="00A35DCA">
      <w:pPr>
        <w:rPr>
          <w:rFonts w:ascii="Arial" w:hAnsi="Arial" w:cs="Arial"/>
          <w:b/>
          <w:szCs w:val="20"/>
        </w:rPr>
      </w:pPr>
      <w:r>
        <w:rPr>
          <w:rFonts w:ascii="Arial" w:hAnsi="Arial" w:cs="Arial"/>
          <w:b/>
          <w:caps/>
          <w:szCs w:val="20"/>
          <w:u w:val="single"/>
        </w:rPr>
        <w:t>MOTOARE PE BENZINĂ</w:t>
      </w:r>
    </w:p>
    <w:p w:rsidR="00A42E42" w:rsidRPr="00F05DB3" w:rsidRDefault="00A42E42" w:rsidP="00A42E42">
      <w:pPr>
        <w:overflowPunct w:val="0"/>
        <w:autoSpaceDE w:val="0"/>
        <w:autoSpaceDN w:val="0"/>
        <w:adjustRightInd w:val="0"/>
        <w:textAlignment w:val="baseline"/>
        <w:rPr>
          <w:rFonts w:ascii="Arial" w:hAnsi="Arial" w:cs="Arial"/>
          <w:b/>
          <w:color w:val="FF000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51"/>
        <w:gridCol w:w="3373"/>
        <w:gridCol w:w="3544"/>
      </w:tblGrid>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r w:rsidRPr="00F05DB3">
              <w:rPr>
                <w:rFonts w:ascii="Arial" w:hAnsi="Arial" w:cs="Arial"/>
                <w:b/>
                <w:color w:val="FF0000"/>
                <w:szCs w:val="20"/>
              </w:rPr>
              <w:br w:type="page"/>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p>
        </w:tc>
        <w:tc>
          <w:tcPr>
            <w:tcW w:w="6917" w:type="dxa"/>
            <w:gridSpan w:val="2"/>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b/>
                <w:szCs w:val="20"/>
              </w:rPr>
            </w:pPr>
            <w:r w:rsidRPr="00F05DB3">
              <w:rPr>
                <w:rFonts w:ascii="Arial" w:hAnsi="Arial" w:cs="Arial"/>
                <w:b/>
                <w:szCs w:val="20"/>
              </w:rPr>
              <w:t xml:space="preserve">1.0 EcoBoost </w:t>
            </w:r>
            <w:r w:rsidRPr="00F05DB3">
              <w:rPr>
                <w:rFonts w:ascii="Arial" w:hAnsi="Arial" w:cs="Arial"/>
                <w:b/>
                <w:szCs w:val="20"/>
              </w:rPr>
              <w:br/>
              <w:t xml:space="preserve">(95, 125 PS) </w:t>
            </w:r>
          </w:p>
        </w:tc>
      </w:tr>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T</w:t>
            </w:r>
            <w:r w:rsidR="00F338DC">
              <w:rPr>
                <w:rFonts w:ascii="Arial" w:hAnsi="Arial" w:cs="Arial"/>
                <w:szCs w:val="20"/>
              </w:rPr>
              <w:t>ip</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tcPr>
          <w:p w:rsidR="00FD121F" w:rsidRPr="00F05DB3" w:rsidRDefault="00B77657"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Benzină turbo, trei cilindri în linie, </w:t>
            </w:r>
            <w:r w:rsidR="00EA271D" w:rsidRPr="00F05DB3">
              <w:rPr>
                <w:rFonts w:ascii="Arial" w:hAnsi="Arial" w:cs="Arial"/>
                <w:szCs w:val="20"/>
              </w:rPr>
              <w:t>Ti</w:t>
            </w:r>
            <w:r w:rsidR="00FD121F" w:rsidRPr="00F05DB3">
              <w:rPr>
                <w:rFonts w:ascii="Arial" w:hAnsi="Arial" w:cs="Arial"/>
                <w:szCs w:val="20"/>
              </w:rPr>
              <w:t xml:space="preserve">-VCT, </w:t>
            </w:r>
            <w:r>
              <w:rPr>
                <w:rFonts w:ascii="Arial" w:hAnsi="Arial" w:cs="Arial"/>
                <w:szCs w:val="20"/>
              </w:rPr>
              <w:t>transversal</w:t>
            </w:r>
            <w:r w:rsidR="00FD121F" w:rsidRPr="00F05DB3">
              <w:rPr>
                <w:rFonts w:ascii="Arial" w:hAnsi="Arial" w:cs="Arial"/>
                <w:szCs w:val="20"/>
              </w:rPr>
              <w:t xml:space="preserve"> </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Cilindree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cm</w:t>
            </w:r>
            <w:r w:rsidRPr="00F05DB3">
              <w:rPr>
                <w:rFonts w:ascii="Arial" w:hAnsi="Arial" w:cs="Arial"/>
                <w:szCs w:val="20"/>
                <w:vertAlign w:val="superscript"/>
              </w:rPr>
              <w:t>3</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999</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Cursă</w:t>
            </w: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m</w:t>
            </w:r>
            <w:r w:rsidR="00FD121F" w:rsidRPr="00F05DB3">
              <w:rPr>
                <w:rFonts w:ascii="Arial" w:hAnsi="Arial" w:cs="Arial"/>
                <w:szCs w:val="20"/>
              </w:rPr>
              <w:t>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71.9</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Alezaj</w:t>
            </w: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m</w:t>
            </w:r>
            <w:r w:rsidR="00FD121F" w:rsidRPr="00F05DB3">
              <w:rPr>
                <w:rFonts w:ascii="Arial" w:hAnsi="Arial" w:cs="Arial"/>
                <w:szCs w:val="20"/>
              </w:rPr>
              <w:t>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82.0</w:t>
            </w:r>
          </w:p>
        </w:tc>
      </w:tr>
      <w:tr w:rsidR="00FD121F" w:rsidRPr="00F05DB3" w:rsidTr="00EB3EFF">
        <w:tc>
          <w:tcPr>
            <w:tcW w:w="1696"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Raport de compresie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3373"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11.5:1</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10.5:1</w:t>
            </w:r>
          </w:p>
        </w:tc>
      </w:tr>
      <w:tr w:rsidR="00FD121F" w:rsidRPr="00F05DB3" w:rsidTr="00EB3EFF">
        <w:tc>
          <w:tcPr>
            <w:tcW w:w="1696" w:type="dxa"/>
            <w:vMerge w:val="restart"/>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Putere maximă</w:t>
            </w: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CP</w:t>
            </w:r>
            <w:r w:rsidR="00FD121F" w:rsidRPr="00F05DB3">
              <w:rPr>
                <w:rFonts w:ascii="Arial" w:hAnsi="Arial" w:cs="Arial"/>
                <w:szCs w:val="20"/>
              </w:rPr>
              <w:t xml:space="preserve"> (kW)</w:t>
            </w:r>
          </w:p>
        </w:tc>
        <w:tc>
          <w:tcPr>
            <w:tcW w:w="3373"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95 (70)</w:t>
            </w:r>
          </w:p>
        </w:tc>
        <w:tc>
          <w:tcPr>
            <w:tcW w:w="3544"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125 (92)</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4000-6000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6000</w:t>
            </w:r>
          </w:p>
        </w:tc>
      </w:tr>
      <w:tr w:rsidR="00FD121F" w:rsidRPr="00F05DB3" w:rsidTr="00EB3EFF">
        <w:tc>
          <w:tcPr>
            <w:tcW w:w="1696" w:type="dxa"/>
            <w:vMerge w:val="restart"/>
            <w:shd w:val="clear" w:color="auto" w:fill="auto"/>
          </w:tcPr>
          <w:p w:rsidR="00FD121F" w:rsidRPr="00F05DB3" w:rsidRDefault="00B77657" w:rsidP="00EA0964">
            <w:pPr>
              <w:overflowPunct w:val="0"/>
              <w:autoSpaceDE w:val="0"/>
              <w:autoSpaceDN w:val="0"/>
              <w:adjustRightInd w:val="0"/>
              <w:textAlignment w:val="baseline"/>
              <w:rPr>
                <w:rFonts w:ascii="Arial" w:hAnsi="Arial" w:cs="Arial"/>
                <w:szCs w:val="20"/>
              </w:rPr>
            </w:pPr>
            <w:r>
              <w:rPr>
                <w:rFonts w:ascii="Arial" w:hAnsi="Arial" w:cs="Arial"/>
                <w:szCs w:val="20"/>
              </w:rPr>
              <w:t>Cuplu maxim</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170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B77657"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1750-3900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1400-4500</w:t>
            </w:r>
          </w:p>
        </w:tc>
      </w:tr>
      <w:tr w:rsidR="00FD121F" w:rsidRPr="00F05DB3" w:rsidTr="00EB3EFF">
        <w:trPr>
          <w:trHeight w:val="281"/>
        </w:trPr>
        <w:tc>
          <w:tcPr>
            <w:tcW w:w="1696" w:type="dxa"/>
            <w:vMerge w:val="restart"/>
            <w:shd w:val="clear" w:color="auto" w:fill="auto"/>
          </w:tcPr>
          <w:p w:rsidR="00FD121F" w:rsidRPr="00F05DB3" w:rsidRDefault="00B77657" w:rsidP="00EA0964">
            <w:pPr>
              <w:overflowPunct w:val="0"/>
              <w:autoSpaceDE w:val="0"/>
              <w:autoSpaceDN w:val="0"/>
              <w:adjustRightInd w:val="0"/>
              <w:textAlignment w:val="baseline"/>
              <w:rPr>
                <w:rFonts w:ascii="Arial" w:hAnsi="Arial" w:cs="Arial"/>
                <w:szCs w:val="20"/>
              </w:rPr>
            </w:pPr>
            <w:r>
              <w:rPr>
                <w:rFonts w:ascii="Arial" w:hAnsi="Arial" w:cs="Arial"/>
                <w:szCs w:val="20"/>
              </w:rPr>
              <w:t>Cuplu maxim</w:t>
            </w:r>
            <w:r w:rsidR="00EA0964" w:rsidRPr="00F05DB3">
              <w:rPr>
                <w:rFonts w:ascii="Arial" w:hAnsi="Arial" w:cs="Arial"/>
                <w:szCs w:val="20"/>
              </w:rPr>
              <w:t xml:space="preserve"> o</w:t>
            </w:r>
            <w:r w:rsidR="00FD121F" w:rsidRPr="00F05DB3">
              <w:rPr>
                <w:rFonts w:ascii="Arial" w:hAnsi="Arial" w:cs="Arial"/>
                <w:szCs w:val="20"/>
              </w:rPr>
              <w:t>verboost</w:t>
            </w:r>
          </w:p>
        </w:tc>
        <w:tc>
          <w:tcPr>
            <w:tcW w:w="851" w:type="dxa"/>
            <w:shd w:val="clear" w:color="auto" w:fill="auto"/>
          </w:tcPr>
          <w:p w:rsidR="00FD121F" w:rsidRPr="00F05DB3" w:rsidRDefault="00FD121F" w:rsidP="007F40B9">
            <w:pPr>
              <w:overflowPunct w:val="0"/>
              <w:autoSpaceDE w:val="0"/>
              <w:autoSpaceDN w:val="0"/>
              <w:adjustRightInd w:val="0"/>
              <w:textAlignment w:val="baseline"/>
              <w:rPr>
                <w:rFonts w:ascii="Arial" w:hAnsi="Arial" w:cs="Arial"/>
                <w:szCs w:val="20"/>
              </w:rPr>
            </w:pPr>
            <w:r w:rsidRPr="00F05DB3">
              <w:rPr>
                <w:rFonts w:ascii="Arial" w:hAnsi="Arial" w:cs="Arial"/>
                <w:szCs w:val="20"/>
              </w:rPr>
              <w:t>N</w:t>
            </w:r>
            <w:r w:rsidR="007F40B9">
              <w:rPr>
                <w:rFonts w:ascii="Arial" w:hAnsi="Arial" w:cs="Arial"/>
                <w:szCs w:val="20"/>
              </w:rPr>
              <w:t>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N/A</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200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EB3EFF"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N/A</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1750</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Mecanism supape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bookmarkStart w:id="0" w:name="OLE_LINK9"/>
            <w:bookmarkStart w:id="1" w:name="OLE_LINK10"/>
            <w:r w:rsidRPr="00F05DB3">
              <w:rPr>
                <w:rFonts w:ascii="Arial" w:hAnsi="Arial" w:cs="Arial"/>
                <w:szCs w:val="20"/>
              </w:rPr>
              <w:t xml:space="preserve">DOHC </w:t>
            </w:r>
            <w:r w:rsidR="00316930">
              <w:rPr>
                <w:rFonts w:ascii="Arial" w:hAnsi="Arial" w:cs="Arial"/>
                <w:szCs w:val="20"/>
              </w:rPr>
              <w:t>cu</w:t>
            </w:r>
            <w:r w:rsidRPr="00F05DB3">
              <w:rPr>
                <w:rFonts w:ascii="Arial" w:hAnsi="Arial" w:cs="Arial"/>
                <w:szCs w:val="20"/>
              </w:rPr>
              <w:t xml:space="preserve"> 4 </w:t>
            </w:r>
            <w:r w:rsidR="00316930">
              <w:rPr>
                <w:rFonts w:ascii="Arial" w:hAnsi="Arial" w:cs="Arial"/>
                <w:szCs w:val="20"/>
              </w:rPr>
              <w:t>valve pe cilindru</w:t>
            </w:r>
            <w:bookmarkEnd w:id="0"/>
            <w:bookmarkEnd w:id="1"/>
            <w:r w:rsidR="000E4ABD">
              <w:rPr>
                <w:rFonts w:ascii="Arial" w:hAnsi="Arial" w:cs="Arial"/>
                <w:szCs w:val="20"/>
              </w:rPr>
              <w:t>, Ti-VCT</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Cilindri</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3 </w:t>
            </w:r>
            <w:r w:rsidR="00316930">
              <w:rPr>
                <w:rFonts w:ascii="Arial" w:hAnsi="Arial" w:cs="Arial"/>
                <w:szCs w:val="20"/>
              </w:rPr>
              <w:t>în linie</w:t>
            </w:r>
            <w:r w:rsidRPr="00F05DB3">
              <w:rPr>
                <w:rFonts w:ascii="Arial" w:hAnsi="Arial" w:cs="Arial"/>
                <w:szCs w:val="20"/>
              </w:rPr>
              <w:t xml:space="preserve">, </w:t>
            </w:r>
            <w:r w:rsidR="00316930">
              <w:rPr>
                <w:rFonts w:ascii="Arial" w:hAnsi="Arial" w:cs="Arial"/>
                <w:szCs w:val="20"/>
              </w:rPr>
              <w:t>tehnologie de dezactivare a cilindrilor</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Chiulasă</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Aluminiu</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Bloc</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Oțel</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Distribuție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Lanț cu tensionare hidraulică</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Arbore cotit</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Oțel</w:t>
            </w:r>
            <w:r w:rsidR="00FD121F" w:rsidRPr="00F05DB3">
              <w:rPr>
                <w:rFonts w:ascii="Arial" w:hAnsi="Arial" w:cs="Arial"/>
                <w:szCs w:val="20"/>
              </w:rPr>
              <w:t xml:space="preserve">, 6 </w:t>
            </w:r>
            <w:r>
              <w:rPr>
                <w:rFonts w:ascii="Arial" w:hAnsi="Arial" w:cs="Arial"/>
                <w:szCs w:val="20"/>
              </w:rPr>
              <w:t>contragreutăți</w:t>
            </w:r>
            <w:r w:rsidR="00FD121F" w:rsidRPr="00F05DB3">
              <w:rPr>
                <w:rFonts w:ascii="Arial" w:hAnsi="Arial" w:cs="Arial"/>
                <w:szCs w:val="20"/>
              </w:rPr>
              <w:t xml:space="preserve">, 4 </w:t>
            </w:r>
            <w:r>
              <w:rPr>
                <w:rFonts w:ascii="Arial" w:hAnsi="Arial" w:cs="Arial"/>
                <w:szCs w:val="20"/>
              </w:rPr>
              <w:t>cuzineți</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Management motor</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Bosch MED17 </w:t>
            </w:r>
            <w:r w:rsidR="00316930">
              <w:rPr>
                <w:rFonts w:ascii="Arial" w:hAnsi="Arial" w:cs="Arial"/>
                <w:szCs w:val="20"/>
              </w:rPr>
              <w:t>cu</w:t>
            </w:r>
            <w:r w:rsidRPr="00F05DB3">
              <w:rPr>
                <w:rFonts w:ascii="Arial" w:hAnsi="Arial" w:cs="Arial"/>
                <w:szCs w:val="20"/>
              </w:rPr>
              <w:t xml:space="preserve"> CAN-Bus </w:t>
            </w:r>
            <w:r w:rsidR="00316930">
              <w:rPr>
                <w:rFonts w:ascii="Arial" w:hAnsi="Arial" w:cs="Arial"/>
                <w:szCs w:val="20"/>
              </w:rPr>
              <w:t>și control individual al cilindrilor</w:t>
            </w:r>
            <w:r w:rsidRPr="00F05DB3">
              <w:rPr>
                <w:rFonts w:ascii="Arial" w:hAnsi="Arial" w:cs="Arial"/>
                <w:szCs w:val="20"/>
              </w:rPr>
              <w:t xml:space="preserve">. </w:t>
            </w:r>
            <w:r w:rsidR="00316930">
              <w:rPr>
                <w:rFonts w:ascii="Arial" w:hAnsi="Arial" w:cs="Arial"/>
                <w:szCs w:val="20"/>
              </w:rPr>
              <w:t xml:space="preserve">Software </w:t>
            </w:r>
            <w:r w:rsidRPr="00F05DB3">
              <w:rPr>
                <w:rFonts w:ascii="Arial" w:hAnsi="Arial" w:cs="Arial"/>
                <w:szCs w:val="20"/>
              </w:rPr>
              <w:t xml:space="preserve">FGEC </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Sistem de injecție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Injecție directă de înaltă presiune cu 5 injectoare</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Nivel emisii</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465F14" w:rsidRDefault="00465F14" w:rsidP="00D947DD">
            <w:pPr>
              <w:overflowPunct w:val="0"/>
              <w:autoSpaceDE w:val="0"/>
              <w:autoSpaceDN w:val="0"/>
              <w:adjustRightInd w:val="0"/>
              <w:jc w:val="center"/>
              <w:textAlignment w:val="baseline"/>
              <w:rPr>
                <w:rFonts w:ascii="Arial" w:hAnsi="Arial" w:cs="Arial"/>
                <w:szCs w:val="20"/>
              </w:rPr>
            </w:pPr>
            <w:r w:rsidRPr="00465F14">
              <w:rPr>
                <w:rFonts w:ascii="Arial" w:hAnsi="Arial" w:cs="Arial"/>
                <w:szCs w:val="20"/>
              </w:rPr>
              <w:t>Euro 6d-TEMP</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Control emisii</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Catalizator, filtru de particule</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Turbocompresie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bCs/>
                <w:szCs w:val="20"/>
              </w:rPr>
              <w:t>T</w:t>
            </w:r>
            <w:r w:rsidR="000E4ABD">
              <w:rPr>
                <w:rFonts w:ascii="Arial" w:hAnsi="Arial" w:cs="Arial"/>
                <w:bCs/>
                <w:szCs w:val="20"/>
              </w:rPr>
              <w:t>u</w:t>
            </w:r>
            <w:r>
              <w:rPr>
                <w:rFonts w:ascii="Arial" w:hAnsi="Arial" w:cs="Arial"/>
                <w:bCs/>
                <w:szCs w:val="20"/>
              </w:rPr>
              <w:t>rbocompresor cu geometrie variabilă</w:t>
            </w:r>
          </w:p>
        </w:tc>
      </w:tr>
      <w:tr w:rsidR="00FD121F" w:rsidRPr="00F05DB3" w:rsidTr="00EB3EFF">
        <w:tc>
          <w:tcPr>
            <w:tcW w:w="1696" w:type="dxa"/>
            <w:shd w:val="clear" w:color="auto" w:fill="auto"/>
          </w:tcPr>
          <w:p w:rsidR="00FD121F" w:rsidRPr="00F05DB3" w:rsidRDefault="00316930" w:rsidP="00D947DD">
            <w:pPr>
              <w:overflowPunct w:val="0"/>
              <w:autoSpaceDE w:val="0"/>
              <w:autoSpaceDN w:val="0"/>
              <w:adjustRightInd w:val="0"/>
              <w:textAlignment w:val="baseline"/>
              <w:rPr>
                <w:rFonts w:ascii="Arial" w:hAnsi="Arial" w:cs="Arial"/>
                <w:szCs w:val="20"/>
              </w:rPr>
            </w:pPr>
            <w:r>
              <w:rPr>
                <w:rFonts w:ascii="Arial" w:hAnsi="Arial" w:cs="Arial"/>
                <w:szCs w:val="20"/>
              </w:rPr>
              <w:t>Sistem de lubrifiere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316930"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Pom</w:t>
            </w:r>
            <w:r w:rsidR="006A0BB9">
              <w:rPr>
                <w:rFonts w:ascii="Arial" w:hAnsi="Arial" w:cs="Arial"/>
                <w:szCs w:val="20"/>
              </w:rPr>
              <w:t xml:space="preserve">pă de ulei </w:t>
            </w:r>
            <w:r>
              <w:rPr>
                <w:rFonts w:ascii="Arial" w:hAnsi="Arial" w:cs="Arial"/>
                <w:szCs w:val="20"/>
              </w:rPr>
              <w:t xml:space="preserve">cu distribuție variabilă controlată electronic pentru </w:t>
            </w:r>
            <w:r w:rsidR="006A0BB9">
              <w:rPr>
                <w:rFonts w:ascii="Arial" w:hAnsi="Arial" w:cs="Arial"/>
                <w:szCs w:val="20"/>
              </w:rPr>
              <w:t>un consum scăzut de carburant.</w:t>
            </w:r>
          </w:p>
        </w:tc>
      </w:tr>
      <w:tr w:rsidR="00FD121F" w:rsidRPr="00F05DB3" w:rsidTr="00EB3EFF">
        <w:tc>
          <w:tcPr>
            <w:tcW w:w="1696" w:type="dxa"/>
            <w:shd w:val="clear" w:color="auto" w:fill="auto"/>
          </w:tcPr>
          <w:p w:rsidR="00FD121F" w:rsidRPr="00F05DB3" w:rsidRDefault="006A0BB9" w:rsidP="00D947DD">
            <w:pPr>
              <w:overflowPunct w:val="0"/>
              <w:autoSpaceDE w:val="0"/>
              <w:autoSpaceDN w:val="0"/>
              <w:adjustRightInd w:val="0"/>
              <w:textAlignment w:val="baseline"/>
              <w:rPr>
                <w:rFonts w:ascii="Arial" w:hAnsi="Arial" w:cs="Arial"/>
                <w:szCs w:val="20"/>
              </w:rPr>
            </w:pPr>
            <w:r>
              <w:rPr>
                <w:rFonts w:ascii="Arial" w:hAnsi="Arial" w:cs="Arial"/>
                <w:szCs w:val="20"/>
              </w:rPr>
              <w:t>Sistem de răcire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6A0BB9" w:rsidP="00D947DD">
            <w:pPr>
              <w:overflowPunct w:val="0"/>
              <w:autoSpaceDE w:val="0"/>
              <w:autoSpaceDN w:val="0"/>
              <w:adjustRightInd w:val="0"/>
              <w:jc w:val="center"/>
              <w:textAlignment w:val="baseline"/>
              <w:rPr>
                <w:rFonts w:ascii="Arial" w:hAnsi="Arial" w:cs="Arial"/>
                <w:color w:val="4472C4"/>
                <w:szCs w:val="20"/>
              </w:rPr>
            </w:pPr>
            <w:r>
              <w:rPr>
                <w:rFonts w:ascii="Arial" w:hAnsi="Arial" w:cs="Arial"/>
                <w:szCs w:val="20"/>
              </w:rPr>
              <w:t>Sistem split cu</w:t>
            </w:r>
            <w:r w:rsidR="00FD121F" w:rsidRPr="00F05DB3">
              <w:rPr>
                <w:rFonts w:ascii="Arial" w:hAnsi="Arial" w:cs="Arial"/>
                <w:szCs w:val="20"/>
              </w:rPr>
              <w:t xml:space="preserve"> </w:t>
            </w:r>
            <w:r>
              <w:rPr>
                <w:rFonts w:ascii="Arial" w:hAnsi="Arial" w:cs="Arial"/>
                <w:szCs w:val="20"/>
              </w:rPr>
              <w:t>două</w:t>
            </w:r>
            <w:r w:rsidR="00FD121F" w:rsidRPr="00F05DB3">
              <w:rPr>
                <w:rFonts w:ascii="Arial" w:hAnsi="Arial" w:cs="Arial"/>
                <w:szCs w:val="20"/>
              </w:rPr>
              <w:t xml:space="preserve"> </w:t>
            </w:r>
            <w:r>
              <w:rPr>
                <w:rFonts w:ascii="Arial" w:hAnsi="Arial" w:cs="Arial"/>
                <w:szCs w:val="20"/>
              </w:rPr>
              <w:t>termostate</w:t>
            </w:r>
            <w:r w:rsidR="00FD121F" w:rsidRPr="00F05DB3">
              <w:rPr>
                <w:rFonts w:ascii="Arial" w:hAnsi="Arial" w:cs="Arial"/>
                <w:szCs w:val="20"/>
              </w:rPr>
              <w:t xml:space="preserve">. </w:t>
            </w:r>
            <w:r>
              <w:rPr>
                <w:rFonts w:ascii="Arial" w:hAnsi="Arial" w:cs="Arial"/>
                <w:szCs w:val="20"/>
              </w:rPr>
              <w:t>Pompă de apă.</w:t>
            </w:r>
          </w:p>
        </w:tc>
      </w:tr>
      <w:tr w:rsidR="00FD121F" w:rsidRPr="00F05DB3" w:rsidTr="00EB3EFF">
        <w:tc>
          <w:tcPr>
            <w:tcW w:w="1696" w:type="dxa"/>
            <w:shd w:val="clear" w:color="auto" w:fill="auto"/>
          </w:tcPr>
          <w:p w:rsidR="00FD121F" w:rsidRPr="00F05DB3" w:rsidRDefault="006A0BB9" w:rsidP="00D947DD">
            <w:pPr>
              <w:overflowPunct w:val="0"/>
              <w:autoSpaceDE w:val="0"/>
              <w:autoSpaceDN w:val="0"/>
              <w:adjustRightInd w:val="0"/>
              <w:textAlignment w:val="baseline"/>
              <w:rPr>
                <w:rFonts w:ascii="Arial" w:hAnsi="Arial" w:cs="Arial"/>
                <w:szCs w:val="20"/>
              </w:rPr>
            </w:pPr>
            <w:r>
              <w:rPr>
                <w:rFonts w:ascii="Arial" w:hAnsi="Arial" w:cs="Arial"/>
                <w:szCs w:val="20"/>
              </w:rPr>
              <w:t>Transmisie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Manuală, 6 trepte</w:t>
            </w:r>
          </w:p>
        </w:tc>
      </w:tr>
      <w:tr w:rsidR="00FD121F" w:rsidRPr="00F05DB3" w:rsidTr="00EB3EFF">
        <w:tc>
          <w:tcPr>
            <w:tcW w:w="1696" w:type="dxa"/>
            <w:shd w:val="clear" w:color="auto" w:fill="auto"/>
          </w:tcPr>
          <w:p w:rsidR="00FD121F" w:rsidRPr="00F05DB3" w:rsidRDefault="006A0BB9" w:rsidP="00D947DD">
            <w:pPr>
              <w:overflowPunct w:val="0"/>
              <w:autoSpaceDE w:val="0"/>
              <w:autoSpaceDN w:val="0"/>
              <w:adjustRightInd w:val="0"/>
              <w:textAlignment w:val="baseline"/>
              <w:rPr>
                <w:rFonts w:ascii="Arial" w:hAnsi="Arial" w:cs="Arial"/>
                <w:szCs w:val="20"/>
              </w:rPr>
            </w:pPr>
            <w:r>
              <w:rPr>
                <w:rFonts w:ascii="Arial" w:hAnsi="Arial" w:cs="Arial"/>
                <w:bCs/>
                <w:szCs w:val="20"/>
                <w:lang w:val="en-US"/>
              </w:rPr>
              <w:t>Rapoarte de transmisie</w:t>
            </w:r>
            <w:r w:rsidR="00FD121F" w:rsidRPr="00F05DB3">
              <w:rPr>
                <w:rFonts w:ascii="Arial" w:hAnsi="Arial" w:cs="Arial"/>
                <w:bCs/>
                <w:szCs w:val="20"/>
                <w:lang w:val="en-US"/>
              </w:rPr>
              <w:t xml:space="preserve"> </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6</w:t>
            </w:r>
            <w:r w:rsidR="00FD121F" w:rsidRPr="00F05DB3">
              <w:rPr>
                <w:rFonts w:ascii="Arial" w:hAnsi="Arial" w:cs="Arial"/>
                <w:szCs w:val="20"/>
              </w:rPr>
              <w:t xml:space="preserve"> 0.63</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5</w:t>
            </w:r>
            <w:r w:rsidR="00FD121F" w:rsidRPr="00F05DB3">
              <w:rPr>
                <w:rFonts w:ascii="Arial" w:hAnsi="Arial" w:cs="Arial"/>
                <w:szCs w:val="20"/>
              </w:rPr>
              <w:t xml:space="preserve"> 0.76</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4</w:t>
            </w:r>
            <w:r w:rsidR="00FD121F" w:rsidRPr="00F05DB3">
              <w:rPr>
                <w:rFonts w:ascii="Arial" w:hAnsi="Arial" w:cs="Arial"/>
                <w:szCs w:val="20"/>
              </w:rPr>
              <w:t xml:space="preserve"> 0.94</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lastRenderedPageBreak/>
              <w:t>Treapta 3</w:t>
            </w:r>
            <w:r w:rsidR="00FD121F" w:rsidRPr="00F05DB3">
              <w:rPr>
                <w:rFonts w:ascii="Arial" w:hAnsi="Arial" w:cs="Arial"/>
                <w:szCs w:val="20"/>
              </w:rPr>
              <w:t xml:space="preserve"> 1.28</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2</w:t>
            </w:r>
            <w:r w:rsidR="00FD121F" w:rsidRPr="00F05DB3">
              <w:rPr>
                <w:rFonts w:ascii="Arial" w:hAnsi="Arial" w:cs="Arial"/>
                <w:szCs w:val="20"/>
              </w:rPr>
              <w:t xml:space="preserve"> 1.96</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1</w:t>
            </w:r>
            <w:r w:rsidR="00FD121F" w:rsidRPr="00F05DB3">
              <w:rPr>
                <w:rFonts w:ascii="Arial" w:hAnsi="Arial" w:cs="Arial"/>
                <w:szCs w:val="20"/>
              </w:rPr>
              <w:t xml:space="preserve"> 3.42</w:t>
            </w:r>
          </w:p>
          <w:p w:rsidR="00FD121F" w:rsidRPr="00F05DB3" w:rsidRDefault="006A0BB9"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Marșarier</w:t>
            </w:r>
            <w:r w:rsidR="00FD121F" w:rsidRPr="00F05DB3">
              <w:rPr>
                <w:rFonts w:ascii="Arial" w:hAnsi="Arial" w:cs="Arial"/>
                <w:szCs w:val="20"/>
              </w:rPr>
              <w:t xml:space="preserve"> 3.83</w:t>
            </w:r>
          </w:p>
          <w:p w:rsidR="00FD121F" w:rsidRPr="00F05DB3" w:rsidRDefault="006A0BB9" w:rsidP="00D947DD">
            <w:pPr>
              <w:overflowPunct w:val="0"/>
              <w:autoSpaceDE w:val="0"/>
              <w:autoSpaceDN w:val="0"/>
              <w:adjustRightInd w:val="0"/>
              <w:jc w:val="center"/>
              <w:textAlignment w:val="baseline"/>
              <w:rPr>
                <w:rFonts w:ascii="Arial" w:hAnsi="Arial" w:cs="Arial"/>
                <w:color w:val="FF0000"/>
                <w:szCs w:val="20"/>
              </w:rPr>
            </w:pPr>
            <w:r>
              <w:rPr>
                <w:rFonts w:ascii="Arial" w:hAnsi="Arial" w:cs="Arial"/>
                <w:szCs w:val="20"/>
              </w:rPr>
              <w:t>Raport final</w:t>
            </w:r>
            <w:r w:rsidR="00FD121F" w:rsidRPr="00F05DB3">
              <w:rPr>
                <w:rFonts w:ascii="Arial" w:hAnsi="Arial" w:cs="Arial"/>
                <w:szCs w:val="20"/>
              </w:rPr>
              <w:t xml:space="preserve"> 4.35</w:t>
            </w:r>
          </w:p>
        </w:tc>
      </w:tr>
    </w:tbl>
    <w:p w:rsidR="00FD121F" w:rsidRPr="00F05DB3" w:rsidRDefault="00FD121F" w:rsidP="00FD121F">
      <w:pPr>
        <w:rPr>
          <w:rFonts w:ascii="Arial" w:hAnsi="Arial" w:cs="Arial"/>
          <w:b/>
          <w:color w:val="FF0000"/>
          <w:szCs w:val="20"/>
        </w:rPr>
      </w:pPr>
    </w:p>
    <w:p w:rsidR="00EA0964" w:rsidRPr="00F05DB3" w:rsidRDefault="00EA0964" w:rsidP="00FD121F">
      <w:pPr>
        <w:rPr>
          <w:rFonts w:ascii="Arial" w:hAnsi="Arial" w:cs="Arial"/>
          <w:b/>
          <w:color w:val="FF0000"/>
          <w:szCs w:val="20"/>
        </w:rPr>
      </w:pPr>
    </w:p>
    <w:p w:rsidR="00FD121F" w:rsidRPr="00F05DB3" w:rsidRDefault="00FD121F" w:rsidP="00FD121F">
      <w:pPr>
        <w:overflowPunct w:val="0"/>
        <w:autoSpaceDE w:val="0"/>
        <w:autoSpaceDN w:val="0"/>
        <w:adjustRightInd w:val="0"/>
        <w:textAlignment w:val="baseline"/>
        <w:rPr>
          <w:rFonts w:ascii="Arial" w:hAnsi="Arial" w:cs="Arial"/>
          <w:b/>
          <w:color w:val="FF0000"/>
          <w:szCs w:val="20"/>
        </w:rPr>
      </w:pPr>
    </w:p>
    <w:p w:rsidR="00EA0964" w:rsidRDefault="00EA0964" w:rsidP="00FD121F">
      <w:pPr>
        <w:overflowPunct w:val="0"/>
        <w:autoSpaceDE w:val="0"/>
        <w:autoSpaceDN w:val="0"/>
        <w:adjustRightInd w:val="0"/>
        <w:textAlignment w:val="baseline"/>
        <w:rPr>
          <w:rFonts w:ascii="Arial" w:hAnsi="Arial" w:cs="Arial"/>
          <w:b/>
          <w:color w:val="FF0000"/>
          <w:szCs w:val="20"/>
        </w:rPr>
      </w:pPr>
    </w:p>
    <w:p w:rsidR="000B00E0" w:rsidRDefault="000B00E0" w:rsidP="00FD121F">
      <w:pPr>
        <w:overflowPunct w:val="0"/>
        <w:autoSpaceDE w:val="0"/>
        <w:autoSpaceDN w:val="0"/>
        <w:adjustRightInd w:val="0"/>
        <w:textAlignment w:val="baseline"/>
        <w:rPr>
          <w:rFonts w:ascii="Arial" w:hAnsi="Arial" w:cs="Arial"/>
          <w:b/>
          <w:color w:val="FF0000"/>
          <w:szCs w:val="20"/>
        </w:rPr>
      </w:pPr>
    </w:p>
    <w:p w:rsidR="000B00E0" w:rsidRDefault="000B00E0" w:rsidP="00FD121F">
      <w:pPr>
        <w:overflowPunct w:val="0"/>
        <w:autoSpaceDE w:val="0"/>
        <w:autoSpaceDN w:val="0"/>
        <w:adjustRightInd w:val="0"/>
        <w:textAlignment w:val="baseline"/>
        <w:rPr>
          <w:rFonts w:ascii="Arial" w:hAnsi="Arial" w:cs="Arial"/>
          <w:b/>
          <w:color w:val="FF0000"/>
          <w:szCs w:val="20"/>
        </w:rPr>
      </w:pPr>
    </w:p>
    <w:p w:rsidR="00EA0964" w:rsidRDefault="00EA0964" w:rsidP="00FD121F">
      <w:pPr>
        <w:overflowPunct w:val="0"/>
        <w:autoSpaceDE w:val="0"/>
        <w:autoSpaceDN w:val="0"/>
        <w:adjustRightInd w:val="0"/>
        <w:textAlignment w:val="baseline"/>
        <w:rPr>
          <w:rFonts w:ascii="Arial" w:hAnsi="Arial" w:cs="Arial"/>
          <w:b/>
          <w:color w:val="FF0000"/>
          <w:szCs w:val="20"/>
        </w:rPr>
      </w:pPr>
    </w:p>
    <w:p w:rsidR="000B00E0" w:rsidRPr="00F05DB3" w:rsidRDefault="000B00E0" w:rsidP="00FD121F">
      <w:pPr>
        <w:overflowPunct w:val="0"/>
        <w:autoSpaceDE w:val="0"/>
        <w:autoSpaceDN w:val="0"/>
        <w:adjustRightInd w:val="0"/>
        <w:textAlignment w:val="baseline"/>
        <w:rPr>
          <w:rFonts w:ascii="Arial" w:hAnsi="Arial" w:cs="Arial"/>
          <w:b/>
          <w:color w:val="FF000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51"/>
        <w:gridCol w:w="3373"/>
        <w:gridCol w:w="3544"/>
      </w:tblGrid>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r w:rsidRPr="00F05DB3">
              <w:rPr>
                <w:rFonts w:ascii="Arial" w:hAnsi="Arial" w:cs="Arial"/>
                <w:b/>
                <w:color w:val="FF0000"/>
                <w:szCs w:val="20"/>
              </w:rPr>
              <w:br w:type="page"/>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FF0000"/>
                <w:szCs w:val="20"/>
              </w:rPr>
            </w:pPr>
          </w:p>
        </w:tc>
        <w:tc>
          <w:tcPr>
            <w:tcW w:w="6917" w:type="dxa"/>
            <w:gridSpan w:val="2"/>
            <w:shd w:val="clear" w:color="auto" w:fill="auto"/>
          </w:tcPr>
          <w:p w:rsidR="00FD121F" w:rsidRPr="00F05DB3" w:rsidRDefault="00FD121F" w:rsidP="00EA0964">
            <w:pPr>
              <w:overflowPunct w:val="0"/>
              <w:autoSpaceDE w:val="0"/>
              <w:autoSpaceDN w:val="0"/>
              <w:adjustRightInd w:val="0"/>
              <w:jc w:val="center"/>
              <w:textAlignment w:val="baseline"/>
              <w:rPr>
                <w:rFonts w:ascii="Arial" w:hAnsi="Arial" w:cs="Arial"/>
                <w:b/>
                <w:szCs w:val="20"/>
              </w:rPr>
            </w:pPr>
            <w:r w:rsidRPr="00F05DB3">
              <w:rPr>
                <w:rFonts w:ascii="Arial" w:hAnsi="Arial" w:cs="Arial"/>
                <w:b/>
                <w:szCs w:val="20"/>
              </w:rPr>
              <w:t xml:space="preserve">1.0 EcoBoost </w:t>
            </w:r>
            <w:r w:rsidR="00EA0964" w:rsidRPr="00F05DB3">
              <w:rPr>
                <w:rFonts w:ascii="Arial" w:hAnsi="Arial" w:cs="Arial"/>
                <w:b/>
                <w:szCs w:val="20"/>
              </w:rPr>
              <w:t>Hybrid</w:t>
            </w:r>
            <w:r w:rsidRPr="00F05DB3">
              <w:rPr>
                <w:rFonts w:ascii="Arial" w:hAnsi="Arial" w:cs="Arial"/>
                <w:b/>
                <w:szCs w:val="20"/>
              </w:rPr>
              <w:br/>
              <w:t xml:space="preserve">(125, 155 </w:t>
            </w:r>
            <w:r w:rsidR="000E4ABD">
              <w:rPr>
                <w:rFonts w:ascii="Arial" w:hAnsi="Arial" w:cs="Arial"/>
                <w:b/>
                <w:szCs w:val="20"/>
              </w:rPr>
              <w:t>CP</w:t>
            </w:r>
            <w:r w:rsidRPr="00F05DB3">
              <w:rPr>
                <w:rFonts w:ascii="Arial" w:hAnsi="Arial" w:cs="Arial"/>
                <w:b/>
                <w:szCs w:val="20"/>
              </w:rPr>
              <w:t xml:space="preserve">) </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Tip</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 xml:space="preserve">Benzină turbo, trei cilindri în linie, </w:t>
            </w:r>
            <w:r w:rsidRPr="00F05DB3">
              <w:rPr>
                <w:rFonts w:ascii="Arial" w:hAnsi="Arial" w:cs="Arial"/>
                <w:szCs w:val="20"/>
              </w:rPr>
              <w:t xml:space="preserve">Ti-VCT, </w:t>
            </w:r>
            <w:r>
              <w:rPr>
                <w:rFonts w:ascii="Arial" w:hAnsi="Arial" w:cs="Arial"/>
                <w:szCs w:val="20"/>
              </w:rPr>
              <w:t>transversal</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Cilindree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cm</w:t>
            </w:r>
            <w:r w:rsidRPr="00F05DB3">
              <w:rPr>
                <w:rFonts w:ascii="Arial" w:hAnsi="Arial" w:cs="Arial"/>
                <w:szCs w:val="20"/>
                <w:vertAlign w:val="superscript"/>
              </w:rPr>
              <w:t>3</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999</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Cursă</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Mm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71.9</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Alezaj</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Mm</w:t>
            </w:r>
          </w:p>
        </w:tc>
        <w:tc>
          <w:tcPr>
            <w:tcW w:w="6917" w:type="dxa"/>
            <w:gridSpan w:val="2"/>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82.0</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Raport de compresie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3373"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10.5:1</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10.0:1</w:t>
            </w:r>
          </w:p>
        </w:tc>
      </w:tr>
      <w:tr w:rsidR="00FD121F" w:rsidRPr="00F05DB3" w:rsidTr="00EB3EFF">
        <w:tc>
          <w:tcPr>
            <w:tcW w:w="1696" w:type="dxa"/>
            <w:vMerge w:val="restart"/>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Putere maximă</w:t>
            </w: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CP</w:t>
            </w:r>
            <w:r w:rsidR="00FD121F" w:rsidRPr="00F05DB3">
              <w:rPr>
                <w:rFonts w:ascii="Arial" w:hAnsi="Arial" w:cs="Arial"/>
                <w:szCs w:val="20"/>
              </w:rPr>
              <w:t xml:space="preserve"> (kW)</w:t>
            </w:r>
          </w:p>
        </w:tc>
        <w:tc>
          <w:tcPr>
            <w:tcW w:w="3373"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125 (92)</w:t>
            </w:r>
          </w:p>
        </w:tc>
        <w:tc>
          <w:tcPr>
            <w:tcW w:w="3544" w:type="dxa"/>
            <w:shd w:val="clear" w:color="auto" w:fill="auto"/>
            <w:vAlign w:val="center"/>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155 (114)</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6000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6000</w:t>
            </w:r>
          </w:p>
        </w:tc>
      </w:tr>
      <w:tr w:rsidR="00FD121F" w:rsidRPr="00F05DB3" w:rsidTr="00EB3EFF">
        <w:tc>
          <w:tcPr>
            <w:tcW w:w="1696" w:type="dxa"/>
            <w:vMerge w:val="restart"/>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Cuplu maxim</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190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1400-4500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1900-5500</w:t>
            </w:r>
          </w:p>
        </w:tc>
      </w:tr>
      <w:tr w:rsidR="00FD121F" w:rsidRPr="00F05DB3" w:rsidTr="00EB3EFF">
        <w:tc>
          <w:tcPr>
            <w:tcW w:w="1696" w:type="dxa"/>
            <w:vMerge w:val="restart"/>
            <w:shd w:val="clear" w:color="auto" w:fill="auto"/>
          </w:tcPr>
          <w:p w:rsidR="00FD121F" w:rsidRPr="00F05DB3" w:rsidRDefault="000E4ABD" w:rsidP="00EA0964">
            <w:pPr>
              <w:overflowPunct w:val="0"/>
              <w:autoSpaceDE w:val="0"/>
              <w:autoSpaceDN w:val="0"/>
              <w:adjustRightInd w:val="0"/>
              <w:textAlignment w:val="baseline"/>
              <w:rPr>
                <w:rFonts w:ascii="Arial" w:hAnsi="Arial" w:cs="Arial"/>
                <w:szCs w:val="20"/>
              </w:rPr>
            </w:pPr>
            <w:r>
              <w:rPr>
                <w:rFonts w:ascii="Arial" w:hAnsi="Arial" w:cs="Arial"/>
                <w:szCs w:val="20"/>
              </w:rPr>
              <w:t>Cuplu maxim overboost</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200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220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1750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3000</w:t>
            </w:r>
          </w:p>
        </w:tc>
      </w:tr>
      <w:tr w:rsidR="00FD121F" w:rsidRPr="00F05DB3" w:rsidTr="00EB3EFF">
        <w:tc>
          <w:tcPr>
            <w:tcW w:w="1696" w:type="dxa"/>
            <w:vMerge w:val="restart"/>
            <w:shd w:val="clear" w:color="auto" w:fill="auto"/>
          </w:tcPr>
          <w:p w:rsidR="00FD121F" w:rsidRPr="00F05DB3" w:rsidRDefault="000E4ABD" w:rsidP="00EA0964">
            <w:pPr>
              <w:overflowPunct w:val="0"/>
              <w:autoSpaceDE w:val="0"/>
              <w:autoSpaceDN w:val="0"/>
              <w:adjustRightInd w:val="0"/>
              <w:textAlignment w:val="baseline"/>
              <w:rPr>
                <w:rFonts w:ascii="Arial" w:hAnsi="Arial" w:cs="Arial"/>
                <w:szCs w:val="20"/>
              </w:rPr>
            </w:pPr>
            <w:r>
              <w:rPr>
                <w:rFonts w:ascii="Arial" w:hAnsi="Arial" w:cs="Arial"/>
                <w:szCs w:val="20"/>
              </w:rPr>
              <w:t>Cuplu maxim în mod sport e-assist</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Nm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210</w:t>
            </w:r>
          </w:p>
        </w:tc>
        <w:tc>
          <w:tcPr>
            <w:tcW w:w="3544" w:type="dxa"/>
            <w:shd w:val="clear" w:color="auto" w:fill="auto"/>
            <w:vAlign w:val="center"/>
          </w:tcPr>
          <w:p w:rsidR="00FD121F" w:rsidRPr="00F05DB3" w:rsidRDefault="00FD121F" w:rsidP="00D947DD">
            <w:pPr>
              <w:jc w:val="center"/>
              <w:rPr>
                <w:rFonts w:ascii="Arial" w:hAnsi="Arial" w:cs="Arial"/>
                <w:szCs w:val="20"/>
              </w:rPr>
            </w:pPr>
            <w:r w:rsidRPr="00F05DB3">
              <w:rPr>
                <w:rFonts w:ascii="Arial" w:hAnsi="Arial" w:cs="Arial"/>
                <w:szCs w:val="20"/>
              </w:rPr>
              <w:t>240</w:t>
            </w:r>
          </w:p>
        </w:tc>
      </w:tr>
      <w:tr w:rsidR="00FD121F" w:rsidRPr="00F05DB3" w:rsidTr="00EB3EFF">
        <w:tc>
          <w:tcPr>
            <w:tcW w:w="1696" w:type="dxa"/>
            <w:vMerge/>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851"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la</w:t>
            </w:r>
            <w:r w:rsidR="00FD121F" w:rsidRPr="00F05DB3">
              <w:rPr>
                <w:rFonts w:ascii="Arial" w:hAnsi="Arial" w:cs="Arial"/>
                <w:szCs w:val="20"/>
              </w:rPr>
              <w:t xml:space="preserve"> rpm</w:t>
            </w:r>
          </w:p>
        </w:tc>
        <w:tc>
          <w:tcPr>
            <w:tcW w:w="3373" w:type="dxa"/>
            <w:shd w:val="clear" w:color="auto" w:fill="auto"/>
          </w:tcPr>
          <w:p w:rsidR="00FD121F" w:rsidRPr="00F05DB3" w:rsidRDefault="00FD121F"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1750</w:t>
            </w:r>
          </w:p>
        </w:tc>
        <w:tc>
          <w:tcPr>
            <w:tcW w:w="3544" w:type="dxa"/>
            <w:shd w:val="clear" w:color="auto" w:fill="auto"/>
          </w:tcPr>
          <w:p w:rsidR="00FD121F" w:rsidRPr="00F05DB3" w:rsidRDefault="00FD121F" w:rsidP="00D947DD">
            <w:pPr>
              <w:jc w:val="center"/>
              <w:rPr>
                <w:rFonts w:ascii="Arial" w:hAnsi="Arial" w:cs="Arial"/>
                <w:szCs w:val="20"/>
              </w:rPr>
            </w:pPr>
            <w:r w:rsidRPr="00F05DB3">
              <w:rPr>
                <w:rFonts w:ascii="Arial" w:hAnsi="Arial" w:cs="Arial"/>
                <w:szCs w:val="20"/>
              </w:rPr>
              <w:t>2500</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Mecanism supape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DOHC </w:t>
            </w:r>
            <w:r>
              <w:rPr>
                <w:rFonts w:ascii="Arial" w:hAnsi="Arial" w:cs="Arial"/>
                <w:szCs w:val="20"/>
              </w:rPr>
              <w:t>cu</w:t>
            </w:r>
            <w:r w:rsidRPr="00F05DB3">
              <w:rPr>
                <w:rFonts w:ascii="Arial" w:hAnsi="Arial" w:cs="Arial"/>
                <w:szCs w:val="20"/>
              </w:rPr>
              <w:t xml:space="preserve"> 4 </w:t>
            </w:r>
            <w:r>
              <w:rPr>
                <w:rFonts w:ascii="Arial" w:hAnsi="Arial" w:cs="Arial"/>
                <w:szCs w:val="20"/>
              </w:rPr>
              <w:t>valve pe cilindru</w:t>
            </w:r>
            <w:r w:rsidR="00FD121F" w:rsidRPr="00F05DB3">
              <w:rPr>
                <w:rFonts w:ascii="Arial" w:hAnsi="Arial" w:cs="Arial"/>
                <w:szCs w:val="20"/>
              </w:rPr>
              <w:t xml:space="preserve">, </w:t>
            </w:r>
            <w:r>
              <w:rPr>
                <w:rFonts w:ascii="Arial" w:hAnsi="Arial" w:cs="Arial"/>
                <w:szCs w:val="20"/>
              </w:rPr>
              <w:t>Ti-VCT</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Cilindri</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3 </w:t>
            </w:r>
            <w:r>
              <w:rPr>
                <w:rFonts w:ascii="Arial" w:hAnsi="Arial" w:cs="Arial"/>
                <w:szCs w:val="20"/>
              </w:rPr>
              <w:t>în linie</w:t>
            </w:r>
            <w:r w:rsidRPr="00F05DB3">
              <w:rPr>
                <w:rFonts w:ascii="Arial" w:hAnsi="Arial" w:cs="Arial"/>
                <w:szCs w:val="20"/>
              </w:rPr>
              <w:t xml:space="preserve">, </w:t>
            </w:r>
            <w:r>
              <w:rPr>
                <w:rFonts w:ascii="Arial" w:hAnsi="Arial" w:cs="Arial"/>
                <w:szCs w:val="20"/>
              </w:rPr>
              <w:t>tehnologie de dezactivare a cilindrilor</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Chiulasă</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szCs w:val="20"/>
              </w:rPr>
              <w:t>Aluminiu</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Bloc</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Oțel</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Distribuție</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szCs w:val="20"/>
              </w:rPr>
              <w:t>Lanț cu tensionare hidraulică</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Arbore cotit</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szCs w:val="20"/>
              </w:rPr>
              <w:t>Oțel</w:t>
            </w:r>
            <w:r w:rsidRPr="00F05DB3">
              <w:rPr>
                <w:rFonts w:ascii="Arial" w:hAnsi="Arial" w:cs="Arial"/>
                <w:szCs w:val="20"/>
              </w:rPr>
              <w:t xml:space="preserve">, 6 </w:t>
            </w:r>
            <w:r>
              <w:rPr>
                <w:rFonts w:ascii="Arial" w:hAnsi="Arial" w:cs="Arial"/>
                <w:szCs w:val="20"/>
              </w:rPr>
              <w:t>contragreutăți</w:t>
            </w:r>
            <w:r w:rsidRPr="00F05DB3">
              <w:rPr>
                <w:rFonts w:ascii="Arial" w:hAnsi="Arial" w:cs="Arial"/>
                <w:szCs w:val="20"/>
              </w:rPr>
              <w:t xml:space="preserve">, 4 </w:t>
            </w:r>
            <w:r>
              <w:rPr>
                <w:rFonts w:ascii="Arial" w:hAnsi="Arial" w:cs="Arial"/>
                <w:szCs w:val="20"/>
              </w:rPr>
              <w:t>cuzineți</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Management motor</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sidRPr="00F05DB3">
              <w:rPr>
                <w:rFonts w:ascii="Arial" w:hAnsi="Arial" w:cs="Arial"/>
                <w:szCs w:val="20"/>
              </w:rPr>
              <w:t xml:space="preserve">Bosch MED17 </w:t>
            </w:r>
            <w:r>
              <w:rPr>
                <w:rFonts w:ascii="Arial" w:hAnsi="Arial" w:cs="Arial"/>
                <w:szCs w:val="20"/>
              </w:rPr>
              <w:t>cu</w:t>
            </w:r>
            <w:r w:rsidRPr="00F05DB3">
              <w:rPr>
                <w:rFonts w:ascii="Arial" w:hAnsi="Arial" w:cs="Arial"/>
                <w:szCs w:val="20"/>
              </w:rPr>
              <w:t xml:space="preserve"> CAN-Bus </w:t>
            </w:r>
            <w:r>
              <w:rPr>
                <w:rFonts w:ascii="Arial" w:hAnsi="Arial" w:cs="Arial"/>
                <w:szCs w:val="20"/>
              </w:rPr>
              <w:t>și control individual al cilindrilor</w:t>
            </w:r>
            <w:r w:rsidRPr="00F05DB3">
              <w:rPr>
                <w:rFonts w:ascii="Arial" w:hAnsi="Arial" w:cs="Arial"/>
                <w:szCs w:val="20"/>
              </w:rPr>
              <w:t xml:space="preserve">. </w:t>
            </w:r>
            <w:r>
              <w:rPr>
                <w:rFonts w:ascii="Arial" w:hAnsi="Arial" w:cs="Arial"/>
                <w:szCs w:val="20"/>
              </w:rPr>
              <w:t xml:space="preserve">Software </w:t>
            </w:r>
            <w:r w:rsidRPr="00F05DB3">
              <w:rPr>
                <w:rFonts w:ascii="Arial" w:hAnsi="Arial" w:cs="Arial"/>
                <w:szCs w:val="20"/>
              </w:rPr>
              <w:t xml:space="preserve">FGEC </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Sistem de injecție</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szCs w:val="20"/>
              </w:rPr>
              <w:t>Injecție directă de înaltă presiune cu 5 injectoare</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Nivel emisii</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465F14" w:rsidRDefault="00465F14" w:rsidP="00D947DD">
            <w:pPr>
              <w:overflowPunct w:val="0"/>
              <w:autoSpaceDE w:val="0"/>
              <w:autoSpaceDN w:val="0"/>
              <w:adjustRightInd w:val="0"/>
              <w:jc w:val="center"/>
              <w:textAlignment w:val="baseline"/>
              <w:rPr>
                <w:rFonts w:ascii="Arial" w:hAnsi="Arial" w:cs="Arial"/>
                <w:szCs w:val="20"/>
              </w:rPr>
            </w:pPr>
            <w:r w:rsidRPr="00465F14">
              <w:rPr>
                <w:rFonts w:ascii="Arial" w:hAnsi="Arial" w:cs="Arial"/>
                <w:szCs w:val="20"/>
              </w:rPr>
              <w:t>Euro 6d-TEMP</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Control emisii</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szCs w:val="20"/>
              </w:rPr>
              <w:t>Catalizator, filtru de particule</w:t>
            </w:r>
          </w:p>
        </w:tc>
      </w:tr>
      <w:tr w:rsidR="000E4ABD" w:rsidRPr="00F05DB3" w:rsidTr="00EB3EFF">
        <w:tc>
          <w:tcPr>
            <w:tcW w:w="1696"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Turbocompresie</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bCs/>
                <w:szCs w:val="20"/>
              </w:rPr>
              <w:t>Turbocompresor cu geometrie variabilă</w:t>
            </w:r>
          </w:p>
        </w:tc>
      </w:tr>
      <w:tr w:rsidR="00FD121F" w:rsidRPr="00F05DB3" w:rsidTr="00EB3EFF">
        <w:tc>
          <w:tcPr>
            <w:tcW w:w="1696" w:type="dxa"/>
            <w:shd w:val="clear" w:color="auto" w:fill="auto"/>
          </w:tcPr>
          <w:p w:rsidR="00FD121F" w:rsidRPr="00DA6FB6"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Motor electric</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0070C0"/>
                <w:szCs w:val="20"/>
              </w:rPr>
            </w:pPr>
          </w:p>
        </w:tc>
        <w:tc>
          <w:tcPr>
            <w:tcW w:w="6917" w:type="dxa"/>
            <w:gridSpan w:val="2"/>
            <w:shd w:val="clear" w:color="auto" w:fill="auto"/>
            <w:vAlign w:val="center"/>
          </w:tcPr>
          <w:p w:rsidR="00FD121F" w:rsidRPr="00F05DB3" w:rsidRDefault="000E4ABD" w:rsidP="004705D9">
            <w:pPr>
              <w:overflowPunct w:val="0"/>
              <w:autoSpaceDE w:val="0"/>
              <w:autoSpaceDN w:val="0"/>
              <w:adjustRightInd w:val="0"/>
              <w:jc w:val="center"/>
              <w:textAlignment w:val="baseline"/>
              <w:rPr>
                <w:rFonts w:ascii="Arial" w:hAnsi="Arial" w:cs="Arial"/>
                <w:bCs/>
                <w:szCs w:val="20"/>
              </w:rPr>
            </w:pPr>
            <w:r>
              <w:rPr>
                <w:rFonts w:ascii="Arial" w:hAnsi="Arial" w:cs="Arial"/>
                <w:bCs/>
                <w:szCs w:val="20"/>
              </w:rPr>
              <w:t xml:space="preserve">Demaror-Generator de </w:t>
            </w:r>
            <w:r w:rsidR="00FD121F" w:rsidRPr="00F05DB3">
              <w:rPr>
                <w:rFonts w:ascii="Arial" w:hAnsi="Arial" w:cs="Arial"/>
                <w:bCs/>
                <w:szCs w:val="20"/>
              </w:rPr>
              <w:t>11.5</w:t>
            </w:r>
            <w:r>
              <w:rPr>
                <w:rFonts w:ascii="Arial" w:hAnsi="Arial" w:cs="Arial"/>
                <w:bCs/>
                <w:szCs w:val="20"/>
              </w:rPr>
              <w:t xml:space="preserve"> </w:t>
            </w:r>
            <w:r w:rsidR="00FD121F" w:rsidRPr="00F05DB3">
              <w:rPr>
                <w:rFonts w:ascii="Arial" w:hAnsi="Arial" w:cs="Arial"/>
                <w:bCs/>
                <w:szCs w:val="20"/>
              </w:rPr>
              <w:t xml:space="preserve">kW </w:t>
            </w:r>
            <w:r w:rsidR="00A104BA">
              <w:rPr>
                <w:rFonts w:ascii="Arial" w:hAnsi="Arial" w:cs="Arial"/>
                <w:bCs/>
                <w:szCs w:val="20"/>
              </w:rPr>
              <w:t>antrenat prin curea</w:t>
            </w:r>
            <w:bookmarkStart w:id="2" w:name="_GoBack"/>
            <w:bookmarkEnd w:id="2"/>
          </w:p>
        </w:tc>
      </w:tr>
      <w:tr w:rsidR="00FD121F" w:rsidRPr="00F05DB3" w:rsidTr="00EB3EFF">
        <w:tc>
          <w:tcPr>
            <w:tcW w:w="1696" w:type="dxa"/>
            <w:shd w:val="clear" w:color="auto" w:fill="auto"/>
          </w:tcPr>
          <w:p w:rsidR="00FD121F" w:rsidRPr="00DA6FB6"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Baterie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color w:val="0070C0"/>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bCs/>
                <w:szCs w:val="20"/>
              </w:rPr>
            </w:pPr>
            <w:r>
              <w:rPr>
                <w:rFonts w:ascii="Arial" w:hAnsi="Arial" w:cs="Arial"/>
                <w:bCs/>
                <w:szCs w:val="20"/>
              </w:rPr>
              <w:t xml:space="preserve">Pachet Li-Ion răcit cu aer: </w:t>
            </w:r>
            <w:r w:rsidR="00FD121F" w:rsidRPr="00F05DB3">
              <w:rPr>
                <w:rFonts w:ascii="Arial" w:hAnsi="Arial" w:cs="Arial"/>
                <w:bCs/>
                <w:szCs w:val="20"/>
              </w:rPr>
              <w:t>48V 10Ah</w:t>
            </w:r>
          </w:p>
        </w:tc>
      </w:tr>
      <w:tr w:rsidR="000E4ABD" w:rsidRPr="00F05DB3" w:rsidTr="00EB3EFF">
        <w:tc>
          <w:tcPr>
            <w:tcW w:w="1696" w:type="dxa"/>
            <w:shd w:val="clear" w:color="auto" w:fill="auto"/>
          </w:tcPr>
          <w:p w:rsidR="000E4ABD" w:rsidRPr="00DA6FB6" w:rsidRDefault="000E4ABD" w:rsidP="000E4ABD">
            <w:pPr>
              <w:overflowPunct w:val="0"/>
              <w:autoSpaceDE w:val="0"/>
              <w:autoSpaceDN w:val="0"/>
              <w:adjustRightInd w:val="0"/>
              <w:textAlignment w:val="baseline"/>
              <w:rPr>
                <w:rFonts w:ascii="Arial" w:hAnsi="Arial" w:cs="Arial"/>
                <w:szCs w:val="20"/>
              </w:rPr>
            </w:pPr>
            <w:r>
              <w:rPr>
                <w:rFonts w:ascii="Arial" w:hAnsi="Arial" w:cs="Arial"/>
                <w:szCs w:val="20"/>
              </w:rPr>
              <w:t>Sistem de lubrifiere</w:t>
            </w:r>
          </w:p>
        </w:tc>
        <w:tc>
          <w:tcPr>
            <w:tcW w:w="851" w:type="dxa"/>
            <w:shd w:val="clear" w:color="auto" w:fill="auto"/>
          </w:tcPr>
          <w:p w:rsidR="000E4ABD" w:rsidRPr="00F05DB3" w:rsidRDefault="000E4ABD" w:rsidP="000E4AB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0E4ABD" w:rsidRPr="00F05DB3" w:rsidRDefault="000E4ABD" w:rsidP="000E4ABD">
            <w:pPr>
              <w:overflowPunct w:val="0"/>
              <w:autoSpaceDE w:val="0"/>
              <w:autoSpaceDN w:val="0"/>
              <w:adjustRightInd w:val="0"/>
              <w:jc w:val="center"/>
              <w:textAlignment w:val="baseline"/>
              <w:rPr>
                <w:rFonts w:ascii="Arial" w:hAnsi="Arial" w:cs="Arial"/>
                <w:szCs w:val="20"/>
              </w:rPr>
            </w:pPr>
            <w:r>
              <w:rPr>
                <w:rFonts w:ascii="Arial" w:hAnsi="Arial" w:cs="Arial"/>
                <w:szCs w:val="20"/>
              </w:rPr>
              <w:t>Pompă de ulei cu distribuție variabilă controlată electronic pentru un consum scăzut de carburant.</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szCs w:val="20"/>
              </w:rPr>
              <w:t>Sistem de răcire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Sistem split cu</w:t>
            </w:r>
            <w:r w:rsidRPr="00F05DB3">
              <w:rPr>
                <w:rFonts w:ascii="Arial" w:hAnsi="Arial" w:cs="Arial"/>
                <w:szCs w:val="20"/>
              </w:rPr>
              <w:t xml:space="preserve"> </w:t>
            </w:r>
            <w:r>
              <w:rPr>
                <w:rFonts w:ascii="Arial" w:hAnsi="Arial" w:cs="Arial"/>
                <w:szCs w:val="20"/>
              </w:rPr>
              <w:t>două</w:t>
            </w:r>
            <w:r w:rsidRPr="00F05DB3">
              <w:rPr>
                <w:rFonts w:ascii="Arial" w:hAnsi="Arial" w:cs="Arial"/>
                <w:szCs w:val="20"/>
              </w:rPr>
              <w:t xml:space="preserve"> </w:t>
            </w:r>
            <w:r>
              <w:rPr>
                <w:rFonts w:ascii="Arial" w:hAnsi="Arial" w:cs="Arial"/>
                <w:szCs w:val="20"/>
              </w:rPr>
              <w:t>termostate</w:t>
            </w:r>
            <w:r w:rsidRPr="00F05DB3">
              <w:rPr>
                <w:rFonts w:ascii="Arial" w:hAnsi="Arial" w:cs="Arial"/>
                <w:szCs w:val="20"/>
              </w:rPr>
              <w:t xml:space="preserve">. </w:t>
            </w:r>
            <w:r>
              <w:rPr>
                <w:rFonts w:ascii="Arial" w:hAnsi="Arial" w:cs="Arial"/>
                <w:szCs w:val="20"/>
              </w:rPr>
              <w:t>Pompă de apă</w:t>
            </w:r>
          </w:p>
        </w:tc>
      </w:tr>
      <w:tr w:rsidR="00FD121F" w:rsidRPr="00F05DB3" w:rsidTr="00EB3EFF">
        <w:tc>
          <w:tcPr>
            <w:tcW w:w="1696"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r w:rsidRPr="00F05DB3">
              <w:rPr>
                <w:rFonts w:ascii="Arial" w:hAnsi="Arial" w:cs="Arial"/>
                <w:szCs w:val="20"/>
              </w:rPr>
              <w:t>T</w:t>
            </w:r>
            <w:r w:rsidR="000E4ABD">
              <w:rPr>
                <w:rFonts w:ascii="Arial" w:hAnsi="Arial" w:cs="Arial"/>
                <w:szCs w:val="20"/>
              </w:rPr>
              <w:t>ransmisie</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6917" w:type="dxa"/>
            <w:gridSpan w:val="2"/>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Manuală, 6 trepte</w:t>
            </w:r>
          </w:p>
        </w:tc>
      </w:tr>
      <w:tr w:rsidR="00FD121F" w:rsidRPr="00F05DB3" w:rsidTr="00EB3EFF">
        <w:tc>
          <w:tcPr>
            <w:tcW w:w="1696" w:type="dxa"/>
            <w:shd w:val="clear" w:color="auto" w:fill="auto"/>
          </w:tcPr>
          <w:p w:rsidR="00FD121F" w:rsidRPr="00F05DB3" w:rsidRDefault="000E4ABD" w:rsidP="00D947DD">
            <w:pPr>
              <w:overflowPunct w:val="0"/>
              <w:autoSpaceDE w:val="0"/>
              <w:autoSpaceDN w:val="0"/>
              <w:adjustRightInd w:val="0"/>
              <w:textAlignment w:val="baseline"/>
              <w:rPr>
                <w:rFonts w:ascii="Arial" w:hAnsi="Arial" w:cs="Arial"/>
                <w:szCs w:val="20"/>
              </w:rPr>
            </w:pPr>
            <w:r>
              <w:rPr>
                <w:rFonts w:ascii="Arial" w:hAnsi="Arial" w:cs="Arial"/>
                <w:bCs/>
                <w:szCs w:val="20"/>
                <w:lang w:val="en-US"/>
              </w:rPr>
              <w:lastRenderedPageBreak/>
              <w:t>Rapoarte de transmisie</w:t>
            </w:r>
            <w:r w:rsidR="00FD121F" w:rsidRPr="00F05DB3">
              <w:rPr>
                <w:rFonts w:ascii="Arial" w:hAnsi="Arial" w:cs="Arial"/>
                <w:bCs/>
                <w:szCs w:val="20"/>
                <w:lang w:val="en-US"/>
              </w:rPr>
              <w:t xml:space="preserve"> </w:t>
            </w:r>
          </w:p>
        </w:tc>
        <w:tc>
          <w:tcPr>
            <w:tcW w:w="851" w:type="dxa"/>
            <w:shd w:val="clear" w:color="auto" w:fill="auto"/>
          </w:tcPr>
          <w:p w:rsidR="00FD121F" w:rsidRPr="00F05DB3" w:rsidRDefault="00FD121F" w:rsidP="00D947DD">
            <w:pPr>
              <w:overflowPunct w:val="0"/>
              <w:autoSpaceDE w:val="0"/>
              <w:autoSpaceDN w:val="0"/>
              <w:adjustRightInd w:val="0"/>
              <w:textAlignment w:val="baseline"/>
              <w:rPr>
                <w:rFonts w:ascii="Arial" w:hAnsi="Arial" w:cs="Arial"/>
                <w:szCs w:val="20"/>
              </w:rPr>
            </w:pPr>
          </w:p>
        </w:tc>
        <w:tc>
          <w:tcPr>
            <w:tcW w:w="3373" w:type="dxa"/>
            <w:shd w:val="clear" w:color="auto" w:fill="auto"/>
            <w:vAlign w:val="center"/>
          </w:tcPr>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6</w:t>
            </w:r>
            <w:r w:rsidR="00FD121F" w:rsidRPr="00F05DB3">
              <w:rPr>
                <w:rFonts w:ascii="Arial" w:hAnsi="Arial" w:cs="Arial"/>
                <w:szCs w:val="20"/>
              </w:rPr>
              <w:t xml:space="preserve"> 0.63</w:t>
            </w:r>
          </w:p>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5</w:t>
            </w:r>
            <w:r w:rsidR="00FD121F" w:rsidRPr="00F05DB3">
              <w:rPr>
                <w:rFonts w:ascii="Arial" w:hAnsi="Arial" w:cs="Arial"/>
                <w:szCs w:val="20"/>
              </w:rPr>
              <w:t xml:space="preserve"> 0.76</w:t>
            </w:r>
          </w:p>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4</w:t>
            </w:r>
            <w:r w:rsidR="00FD121F" w:rsidRPr="00F05DB3">
              <w:rPr>
                <w:rFonts w:ascii="Arial" w:hAnsi="Arial" w:cs="Arial"/>
                <w:szCs w:val="20"/>
              </w:rPr>
              <w:t xml:space="preserve"> 0.94</w:t>
            </w:r>
          </w:p>
          <w:p w:rsidR="00FD121F" w:rsidRPr="00F05DB3" w:rsidRDefault="000E4ABD"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3</w:t>
            </w:r>
            <w:r w:rsidR="00FD121F" w:rsidRPr="00F05DB3">
              <w:rPr>
                <w:rFonts w:ascii="Arial" w:hAnsi="Arial" w:cs="Arial"/>
                <w:szCs w:val="20"/>
              </w:rPr>
              <w:t xml:space="preserve"> 1.28</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2</w:t>
            </w:r>
            <w:r w:rsidR="00FD121F" w:rsidRPr="00F05DB3">
              <w:rPr>
                <w:rFonts w:ascii="Arial" w:hAnsi="Arial" w:cs="Arial"/>
                <w:szCs w:val="20"/>
              </w:rPr>
              <w:t xml:space="preserve"> 1.96</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1</w:t>
            </w:r>
            <w:r w:rsidR="00FD121F" w:rsidRPr="00F05DB3">
              <w:rPr>
                <w:rFonts w:ascii="Arial" w:hAnsi="Arial" w:cs="Arial"/>
                <w:szCs w:val="20"/>
              </w:rPr>
              <w:t xml:space="preserve"> 3.42</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Marșarier</w:t>
            </w:r>
            <w:r w:rsidR="00FD121F" w:rsidRPr="00F05DB3">
              <w:rPr>
                <w:rFonts w:ascii="Arial" w:hAnsi="Arial" w:cs="Arial"/>
                <w:szCs w:val="20"/>
              </w:rPr>
              <w:t xml:space="preserve"> 3.83</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Raport final</w:t>
            </w:r>
            <w:r w:rsidR="00FD121F" w:rsidRPr="00F05DB3">
              <w:rPr>
                <w:rFonts w:ascii="Arial" w:hAnsi="Arial" w:cs="Arial"/>
                <w:szCs w:val="20"/>
              </w:rPr>
              <w:t xml:space="preserve"> 4.35</w:t>
            </w:r>
          </w:p>
        </w:tc>
        <w:tc>
          <w:tcPr>
            <w:tcW w:w="3544" w:type="dxa"/>
            <w:shd w:val="clear" w:color="auto" w:fill="auto"/>
            <w:vAlign w:val="center"/>
          </w:tcPr>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6</w:t>
            </w:r>
            <w:r w:rsidR="00FD121F" w:rsidRPr="00F05DB3">
              <w:rPr>
                <w:rFonts w:ascii="Arial" w:hAnsi="Arial" w:cs="Arial"/>
                <w:szCs w:val="20"/>
              </w:rPr>
              <w:t xml:space="preserve"> 0.63</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5</w:t>
            </w:r>
            <w:r w:rsidR="00FD121F" w:rsidRPr="00F05DB3">
              <w:rPr>
                <w:rFonts w:ascii="Arial" w:hAnsi="Arial" w:cs="Arial"/>
                <w:szCs w:val="20"/>
              </w:rPr>
              <w:t xml:space="preserve"> 0.76</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4</w:t>
            </w:r>
            <w:r w:rsidR="00FD121F" w:rsidRPr="00F05DB3">
              <w:rPr>
                <w:rFonts w:ascii="Arial" w:hAnsi="Arial" w:cs="Arial"/>
                <w:szCs w:val="20"/>
              </w:rPr>
              <w:t xml:space="preserve"> 0.94</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3</w:t>
            </w:r>
            <w:r w:rsidR="00FD121F" w:rsidRPr="00F05DB3">
              <w:rPr>
                <w:rFonts w:ascii="Arial" w:hAnsi="Arial" w:cs="Arial"/>
                <w:szCs w:val="20"/>
              </w:rPr>
              <w:t xml:space="preserve"> 1.28</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2</w:t>
            </w:r>
            <w:r w:rsidR="00FD121F" w:rsidRPr="00F05DB3">
              <w:rPr>
                <w:rFonts w:ascii="Arial" w:hAnsi="Arial" w:cs="Arial"/>
                <w:szCs w:val="20"/>
              </w:rPr>
              <w:t xml:space="preserve"> 1.96</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Treapta 1</w:t>
            </w:r>
            <w:r w:rsidR="00FD121F" w:rsidRPr="00F05DB3">
              <w:rPr>
                <w:rFonts w:ascii="Arial" w:hAnsi="Arial" w:cs="Arial"/>
                <w:szCs w:val="20"/>
              </w:rPr>
              <w:t xml:space="preserve"> 3.42</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Marșarier</w:t>
            </w:r>
            <w:r w:rsidR="00FD121F" w:rsidRPr="00F05DB3">
              <w:rPr>
                <w:rFonts w:ascii="Arial" w:hAnsi="Arial" w:cs="Arial"/>
                <w:szCs w:val="20"/>
              </w:rPr>
              <w:t xml:space="preserve"> 3.83</w:t>
            </w:r>
          </w:p>
          <w:p w:rsidR="00FD121F" w:rsidRPr="00F05DB3" w:rsidRDefault="00EB3EFF" w:rsidP="00D947DD">
            <w:pPr>
              <w:overflowPunct w:val="0"/>
              <w:autoSpaceDE w:val="0"/>
              <w:autoSpaceDN w:val="0"/>
              <w:adjustRightInd w:val="0"/>
              <w:jc w:val="center"/>
              <w:textAlignment w:val="baseline"/>
              <w:rPr>
                <w:rFonts w:ascii="Arial" w:hAnsi="Arial" w:cs="Arial"/>
                <w:szCs w:val="20"/>
              </w:rPr>
            </w:pPr>
            <w:r>
              <w:rPr>
                <w:rFonts w:ascii="Arial" w:hAnsi="Arial" w:cs="Arial"/>
                <w:szCs w:val="20"/>
              </w:rPr>
              <w:t>Raport final</w:t>
            </w:r>
            <w:r w:rsidR="00FD121F" w:rsidRPr="00F05DB3">
              <w:rPr>
                <w:rFonts w:ascii="Arial" w:hAnsi="Arial" w:cs="Arial"/>
                <w:szCs w:val="20"/>
              </w:rPr>
              <w:t xml:space="preserve"> 4.58</w:t>
            </w:r>
          </w:p>
        </w:tc>
      </w:tr>
    </w:tbl>
    <w:p w:rsidR="00A42E42" w:rsidRDefault="00A42E42" w:rsidP="00A42E42"/>
    <w:p w:rsidR="004D759B" w:rsidRPr="00020B3E" w:rsidRDefault="004D759B" w:rsidP="00A35DCA">
      <w:pPr>
        <w:tabs>
          <w:tab w:val="left" w:pos="5991"/>
        </w:tabs>
        <w:rPr>
          <w:rFonts w:ascii="Arial" w:hAnsi="Arial" w:cs="Arial"/>
          <w:color w:val="FF0000"/>
          <w:szCs w:val="20"/>
        </w:rPr>
      </w:pPr>
    </w:p>
    <w:p w:rsidR="002832B7" w:rsidRPr="00F51BCD" w:rsidRDefault="002832B7" w:rsidP="00A35DCA">
      <w:pPr>
        <w:jc w:val="center"/>
        <w:rPr>
          <w:rFonts w:ascii="Arial" w:hAnsi="Arial" w:cs="Arial"/>
          <w:szCs w:val="20"/>
        </w:rPr>
      </w:pPr>
      <w:r w:rsidRPr="00F51BCD">
        <w:rPr>
          <w:rFonts w:ascii="Arial" w:hAnsi="Arial" w:cs="Arial"/>
          <w:szCs w:val="20"/>
        </w:rPr>
        <w:t># # #</w:t>
      </w:r>
    </w:p>
    <w:p w:rsidR="002832B7" w:rsidRPr="00020B3E" w:rsidRDefault="002832B7" w:rsidP="00A35DCA">
      <w:pPr>
        <w:overflowPunct w:val="0"/>
        <w:autoSpaceDE w:val="0"/>
        <w:autoSpaceDN w:val="0"/>
        <w:adjustRightInd w:val="0"/>
        <w:textAlignment w:val="baseline"/>
        <w:rPr>
          <w:rFonts w:ascii="Arial" w:hAnsi="Arial" w:cs="Arial"/>
          <w:b/>
          <w:color w:val="FF0000"/>
          <w:szCs w:val="20"/>
        </w:rPr>
      </w:pPr>
    </w:p>
    <w:p w:rsidR="00EB3EFF" w:rsidRDefault="00EB3EFF" w:rsidP="00EB3EFF">
      <w:pPr>
        <w:overflowPunct w:val="0"/>
        <w:autoSpaceDE w:val="0"/>
        <w:autoSpaceDN w:val="0"/>
        <w:adjustRightInd w:val="0"/>
        <w:textAlignment w:val="baseline"/>
        <w:rPr>
          <w:rFonts w:ascii="Arial" w:hAnsi="Arial" w:cs="Arial"/>
          <w:sz w:val="18"/>
          <w:szCs w:val="18"/>
        </w:rPr>
      </w:pPr>
      <w:r w:rsidRPr="00EB3EFF">
        <w:rPr>
          <w:rFonts w:ascii="Arial" w:hAnsi="Arial" w:cs="Arial"/>
          <w:sz w:val="18"/>
          <w:szCs w:val="18"/>
        </w:rPr>
        <w:t>Notă: Informațiile și datele din acest comunicat de presă reflectă specificații preliminare și sunt corecte la momentul publicării. Cu toate acestea, politica Ford este una de îmbunătățire constantă a produselor. Ford își rezervă dreptul de a modifica oricând aceste detalii.</w:t>
      </w:r>
    </w:p>
    <w:p w:rsidR="00EB3EFF" w:rsidRDefault="00EB3EFF" w:rsidP="00EB3EFF">
      <w:pPr>
        <w:overflowPunct w:val="0"/>
        <w:autoSpaceDE w:val="0"/>
        <w:autoSpaceDN w:val="0"/>
        <w:adjustRightInd w:val="0"/>
        <w:textAlignment w:val="baseline"/>
        <w:rPr>
          <w:rFonts w:ascii="Arial" w:hAnsi="Arial" w:cs="Arial"/>
          <w:sz w:val="18"/>
          <w:szCs w:val="18"/>
        </w:rPr>
      </w:pPr>
    </w:p>
    <w:p w:rsidR="00EB3EFF" w:rsidRPr="00EB3EFF" w:rsidRDefault="00EB3EFF" w:rsidP="00EB3EFF">
      <w:pPr>
        <w:rPr>
          <w:rFonts w:ascii="Arial" w:hAnsi="Arial" w:cs="Arial"/>
          <w:sz w:val="18"/>
          <w:szCs w:val="18"/>
          <w:lang w:val="en-US"/>
        </w:rPr>
      </w:pPr>
      <w:r w:rsidRPr="00EB3EFF">
        <w:rPr>
          <w:rFonts w:ascii="Arial" w:hAnsi="Arial" w:cs="Arial"/>
          <w:sz w:val="18"/>
          <w:szCs w:val="18"/>
          <w:lang w:val="ro-RO"/>
        </w:rPr>
        <w:t>Consumul declarat energie/combustibil, emisii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şi autonomia electrică sunt măsurate în conformitate cu cerinţele tehnice şi specificaţiile Regulamentelor europene (CE) nr. 715/2007 şi (CE) nr. 692/2008 cu amendamentele subsecvente. Consumul de combustibil şi emisiile de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sunt specificate pentru o versiune, nu pentru toate versiunile unui model. Procedura standard de testare aplicată permite compararea între două tipuri diferite de vehicule şi diferiţi producători. Suplimentar faţă de eficienţa consumului de combustibil al unei maşini, manevrabilitatea şi alţi factori care nu sunt de natură tehnică joacă un rol în determinarea consumului de combustibil/energie, emisiilor de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şi autonomiei electrice. CO</w:t>
      </w:r>
      <w:r w:rsidRPr="00EB3EFF">
        <w:rPr>
          <w:rFonts w:ascii="Arial" w:hAnsi="Arial" w:cs="Arial"/>
          <w:sz w:val="18"/>
          <w:szCs w:val="18"/>
          <w:vertAlign w:val="subscript"/>
          <w:lang w:val="ro-RO"/>
        </w:rPr>
        <w:t>2</w:t>
      </w:r>
      <w:r w:rsidRPr="00EB3EFF">
        <w:rPr>
          <w:rFonts w:ascii="Arial" w:hAnsi="Arial" w:cs="Arial"/>
          <w:sz w:val="18"/>
          <w:szCs w:val="18"/>
          <w:lang w:val="ro-RO"/>
        </w:rPr>
        <w:t xml:space="preserve"> este principalul gaz cu efect de seră responsabil pentru încălzirea globală.</w:t>
      </w:r>
    </w:p>
    <w:p w:rsidR="00EB3EFF" w:rsidRPr="00EB3EFF" w:rsidRDefault="00EB3EFF" w:rsidP="00EB3EFF">
      <w:pPr>
        <w:rPr>
          <w:rFonts w:ascii="Arial" w:hAnsi="Arial" w:cs="Arial"/>
          <w:sz w:val="18"/>
          <w:szCs w:val="18"/>
          <w:lang w:val="en-US"/>
        </w:rPr>
      </w:pPr>
    </w:p>
    <w:p w:rsidR="00EB3EFF" w:rsidRPr="00EB3EFF" w:rsidRDefault="00EB3EFF" w:rsidP="00EB3EFF">
      <w:pPr>
        <w:tabs>
          <w:tab w:val="left" w:pos="5991"/>
        </w:tabs>
        <w:rPr>
          <w:rFonts w:ascii="Arial" w:hAnsi="Arial" w:cs="Arial"/>
          <w:sz w:val="18"/>
          <w:szCs w:val="18"/>
          <w:lang w:val="en-US"/>
        </w:rPr>
      </w:pPr>
      <w:r w:rsidRPr="00EB3EFF">
        <w:rPr>
          <w:rFonts w:ascii="Arial" w:hAnsi="Arial" w:cs="Arial"/>
          <w:sz w:val="18"/>
          <w:szCs w:val="18"/>
          <w:lang w:val="en-US"/>
        </w:rPr>
        <w:t xml:space="preserve">Din 1 septembrie 2017, anumite vehicule </w:t>
      </w:r>
      <w:r>
        <w:rPr>
          <w:rFonts w:ascii="Arial" w:hAnsi="Arial" w:cs="Arial"/>
          <w:sz w:val="18"/>
          <w:szCs w:val="18"/>
          <w:lang w:val="en-US"/>
        </w:rPr>
        <w:t>sunt</w:t>
      </w:r>
      <w:r w:rsidRPr="00EB3EFF">
        <w:rPr>
          <w:rFonts w:ascii="Arial" w:hAnsi="Arial" w:cs="Arial"/>
          <w:sz w:val="18"/>
          <w:szCs w:val="18"/>
          <w:lang w:val="en-US"/>
        </w:rPr>
        <w:t xml:space="preserve"> omologate utilizând procedura World Harmonised Light Vehicle Test Procedure (WLTP) în conformitate cu specificațiile legilor europene (EU) 2017/1151. Noua procedură de testare este mai realistă în măsurarea consumului de combustibil și a emisiilor de CO</w:t>
      </w:r>
      <w:r w:rsidRPr="00EB3EFF">
        <w:rPr>
          <w:rFonts w:ascii="Arial" w:hAnsi="Arial" w:cs="Arial"/>
          <w:sz w:val="18"/>
          <w:szCs w:val="18"/>
          <w:vertAlign w:val="subscript"/>
          <w:lang w:val="en-US"/>
        </w:rPr>
        <w:t>2</w:t>
      </w:r>
      <w:r w:rsidRPr="00EB3EFF">
        <w:rPr>
          <w:rFonts w:ascii="Arial" w:hAnsi="Arial" w:cs="Arial"/>
          <w:sz w:val="18"/>
          <w:szCs w:val="18"/>
          <w:lang w:val="en-US"/>
        </w:rPr>
        <w:t xml:space="preserve">. Din 1 septembrie 2018, WLTP </w:t>
      </w:r>
      <w:r>
        <w:rPr>
          <w:rFonts w:ascii="Arial" w:hAnsi="Arial" w:cs="Arial"/>
          <w:sz w:val="18"/>
          <w:szCs w:val="18"/>
          <w:lang w:val="en-US"/>
        </w:rPr>
        <w:t>înlocuiește</w:t>
      </w:r>
      <w:r w:rsidRPr="00EB3EFF">
        <w:rPr>
          <w:rFonts w:ascii="Arial" w:hAnsi="Arial" w:cs="Arial"/>
          <w:sz w:val="18"/>
          <w:szCs w:val="18"/>
          <w:lang w:val="en-US"/>
        </w:rPr>
        <w:t xml:space="preserve"> complet procedura actuală, New European Driving Cycle (NEDC). În perioada eliminării treptate a ciclului NEDC, consumul și emisiile WLTP sunt corelate cu cifrele NEDC. Deoarece noul ciclu de testare modifică anumite elemente ale testelor, vor exista variații în cifrele anterioare de consum și emisii (de exemplu, aceeași mașină ar putea prezenta valori diferite ale consumului de combustibil și ale emisiilor de CO</w:t>
      </w:r>
      <w:r w:rsidRPr="00EB3EFF">
        <w:rPr>
          <w:rFonts w:ascii="Arial" w:hAnsi="Arial" w:cs="Arial"/>
          <w:sz w:val="18"/>
          <w:szCs w:val="18"/>
          <w:vertAlign w:val="subscript"/>
          <w:lang w:val="en-US"/>
        </w:rPr>
        <w:t>2</w:t>
      </w:r>
      <w:r w:rsidRPr="00EB3EFF">
        <w:rPr>
          <w:rFonts w:ascii="Arial" w:hAnsi="Arial" w:cs="Arial"/>
          <w:sz w:val="18"/>
          <w:szCs w:val="18"/>
          <w:lang w:val="en-US"/>
        </w:rPr>
        <w:t>).</w:t>
      </w:r>
    </w:p>
    <w:p w:rsidR="00EB3EFF" w:rsidRDefault="00EB3EFF" w:rsidP="00F5052D">
      <w:pPr>
        <w:autoSpaceDE w:val="0"/>
        <w:autoSpaceDN w:val="0"/>
        <w:rPr>
          <w:rFonts w:ascii="Arial" w:hAnsi="Arial" w:cs="Arial"/>
          <w:sz w:val="18"/>
          <w:szCs w:val="18"/>
          <w:lang w:eastAsia="en-GB"/>
        </w:rPr>
      </w:pPr>
    </w:p>
    <w:p w:rsidR="002832B7" w:rsidRPr="00020B3E" w:rsidRDefault="002832B7" w:rsidP="00A35DCA">
      <w:pPr>
        <w:autoSpaceDE w:val="0"/>
        <w:autoSpaceDN w:val="0"/>
        <w:rPr>
          <w:rFonts w:ascii="Arial" w:hAnsi="Arial" w:cs="Arial"/>
          <w:b/>
          <w:bCs/>
          <w:i/>
          <w:iCs/>
          <w:color w:val="FF0000"/>
          <w:szCs w:val="20"/>
          <w:lang w:val="en-US"/>
        </w:rPr>
      </w:pPr>
    </w:p>
    <w:p w:rsidR="00EB3EFF" w:rsidRPr="0091277F" w:rsidRDefault="00EB3EFF" w:rsidP="00EB3EFF">
      <w:pPr>
        <w:outlineLvl w:val="0"/>
        <w:rPr>
          <w:rFonts w:ascii="Arial" w:hAnsi="Arial" w:cs="Arial"/>
          <w:i/>
          <w:sz w:val="18"/>
          <w:szCs w:val="18"/>
        </w:rPr>
      </w:pPr>
      <w:r w:rsidRPr="0091277F">
        <w:rPr>
          <w:rFonts w:ascii="Arial" w:hAnsi="Arial" w:cs="Arial"/>
          <w:b/>
          <w:i/>
          <w:sz w:val="18"/>
          <w:szCs w:val="18"/>
          <w:lang w:val="ro-RO" w:bidi="ro-RO"/>
        </w:rPr>
        <w:t>Despre Ford Motor Company</w:t>
      </w:r>
    </w:p>
    <w:p w:rsidR="00EB3EFF" w:rsidRPr="00BA2237" w:rsidRDefault="00EB3EFF" w:rsidP="00EB3EFF">
      <w:pPr>
        <w:rPr>
          <w:rFonts w:ascii="Arial" w:hAnsi="Arial" w:cs="Arial"/>
          <w:i/>
          <w:sz w:val="18"/>
          <w:szCs w:val="18"/>
        </w:rPr>
      </w:pPr>
      <w:r w:rsidRPr="0091277F">
        <w:rPr>
          <w:rFonts w:ascii="Arial" w:hAnsi="Arial" w:cs="Arial"/>
          <w:i/>
          <w:sz w:val="18"/>
          <w:szCs w:val="18"/>
          <w:lang w:val="ro-RO" w:bidi="ro-RO"/>
        </w:rPr>
        <w:t>Ford Motor Company este o companie globală cu sediul la Dearborn,</w:t>
      </w:r>
      <w:r>
        <w:rPr>
          <w:rFonts w:ascii="Arial" w:hAnsi="Arial" w:cs="Arial"/>
          <w:i/>
          <w:sz w:val="18"/>
          <w:szCs w:val="18"/>
          <w:lang w:val="ro-RO" w:bidi="ro-RO"/>
        </w:rPr>
        <w:t xml:space="preserve"> Michigan. Compania proiectează, produce</w:t>
      </w:r>
      <w:r w:rsidRPr="0091277F">
        <w:rPr>
          <w:rFonts w:ascii="Arial" w:hAnsi="Arial" w:cs="Arial"/>
          <w:i/>
          <w:sz w:val="18"/>
          <w:szCs w:val="18"/>
          <w:lang w:val="ro-RO" w:bidi="ro-RO"/>
        </w:rPr>
        <w:t xml:space="preserve">, </w:t>
      </w:r>
      <w:r>
        <w:rPr>
          <w:rFonts w:ascii="Arial" w:hAnsi="Arial" w:cs="Arial"/>
          <w:i/>
          <w:sz w:val="18"/>
          <w:szCs w:val="18"/>
          <w:lang w:val="ro-RO" w:bidi="ro-RO"/>
        </w:rPr>
        <w:t>promovează</w:t>
      </w:r>
      <w:r w:rsidRPr="0091277F">
        <w:rPr>
          <w:rFonts w:ascii="Arial" w:hAnsi="Arial" w:cs="Arial"/>
          <w:i/>
          <w:sz w:val="18"/>
          <w:szCs w:val="18"/>
          <w:lang w:val="ro-RO" w:bidi="ro-RO"/>
        </w:rPr>
        <w:t xml:space="preserve"> și </w:t>
      </w:r>
      <w:r>
        <w:rPr>
          <w:rFonts w:ascii="Arial" w:hAnsi="Arial" w:cs="Arial"/>
          <w:i/>
          <w:sz w:val="18"/>
          <w:szCs w:val="18"/>
          <w:lang w:val="ro-RO" w:bidi="ro-RO"/>
        </w:rPr>
        <w:t>asigură service</w:t>
      </w:r>
      <w:r w:rsidRPr="0091277F">
        <w:rPr>
          <w:rFonts w:ascii="Arial" w:hAnsi="Arial" w:cs="Arial"/>
          <w:i/>
          <w:sz w:val="18"/>
          <w:szCs w:val="18"/>
          <w:lang w:val="ro-RO" w:bidi="ro-RO"/>
        </w:rPr>
        <w:t xml:space="preserve"> pentru o gamă completă de autovehicule, camioane, SUV-uri și autovehicule electrice Ford, precum</w:t>
      </w:r>
      <w:r>
        <w:rPr>
          <w:rFonts w:ascii="Arial" w:hAnsi="Arial" w:cs="Arial"/>
          <w:i/>
          <w:sz w:val="18"/>
          <w:szCs w:val="18"/>
          <w:lang w:val="ro-RO" w:bidi="ro-RO"/>
        </w:rPr>
        <w:t xml:space="preserve"> și autovehicule de lux Lincoln, oferă servicii financiare prin Ford Motor Credit Company și</w:t>
      </w:r>
      <w:r w:rsidRPr="0091277F">
        <w:rPr>
          <w:rFonts w:ascii="Arial" w:hAnsi="Arial" w:cs="Arial"/>
          <w:i/>
          <w:sz w:val="18"/>
          <w:szCs w:val="18"/>
          <w:lang w:val="ro-RO" w:bidi="ro-RO"/>
        </w:rPr>
        <w:t xml:space="preserve"> urmărește planul </w:t>
      </w:r>
      <w:r>
        <w:rPr>
          <w:rFonts w:ascii="Arial" w:hAnsi="Arial" w:cs="Arial"/>
          <w:i/>
          <w:sz w:val="18"/>
          <w:szCs w:val="18"/>
          <w:lang w:val="ro-RO" w:bidi="ro-RO"/>
        </w:rPr>
        <w:t>de a deveni lider în domeniile electrificare, autovehicule autonome și soluții de mobilitate</w:t>
      </w:r>
      <w:r w:rsidRPr="0091277F">
        <w:rPr>
          <w:rFonts w:ascii="Arial" w:hAnsi="Arial" w:cs="Arial"/>
          <w:i/>
          <w:sz w:val="18"/>
          <w:szCs w:val="18"/>
          <w:lang w:val="ro-RO" w:bidi="ro-RO"/>
        </w:rPr>
        <w:t xml:space="preserve">. </w:t>
      </w:r>
      <w:r>
        <w:rPr>
          <w:rFonts w:ascii="Arial" w:hAnsi="Arial" w:cs="Arial"/>
          <w:i/>
          <w:sz w:val="18"/>
          <w:szCs w:val="18"/>
          <w:lang w:val="ro-RO" w:bidi="ro-RO"/>
        </w:rPr>
        <w:t>Ford are aproximativ 191</w:t>
      </w:r>
      <w:r w:rsidRPr="0091277F">
        <w:rPr>
          <w:rFonts w:ascii="Arial" w:hAnsi="Arial" w:cs="Arial"/>
          <w:i/>
          <w:sz w:val="18"/>
          <w:szCs w:val="18"/>
          <w:lang w:val="ro-RO" w:bidi="ro-RO"/>
        </w:rPr>
        <w:t>.000 de angajați în toată lumea</w:t>
      </w:r>
      <w:r>
        <w:rPr>
          <w:rFonts w:ascii="Arial" w:hAnsi="Arial" w:cs="Arial"/>
          <w:i/>
          <w:sz w:val="18"/>
          <w:szCs w:val="18"/>
          <w:lang w:val="ro-RO" w:bidi="ro-RO"/>
        </w:rPr>
        <w:t>.</w:t>
      </w:r>
      <w:r>
        <w:rPr>
          <w:rFonts w:ascii="Arial" w:hAnsi="Arial" w:cs="Arial"/>
          <w:i/>
          <w:sz w:val="18"/>
          <w:szCs w:val="18"/>
        </w:rPr>
        <w:t xml:space="preserve"> </w:t>
      </w:r>
      <w:r w:rsidRPr="0091277F">
        <w:rPr>
          <w:rFonts w:ascii="Arial" w:hAnsi="Arial" w:cs="Arial"/>
          <w:i/>
          <w:sz w:val="18"/>
          <w:szCs w:val="18"/>
          <w:lang w:val="ro-RO" w:bidi="ro-RO"/>
        </w:rPr>
        <w:t>Pentru informații suplimentare</w:t>
      </w:r>
      <w:r w:rsidRPr="0091277F">
        <w:rPr>
          <w:rFonts w:ascii="Arial" w:hAnsi="Arial" w:cs="Arial"/>
          <w:i/>
          <w:sz w:val="18"/>
          <w:szCs w:val="18"/>
        </w:rPr>
        <w:t xml:space="preserve"> </w:t>
      </w:r>
      <w:r w:rsidRPr="0091277F">
        <w:rPr>
          <w:rFonts w:ascii="Arial" w:hAnsi="Arial" w:cs="Arial"/>
          <w:i/>
          <w:sz w:val="18"/>
          <w:szCs w:val="18"/>
          <w:lang w:val="ro-RO" w:bidi="ro-RO"/>
        </w:rPr>
        <w:t xml:space="preserve">privind Ford, produsele sale sau Ford Motor Credit Company, vizitați </w:t>
      </w:r>
      <w:hyperlink r:id="rId8" w:history="1">
        <w:r w:rsidRPr="0091277F">
          <w:rPr>
            <w:rStyle w:val="Hyperlink"/>
            <w:rFonts w:ascii="Arial" w:hAnsi="Arial" w:cs="Arial"/>
            <w:i/>
            <w:sz w:val="18"/>
            <w:szCs w:val="18"/>
            <w:lang w:val="ro-RO" w:bidi="ro-RO"/>
          </w:rPr>
          <w:t>www.corporate.ford.com</w:t>
        </w:r>
      </w:hyperlink>
      <w:r w:rsidRPr="0091277F">
        <w:rPr>
          <w:rFonts w:ascii="Arial" w:hAnsi="Arial" w:cs="Arial"/>
          <w:i/>
          <w:sz w:val="18"/>
          <w:szCs w:val="18"/>
          <w:lang w:val="ro-RO" w:bidi="ro-RO"/>
        </w:rPr>
        <w:t>.​</w:t>
      </w:r>
    </w:p>
    <w:p w:rsidR="00F32C6F" w:rsidRDefault="00F32C6F" w:rsidP="001619BE">
      <w:pPr>
        <w:autoSpaceDE w:val="0"/>
        <w:autoSpaceDN w:val="0"/>
        <w:rPr>
          <w:rFonts w:ascii="Arial" w:hAnsi="Arial"/>
          <w:i/>
          <w:lang w:val="en-US"/>
        </w:rPr>
      </w:pPr>
    </w:p>
    <w:p w:rsidR="00EB3EFF" w:rsidRPr="00BA2237" w:rsidRDefault="00EB3EFF" w:rsidP="00EB3EFF">
      <w:pPr>
        <w:rPr>
          <w:rFonts w:ascii="Arial" w:hAnsi="Arial" w:cs="Arial"/>
          <w:i/>
          <w:sz w:val="18"/>
          <w:szCs w:val="18"/>
        </w:rPr>
      </w:pPr>
      <w:r w:rsidRPr="0091277F">
        <w:rPr>
          <w:rFonts w:ascii="Arial" w:hAnsi="Arial" w:cs="Arial"/>
          <w:b/>
          <w:i/>
          <w:sz w:val="18"/>
          <w:szCs w:val="18"/>
          <w:lang w:val="ro-RO" w:bidi="ro-RO"/>
        </w:rPr>
        <w:t>Ford Europa</w:t>
      </w:r>
      <w:r w:rsidRPr="0091277F">
        <w:rPr>
          <w:rFonts w:ascii="Arial" w:hAnsi="Arial" w:cs="Arial"/>
          <w:i/>
          <w:sz w:val="18"/>
          <w:szCs w:val="18"/>
          <w:lang w:val="ro-RO" w:bidi="ro-RO"/>
        </w:rPr>
        <w:t xml:space="preserve"> produce, vinde și servisează </w:t>
      </w:r>
      <w:r>
        <w:rPr>
          <w:rFonts w:ascii="Arial" w:hAnsi="Arial" w:cs="Arial"/>
          <w:i/>
          <w:sz w:val="18"/>
          <w:szCs w:val="18"/>
          <w:lang w:val="ro-RO" w:bidi="ro-RO"/>
        </w:rPr>
        <w:t>vehicule sub marca Ford pe</w:t>
      </w:r>
      <w:r w:rsidRPr="0091277F">
        <w:rPr>
          <w:rFonts w:ascii="Arial" w:hAnsi="Arial" w:cs="Arial"/>
          <w:i/>
          <w:sz w:val="18"/>
          <w:szCs w:val="18"/>
          <w:lang w:val="ro-RO" w:bidi="ro-RO"/>
        </w:rPr>
        <w:t xml:space="preserve"> 50 de piețe i</w:t>
      </w:r>
      <w:r>
        <w:rPr>
          <w:rFonts w:ascii="Arial" w:hAnsi="Arial" w:cs="Arial"/>
          <w:i/>
          <w:sz w:val="18"/>
          <w:szCs w:val="18"/>
          <w:lang w:val="ro-RO" w:bidi="ro-RO"/>
        </w:rPr>
        <w:t>ndividuale și are aproximativ 47</w:t>
      </w:r>
      <w:r w:rsidRPr="0091277F">
        <w:rPr>
          <w:rFonts w:ascii="Arial" w:hAnsi="Arial" w:cs="Arial"/>
          <w:i/>
          <w:sz w:val="18"/>
          <w:szCs w:val="18"/>
          <w:lang w:val="ro-RO" w:bidi="ro-RO"/>
        </w:rPr>
        <w:t>.000 de angajați la facili</w:t>
      </w:r>
      <w:r>
        <w:rPr>
          <w:rFonts w:ascii="Arial" w:hAnsi="Arial" w:cs="Arial"/>
          <w:i/>
          <w:sz w:val="18"/>
          <w:szCs w:val="18"/>
          <w:lang w:val="ro-RO" w:bidi="ro-RO"/>
        </w:rPr>
        <w:t>tățile proprii și aproximativ 62</w:t>
      </w:r>
      <w:r w:rsidRPr="0091277F">
        <w:rPr>
          <w:rFonts w:ascii="Arial" w:hAnsi="Arial" w:cs="Arial"/>
          <w:i/>
          <w:sz w:val="18"/>
          <w:szCs w:val="18"/>
          <w:lang w:val="ro-RO" w:bidi="ro-RO"/>
        </w:rPr>
        <w:t xml:space="preserve">.000 de angajați când sunt luate în considerate asocierile în participațiune și entitățile neconsolidate. În plus față de Ford Motor Credit Company, operațiunile Ford Europa includ Divizia Ford de Relații cu Clienții și </w:t>
      </w:r>
      <w:r>
        <w:rPr>
          <w:rFonts w:ascii="Arial" w:hAnsi="Arial" w:cs="Arial"/>
          <w:i/>
          <w:sz w:val="18"/>
          <w:szCs w:val="18"/>
          <w:lang w:val="ro-RO" w:bidi="ro-RO"/>
        </w:rPr>
        <w:t>19</w:t>
      </w:r>
      <w:r w:rsidRPr="0091277F">
        <w:rPr>
          <w:rFonts w:ascii="Arial" w:hAnsi="Arial" w:cs="Arial"/>
          <w:i/>
          <w:sz w:val="18"/>
          <w:szCs w:val="18"/>
          <w:lang w:val="ro-RO" w:bidi="ro-RO"/>
        </w:rPr>
        <w:t xml:space="preserve"> de facilități de producție (1</w:t>
      </w:r>
      <w:r>
        <w:rPr>
          <w:rFonts w:ascii="Arial" w:hAnsi="Arial" w:cs="Arial"/>
          <w:i/>
          <w:sz w:val="18"/>
          <w:szCs w:val="18"/>
          <w:lang w:val="ro-RO" w:bidi="ro-RO"/>
        </w:rPr>
        <w:t>2</w:t>
      </w:r>
      <w:r w:rsidRPr="0091277F">
        <w:rPr>
          <w:rFonts w:ascii="Arial" w:hAnsi="Arial" w:cs="Arial"/>
          <w:i/>
          <w:sz w:val="18"/>
          <w:szCs w:val="18"/>
          <w:lang w:val="ro-RO" w:bidi="ro-RO"/>
        </w:rPr>
        <w:t xml:space="preserve"> deținute integral sau asocieri în participațiune consolidate și </w:t>
      </w:r>
      <w:r>
        <w:rPr>
          <w:rFonts w:ascii="Arial" w:hAnsi="Arial" w:cs="Arial"/>
          <w:i/>
          <w:sz w:val="18"/>
          <w:szCs w:val="18"/>
          <w:lang w:val="ro-RO" w:bidi="ro-RO"/>
        </w:rPr>
        <w:t>7</w:t>
      </w:r>
      <w:r w:rsidRPr="0091277F">
        <w:rPr>
          <w:rFonts w:ascii="Arial" w:hAnsi="Arial" w:cs="Arial"/>
          <w:i/>
          <w:sz w:val="18"/>
          <w:szCs w:val="18"/>
          <w:lang w:val="ro-RO" w:bidi="ro-RO"/>
        </w:rPr>
        <w:t xml:space="preserve"> asocieri în participațiune neconsolidate). Primele autoturisme Ford au fost livrate în Europa în 1903 – același an în care a fost fondată Ford Motor Company. Produc</w:t>
      </w:r>
      <w:r>
        <w:rPr>
          <w:rFonts w:ascii="Arial" w:hAnsi="Arial" w:cs="Arial"/>
          <w:i/>
          <w:sz w:val="18"/>
          <w:szCs w:val="18"/>
          <w:lang w:val="ro-RO" w:bidi="ro-RO"/>
        </w:rPr>
        <w:t>ția europeană a început în 1911</w:t>
      </w:r>
      <w:r w:rsidRPr="0091277F">
        <w:rPr>
          <w:rFonts w:ascii="Arial" w:hAnsi="Arial" w:cs="Arial"/>
          <w:i/>
          <w:sz w:val="18"/>
          <w:szCs w:val="18"/>
          <w:lang w:val="ro-RO" w:bidi="ro-RO"/>
        </w:rPr>
        <w:t>.​</w:t>
      </w:r>
    </w:p>
    <w:p w:rsidR="00EB3EFF" w:rsidRDefault="00EB3EFF" w:rsidP="001619BE">
      <w:pPr>
        <w:autoSpaceDE w:val="0"/>
        <w:autoSpaceDN w:val="0"/>
        <w:rPr>
          <w:rFonts w:ascii="Arial" w:hAnsi="Arial"/>
          <w:i/>
          <w:lang w:val="en-US"/>
        </w:rPr>
      </w:pPr>
    </w:p>
    <w:tbl>
      <w:tblPr>
        <w:tblW w:w="10847" w:type="dxa"/>
        <w:tblLook w:val="0000" w:firstRow="0" w:lastRow="0" w:firstColumn="0" w:lastColumn="0" w:noHBand="0" w:noVBand="0"/>
      </w:tblPr>
      <w:tblGrid>
        <w:gridCol w:w="1800"/>
        <w:gridCol w:w="9047"/>
      </w:tblGrid>
      <w:tr w:rsidR="00EB3EFF" w:rsidRPr="0091277F" w:rsidTr="007F4FE3">
        <w:tc>
          <w:tcPr>
            <w:tcW w:w="1800" w:type="dxa"/>
          </w:tcPr>
          <w:p w:rsidR="00EB3EFF" w:rsidRPr="00840B25" w:rsidRDefault="00EB3EFF" w:rsidP="007F4FE3">
            <w:pPr>
              <w:rPr>
                <w:rFonts w:ascii="Arial" w:hAnsi="Arial" w:cs="Arial"/>
                <w:b/>
                <w:szCs w:val="20"/>
                <w:lang w:val="ro-RO"/>
              </w:rPr>
            </w:pPr>
          </w:p>
          <w:p w:rsidR="00EB3EFF" w:rsidRPr="00840B25" w:rsidRDefault="00EB3EFF" w:rsidP="007F4FE3">
            <w:pPr>
              <w:rPr>
                <w:rFonts w:ascii="Arial" w:hAnsi="Arial" w:cs="Arial"/>
                <w:b/>
                <w:szCs w:val="20"/>
                <w:lang w:val="ro-RO"/>
              </w:rPr>
            </w:pPr>
            <w:r w:rsidRPr="00840B25">
              <w:rPr>
                <w:rFonts w:ascii="Arial" w:hAnsi="Arial" w:cs="Arial"/>
                <w:b/>
                <w:szCs w:val="20"/>
                <w:lang w:val="ro-RO"/>
              </w:rPr>
              <w:t>Contact:</w:t>
            </w:r>
          </w:p>
        </w:tc>
        <w:tc>
          <w:tcPr>
            <w:tcW w:w="9047" w:type="dxa"/>
          </w:tcPr>
          <w:p w:rsidR="00EB3EFF" w:rsidRPr="0091277F" w:rsidRDefault="00EB3EFF" w:rsidP="007F4FE3">
            <w:pPr>
              <w:rPr>
                <w:rFonts w:ascii="Arial" w:hAnsi="Arial" w:cs="Arial"/>
                <w:b/>
                <w:szCs w:val="20"/>
                <w:lang w:val="ro-RO"/>
              </w:rPr>
            </w:pPr>
          </w:p>
          <w:p w:rsidR="00EB3EFF" w:rsidRPr="0091277F" w:rsidRDefault="00EB3EFF" w:rsidP="007F4FE3">
            <w:pPr>
              <w:rPr>
                <w:rFonts w:ascii="Arial" w:hAnsi="Arial" w:cs="Arial"/>
                <w:b/>
                <w:szCs w:val="20"/>
                <w:lang w:val="ro-RO"/>
              </w:rPr>
            </w:pPr>
            <w:r w:rsidRPr="0091277F">
              <w:rPr>
                <w:rFonts w:ascii="Arial" w:hAnsi="Arial" w:cs="Arial"/>
                <w:b/>
                <w:szCs w:val="20"/>
                <w:lang w:val="ro-RO"/>
              </w:rPr>
              <w:t>Ana Maria Timi</w:t>
            </w:r>
            <w:r>
              <w:rPr>
                <w:rFonts w:ascii="Arial" w:hAnsi="Arial" w:cs="Arial"/>
                <w:b/>
                <w:szCs w:val="20"/>
                <w:lang w:val="ro-RO"/>
              </w:rPr>
              <w:t>ș</w:t>
            </w:r>
          </w:p>
        </w:tc>
      </w:tr>
      <w:tr w:rsidR="00EB3EFF" w:rsidRPr="009C43F0" w:rsidTr="007F4FE3">
        <w:tc>
          <w:tcPr>
            <w:tcW w:w="1800" w:type="dxa"/>
          </w:tcPr>
          <w:p w:rsidR="00EB3EFF" w:rsidRPr="00840B25" w:rsidRDefault="00EB3EFF" w:rsidP="007F4FE3">
            <w:pPr>
              <w:rPr>
                <w:rFonts w:ascii="Arial" w:hAnsi="Arial" w:cs="Arial"/>
                <w:szCs w:val="20"/>
                <w:lang w:val="ro-RO"/>
              </w:rPr>
            </w:pPr>
          </w:p>
        </w:tc>
        <w:tc>
          <w:tcPr>
            <w:tcW w:w="9047" w:type="dxa"/>
          </w:tcPr>
          <w:p w:rsidR="00EB3EFF" w:rsidRPr="009C43F0" w:rsidRDefault="00EB3EFF" w:rsidP="007F4FE3">
            <w:pPr>
              <w:rPr>
                <w:rFonts w:ascii="Arial" w:hAnsi="Arial" w:cs="Arial"/>
                <w:szCs w:val="20"/>
                <w:lang w:val="ro-RO"/>
              </w:rPr>
            </w:pPr>
            <w:r w:rsidRPr="009C43F0">
              <w:rPr>
                <w:rFonts w:ascii="Arial" w:hAnsi="Arial" w:cs="Arial"/>
                <w:szCs w:val="20"/>
                <w:lang w:val="ro-RO"/>
              </w:rPr>
              <w:t>Communications</w:t>
            </w:r>
            <w:r>
              <w:rPr>
                <w:rFonts w:ascii="Arial" w:hAnsi="Arial" w:cs="Arial"/>
                <w:szCs w:val="20"/>
                <w:lang w:val="ro-RO"/>
              </w:rPr>
              <w:t xml:space="preserve"> </w:t>
            </w:r>
            <w:r w:rsidRPr="009C43F0">
              <w:rPr>
                <w:rFonts w:ascii="Arial" w:hAnsi="Arial" w:cs="Arial"/>
                <w:szCs w:val="20"/>
                <w:lang w:val="ro-RO"/>
              </w:rPr>
              <w:t>&amp;</w:t>
            </w:r>
            <w:r>
              <w:rPr>
                <w:rFonts w:ascii="Arial" w:hAnsi="Arial" w:cs="Arial"/>
                <w:szCs w:val="20"/>
                <w:lang w:val="ro-RO"/>
              </w:rPr>
              <w:t xml:space="preserve"> </w:t>
            </w:r>
            <w:r w:rsidRPr="009C43F0">
              <w:rPr>
                <w:rFonts w:ascii="Arial" w:hAnsi="Arial" w:cs="Arial"/>
                <w:szCs w:val="20"/>
                <w:lang w:val="ro-RO"/>
              </w:rPr>
              <w:t xml:space="preserve">Public Affairs Manager </w:t>
            </w:r>
          </w:p>
          <w:p w:rsidR="00EB3EFF" w:rsidRPr="009C43F0" w:rsidRDefault="00EB3EFF" w:rsidP="007F4FE3">
            <w:pPr>
              <w:rPr>
                <w:rFonts w:ascii="Arial" w:hAnsi="Arial" w:cs="Arial"/>
                <w:szCs w:val="20"/>
                <w:lang w:val="ro-RO"/>
              </w:rPr>
            </w:pPr>
            <w:r w:rsidRPr="009C43F0">
              <w:rPr>
                <w:rFonts w:ascii="Arial" w:hAnsi="Arial" w:cs="Arial"/>
                <w:szCs w:val="20"/>
                <w:lang w:val="ro-RO"/>
              </w:rPr>
              <w:t>Ford Romania</w:t>
            </w:r>
            <w:r>
              <w:rPr>
                <w:rFonts w:ascii="Arial" w:hAnsi="Arial" w:cs="Arial"/>
                <w:szCs w:val="20"/>
                <w:lang w:val="ro-RO"/>
              </w:rPr>
              <w:br/>
            </w:r>
            <w:hyperlink r:id="rId9" w:history="1">
              <w:r w:rsidRPr="009C43F0">
                <w:rPr>
                  <w:rStyle w:val="Hyperlink"/>
                  <w:rFonts w:ascii="Arial" w:hAnsi="Arial" w:cs="Arial"/>
                  <w:szCs w:val="20"/>
                  <w:lang w:val="ro-RO"/>
                </w:rPr>
                <w:t>atimis</w:t>
              </w:r>
            </w:hyperlink>
            <w:r w:rsidRPr="009C43F0">
              <w:rPr>
                <w:rStyle w:val="Hyperlink"/>
                <w:rFonts w:ascii="Arial" w:hAnsi="Arial" w:cs="Arial"/>
                <w:szCs w:val="20"/>
                <w:lang w:val="ro-RO"/>
              </w:rPr>
              <w:t>@ford.com</w:t>
            </w:r>
            <w:r w:rsidRPr="009C43F0">
              <w:rPr>
                <w:rFonts w:ascii="Arial" w:hAnsi="Arial" w:cs="Arial"/>
                <w:szCs w:val="20"/>
                <w:lang w:val="ro-RO"/>
              </w:rPr>
              <w:t xml:space="preserve">   </w:t>
            </w:r>
          </w:p>
        </w:tc>
      </w:tr>
    </w:tbl>
    <w:p w:rsidR="00D86A72" w:rsidRPr="00020B3E" w:rsidRDefault="00D86A72" w:rsidP="00A35DCA">
      <w:pPr>
        <w:tabs>
          <w:tab w:val="left" w:pos="5991"/>
        </w:tabs>
        <w:rPr>
          <w:rFonts w:ascii="Arial" w:hAnsi="Arial" w:cs="Arial"/>
          <w:i/>
          <w:color w:val="FF0000"/>
          <w:szCs w:val="20"/>
          <w:lang w:val="de-DE"/>
        </w:rPr>
      </w:pPr>
    </w:p>
    <w:sectPr w:rsidR="00D86A72" w:rsidRPr="00020B3E" w:rsidSect="00A86BB6">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A5D" w:rsidRDefault="00902A5D">
      <w:r>
        <w:separator/>
      </w:r>
    </w:p>
  </w:endnote>
  <w:endnote w:type="continuationSeparator" w:id="0">
    <w:p w:rsidR="00902A5D" w:rsidRDefault="00902A5D">
      <w:r>
        <w:continuationSeparator/>
      </w:r>
    </w:p>
  </w:endnote>
  <w:endnote w:type="continuationNotice" w:id="1">
    <w:p w:rsidR="00902A5D" w:rsidRDefault="00902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Default="00000C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C93" w:rsidRDefault="0000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Default="00000C93"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000C93" w:rsidTr="000A1066">
      <w:tc>
        <w:tcPr>
          <w:tcW w:w="9468" w:type="dxa"/>
        </w:tcPr>
        <w:p w:rsidR="00000C93" w:rsidRPr="009F12AA" w:rsidRDefault="00000C93">
          <w:pPr>
            <w:pStyle w:val="Footer"/>
            <w:jc w:val="center"/>
            <w:rPr>
              <w:rFonts w:ascii="Arial" w:hAnsi="Arial" w:cs="Arial"/>
            </w:rPr>
          </w:pPr>
        </w:p>
        <w:p w:rsidR="00000C93" w:rsidRPr="009F12AA" w:rsidRDefault="00000C93">
          <w:pPr>
            <w:pStyle w:val="Footer"/>
            <w:jc w:val="center"/>
            <w:rPr>
              <w:rFonts w:ascii="Arial" w:hAnsi="Arial" w:cs="Arial"/>
            </w:rPr>
          </w:pPr>
        </w:p>
        <w:p w:rsidR="004E30D1" w:rsidRPr="00AF6A89" w:rsidRDefault="004E30D1" w:rsidP="004E30D1">
          <w:pPr>
            <w:jc w:val="center"/>
            <w:rPr>
              <w:rFonts w:ascii="Arial" w:eastAsia="Calibri" w:hAnsi="Arial" w:cs="Arial"/>
              <w:color w:val="000000"/>
              <w:sz w:val="18"/>
              <w:szCs w:val="18"/>
              <w:lang w:eastAsia="en-GB"/>
            </w:rPr>
          </w:pPr>
          <w:r>
            <w:rPr>
              <w:rFonts w:ascii="Arial" w:eastAsia="Calibri" w:hAnsi="Arial" w:cs="Arial"/>
              <w:color w:val="000000"/>
              <w:sz w:val="18"/>
              <w:szCs w:val="18"/>
              <w:lang w:eastAsia="en-GB"/>
            </w:rPr>
            <w:t xml:space="preserve">Pentru comunicate de presă, alte materiale, fotografii și video, vizitați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w:t>
          </w:r>
          <w:r>
            <w:rPr>
              <w:rFonts w:ascii="Arial" w:eastAsia="Calibri" w:hAnsi="Arial" w:cs="Arial"/>
              <w:color w:val="000000"/>
              <w:sz w:val="18"/>
              <w:szCs w:val="18"/>
              <w:lang w:eastAsia="en-GB"/>
            </w:rPr>
            <w:t>sau</w:t>
          </w:r>
          <w:r w:rsidRPr="00AF6A89">
            <w:rPr>
              <w:rFonts w:ascii="Arial" w:eastAsia="Calibri" w:hAnsi="Arial" w:cs="Arial"/>
              <w:color w:val="000000"/>
              <w:sz w:val="18"/>
              <w:szCs w:val="18"/>
              <w:lang w:eastAsia="en-GB"/>
            </w:rPr>
            <w:t xml:space="preserve">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E30D1" w:rsidRPr="008A1DF4" w:rsidRDefault="004E30D1" w:rsidP="004E30D1">
          <w:pPr>
            <w:pStyle w:val="Footer"/>
            <w:jc w:val="center"/>
            <w:rPr>
              <w:rFonts w:ascii="Arial" w:hAnsi="Arial" w:cs="Arial"/>
              <w:sz w:val="18"/>
              <w:szCs w:val="18"/>
            </w:rPr>
          </w:pPr>
          <w:r>
            <w:rPr>
              <w:rFonts w:ascii="Arial" w:eastAsia="Calibri" w:hAnsi="Arial" w:cs="Arial"/>
              <w:color w:val="000000"/>
              <w:sz w:val="18"/>
              <w:szCs w:val="18"/>
              <w:lang w:eastAsia="en-GB"/>
            </w:rPr>
            <w:t>Urmăriți</w:t>
          </w:r>
          <w:r w:rsidRPr="00AF6A89">
            <w:rPr>
              <w:rFonts w:ascii="Arial" w:eastAsia="Calibri" w:hAnsi="Arial" w:cs="Arial"/>
              <w:color w:val="000000"/>
              <w:sz w:val="18"/>
              <w:szCs w:val="18"/>
              <w:lang w:eastAsia="en-GB"/>
            </w:rPr>
            <w:t xml:space="preserve">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Pr>
              <w:rFonts w:ascii="Arial" w:eastAsia="Calibri" w:hAnsi="Arial" w:cs="Arial"/>
              <w:color w:val="000000"/>
              <w:sz w:val="18"/>
              <w:szCs w:val="18"/>
              <w:lang w:eastAsia="en-GB"/>
            </w:rPr>
            <w:t>sau</w:t>
          </w:r>
          <w:r w:rsidRPr="00AF6A89">
            <w:rPr>
              <w:rFonts w:ascii="Arial" w:eastAsia="Calibri" w:hAnsi="Arial" w:cs="Arial"/>
              <w:color w:val="000000"/>
              <w:sz w:val="18"/>
              <w:szCs w:val="18"/>
              <w:lang w:eastAsia="en-GB"/>
            </w:rPr>
            <w:t xml:space="preserve">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p w:rsidR="00000C93" w:rsidRDefault="00000C93" w:rsidP="00AF6A89">
          <w:pPr>
            <w:pStyle w:val="Footer"/>
            <w:jc w:val="center"/>
          </w:pPr>
        </w:p>
      </w:tc>
      <w:tc>
        <w:tcPr>
          <w:tcW w:w="1788" w:type="dxa"/>
        </w:tcPr>
        <w:p w:rsidR="00000C93" w:rsidRDefault="00000C93">
          <w:pPr>
            <w:pStyle w:val="Footer"/>
          </w:pPr>
        </w:p>
      </w:tc>
    </w:tr>
  </w:tbl>
  <w:p w:rsidR="00000C93" w:rsidRDefault="00000C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Default="00000C93" w:rsidP="004D127F">
    <w:pPr>
      <w:pStyle w:val="Footer"/>
      <w:jc w:val="center"/>
    </w:pPr>
  </w:p>
  <w:p w:rsidR="00000C93" w:rsidRDefault="00000C93" w:rsidP="004D127F">
    <w:pPr>
      <w:pStyle w:val="Footer"/>
      <w:jc w:val="center"/>
    </w:pPr>
  </w:p>
  <w:p w:rsidR="00000C93" w:rsidRPr="00AF6A89" w:rsidRDefault="004E30D1" w:rsidP="00AF6A89">
    <w:pPr>
      <w:jc w:val="center"/>
      <w:rPr>
        <w:rFonts w:ascii="Arial" w:eastAsia="Calibri" w:hAnsi="Arial" w:cs="Arial"/>
        <w:color w:val="000000"/>
        <w:sz w:val="18"/>
        <w:szCs w:val="18"/>
        <w:lang w:eastAsia="en-GB"/>
      </w:rPr>
    </w:pPr>
    <w:r>
      <w:rPr>
        <w:rFonts w:ascii="Arial" w:eastAsia="Calibri" w:hAnsi="Arial" w:cs="Arial"/>
        <w:color w:val="000000"/>
        <w:sz w:val="18"/>
        <w:szCs w:val="18"/>
        <w:lang w:eastAsia="en-GB"/>
      </w:rPr>
      <w:t xml:space="preserve">Pentru comunicate de presă, alte materiale, fotografii și video, vizitați </w:t>
    </w:r>
    <w:hyperlink r:id="rId1" w:history="1">
      <w:r w:rsidR="00000C93" w:rsidRPr="00AF6A89">
        <w:rPr>
          <w:rFonts w:ascii="Arial" w:eastAsia="Calibri" w:hAnsi="Arial" w:cs="Arial"/>
          <w:color w:val="0000FF"/>
          <w:sz w:val="18"/>
          <w:szCs w:val="18"/>
          <w:u w:val="single"/>
          <w:lang w:eastAsia="en-GB"/>
        </w:rPr>
        <w:t>www.fordmedia.eu</w:t>
      </w:r>
    </w:hyperlink>
    <w:r w:rsidR="00000C93" w:rsidRPr="00AF6A89">
      <w:rPr>
        <w:rFonts w:ascii="Arial" w:eastAsia="Calibri" w:hAnsi="Arial" w:cs="Arial"/>
        <w:color w:val="000000"/>
        <w:sz w:val="18"/>
        <w:szCs w:val="18"/>
        <w:lang w:eastAsia="en-GB"/>
      </w:rPr>
      <w:t xml:space="preserve"> </w:t>
    </w:r>
    <w:r>
      <w:rPr>
        <w:rFonts w:ascii="Arial" w:eastAsia="Calibri" w:hAnsi="Arial" w:cs="Arial"/>
        <w:color w:val="000000"/>
        <w:sz w:val="18"/>
        <w:szCs w:val="18"/>
        <w:lang w:eastAsia="en-GB"/>
      </w:rPr>
      <w:t>sau</w:t>
    </w:r>
    <w:r w:rsidR="00000C93" w:rsidRPr="00AF6A89">
      <w:rPr>
        <w:rFonts w:ascii="Arial" w:eastAsia="Calibri" w:hAnsi="Arial" w:cs="Arial"/>
        <w:color w:val="000000"/>
        <w:sz w:val="18"/>
        <w:szCs w:val="18"/>
        <w:lang w:eastAsia="en-GB"/>
      </w:rPr>
      <w:t xml:space="preserve"> </w:t>
    </w:r>
    <w:hyperlink r:id="rId2" w:history="1">
      <w:r w:rsidR="00000C93" w:rsidRPr="00AF6A89">
        <w:rPr>
          <w:rFonts w:ascii="Arial" w:eastAsia="Calibri" w:hAnsi="Arial" w:cs="Arial"/>
          <w:color w:val="0000FF"/>
          <w:sz w:val="18"/>
          <w:szCs w:val="18"/>
          <w:u w:val="single"/>
          <w:lang w:eastAsia="en-GB"/>
        </w:rPr>
        <w:t>www.media.ford.com</w:t>
      </w:r>
    </w:hyperlink>
    <w:r w:rsidR="00000C93" w:rsidRPr="00AF6A89">
      <w:rPr>
        <w:rFonts w:ascii="Arial" w:eastAsia="Calibri" w:hAnsi="Arial" w:cs="Arial"/>
        <w:color w:val="000000"/>
        <w:sz w:val="18"/>
        <w:szCs w:val="18"/>
        <w:lang w:eastAsia="en-GB"/>
      </w:rPr>
      <w:t xml:space="preserve">. </w:t>
    </w:r>
  </w:p>
  <w:p w:rsidR="00000C93" w:rsidRPr="008A1DF4" w:rsidRDefault="004E30D1" w:rsidP="00AF6A89">
    <w:pPr>
      <w:pStyle w:val="Footer"/>
      <w:jc w:val="center"/>
      <w:rPr>
        <w:rFonts w:ascii="Arial" w:hAnsi="Arial" w:cs="Arial"/>
        <w:sz w:val="18"/>
        <w:szCs w:val="18"/>
      </w:rPr>
    </w:pPr>
    <w:r>
      <w:rPr>
        <w:rFonts w:ascii="Arial" w:eastAsia="Calibri" w:hAnsi="Arial" w:cs="Arial"/>
        <w:color w:val="000000"/>
        <w:sz w:val="18"/>
        <w:szCs w:val="18"/>
        <w:lang w:eastAsia="en-GB"/>
      </w:rPr>
      <w:t>Urmăriți</w:t>
    </w:r>
    <w:r w:rsidR="00000C93" w:rsidRPr="00AF6A89">
      <w:rPr>
        <w:rFonts w:ascii="Arial" w:eastAsia="Calibri" w:hAnsi="Arial" w:cs="Arial"/>
        <w:color w:val="000000"/>
        <w:sz w:val="18"/>
        <w:szCs w:val="18"/>
        <w:lang w:eastAsia="en-GB"/>
      </w:rPr>
      <w:t xml:space="preserve"> </w:t>
    </w:r>
    <w:hyperlink r:id="rId3" w:history="1">
      <w:r w:rsidR="00000C93" w:rsidRPr="00AF6A89">
        <w:rPr>
          <w:rFonts w:ascii="Arial" w:eastAsia="Calibri" w:hAnsi="Arial" w:cs="Arial"/>
          <w:color w:val="0000FF"/>
          <w:sz w:val="18"/>
          <w:szCs w:val="18"/>
          <w:u w:val="single"/>
          <w:lang w:eastAsia="en-GB"/>
        </w:rPr>
        <w:t>www.twitter.com/FordEu</w:t>
      </w:r>
    </w:hyperlink>
    <w:r w:rsidR="00000C93" w:rsidRPr="00AF6A89">
      <w:rPr>
        <w:rFonts w:ascii="Arial" w:eastAsia="Calibri" w:hAnsi="Arial" w:cs="Arial"/>
        <w:color w:val="0000FF"/>
        <w:sz w:val="18"/>
        <w:szCs w:val="18"/>
        <w:u w:val="single"/>
        <w:lang w:eastAsia="en-GB"/>
      </w:rPr>
      <w:t xml:space="preserve"> </w:t>
    </w:r>
    <w:r>
      <w:rPr>
        <w:rFonts w:ascii="Arial" w:eastAsia="Calibri" w:hAnsi="Arial" w:cs="Arial"/>
        <w:color w:val="000000"/>
        <w:sz w:val="18"/>
        <w:szCs w:val="18"/>
        <w:lang w:eastAsia="en-GB"/>
      </w:rPr>
      <w:t>sau</w:t>
    </w:r>
    <w:r w:rsidR="00000C93" w:rsidRPr="00AF6A89">
      <w:rPr>
        <w:rFonts w:ascii="Arial" w:eastAsia="Calibri" w:hAnsi="Arial" w:cs="Arial"/>
        <w:color w:val="000000"/>
        <w:sz w:val="18"/>
        <w:szCs w:val="18"/>
        <w:lang w:eastAsia="en-GB"/>
      </w:rPr>
      <w:t xml:space="preserve"> </w:t>
    </w:r>
    <w:hyperlink r:id="rId4" w:history="1">
      <w:r w:rsidR="00000C93" w:rsidRPr="00AF6A89">
        <w:rPr>
          <w:rFonts w:ascii="Arial" w:eastAsia="Calibri" w:hAnsi="Arial" w:cs="Arial"/>
          <w:color w:val="0000FF"/>
          <w:sz w:val="18"/>
          <w:szCs w:val="18"/>
          <w:u w:val="single"/>
          <w:lang w:eastAsia="en-GB"/>
        </w:rPr>
        <w:t>www.youtube.com/fordofeurope</w:t>
      </w:r>
    </w:hyperlink>
    <w:r w:rsidR="00000C93"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A5D" w:rsidRDefault="00902A5D">
      <w:r>
        <w:separator/>
      </w:r>
    </w:p>
  </w:footnote>
  <w:footnote w:type="continuationSeparator" w:id="0">
    <w:p w:rsidR="00902A5D" w:rsidRDefault="00902A5D">
      <w:r>
        <w:continuationSeparator/>
      </w:r>
    </w:p>
  </w:footnote>
  <w:footnote w:type="continuationNotice" w:id="1">
    <w:p w:rsidR="00902A5D" w:rsidRDefault="00902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93" w:rsidRPr="00315ADB" w:rsidRDefault="00000C93" w:rsidP="00315ADB">
    <w:pPr>
      <w:pStyle w:val="Header"/>
      <w:tabs>
        <w:tab w:val="left" w:pos="1483"/>
      </w:tabs>
      <w:ind w:left="360"/>
      <w:rPr>
        <w:position w:val="90"/>
      </w:rPr>
    </w:pPr>
    <w:r>
      <w:rPr>
        <w:noProof/>
      </w:rPr>
      <mc:AlternateContent>
        <mc:Choice Requires="wps">
          <w:drawing>
            <wp:anchor distT="0" distB="0" distL="114300" distR="114300" simplePos="0" relativeHeight="251657216" behindDoc="0" locked="0" layoutInCell="1" allowOverlap="1" wp14:editId="365A5DB8">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621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rPr>
      <w:drawing>
        <wp:anchor distT="0" distB="0" distL="114300" distR="114300" simplePos="0" relativeHeight="251658240" behindDoc="0" locked="0" layoutInCell="1" allowOverlap="1" wp14:editId="1244A8C8">
          <wp:simplePos x="0" y="0"/>
          <wp:positionH relativeFrom="column">
            <wp:posOffset>69850</wp:posOffset>
          </wp:positionH>
          <wp:positionV relativeFrom="paragraph">
            <wp:posOffset>34290</wp:posOffset>
          </wp:positionV>
          <wp:extent cx="800100" cy="314325"/>
          <wp:effectExtent l="0" t="0" r="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004E30D1">
      <w:rPr>
        <w:rFonts w:ascii="Book Antiqua" w:hAnsi="Book Antiqua"/>
        <w:smallCaps/>
        <w:position w:val="132"/>
        <w:sz w:val="48"/>
        <w:szCs w:val="48"/>
      </w:rPr>
      <w:t>Informa</w:t>
    </w:r>
    <w:r w:rsidR="004E30D1">
      <w:rPr>
        <w:rFonts w:ascii="Cambria" w:hAnsi="Cambria"/>
        <w:smallCaps/>
        <w:position w:val="132"/>
        <w:sz w:val="48"/>
        <w:szCs w:val="48"/>
      </w:rPr>
      <w:t>ții</w:t>
    </w:r>
    <w:r>
      <w:rPr>
        <w:rFonts w:ascii="Book Antiqua" w:hAnsi="Book Antiqua"/>
        <w:smallCaps/>
        <w:position w:val="132"/>
        <w:sz w:val="48"/>
        <w:szCs w:val="48"/>
      </w:rPr>
      <w:t xml:space="preserve"> Tehnice</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0"/>
  </w:num>
  <w:num w:numId="6">
    <w:abstractNumId w:val="6"/>
  </w:num>
  <w:num w:numId="7">
    <w:abstractNumId w:val="7"/>
  </w:num>
  <w:num w:numId="8">
    <w:abstractNumId w:val="7"/>
  </w:num>
  <w:num w:numId="9">
    <w:abstractNumId w:val="0"/>
  </w:num>
  <w:num w:numId="10">
    <w:abstractNumId w:val="8"/>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C93"/>
    <w:rsid w:val="00000EA2"/>
    <w:rsid w:val="00002AAD"/>
    <w:rsid w:val="000051E9"/>
    <w:rsid w:val="00005B4D"/>
    <w:rsid w:val="00006820"/>
    <w:rsid w:val="000101F4"/>
    <w:rsid w:val="00010F60"/>
    <w:rsid w:val="00014297"/>
    <w:rsid w:val="000171C9"/>
    <w:rsid w:val="00020074"/>
    <w:rsid w:val="00020160"/>
    <w:rsid w:val="000207CA"/>
    <w:rsid w:val="00020B3E"/>
    <w:rsid w:val="00026901"/>
    <w:rsid w:val="00027A55"/>
    <w:rsid w:val="00030015"/>
    <w:rsid w:val="0003033A"/>
    <w:rsid w:val="000303B3"/>
    <w:rsid w:val="00031575"/>
    <w:rsid w:val="00034470"/>
    <w:rsid w:val="0003526C"/>
    <w:rsid w:val="00035286"/>
    <w:rsid w:val="000354BC"/>
    <w:rsid w:val="00036696"/>
    <w:rsid w:val="00037280"/>
    <w:rsid w:val="00037AC6"/>
    <w:rsid w:val="0004289B"/>
    <w:rsid w:val="00043493"/>
    <w:rsid w:val="0004535B"/>
    <w:rsid w:val="000471EE"/>
    <w:rsid w:val="0005007F"/>
    <w:rsid w:val="00050AA0"/>
    <w:rsid w:val="00050ABA"/>
    <w:rsid w:val="0005160A"/>
    <w:rsid w:val="00051E29"/>
    <w:rsid w:val="000528BD"/>
    <w:rsid w:val="00052B3E"/>
    <w:rsid w:val="00054DC1"/>
    <w:rsid w:val="00057992"/>
    <w:rsid w:val="0006148A"/>
    <w:rsid w:val="00062C82"/>
    <w:rsid w:val="000645BD"/>
    <w:rsid w:val="00064EF2"/>
    <w:rsid w:val="00065650"/>
    <w:rsid w:val="000701D8"/>
    <w:rsid w:val="00073627"/>
    <w:rsid w:val="00073DBB"/>
    <w:rsid w:val="00074186"/>
    <w:rsid w:val="00074D61"/>
    <w:rsid w:val="00076987"/>
    <w:rsid w:val="000823CC"/>
    <w:rsid w:val="00082581"/>
    <w:rsid w:val="00084F44"/>
    <w:rsid w:val="00091336"/>
    <w:rsid w:val="0009217D"/>
    <w:rsid w:val="00092664"/>
    <w:rsid w:val="00093EBD"/>
    <w:rsid w:val="000945B9"/>
    <w:rsid w:val="0009541D"/>
    <w:rsid w:val="00095A55"/>
    <w:rsid w:val="00096BB1"/>
    <w:rsid w:val="00097C38"/>
    <w:rsid w:val="000A04CE"/>
    <w:rsid w:val="000A1066"/>
    <w:rsid w:val="000A12EF"/>
    <w:rsid w:val="000A32B3"/>
    <w:rsid w:val="000B00E0"/>
    <w:rsid w:val="000B20AF"/>
    <w:rsid w:val="000C0AC9"/>
    <w:rsid w:val="000C239A"/>
    <w:rsid w:val="000C2461"/>
    <w:rsid w:val="000C365D"/>
    <w:rsid w:val="000D0DFF"/>
    <w:rsid w:val="000D14CD"/>
    <w:rsid w:val="000E2171"/>
    <w:rsid w:val="000E4ABD"/>
    <w:rsid w:val="000E727B"/>
    <w:rsid w:val="000E7EE6"/>
    <w:rsid w:val="000F36FA"/>
    <w:rsid w:val="000F448B"/>
    <w:rsid w:val="000F5023"/>
    <w:rsid w:val="00101713"/>
    <w:rsid w:val="00111736"/>
    <w:rsid w:val="001141E5"/>
    <w:rsid w:val="00114532"/>
    <w:rsid w:val="0011461A"/>
    <w:rsid w:val="00117F46"/>
    <w:rsid w:val="00123403"/>
    <w:rsid w:val="00123596"/>
    <w:rsid w:val="00123B64"/>
    <w:rsid w:val="00123CE0"/>
    <w:rsid w:val="001257CC"/>
    <w:rsid w:val="0012773E"/>
    <w:rsid w:val="0013102B"/>
    <w:rsid w:val="00131C05"/>
    <w:rsid w:val="00131DAD"/>
    <w:rsid w:val="001327D9"/>
    <w:rsid w:val="00133A5A"/>
    <w:rsid w:val="00134150"/>
    <w:rsid w:val="001351FE"/>
    <w:rsid w:val="001366DC"/>
    <w:rsid w:val="00136DEA"/>
    <w:rsid w:val="00140056"/>
    <w:rsid w:val="00141293"/>
    <w:rsid w:val="00142FEF"/>
    <w:rsid w:val="001433F5"/>
    <w:rsid w:val="0014429F"/>
    <w:rsid w:val="00147882"/>
    <w:rsid w:val="00150B2C"/>
    <w:rsid w:val="00151003"/>
    <w:rsid w:val="00151396"/>
    <w:rsid w:val="001520DF"/>
    <w:rsid w:val="00154193"/>
    <w:rsid w:val="00154FDD"/>
    <w:rsid w:val="00155444"/>
    <w:rsid w:val="00157581"/>
    <w:rsid w:val="00157F74"/>
    <w:rsid w:val="00160E88"/>
    <w:rsid w:val="001619BE"/>
    <w:rsid w:val="00162D54"/>
    <w:rsid w:val="00165353"/>
    <w:rsid w:val="0017434E"/>
    <w:rsid w:val="00176E4F"/>
    <w:rsid w:val="0017762F"/>
    <w:rsid w:val="001825D5"/>
    <w:rsid w:val="00183ADF"/>
    <w:rsid w:val="00183C22"/>
    <w:rsid w:val="00186133"/>
    <w:rsid w:val="00187B14"/>
    <w:rsid w:val="00191460"/>
    <w:rsid w:val="00191E20"/>
    <w:rsid w:val="0019368C"/>
    <w:rsid w:val="0019442B"/>
    <w:rsid w:val="001946E8"/>
    <w:rsid w:val="0019503F"/>
    <w:rsid w:val="001A172B"/>
    <w:rsid w:val="001A2415"/>
    <w:rsid w:val="001A31E8"/>
    <w:rsid w:val="001A340C"/>
    <w:rsid w:val="001A5C5E"/>
    <w:rsid w:val="001A62E9"/>
    <w:rsid w:val="001B01B7"/>
    <w:rsid w:val="001B48FE"/>
    <w:rsid w:val="001B5987"/>
    <w:rsid w:val="001B6874"/>
    <w:rsid w:val="001B7215"/>
    <w:rsid w:val="001B7B14"/>
    <w:rsid w:val="001C0B20"/>
    <w:rsid w:val="001C16AB"/>
    <w:rsid w:val="001C4203"/>
    <w:rsid w:val="001C502C"/>
    <w:rsid w:val="001C60B6"/>
    <w:rsid w:val="001D521B"/>
    <w:rsid w:val="001D528F"/>
    <w:rsid w:val="001E4705"/>
    <w:rsid w:val="001E5648"/>
    <w:rsid w:val="001E6922"/>
    <w:rsid w:val="001E6C4E"/>
    <w:rsid w:val="001E72EC"/>
    <w:rsid w:val="001F0966"/>
    <w:rsid w:val="001F11F3"/>
    <w:rsid w:val="001F1FBC"/>
    <w:rsid w:val="001F3F33"/>
    <w:rsid w:val="002010F0"/>
    <w:rsid w:val="00201A4B"/>
    <w:rsid w:val="002057B9"/>
    <w:rsid w:val="00206F30"/>
    <w:rsid w:val="002111F8"/>
    <w:rsid w:val="00211F5B"/>
    <w:rsid w:val="00213DD2"/>
    <w:rsid w:val="00213F2A"/>
    <w:rsid w:val="00215362"/>
    <w:rsid w:val="00215449"/>
    <w:rsid w:val="002161F9"/>
    <w:rsid w:val="002171F3"/>
    <w:rsid w:val="0022223F"/>
    <w:rsid w:val="002222B5"/>
    <w:rsid w:val="002229BE"/>
    <w:rsid w:val="00223283"/>
    <w:rsid w:val="00223525"/>
    <w:rsid w:val="00224392"/>
    <w:rsid w:val="00224F3C"/>
    <w:rsid w:val="002273D5"/>
    <w:rsid w:val="00227DCE"/>
    <w:rsid w:val="00233814"/>
    <w:rsid w:val="002345BB"/>
    <w:rsid w:val="0023519A"/>
    <w:rsid w:val="002368E4"/>
    <w:rsid w:val="0023721D"/>
    <w:rsid w:val="002372F5"/>
    <w:rsid w:val="00240EAB"/>
    <w:rsid w:val="00242727"/>
    <w:rsid w:val="00242DD7"/>
    <w:rsid w:val="00250E8C"/>
    <w:rsid w:val="00251835"/>
    <w:rsid w:val="00252CDC"/>
    <w:rsid w:val="00253F31"/>
    <w:rsid w:val="002545BB"/>
    <w:rsid w:val="002574A8"/>
    <w:rsid w:val="00270D55"/>
    <w:rsid w:val="002746FE"/>
    <w:rsid w:val="00276334"/>
    <w:rsid w:val="002815CD"/>
    <w:rsid w:val="002832B7"/>
    <w:rsid w:val="0028435B"/>
    <w:rsid w:val="002855B3"/>
    <w:rsid w:val="00285D93"/>
    <w:rsid w:val="00286103"/>
    <w:rsid w:val="0028682A"/>
    <w:rsid w:val="00287736"/>
    <w:rsid w:val="002877C5"/>
    <w:rsid w:val="0029078E"/>
    <w:rsid w:val="00291259"/>
    <w:rsid w:val="002922C1"/>
    <w:rsid w:val="00292316"/>
    <w:rsid w:val="00295A19"/>
    <w:rsid w:val="0029749A"/>
    <w:rsid w:val="002A0412"/>
    <w:rsid w:val="002A1223"/>
    <w:rsid w:val="002A3366"/>
    <w:rsid w:val="002A5218"/>
    <w:rsid w:val="002A7D22"/>
    <w:rsid w:val="002B0326"/>
    <w:rsid w:val="002B44C4"/>
    <w:rsid w:val="002B4A27"/>
    <w:rsid w:val="002B4DCC"/>
    <w:rsid w:val="002B4E05"/>
    <w:rsid w:val="002B6A6B"/>
    <w:rsid w:val="002B6B7F"/>
    <w:rsid w:val="002B7637"/>
    <w:rsid w:val="002C1275"/>
    <w:rsid w:val="002C1657"/>
    <w:rsid w:val="002C1691"/>
    <w:rsid w:val="002C1C01"/>
    <w:rsid w:val="002C527F"/>
    <w:rsid w:val="002C65EF"/>
    <w:rsid w:val="002C678E"/>
    <w:rsid w:val="002C6D53"/>
    <w:rsid w:val="002C70F2"/>
    <w:rsid w:val="002C75E1"/>
    <w:rsid w:val="002C7B98"/>
    <w:rsid w:val="002D07A1"/>
    <w:rsid w:val="002D30F8"/>
    <w:rsid w:val="002D3C35"/>
    <w:rsid w:val="002D440D"/>
    <w:rsid w:val="002D5015"/>
    <w:rsid w:val="002D5AFB"/>
    <w:rsid w:val="002D7077"/>
    <w:rsid w:val="002D74A8"/>
    <w:rsid w:val="002E06E6"/>
    <w:rsid w:val="002E101C"/>
    <w:rsid w:val="002E2BA7"/>
    <w:rsid w:val="002E468E"/>
    <w:rsid w:val="002E4C68"/>
    <w:rsid w:val="002E59B9"/>
    <w:rsid w:val="002E7D6A"/>
    <w:rsid w:val="002F5354"/>
    <w:rsid w:val="00300EF9"/>
    <w:rsid w:val="00301948"/>
    <w:rsid w:val="00302065"/>
    <w:rsid w:val="00311374"/>
    <w:rsid w:val="003149AE"/>
    <w:rsid w:val="00315A9D"/>
    <w:rsid w:val="00315ADB"/>
    <w:rsid w:val="00316930"/>
    <w:rsid w:val="00317F04"/>
    <w:rsid w:val="0032145B"/>
    <w:rsid w:val="00324717"/>
    <w:rsid w:val="003268D7"/>
    <w:rsid w:val="00326B79"/>
    <w:rsid w:val="0032781A"/>
    <w:rsid w:val="00330168"/>
    <w:rsid w:val="00332D0E"/>
    <w:rsid w:val="00333B5A"/>
    <w:rsid w:val="00335FC4"/>
    <w:rsid w:val="003369E4"/>
    <w:rsid w:val="00340904"/>
    <w:rsid w:val="0034157D"/>
    <w:rsid w:val="00341FC3"/>
    <w:rsid w:val="00342744"/>
    <w:rsid w:val="00343269"/>
    <w:rsid w:val="00344529"/>
    <w:rsid w:val="00351929"/>
    <w:rsid w:val="00353395"/>
    <w:rsid w:val="003541DD"/>
    <w:rsid w:val="003557AF"/>
    <w:rsid w:val="00356F69"/>
    <w:rsid w:val="00366141"/>
    <w:rsid w:val="00366687"/>
    <w:rsid w:val="00372F77"/>
    <w:rsid w:val="00373DBF"/>
    <w:rsid w:val="00377406"/>
    <w:rsid w:val="00380BEF"/>
    <w:rsid w:val="003814A4"/>
    <w:rsid w:val="003819B1"/>
    <w:rsid w:val="00383CCD"/>
    <w:rsid w:val="0038486B"/>
    <w:rsid w:val="00384B13"/>
    <w:rsid w:val="003871C6"/>
    <w:rsid w:val="00394072"/>
    <w:rsid w:val="00395200"/>
    <w:rsid w:val="003A3733"/>
    <w:rsid w:val="003A4888"/>
    <w:rsid w:val="003A71ED"/>
    <w:rsid w:val="003B112F"/>
    <w:rsid w:val="003B160E"/>
    <w:rsid w:val="003B2B89"/>
    <w:rsid w:val="003B3113"/>
    <w:rsid w:val="003B3623"/>
    <w:rsid w:val="003B48BB"/>
    <w:rsid w:val="003B5885"/>
    <w:rsid w:val="003B706F"/>
    <w:rsid w:val="003C03D4"/>
    <w:rsid w:val="003C0F90"/>
    <w:rsid w:val="003C613D"/>
    <w:rsid w:val="003C7F26"/>
    <w:rsid w:val="003D1726"/>
    <w:rsid w:val="003D3E6B"/>
    <w:rsid w:val="003D45DB"/>
    <w:rsid w:val="003D56F6"/>
    <w:rsid w:val="003D5ED0"/>
    <w:rsid w:val="003E0277"/>
    <w:rsid w:val="003E3B97"/>
    <w:rsid w:val="003E5294"/>
    <w:rsid w:val="003E745A"/>
    <w:rsid w:val="003F0AB2"/>
    <w:rsid w:val="003F4C89"/>
    <w:rsid w:val="003F4ED7"/>
    <w:rsid w:val="003F60EE"/>
    <w:rsid w:val="003F6150"/>
    <w:rsid w:val="004015EC"/>
    <w:rsid w:val="00401A9C"/>
    <w:rsid w:val="00405560"/>
    <w:rsid w:val="00406215"/>
    <w:rsid w:val="004073E7"/>
    <w:rsid w:val="0040759F"/>
    <w:rsid w:val="00410795"/>
    <w:rsid w:val="00410EB9"/>
    <w:rsid w:val="00412D3F"/>
    <w:rsid w:val="004133C6"/>
    <w:rsid w:val="00413F8E"/>
    <w:rsid w:val="00413FA1"/>
    <w:rsid w:val="004151E2"/>
    <w:rsid w:val="00416EBB"/>
    <w:rsid w:val="0042177A"/>
    <w:rsid w:val="004217E8"/>
    <w:rsid w:val="00421B0E"/>
    <w:rsid w:val="00424F01"/>
    <w:rsid w:val="00424FD5"/>
    <w:rsid w:val="00425248"/>
    <w:rsid w:val="00430428"/>
    <w:rsid w:val="004304C4"/>
    <w:rsid w:val="00430C1F"/>
    <w:rsid w:val="00432AA3"/>
    <w:rsid w:val="004331AD"/>
    <w:rsid w:val="00433B51"/>
    <w:rsid w:val="004341AF"/>
    <w:rsid w:val="00435981"/>
    <w:rsid w:val="00435D77"/>
    <w:rsid w:val="00436F3E"/>
    <w:rsid w:val="004379D7"/>
    <w:rsid w:val="0044015A"/>
    <w:rsid w:val="00440A93"/>
    <w:rsid w:val="00441411"/>
    <w:rsid w:val="0044272A"/>
    <w:rsid w:val="004468D7"/>
    <w:rsid w:val="00450631"/>
    <w:rsid w:val="00451F56"/>
    <w:rsid w:val="00454F44"/>
    <w:rsid w:val="004550C9"/>
    <w:rsid w:val="00455AA5"/>
    <w:rsid w:val="00455BD3"/>
    <w:rsid w:val="00455C89"/>
    <w:rsid w:val="00460FC5"/>
    <w:rsid w:val="00461CC0"/>
    <w:rsid w:val="00465F14"/>
    <w:rsid w:val="0046618C"/>
    <w:rsid w:val="004705D9"/>
    <w:rsid w:val="00473F1E"/>
    <w:rsid w:val="004752EA"/>
    <w:rsid w:val="00482F56"/>
    <w:rsid w:val="0048305E"/>
    <w:rsid w:val="00490CC2"/>
    <w:rsid w:val="00490EAC"/>
    <w:rsid w:val="004914E1"/>
    <w:rsid w:val="0049188E"/>
    <w:rsid w:val="00493159"/>
    <w:rsid w:val="004974AD"/>
    <w:rsid w:val="004A075F"/>
    <w:rsid w:val="004A0DAF"/>
    <w:rsid w:val="004A3D1E"/>
    <w:rsid w:val="004A4048"/>
    <w:rsid w:val="004A5282"/>
    <w:rsid w:val="004A5631"/>
    <w:rsid w:val="004A58E4"/>
    <w:rsid w:val="004A7953"/>
    <w:rsid w:val="004B70B7"/>
    <w:rsid w:val="004B7656"/>
    <w:rsid w:val="004C0FF5"/>
    <w:rsid w:val="004C13B7"/>
    <w:rsid w:val="004C276F"/>
    <w:rsid w:val="004C417D"/>
    <w:rsid w:val="004C4A2C"/>
    <w:rsid w:val="004C4F64"/>
    <w:rsid w:val="004C5879"/>
    <w:rsid w:val="004D04A4"/>
    <w:rsid w:val="004D127F"/>
    <w:rsid w:val="004D30EB"/>
    <w:rsid w:val="004D3365"/>
    <w:rsid w:val="004D3A26"/>
    <w:rsid w:val="004D4008"/>
    <w:rsid w:val="004D6E50"/>
    <w:rsid w:val="004D759B"/>
    <w:rsid w:val="004E0D5E"/>
    <w:rsid w:val="004E119C"/>
    <w:rsid w:val="004E21AA"/>
    <w:rsid w:val="004E242D"/>
    <w:rsid w:val="004E30D1"/>
    <w:rsid w:val="004E33DD"/>
    <w:rsid w:val="004E5537"/>
    <w:rsid w:val="004E6187"/>
    <w:rsid w:val="004E6A44"/>
    <w:rsid w:val="004F15EE"/>
    <w:rsid w:val="004F1A2D"/>
    <w:rsid w:val="004F24F4"/>
    <w:rsid w:val="004F2AFE"/>
    <w:rsid w:val="004F2EF8"/>
    <w:rsid w:val="004F3618"/>
    <w:rsid w:val="004F5DB6"/>
    <w:rsid w:val="004F5E8D"/>
    <w:rsid w:val="005004D3"/>
    <w:rsid w:val="00502628"/>
    <w:rsid w:val="00502B4A"/>
    <w:rsid w:val="00505261"/>
    <w:rsid w:val="005053CC"/>
    <w:rsid w:val="005062CA"/>
    <w:rsid w:val="00510AA5"/>
    <w:rsid w:val="00515908"/>
    <w:rsid w:val="0051693F"/>
    <w:rsid w:val="005178B9"/>
    <w:rsid w:val="00517BF5"/>
    <w:rsid w:val="00520CAA"/>
    <w:rsid w:val="00521AA9"/>
    <w:rsid w:val="005268F9"/>
    <w:rsid w:val="00526952"/>
    <w:rsid w:val="00526A45"/>
    <w:rsid w:val="00527D4E"/>
    <w:rsid w:val="00527FB4"/>
    <w:rsid w:val="0053055B"/>
    <w:rsid w:val="00530B56"/>
    <w:rsid w:val="00530BC1"/>
    <w:rsid w:val="00530E1C"/>
    <w:rsid w:val="005333F1"/>
    <w:rsid w:val="00537B78"/>
    <w:rsid w:val="00540990"/>
    <w:rsid w:val="00541563"/>
    <w:rsid w:val="005443A2"/>
    <w:rsid w:val="00544B64"/>
    <w:rsid w:val="00545C84"/>
    <w:rsid w:val="00546FF2"/>
    <w:rsid w:val="005532D6"/>
    <w:rsid w:val="00557958"/>
    <w:rsid w:val="00564B7F"/>
    <w:rsid w:val="00565074"/>
    <w:rsid w:val="005654AD"/>
    <w:rsid w:val="00566DC7"/>
    <w:rsid w:val="00572D1B"/>
    <w:rsid w:val="00575317"/>
    <w:rsid w:val="0057574A"/>
    <w:rsid w:val="00575875"/>
    <w:rsid w:val="005803B4"/>
    <w:rsid w:val="0058465D"/>
    <w:rsid w:val="00584DB8"/>
    <w:rsid w:val="00584FAA"/>
    <w:rsid w:val="00585084"/>
    <w:rsid w:val="00585F0C"/>
    <w:rsid w:val="0059156F"/>
    <w:rsid w:val="00592286"/>
    <w:rsid w:val="0059689C"/>
    <w:rsid w:val="0059696F"/>
    <w:rsid w:val="00597098"/>
    <w:rsid w:val="00597336"/>
    <w:rsid w:val="005A079F"/>
    <w:rsid w:val="005A357F"/>
    <w:rsid w:val="005A3E17"/>
    <w:rsid w:val="005A4748"/>
    <w:rsid w:val="005A486C"/>
    <w:rsid w:val="005A5E74"/>
    <w:rsid w:val="005B1718"/>
    <w:rsid w:val="005B2CBB"/>
    <w:rsid w:val="005B34D9"/>
    <w:rsid w:val="005B5AB7"/>
    <w:rsid w:val="005B61E6"/>
    <w:rsid w:val="005B747E"/>
    <w:rsid w:val="005C555A"/>
    <w:rsid w:val="005C606C"/>
    <w:rsid w:val="005C7ED8"/>
    <w:rsid w:val="005D3192"/>
    <w:rsid w:val="005D5DC7"/>
    <w:rsid w:val="005D6699"/>
    <w:rsid w:val="005E00E0"/>
    <w:rsid w:val="005E0415"/>
    <w:rsid w:val="005E2852"/>
    <w:rsid w:val="005E3338"/>
    <w:rsid w:val="005E42CE"/>
    <w:rsid w:val="005E7C82"/>
    <w:rsid w:val="005F5109"/>
    <w:rsid w:val="005F51F3"/>
    <w:rsid w:val="005F7816"/>
    <w:rsid w:val="0060143C"/>
    <w:rsid w:val="00603E6C"/>
    <w:rsid w:val="00603F42"/>
    <w:rsid w:val="00606FA5"/>
    <w:rsid w:val="00611853"/>
    <w:rsid w:val="006136A7"/>
    <w:rsid w:val="006144F6"/>
    <w:rsid w:val="006159CF"/>
    <w:rsid w:val="006163FA"/>
    <w:rsid w:val="0061648B"/>
    <w:rsid w:val="00616A1B"/>
    <w:rsid w:val="00617938"/>
    <w:rsid w:val="00623549"/>
    <w:rsid w:val="00625D68"/>
    <w:rsid w:val="00627C9B"/>
    <w:rsid w:val="006311C7"/>
    <w:rsid w:val="00631A15"/>
    <w:rsid w:val="00631C72"/>
    <w:rsid w:val="0063295E"/>
    <w:rsid w:val="00633D51"/>
    <w:rsid w:val="006342CA"/>
    <w:rsid w:val="00635390"/>
    <w:rsid w:val="00635F3C"/>
    <w:rsid w:val="00637B68"/>
    <w:rsid w:val="006409F5"/>
    <w:rsid w:val="00640F71"/>
    <w:rsid w:val="00644A5F"/>
    <w:rsid w:val="00646AD4"/>
    <w:rsid w:val="00650E86"/>
    <w:rsid w:val="00650FDC"/>
    <w:rsid w:val="00652C9E"/>
    <w:rsid w:val="00653A28"/>
    <w:rsid w:val="00653E6E"/>
    <w:rsid w:val="00654F6F"/>
    <w:rsid w:val="006562E9"/>
    <w:rsid w:val="00657428"/>
    <w:rsid w:val="0066189D"/>
    <w:rsid w:val="00661A4F"/>
    <w:rsid w:val="006718FD"/>
    <w:rsid w:val="00672444"/>
    <w:rsid w:val="00677470"/>
    <w:rsid w:val="006828CD"/>
    <w:rsid w:val="00684AF8"/>
    <w:rsid w:val="00684DED"/>
    <w:rsid w:val="00694D98"/>
    <w:rsid w:val="0069632C"/>
    <w:rsid w:val="00696F12"/>
    <w:rsid w:val="00697034"/>
    <w:rsid w:val="0069755F"/>
    <w:rsid w:val="00697D44"/>
    <w:rsid w:val="006A0BB9"/>
    <w:rsid w:val="006A3083"/>
    <w:rsid w:val="006A5039"/>
    <w:rsid w:val="006B1952"/>
    <w:rsid w:val="006C0993"/>
    <w:rsid w:val="006C1342"/>
    <w:rsid w:val="006C1D7D"/>
    <w:rsid w:val="006C4E9E"/>
    <w:rsid w:val="006C5428"/>
    <w:rsid w:val="006D042A"/>
    <w:rsid w:val="006D0A38"/>
    <w:rsid w:val="006D35EB"/>
    <w:rsid w:val="006D42C1"/>
    <w:rsid w:val="006D5F7A"/>
    <w:rsid w:val="006D6508"/>
    <w:rsid w:val="006E297F"/>
    <w:rsid w:val="006E4D92"/>
    <w:rsid w:val="006F16A7"/>
    <w:rsid w:val="006F67AC"/>
    <w:rsid w:val="007047AF"/>
    <w:rsid w:val="00707278"/>
    <w:rsid w:val="00711D10"/>
    <w:rsid w:val="00713D0A"/>
    <w:rsid w:val="00714AE2"/>
    <w:rsid w:val="007169BB"/>
    <w:rsid w:val="00717948"/>
    <w:rsid w:val="007232AE"/>
    <w:rsid w:val="00724F9B"/>
    <w:rsid w:val="00726B02"/>
    <w:rsid w:val="00730910"/>
    <w:rsid w:val="00731F34"/>
    <w:rsid w:val="00732A67"/>
    <w:rsid w:val="00732AE5"/>
    <w:rsid w:val="007425A2"/>
    <w:rsid w:val="0074386C"/>
    <w:rsid w:val="00751F9C"/>
    <w:rsid w:val="007521FA"/>
    <w:rsid w:val="0075280B"/>
    <w:rsid w:val="007533BD"/>
    <w:rsid w:val="00753CEB"/>
    <w:rsid w:val="00755551"/>
    <w:rsid w:val="00755DFD"/>
    <w:rsid w:val="0075653C"/>
    <w:rsid w:val="007576FC"/>
    <w:rsid w:val="00757A86"/>
    <w:rsid w:val="00761B9D"/>
    <w:rsid w:val="00763225"/>
    <w:rsid w:val="0076400B"/>
    <w:rsid w:val="00765F06"/>
    <w:rsid w:val="00776268"/>
    <w:rsid w:val="00783BC2"/>
    <w:rsid w:val="0078420B"/>
    <w:rsid w:val="007908A9"/>
    <w:rsid w:val="00790B02"/>
    <w:rsid w:val="0079176A"/>
    <w:rsid w:val="007A26B0"/>
    <w:rsid w:val="007A30F0"/>
    <w:rsid w:val="007A3DA4"/>
    <w:rsid w:val="007A57A1"/>
    <w:rsid w:val="007B09FF"/>
    <w:rsid w:val="007B2BF1"/>
    <w:rsid w:val="007B35B9"/>
    <w:rsid w:val="007B35C2"/>
    <w:rsid w:val="007B599D"/>
    <w:rsid w:val="007B6284"/>
    <w:rsid w:val="007C02F3"/>
    <w:rsid w:val="007C16F0"/>
    <w:rsid w:val="007C2157"/>
    <w:rsid w:val="007C2FBE"/>
    <w:rsid w:val="007C36A6"/>
    <w:rsid w:val="007C3E87"/>
    <w:rsid w:val="007C4F12"/>
    <w:rsid w:val="007D1875"/>
    <w:rsid w:val="007D2026"/>
    <w:rsid w:val="007D5CDD"/>
    <w:rsid w:val="007D5CE2"/>
    <w:rsid w:val="007D6F60"/>
    <w:rsid w:val="007E1E94"/>
    <w:rsid w:val="007E3E4A"/>
    <w:rsid w:val="007E521C"/>
    <w:rsid w:val="007E6611"/>
    <w:rsid w:val="007E67C6"/>
    <w:rsid w:val="007F32A5"/>
    <w:rsid w:val="007F40B9"/>
    <w:rsid w:val="007F54ED"/>
    <w:rsid w:val="007F6A6F"/>
    <w:rsid w:val="0080374A"/>
    <w:rsid w:val="00804C0C"/>
    <w:rsid w:val="008067F8"/>
    <w:rsid w:val="00806AB3"/>
    <w:rsid w:val="00811539"/>
    <w:rsid w:val="008115D4"/>
    <w:rsid w:val="0081179E"/>
    <w:rsid w:val="0081375F"/>
    <w:rsid w:val="00815F2E"/>
    <w:rsid w:val="00820FE3"/>
    <w:rsid w:val="0082490B"/>
    <w:rsid w:val="00827DFA"/>
    <w:rsid w:val="008301BA"/>
    <w:rsid w:val="0083181A"/>
    <w:rsid w:val="00831B36"/>
    <w:rsid w:val="008322C8"/>
    <w:rsid w:val="00835F77"/>
    <w:rsid w:val="008360E9"/>
    <w:rsid w:val="00837730"/>
    <w:rsid w:val="00837A99"/>
    <w:rsid w:val="00843180"/>
    <w:rsid w:val="0084598B"/>
    <w:rsid w:val="00847777"/>
    <w:rsid w:val="00852335"/>
    <w:rsid w:val="008529F2"/>
    <w:rsid w:val="00852D65"/>
    <w:rsid w:val="008551B3"/>
    <w:rsid w:val="008552B6"/>
    <w:rsid w:val="00855804"/>
    <w:rsid w:val="00857EAF"/>
    <w:rsid w:val="00861419"/>
    <w:rsid w:val="008632E5"/>
    <w:rsid w:val="00863DC7"/>
    <w:rsid w:val="0087146B"/>
    <w:rsid w:val="008727F5"/>
    <w:rsid w:val="0087299B"/>
    <w:rsid w:val="00873A6C"/>
    <w:rsid w:val="0087438E"/>
    <w:rsid w:val="00874841"/>
    <w:rsid w:val="00876864"/>
    <w:rsid w:val="008770CC"/>
    <w:rsid w:val="0088023E"/>
    <w:rsid w:val="008804BA"/>
    <w:rsid w:val="008810A4"/>
    <w:rsid w:val="008829C1"/>
    <w:rsid w:val="008832E3"/>
    <w:rsid w:val="00885058"/>
    <w:rsid w:val="00885E12"/>
    <w:rsid w:val="00890659"/>
    <w:rsid w:val="008921F1"/>
    <w:rsid w:val="00892AA5"/>
    <w:rsid w:val="008949BC"/>
    <w:rsid w:val="00895573"/>
    <w:rsid w:val="00895BC0"/>
    <w:rsid w:val="008A1DF4"/>
    <w:rsid w:val="008A4B29"/>
    <w:rsid w:val="008A4BB0"/>
    <w:rsid w:val="008A531D"/>
    <w:rsid w:val="008A69E4"/>
    <w:rsid w:val="008B0638"/>
    <w:rsid w:val="008B1B78"/>
    <w:rsid w:val="008B3228"/>
    <w:rsid w:val="008B3670"/>
    <w:rsid w:val="008B3A86"/>
    <w:rsid w:val="008B47CC"/>
    <w:rsid w:val="008B6E62"/>
    <w:rsid w:val="008B750B"/>
    <w:rsid w:val="008B77E2"/>
    <w:rsid w:val="008B7AAD"/>
    <w:rsid w:val="008C041C"/>
    <w:rsid w:val="008C0A5D"/>
    <w:rsid w:val="008C205E"/>
    <w:rsid w:val="008C2D3E"/>
    <w:rsid w:val="008C3716"/>
    <w:rsid w:val="008C3D7B"/>
    <w:rsid w:val="008C549D"/>
    <w:rsid w:val="008C5758"/>
    <w:rsid w:val="008C6D0D"/>
    <w:rsid w:val="008D26E8"/>
    <w:rsid w:val="008D42CE"/>
    <w:rsid w:val="008D5E37"/>
    <w:rsid w:val="008E0F70"/>
    <w:rsid w:val="008E2F26"/>
    <w:rsid w:val="008E311C"/>
    <w:rsid w:val="008E6402"/>
    <w:rsid w:val="008E6AA2"/>
    <w:rsid w:val="008E6BA3"/>
    <w:rsid w:val="008F359C"/>
    <w:rsid w:val="008F3ED0"/>
    <w:rsid w:val="008F506C"/>
    <w:rsid w:val="008F5B28"/>
    <w:rsid w:val="008F636F"/>
    <w:rsid w:val="009007C7"/>
    <w:rsid w:val="009011D3"/>
    <w:rsid w:val="00902A5D"/>
    <w:rsid w:val="0090404C"/>
    <w:rsid w:val="00904690"/>
    <w:rsid w:val="00905F14"/>
    <w:rsid w:val="00907256"/>
    <w:rsid w:val="00907D01"/>
    <w:rsid w:val="00911414"/>
    <w:rsid w:val="009117AB"/>
    <w:rsid w:val="0091252E"/>
    <w:rsid w:val="00912596"/>
    <w:rsid w:val="00912797"/>
    <w:rsid w:val="00912F95"/>
    <w:rsid w:val="00912FB7"/>
    <w:rsid w:val="009137BE"/>
    <w:rsid w:val="00914DBA"/>
    <w:rsid w:val="009152E6"/>
    <w:rsid w:val="009169AD"/>
    <w:rsid w:val="00917E2F"/>
    <w:rsid w:val="0092086A"/>
    <w:rsid w:val="00920CD7"/>
    <w:rsid w:val="0092200A"/>
    <w:rsid w:val="0092235E"/>
    <w:rsid w:val="00922956"/>
    <w:rsid w:val="009239BE"/>
    <w:rsid w:val="0092659B"/>
    <w:rsid w:val="00927B1A"/>
    <w:rsid w:val="00934A9C"/>
    <w:rsid w:val="0093536F"/>
    <w:rsid w:val="00935F85"/>
    <w:rsid w:val="009367DA"/>
    <w:rsid w:val="00941A71"/>
    <w:rsid w:val="00944C74"/>
    <w:rsid w:val="00944F4C"/>
    <w:rsid w:val="00946FAE"/>
    <w:rsid w:val="00950887"/>
    <w:rsid w:val="00952192"/>
    <w:rsid w:val="0095508A"/>
    <w:rsid w:val="00955F32"/>
    <w:rsid w:val="00957074"/>
    <w:rsid w:val="00961275"/>
    <w:rsid w:val="00965477"/>
    <w:rsid w:val="00966A5F"/>
    <w:rsid w:val="00967776"/>
    <w:rsid w:val="0097040E"/>
    <w:rsid w:val="00971321"/>
    <w:rsid w:val="00973B85"/>
    <w:rsid w:val="009807C3"/>
    <w:rsid w:val="0098246E"/>
    <w:rsid w:val="00983111"/>
    <w:rsid w:val="00983294"/>
    <w:rsid w:val="00983F63"/>
    <w:rsid w:val="00987F34"/>
    <w:rsid w:val="00992DBE"/>
    <w:rsid w:val="00993D51"/>
    <w:rsid w:val="00994D9D"/>
    <w:rsid w:val="00995120"/>
    <w:rsid w:val="009953AB"/>
    <w:rsid w:val="0099581F"/>
    <w:rsid w:val="009A19D3"/>
    <w:rsid w:val="009A3112"/>
    <w:rsid w:val="009A4785"/>
    <w:rsid w:val="009A7C0D"/>
    <w:rsid w:val="009B1E99"/>
    <w:rsid w:val="009B3673"/>
    <w:rsid w:val="009B5B34"/>
    <w:rsid w:val="009B68CB"/>
    <w:rsid w:val="009C00FF"/>
    <w:rsid w:val="009C03F4"/>
    <w:rsid w:val="009C0810"/>
    <w:rsid w:val="009C1A4E"/>
    <w:rsid w:val="009C1BFC"/>
    <w:rsid w:val="009C222B"/>
    <w:rsid w:val="009C2A64"/>
    <w:rsid w:val="009C2C29"/>
    <w:rsid w:val="009C4FA1"/>
    <w:rsid w:val="009C6561"/>
    <w:rsid w:val="009C733F"/>
    <w:rsid w:val="009C73CC"/>
    <w:rsid w:val="009D0C95"/>
    <w:rsid w:val="009D10A8"/>
    <w:rsid w:val="009D4466"/>
    <w:rsid w:val="009D493E"/>
    <w:rsid w:val="009D637D"/>
    <w:rsid w:val="009E0538"/>
    <w:rsid w:val="009E13D7"/>
    <w:rsid w:val="009E2411"/>
    <w:rsid w:val="009E356D"/>
    <w:rsid w:val="009E378A"/>
    <w:rsid w:val="009E5119"/>
    <w:rsid w:val="009E7659"/>
    <w:rsid w:val="009F12AA"/>
    <w:rsid w:val="009F156F"/>
    <w:rsid w:val="009F16E1"/>
    <w:rsid w:val="009F2384"/>
    <w:rsid w:val="009F437D"/>
    <w:rsid w:val="009F52BE"/>
    <w:rsid w:val="009F58BE"/>
    <w:rsid w:val="00A02EC3"/>
    <w:rsid w:val="00A03CB1"/>
    <w:rsid w:val="00A04F69"/>
    <w:rsid w:val="00A05199"/>
    <w:rsid w:val="00A104BA"/>
    <w:rsid w:val="00A107FB"/>
    <w:rsid w:val="00A1112F"/>
    <w:rsid w:val="00A15423"/>
    <w:rsid w:val="00A154D2"/>
    <w:rsid w:val="00A17715"/>
    <w:rsid w:val="00A219B8"/>
    <w:rsid w:val="00A234BB"/>
    <w:rsid w:val="00A24DD8"/>
    <w:rsid w:val="00A2593C"/>
    <w:rsid w:val="00A27D09"/>
    <w:rsid w:val="00A35DCA"/>
    <w:rsid w:val="00A36F90"/>
    <w:rsid w:val="00A37A6F"/>
    <w:rsid w:val="00A42E42"/>
    <w:rsid w:val="00A43A61"/>
    <w:rsid w:val="00A46A54"/>
    <w:rsid w:val="00A47A70"/>
    <w:rsid w:val="00A50122"/>
    <w:rsid w:val="00A5273E"/>
    <w:rsid w:val="00A53ECD"/>
    <w:rsid w:val="00A54736"/>
    <w:rsid w:val="00A5488C"/>
    <w:rsid w:val="00A57B7B"/>
    <w:rsid w:val="00A60BCB"/>
    <w:rsid w:val="00A63819"/>
    <w:rsid w:val="00A63FF3"/>
    <w:rsid w:val="00A64978"/>
    <w:rsid w:val="00A65EBB"/>
    <w:rsid w:val="00A66BB0"/>
    <w:rsid w:val="00A67C35"/>
    <w:rsid w:val="00A71F7A"/>
    <w:rsid w:val="00A72AE9"/>
    <w:rsid w:val="00A72F20"/>
    <w:rsid w:val="00A8025F"/>
    <w:rsid w:val="00A819EC"/>
    <w:rsid w:val="00A82051"/>
    <w:rsid w:val="00A826E2"/>
    <w:rsid w:val="00A8332C"/>
    <w:rsid w:val="00A860D3"/>
    <w:rsid w:val="00A86BB6"/>
    <w:rsid w:val="00A916DA"/>
    <w:rsid w:val="00A917A9"/>
    <w:rsid w:val="00A91CC9"/>
    <w:rsid w:val="00A933D8"/>
    <w:rsid w:val="00A94C57"/>
    <w:rsid w:val="00A951AD"/>
    <w:rsid w:val="00A9756E"/>
    <w:rsid w:val="00AA0865"/>
    <w:rsid w:val="00AA0913"/>
    <w:rsid w:val="00AA1DA0"/>
    <w:rsid w:val="00AA7178"/>
    <w:rsid w:val="00AB2D82"/>
    <w:rsid w:val="00AB4019"/>
    <w:rsid w:val="00AB5807"/>
    <w:rsid w:val="00AB75A1"/>
    <w:rsid w:val="00AB7854"/>
    <w:rsid w:val="00AC0180"/>
    <w:rsid w:val="00AC0854"/>
    <w:rsid w:val="00AC0FB3"/>
    <w:rsid w:val="00AC1323"/>
    <w:rsid w:val="00AC18CF"/>
    <w:rsid w:val="00AC2C27"/>
    <w:rsid w:val="00AC3EE1"/>
    <w:rsid w:val="00AC6A58"/>
    <w:rsid w:val="00AC6F72"/>
    <w:rsid w:val="00AD20A1"/>
    <w:rsid w:val="00AD3059"/>
    <w:rsid w:val="00AD480B"/>
    <w:rsid w:val="00AD6B3E"/>
    <w:rsid w:val="00AE1596"/>
    <w:rsid w:val="00AE25D1"/>
    <w:rsid w:val="00AE4462"/>
    <w:rsid w:val="00AF15D5"/>
    <w:rsid w:val="00AF2345"/>
    <w:rsid w:val="00AF51F3"/>
    <w:rsid w:val="00AF573C"/>
    <w:rsid w:val="00AF5840"/>
    <w:rsid w:val="00AF6A89"/>
    <w:rsid w:val="00B07971"/>
    <w:rsid w:val="00B10B15"/>
    <w:rsid w:val="00B10FD8"/>
    <w:rsid w:val="00B11448"/>
    <w:rsid w:val="00B13B53"/>
    <w:rsid w:val="00B144F2"/>
    <w:rsid w:val="00B148E0"/>
    <w:rsid w:val="00B16C91"/>
    <w:rsid w:val="00B209F8"/>
    <w:rsid w:val="00B22B47"/>
    <w:rsid w:val="00B25151"/>
    <w:rsid w:val="00B253DF"/>
    <w:rsid w:val="00B2545A"/>
    <w:rsid w:val="00B25615"/>
    <w:rsid w:val="00B27525"/>
    <w:rsid w:val="00B30BD7"/>
    <w:rsid w:val="00B32233"/>
    <w:rsid w:val="00B3591A"/>
    <w:rsid w:val="00B365E7"/>
    <w:rsid w:val="00B41C02"/>
    <w:rsid w:val="00B41D24"/>
    <w:rsid w:val="00B42072"/>
    <w:rsid w:val="00B432F1"/>
    <w:rsid w:val="00B43974"/>
    <w:rsid w:val="00B468DC"/>
    <w:rsid w:val="00B569D3"/>
    <w:rsid w:val="00B57D3A"/>
    <w:rsid w:val="00B60393"/>
    <w:rsid w:val="00B61686"/>
    <w:rsid w:val="00B64A3A"/>
    <w:rsid w:val="00B72326"/>
    <w:rsid w:val="00B749ED"/>
    <w:rsid w:val="00B77657"/>
    <w:rsid w:val="00B83B6C"/>
    <w:rsid w:val="00B84319"/>
    <w:rsid w:val="00B84FAB"/>
    <w:rsid w:val="00B8599E"/>
    <w:rsid w:val="00B86BD3"/>
    <w:rsid w:val="00B879E4"/>
    <w:rsid w:val="00B95F90"/>
    <w:rsid w:val="00BA1223"/>
    <w:rsid w:val="00BA2FF1"/>
    <w:rsid w:val="00BA3937"/>
    <w:rsid w:val="00BA4DD8"/>
    <w:rsid w:val="00BA56D6"/>
    <w:rsid w:val="00BA6863"/>
    <w:rsid w:val="00BB1071"/>
    <w:rsid w:val="00BB1EE5"/>
    <w:rsid w:val="00BB251D"/>
    <w:rsid w:val="00BB5689"/>
    <w:rsid w:val="00BC0E73"/>
    <w:rsid w:val="00BC0FF9"/>
    <w:rsid w:val="00BC6926"/>
    <w:rsid w:val="00BC7683"/>
    <w:rsid w:val="00BD343E"/>
    <w:rsid w:val="00BD42D7"/>
    <w:rsid w:val="00BD456E"/>
    <w:rsid w:val="00BD6237"/>
    <w:rsid w:val="00BD6DF5"/>
    <w:rsid w:val="00BD740B"/>
    <w:rsid w:val="00BE00B6"/>
    <w:rsid w:val="00BE05D4"/>
    <w:rsid w:val="00BE26AB"/>
    <w:rsid w:val="00BE3721"/>
    <w:rsid w:val="00BE38C8"/>
    <w:rsid w:val="00BE4CCD"/>
    <w:rsid w:val="00BE5408"/>
    <w:rsid w:val="00BE6142"/>
    <w:rsid w:val="00BF16D9"/>
    <w:rsid w:val="00BF2D7F"/>
    <w:rsid w:val="00BF4E4A"/>
    <w:rsid w:val="00BF60C4"/>
    <w:rsid w:val="00BF63E1"/>
    <w:rsid w:val="00BF7691"/>
    <w:rsid w:val="00BF7B54"/>
    <w:rsid w:val="00C000E0"/>
    <w:rsid w:val="00C00719"/>
    <w:rsid w:val="00C03D0E"/>
    <w:rsid w:val="00C04AB7"/>
    <w:rsid w:val="00C05AE7"/>
    <w:rsid w:val="00C069E1"/>
    <w:rsid w:val="00C07118"/>
    <w:rsid w:val="00C074EB"/>
    <w:rsid w:val="00C10B56"/>
    <w:rsid w:val="00C148FE"/>
    <w:rsid w:val="00C149DC"/>
    <w:rsid w:val="00C1794B"/>
    <w:rsid w:val="00C17BA4"/>
    <w:rsid w:val="00C20777"/>
    <w:rsid w:val="00C20D8F"/>
    <w:rsid w:val="00C21900"/>
    <w:rsid w:val="00C25A1B"/>
    <w:rsid w:val="00C25FCD"/>
    <w:rsid w:val="00C33746"/>
    <w:rsid w:val="00C34863"/>
    <w:rsid w:val="00C34DAB"/>
    <w:rsid w:val="00C34ED7"/>
    <w:rsid w:val="00C37035"/>
    <w:rsid w:val="00C40C9E"/>
    <w:rsid w:val="00C50FCE"/>
    <w:rsid w:val="00C53C57"/>
    <w:rsid w:val="00C54285"/>
    <w:rsid w:val="00C56382"/>
    <w:rsid w:val="00C57A2F"/>
    <w:rsid w:val="00C60133"/>
    <w:rsid w:val="00C612C7"/>
    <w:rsid w:val="00C660B1"/>
    <w:rsid w:val="00C6725B"/>
    <w:rsid w:val="00C70A95"/>
    <w:rsid w:val="00C73A5F"/>
    <w:rsid w:val="00C757A2"/>
    <w:rsid w:val="00C76743"/>
    <w:rsid w:val="00C77DD9"/>
    <w:rsid w:val="00C77F33"/>
    <w:rsid w:val="00C82787"/>
    <w:rsid w:val="00C8770F"/>
    <w:rsid w:val="00C879E4"/>
    <w:rsid w:val="00C92BF0"/>
    <w:rsid w:val="00C93484"/>
    <w:rsid w:val="00CA13AC"/>
    <w:rsid w:val="00CA1A8A"/>
    <w:rsid w:val="00CA2259"/>
    <w:rsid w:val="00CA2AB3"/>
    <w:rsid w:val="00CA5449"/>
    <w:rsid w:val="00CA6049"/>
    <w:rsid w:val="00CB1967"/>
    <w:rsid w:val="00CB43C9"/>
    <w:rsid w:val="00CB4BDE"/>
    <w:rsid w:val="00CB6953"/>
    <w:rsid w:val="00CB717F"/>
    <w:rsid w:val="00CC35F7"/>
    <w:rsid w:val="00CC56F4"/>
    <w:rsid w:val="00CD22FF"/>
    <w:rsid w:val="00CD67C7"/>
    <w:rsid w:val="00CD6F6C"/>
    <w:rsid w:val="00CE0847"/>
    <w:rsid w:val="00CE24DE"/>
    <w:rsid w:val="00CE27E9"/>
    <w:rsid w:val="00CE296B"/>
    <w:rsid w:val="00CE4E3F"/>
    <w:rsid w:val="00CE61B7"/>
    <w:rsid w:val="00CF03F7"/>
    <w:rsid w:val="00CF1B71"/>
    <w:rsid w:val="00CF2C98"/>
    <w:rsid w:val="00CF3A3A"/>
    <w:rsid w:val="00CF42EA"/>
    <w:rsid w:val="00CF443A"/>
    <w:rsid w:val="00CF7222"/>
    <w:rsid w:val="00D01234"/>
    <w:rsid w:val="00D02678"/>
    <w:rsid w:val="00D031E6"/>
    <w:rsid w:val="00D03218"/>
    <w:rsid w:val="00D03252"/>
    <w:rsid w:val="00D04134"/>
    <w:rsid w:val="00D057CF"/>
    <w:rsid w:val="00D07858"/>
    <w:rsid w:val="00D12E80"/>
    <w:rsid w:val="00D130F0"/>
    <w:rsid w:val="00D22D4C"/>
    <w:rsid w:val="00D24931"/>
    <w:rsid w:val="00D25384"/>
    <w:rsid w:val="00D30540"/>
    <w:rsid w:val="00D315ED"/>
    <w:rsid w:val="00D407FE"/>
    <w:rsid w:val="00D40F43"/>
    <w:rsid w:val="00D429AA"/>
    <w:rsid w:val="00D434A1"/>
    <w:rsid w:val="00D442EC"/>
    <w:rsid w:val="00D44C8D"/>
    <w:rsid w:val="00D5046F"/>
    <w:rsid w:val="00D51E64"/>
    <w:rsid w:val="00D53590"/>
    <w:rsid w:val="00D54170"/>
    <w:rsid w:val="00D563D2"/>
    <w:rsid w:val="00D579D0"/>
    <w:rsid w:val="00D66F6E"/>
    <w:rsid w:val="00D70D73"/>
    <w:rsid w:val="00D70FF0"/>
    <w:rsid w:val="00D71F4B"/>
    <w:rsid w:val="00D72BEC"/>
    <w:rsid w:val="00D751C7"/>
    <w:rsid w:val="00D755C3"/>
    <w:rsid w:val="00D8299B"/>
    <w:rsid w:val="00D83005"/>
    <w:rsid w:val="00D83940"/>
    <w:rsid w:val="00D840F2"/>
    <w:rsid w:val="00D855C2"/>
    <w:rsid w:val="00D864D6"/>
    <w:rsid w:val="00D86A72"/>
    <w:rsid w:val="00D932DE"/>
    <w:rsid w:val="00D93EFD"/>
    <w:rsid w:val="00D947DD"/>
    <w:rsid w:val="00DA07F0"/>
    <w:rsid w:val="00DA1221"/>
    <w:rsid w:val="00DA4BCE"/>
    <w:rsid w:val="00DA6E47"/>
    <w:rsid w:val="00DA6FB6"/>
    <w:rsid w:val="00DB0FEC"/>
    <w:rsid w:val="00DB29D1"/>
    <w:rsid w:val="00DB5D88"/>
    <w:rsid w:val="00DB76A9"/>
    <w:rsid w:val="00DB782C"/>
    <w:rsid w:val="00DC14D7"/>
    <w:rsid w:val="00DC3760"/>
    <w:rsid w:val="00DC4F30"/>
    <w:rsid w:val="00DC573F"/>
    <w:rsid w:val="00DC7C4D"/>
    <w:rsid w:val="00DC7EC8"/>
    <w:rsid w:val="00DD0DD7"/>
    <w:rsid w:val="00DD61A2"/>
    <w:rsid w:val="00DE1C58"/>
    <w:rsid w:val="00DE269E"/>
    <w:rsid w:val="00DE326B"/>
    <w:rsid w:val="00DE4436"/>
    <w:rsid w:val="00DE545A"/>
    <w:rsid w:val="00DE5DDB"/>
    <w:rsid w:val="00DE632A"/>
    <w:rsid w:val="00DE6B3B"/>
    <w:rsid w:val="00DE73BD"/>
    <w:rsid w:val="00DE7BDE"/>
    <w:rsid w:val="00DF072B"/>
    <w:rsid w:val="00DF42DD"/>
    <w:rsid w:val="00DF4BB4"/>
    <w:rsid w:val="00DF5FD0"/>
    <w:rsid w:val="00DF6338"/>
    <w:rsid w:val="00DF7640"/>
    <w:rsid w:val="00E00FC5"/>
    <w:rsid w:val="00E051FF"/>
    <w:rsid w:val="00E0541F"/>
    <w:rsid w:val="00E06421"/>
    <w:rsid w:val="00E06A78"/>
    <w:rsid w:val="00E11D2F"/>
    <w:rsid w:val="00E11D69"/>
    <w:rsid w:val="00E13AA2"/>
    <w:rsid w:val="00E14C98"/>
    <w:rsid w:val="00E15595"/>
    <w:rsid w:val="00E16373"/>
    <w:rsid w:val="00E1717B"/>
    <w:rsid w:val="00E217FA"/>
    <w:rsid w:val="00E22B60"/>
    <w:rsid w:val="00E25FE7"/>
    <w:rsid w:val="00E26909"/>
    <w:rsid w:val="00E3268D"/>
    <w:rsid w:val="00E32E55"/>
    <w:rsid w:val="00E35277"/>
    <w:rsid w:val="00E43670"/>
    <w:rsid w:val="00E43EB2"/>
    <w:rsid w:val="00E44910"/>
    <w:rsid w:val="00E50E99"/>
    <w:rsid w:val="00E521FE"/>
    <w:rsid w:val="00E52E1F"/>
    <w:rsid w:val="00E53371"/>
    <w:rsid w:val="00E5607C"/>
    <w:rsid w:val="00E56D73"/>
    <w:rsid w:val="00E57F84"/>
    <w:rsid w:val="00E60F7E"/>
    <w:rsid w:val="00E61EE7"/>
    <w:rsid w:val="00E647AF"/>
    <w:rsid w:val="00E649A6"/>
    <w:rsid w:val="00E659E5"/>
    <w:rsid w:val="00E76F3C"/>
    <w:rsid w:val="00E77E60"/>
    <w:rsid w:val="00E819AD"/>
    <w:rsid w:val="00E81C3E"/>
    <w:rsid w:val="00E85F3B"/>
    <w:rsid w:val="00E86129"/>
    <w:rsid w:val="00E87AF1"/>
    <w:rsid w:val="00E90687"/>
    <w:rsid w:val="00E90753"/>
    <w:rsid w:val="00E90EE5"/>
    <w:rsid w:val="00E91A38"/>
    <w:rsid w:val="00E92A8F"/>
    <w:rsid w:val="00E92C09"/>
    <w:rsid w:val="00E94A20"/>
    <w:rsid w:val="00E94BC7"/>
    <w:rsid w:val="00E973AC"/>
    <w:rsid w:val="00E97CCC"/>
    <w:rsid w:val="00E97E28"/>
    <w:rsid w:val="00EA006D"/>
    <w:rsid w:val="00EA066D"/>
    <w:rsid w:val="00EA0964"/>
    <w:rsid w:val="00EA1173"/>
    <w:rsid w:val="00EA271D"/>
    <w:rsid w:val="00EA366C"/>
    <w:rsid w:val="00EA3CD4"/>
    <w:rsid w:val="00EA4B1A"/>
    <w:rsid w:val="00EA612F"/>
    <w:rsid w:val="00EB045F"/>
    <w:rsid w:val="00EB1FDB"/>
    <w:rsid w:val="00EB20B0"/>
    <w:rsid w:val="00EB2716"/>
    <w:rsid w:val="00EB341D"/>
    <w:rsid w:val="00EB3EFF"/>
    <w:rsid w:val="00EB5393"/>
    <w:rsid w:val="00EB5980"/>
    <w:rsid w:val="00EC0E77"/>
    <w:rsid w:val="00EC22F5"/>
    <w:rsid w:val="00EC4BF3"/>
    <w:rsid w:val="00EC7E55"/>
    <w:rsid w:val="00ED1061"/>
    <w:rsid w:val="00ED3C56"/>
    <w:rsid w:val="00EE2684"/>
    <w:rsid w:val="00EF15D0"/>
    <w:rsid w:val="00EF1F71"/>
    <w:rsid w:val="00EF20D4"/>
    <w:rsid w:val="00EF5AA0"/>
    <w:rsid w:val="00F01BCF"/>
    <w:rsid w:val="00F01EAD"/>
    <w:rsid w:val="00F02BB2"/>
    <w:rsid w:val="00F03481"/>
    <w:rsid w:val="00F0475E"/>
    <w:rsid w:val="00F05DB3"/>
    <w:rsid w:val="00F068F0"/>
    <w:rsid w:val="00F152EB"/>
    <w:rsid w:val="00F16104"/>
    <w:rsid w:val="00F16EC7"/>
    <w:rsid w:val="00F17422"/>
    <w:rsid w:val="00F203CA"/>
    <w:rsid w:val="00F218C4"/>
    <w:rsid w:val="00F219D0"/>
    <w:rsid w:val="00F23EEE"/>
    <w:rsid w:val="00F25AB6"/>
    <w:rsid w:val="00F26B38"/>
    <w:rsid w:val="00F26FEA"/>
    <w:rsid w:val="00F3169C"/>
    <w:rsid w:val="00F31C0F"/>
    <w:rsid w:val="00F32409"/>
    <w:rsid w:val="00F32C6F"/>
    <w:rsid w:val="00F330FE"/>
    <w:rsid w:val="00F338DC"/>
    <w:rsid w:val="00F3405A"/>
    <w:rsid w:val="00F34534"/>
    <w:rsid w:val="00F34767"/>
    <w:rsid w:val="00F41513"/>
    <w:rsid w:val="00F4233D"/>
    <w:rsid w:val="00F42F24"/>
    <w:rsid w:val="00F45AEB"/>
    <w:rsid w:val="00F4639D"/>
    <w:rsid w:val="00F465EF"/>
    <w:rsid w:val="00F47B82"/>
    <w:rsid w:val="00F5052D"/>
    <w:rsid w:val="00F514F4"/>
    <w:rsid w:val="00F51938"/>
    <w:rsid w:val="00F51BCD"/>
    <w:rsid w:val="00F54E9B"/>
    <w:rsid w:val="00F55832"/>
    <w:rsid w:val="00F560B2"/>
    <w:rsid w:val="00F6176E"/>
    <w:rsid w:val="00F65257"/>
    <w:rsid w:val="00F65797"/>
    <w:rsid w:val="00F66437"/>
    <w:rsid w:val="00F71AC1"/>
    <w:rsid w:val="00F741E3"/>
    <w:rsid w:val="00F749A0"/>
    <w:rsid w:val="00F778A5"/>
    <w:rsid w:val="00F810A4"/>
    <w:rsid w:val="00F84572"/>
    <w:rsid w:val="00F84624"/>
    <w:rsid w:val="00F91028"/>
    <w:rsid w:val="00F92A52"/>
    <w:rsid w:val="00F93BA3"/>
    <w:rsid w:val="00F93D14"/>
    <w:rsid w:val="00F948A8"/>
    <w:rsid w:val="00F94A4D"/>
    <w:rsid w:val="00F950B7"/>
    <w:rsid w:val="00F95830"/>
    <w:rsid w:val="00F95ECD"/>
    <w:rsid w:val="00F964DE"/>
    <w:rsid w:val="00F96807"/>
    <w:rsid w:val="00F96A69"/>
    <w:rsid w:val="00FA2007"/>
    <w:rsid w:val="00FA2AED"/>
    <w:rsid w:val="00FA421A"/>
    <w:rsid w:val="00FA6E94"/>
    <w:rsid w:val="00FA7248"/>
    <w:rsid w:val="00FA7ACF"/>
    <w:rsid w:val="00FA7D70"/>
    <w:rsid w:val="00FB1FCF"/>
    <w:rsid w:val="00FB4ABC"/>
    <w:rsid w:val="00FC1FC2"/>
    <w:rsid w:val="00FC2FCD"/>
    <w:rsid w:val="00FC3B0A"/>
    <w:rsid w:val="00FC472E"/>
    <w:rsid w:val="00FC593C"/>
    <w:rsid w:val="00FC7B8E"/>
    <w:rsid w:val="00FD121F"/>
    <w:rsid w:val="00FD2D3B"/>
    <w:rsid w:val="00FD3A7D"/>
    <w:rsid w:val="00FD537B"/>
    <w:rsid w:val="00FD625F"/>
    <w:rsid w:val="00FE238E"/>
    <w:rsid w:val="00FE2477"/>
    <w:rsid w:val="00FE3695"/>
    <w:rsid w:val="00FE3797"/>
    <w:rsid w:val="00FE652B"/>
    <w:rsid w:val="00FF186D"/>
    <w:rsid w:val="00FF3728"/>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5A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9BE"/>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customStyle="1" w:styleId="MediumGrid1-Accent21">
    <w:name w:val="Medium Grid 1 - Accent 2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customStyle="1" w:styleId="MediumList2-Accent21">
    <w:name w:val="Medium List 2 - Accent 21"/>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uiPriority w:val="59"/>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MediumShading1-Accent11">
    <w:name w:val="Medium Shading 1 - Accent 11"/>
    <w:uiPriority w:val="1"/>
    <w:qFormat/>
    <w:rsid w:val="00292316"/>
    <w:rPr>
      <w:szCs w:val="24"/>
      <w:lang w:val="en-US" w:eastAsia="en-US"/>
    </w:rPr>
  </w:style>
  <w:style w:type="paragraph" w:customStyle="1" w:styleId="Style27">
    <w:name w:val="Style27"/>
    <w:basedOn w:val="Normal"/>
    <w:rsid w:val="00292316"/>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292316"/>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74177201">
      <w:bodyDiv w:val="1"/>
      <w:marLeft w:val="0"/>
      <w:marRight w:val="0"/>
      <w:marTop w:val="0"/>
      <w:marBottom w:val="0"/>
      <w:divBdr>
        <w:top w:val="none" w:sz="0" w:space="0" w:color="auto"/>
        <w:left w:val="none" w:sz="0" w:space="0" w:color="auto"/>
        <w:bottom w:val="none" w:sz="0" w:space="0" w:color="auto"/>
        <w:right w:val="none" w:sz="0" w:space="0" w:color="auto"/>
      </w:divBdr>
    </w:div>
    <w:div w:id="632055797">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01147436">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33887676">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4327621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imi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7250E-8573-DD41-91E0-AA745DB5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11398</Characters>
  <Application>Microsoft Office Word</Application>
  <DocSecurity>0</DocSecurity>
  <Lines>949</Lines>
  <Paragraphs>714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12854</CharactersWithSpaces>
  <SharedDoc>false</SharedDoc>
  <HLinks>
    <vt:vector size="60" baseType="variant">
      <vt:variant>
        <vt:i4>7929887</vt:i4>
      </vt:variant>
      <vt:variant>
        <vt:i4>3</vt:i4>
      </vt:variant>
      <vt:variant>
        <vt:i4>0</vt:i4>
      </vt:variant>
      <vt:variant>
        <vt:i4>5</vt:i4>
      </vt:variant>
      <vt:variant>
        <vt:lpwstr>mailto:djone602@ford.com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2020-01-09T09:33:00Z</dcterms:created>
  <dcterms:modified xsi:type="dcterms:W3CDTF">2020-01-09T16:07:00Z</dcterms:modified>
</cp:coreProperties>
</file>