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7AF1C6A2" w:rsidR="0042192B" w:rsidRDefault="007D098B" w:rsidP="0062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>Hochschulen mit Stiftungsprofessur zum Thema Radverkehr starten Sommerradtour durch Deutschland</w:t>
      </w:r>
    </w:p>
    <w:p w14:paraId="6270A78A" w14:textId="099EBD35" w:rsidR="00FC44D6" w:rsidRDefault="00C20769" w:rsidP="00C17084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C20769">
        <w:rPr>
          <w:rFonts w:asciiTheme="minorHAnsi" w:eastAsiaTheme="minorHAnsi" w:hAnsiTheme="minorHAnsi" w:cstheme="minorBidi"/>
          <w:noProof/>
          <w:szCs w:val="32"/>
        </w:rPr>
        <w:drawing>
          <wp:inline distT="0" distB="0" distL="0" distR="0" wp14:anchorId="66AE2E6B" wp14:editId="360C1CA6">
            <wp:extent cx="5760720" cy="4313682"/>
            <wp:effectExtent l="0" t="0" r="0" b="0"/>
            <wp:docPr id="1" name="Grafik 1" descr="O:\Hochschulkommunikation\5_Redaktion\3_Redaktionsthemen\08_2020\2020_08_01_Sommerradtour_Radverkehr\200803_Bild_TH_News_Sommerrad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08_2020\2020_08_01_Sommerradtour_Radverkehr\200803_Bild_TH_News_Sommerradt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149A9D3A" w:rsidR="00667F1D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761DD5" w:rsidRPr="00761DD5">
        <w:rPr>
          <w:rFonts w:asciiTheme="minorHAnsi" w:eastAsiaTheme="minorHAnsi" w:hAnsiTheme="minorHAnsi" w:cstheme="minorBidi"/>
          <w:szCs w:val="32"/>
          <w:lang w:eastAsia="en-US"/>
        </w:rPr>
        <w:t xml:space="preserve">Am 6. August starten die vom </w:t>
      </w:r>
      <w:r w:rsidR="00BB179E">
        <w:rPr>
          <w:rFonts w:asciiTheme="minorHAnsi" w:eastAsiaTheme="minorHAnsi" w:hAnsiTheme="minorHAnsi" w:cstheme="minorBidi"/>
          <w:szCs w:val="32"/>
          <w:lang w:eastAsia="en-US"/>
        </w:rPr>
        <w:t>Bundesverkehrsministerium</w:t>
      </w:r>
      <w:r w:rsidR="00761DD5" w:rsidRPr="00761DD5">
        <w:rPr>
          <w:rFonts w:asciiTheme="minorHAnsi" w:eastAsiaTheme="minorHAnsi" w:hAnsiTheme="minorHAnsi" w:cstheme="minorBidi"/>
          <w:szCs w:val="32"/>
          <w:lang w:eastAsia="en-US"/>
        </w:rPr>
        <w:t xml:space="preserve"> (BMVI) seit Anfang des Jahres mit einer Stiftungsprofessur für Radverkehr geförderten Hochschulen eine Sommerradtour durch </w:t>
      </w:r>
      <w:r w:rsidR="008E46D9">
        <w:rPr>
          <w:rFonts w:asciiTheme="minorHAnsi" w:eastAsiaTheme="minorHAnsi" w:hAnsiTheme="minorHAnsi" w:cstheme="minorBidi"/>
          <w:szCs w:val="32"/>
          <w:lang w:eastAsia="en-US"/>
        </w:rPr>
        <w:t>Deutschland</w:t>
      </w:r>
      <w:r w:rsidR="00761DD5" w:rsidRPr="00761DD5">
        <w:rPr>
          <w:rFonts w:asciiTheme="minorHAnsi" w:eastAsiaTheme="minorHAnsi" w:hAnsiTheme="minorHAnsi" w:cstheme="minorBidi"/>
          <w:szCs w:val="32"/>
          <w:lang w:eastAsia="en-US"/>
        </w:rPr>
        <w:t>.</w:t>
      </w:r>
      <w:r w:rsidR="00BB179E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</w:p>
    <w:p w14:paraId="4B4C4626" w14:textId="6A2AE50E" w:rsidR="001B6191" w:rsidRDefault="001B6191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3C7BD7">
        <w:rPr>
          <w:rFonts w:asciiTheme="minorHAnsi" w:eastAsiaTheme="minorHAnsi" w:hAnsiTheme="minorHAnsi" w:cstheme="minorBidi"/>
          <w:b/>
          <w:noProof/>
          <w:szCs w:val="32"/>
        </w:rPr>
        <w:t>Bild: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C20769">
        <w:rPr>
          <w:rFonts w:asciiTheme="minorHAnsi" w:eastAsiaTheme="minorHAnsi" w:hAnsiTheme="minorHAnsi" w:cstheme="minorBidi"/>
          <w:noProof/>
          <w:szCs w:val="32"/>
        </w:rPr>
        <w:t>Franziska Bautz</w:t>
      </w:r>
    </w:p>
    <w:p w14:paraId="42AFAB57" w14:textId="29BE6DF6" w:rsidR="008257BC" w:rsidRPr="00FC45F7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19754B">
        <w:rPr>
          <w:rFonts w:asciiTheme="minorHAnsi" w:eastAsiaTheme="minorHAnsi" w:hAnsiTheme="minorHAnsi" w:cstheme="minorBidi"/>
          <w:b/>
          <w:noProof/>
          <w:szCs w:val="32"/>
        </w:rPr>
        <w:t>Subheadline: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E03DFF">
        <w:rPr>
          <w:rFonts w:asciiTheme="minorHAnsi" w:eastAsiaTheme="minorHAnsi" w:hAnsiTheme="minorHAnsi" w:cstheme="minorBidi"/>
          <w:noProof/>
          <w:szCs w:val="32"/>
        </w:rPr>
        <w:t>Sommerradtour startet</w:t>
      </w:r>
    </w:p>
    <w:p w14:paraId="59BAE974" w14:textId="4AA3E7B2" w:rsidR="003C7BD7" w:rsidRPr="003C7BD7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t>Teaser:</w:t>
      </w:r>
    </w:p>
    <w:p w14:paraId="68F746A9" w14:textId="210F5A00" w:rsidR="007D098B" w:rsidRDefault="007D098B" w:rsidP="008D147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Am 6. August starten die</w:t>
      </w:r>
      <w:r w:rsidRPr="007D098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vom </w:t>
      </w:r>
      <w:r w:rsidR="00BB179E">
        <w:rPr>
          <w:rFonts w:asciiTheme="minorHAnsi" w:eastAsiaTheme="minorHAnsi" w:hAnsiTheme="minorHAnsi" w:cstheme="minorBidi"/>
          <w:b/>
          <w:szCs w:val="32"/>
          <w:lang w:eastAsia="en-US"/>
        </w:rPr>
        <w:t>Bundesverkehrsministerium</w:t>
      </w:r>
      <w:r w:rsidRPr="007D098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(BMVI) seit Anfang des Jahres mit einer Stiftungsprofessur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für Radverkehr geförderten Hochschulen eine Sommerradtour durch die Bundesrepublik. </w:t>
      </w:r>
      <w:r w:rsidR="00AF5204">
        <w:rPr>
          <w:rFonts w:asciiTheme="minorHAnsi" w:eastAsiaTheme="minorHAnsi" w:hAnsiTheme="minorHAnsi" w:cstheme="minorBidi"/>
          <w:b/>
          <w:szCs w:val="32"/>
          <w:lang w:eastAsia="en-US"/>
        </w:rPr>
        <w:t>Die erste Etappe führt von</w:t>
      </w:r>
      <w:r w:rsidR="00E03DFF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Karl</w:t>
      </w:r>
      <w:r w:rsidR="00AF5204">
        <w:rPr>
          <w:rFonts w:asciiTheme="minorHAnsi" w:eastAsiaTheme="minorHAnsi" w:hAnsiTheme="minorHAnsi" w:cstheme="minorBidi"/>
          <w:b/>
          <w:szCs w:val="32"/>
          <w:lang w:eastAsia="en-US"/>
        </w:rPr>
        <w:t>sruhe nach Frankfurt</w:t>
      </w:r>
      <w:r w:rsidR="00E03DFF">
        <w:rPr>
          <w:rFonts w:asciiTheme="minorHAnsi" w:eastAsiaTheme="minorHAnsi" w:hAnsiTheme="minorHAnsi" w:cstheme="minorBidi"/>
          <w:b/>
          <w:szCs w:val="32"/>
          <w:lang w:eastAsia="en-US"/>
        </w:rPr>
        <w:t>. Während der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R</w:t>
      </w:r>
      <w:r w:rsidR="00E03DFF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adtour, die Ende September in Berlin enden soll,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werden von jeweils wechselnden Teams alle sieben beteiligten Hochschulen angefahren. </w:t>
      </w:r>
    </w:p>
    <w:p w14:paraId="700A844F" w14:textId="73178932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lastRenderedPageBreak/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3D3DFAAB" w14:textId="145A73B1" w:rsidR="00546EAC" w:rsidRDefault="00E03DFF" w:rsidP="00456CF8">
      <w:r>
        <w:t xml:space="preserve">Das Thema </w:t>
      </w:r>
      <w:r w:rsidRPr="00E03DFF">
        <w:t xml:space="preserve">Radverkehr hat </w:t>
      </w:r>
      <w:r w:rsidR="00546EAC">
        <w:t>in der Vergangenheit verstärkt an Bedeutung gewonnen</w:t>
      </w:r>
      <w:r w:rsidRPr="00E03DFF">
        <w:t xml:space="preserve">. </w:t>
      </w:r>
      <w:r w:rsidR="00546EAC">
        <w:t xml:space="preserve">Ausgehend von dem wachsenden Interesse hat das </w:t>
      </w:r>
      <w:r w:rsidR="00546EAC" w:rsidRPr="00546EAC">
        <w:t xml:space="preserve">Bundesministerium für Verkehr und digitale Infrastruktur (BMVI) </w:t>
      </w:r>
      <w:r w:rsidR="00546EAC">
        <w:t>Anfang 2020 Stiftungsprofessuren mit dem Schwerpunkt Radverkehr an sieben Hochschulen in Deutschland vergeben, darunter auch die Technische Hochschule Wildau</w:t>
      </w:r>
      <w:r w:rsidR="008E46D9">
        <w:t xml:space="preserve"> (TH Wildau)</w:t>
      </w:r>
      <w:r w:rsidR="00546EAC">
        <w:t xml:space="preserve">. Diese sieben Hochschulen starten nun </w:t>
      </w:r>
      <w:r w:rsidR="006D2391">
        <w:t xml:space="preserve">im August und September unter dem Motto „Radverkehr erfahren“ </w:t>
      </w:r>
      <w:r w:rsidR="00546EAC">
        <w:t xml:space="preserve">eine gemeinsame Sommerradtour durch die Bundesrepublik. Das Ziel: Berlin – Hauptsitz des Bundesverkehrsministeriums. </w:t>
      </w:r>
    </w:p>
    <w:p w14:paraId="10A3BD83" w14:textId="35A4F56D" w:rsidR="006D2391" w:rsidRDefault="006D2391" w:rsidP="006D2391">
      <w:r w:rsidRPr="006D2391">
        <w:t xml:space="preserve">Beschäftigte der Hochschulen </w:t>
      </w:r>
      <w:r>
        <w:t>schwingen sich dabei auf den Drahtesel,</w:t>
      </w:r>
      <w:r w:rsidRPr="006D2391">
        <w:t xml:space="preserve"> um </w:t>
      </w:r>
      <w:r>
        <w:t xml:space="preserve">sich an verschiedenen Stationen </w:t>
      </w:r>
      <w:r w:rsidRPr="006D2391">
        <w:t>mit relevanten Akteuren aus Zi</w:t>
      </w:r>
      <w:r>
        <w:t>vilgesellschaft, Planung und Politik auszutauschen</w:t>
      </w:r>
      <w:r w:rsidRPr="006D2391">
        <w:t xml:space="preserve">. </w:t>
      </w:r>
      <w:r>
        <w:t xml:space="preserve">In insgesamt sieben Etappen wollen sich die beteiligten Hochschulen symbolisch den Staffelstab übergeben, die </w:t>
      </w:r>
      <w:r w:rsidRPr="00546EAC">
        <w:t xml:space="preserve">Situation für Radfahrende „erfahren“ </w:t>
      </w:r>
      <w:r>
        <w:t xml:space="preserve">und an den einzelnen Etappenzielen in den </w:t>
      </w:r>
      <w:r w:rsidRPr="00546EAC">
        <w:t>Dialog mit Experten aus Politik und Wirtschaft treten</w:t>
      </w:r>
      <w:r>
        <w:t xml:space="preserve">. Los geht es vom 6. bis 10. August 2020 mit der ersten Etappe von der Hochschule Karlsruhe – Technik und Wirtschaft mit einem Abstecher in den Stuttgarter Raum bis zur </w:t>
      </w:r>
      <w:r w:rsidRPr="00C86A24">
        <w:t>Frankfurt University of Applied Sciences</w:t>
      </w:r>
      <w:r>
        <w:t>.</w:t>
      </w:r>
      <w:r w:rsidR="008E46D9">
        <w:t xml:space="preserve"> </w:t>
      </w:r>
      <w:r w:rsidR="008E46D9" w:rsidRPr="008E46D9">
        <w:t>An der letzten Etappe</w:t>
      </w:r>
      <w:r w:rsidR="00BB179E">
        <w:t xml:space="preserve"> Ende September, </w:t>
      </w:r>
      <w:r w:rsidR="008E46D9" w:rsidRPr="008E46D9">
        <w:t xml:space="preserve">von der </w:t>
      </w:r>
      <w:r w:rsidR="008E46D9">
        <w:t>TH Wildau</w:t>
      </w:r>
      <w:r w:rsidR="008E46D9" w:rsidRPr="008E46D9">
        <w:t xml:space="preserve"> zum BMVI </w:t>
      </w:r>
      <w:r w:rsidR="008E46D9">
        <w:t>in Berlin</w:t>
      </w:r>
      <w:r w:rsidR="00BB179E">
        <w:t>,</w:t>
      </w:r>
      <w:r w:rsidR="008E46D9">
        <w:t xml:space="preserve"> werden sich Vertreter</w:t>
      </w:r>
      <w:r w:rsidR="008E46D9" w:rsidRPr="008E46D9">
        <w:t xml:space="preserve">innen </w:t>
      </w:r>
      <w:r w:rsidR="008E46D9">
        <w:t xml:space="preserve">und Vertreter </w:t>
      </w:r>
      <w:r w:rsidR="008E46D9" w:rsidRPr="008E46D9">
        <w:t>aller Hochschulen beteiligen.</w:t>
      </w:r>
    </w:p>
    <w:p w14:paraId="008A8D97" w14:textId="40AB4B74" w:rsidR="00761DD5" w:rsidRDefault="006D2391" w:rsidP="00C76A21">
      <w:r>
        <w:t>„</w:t>
      </w:r>
      <w:r w:rsidR="00377C1F">
        <w:t>Mit der</w:t>
      </w:r>
      <w:r>
        <w:t xml:space="preserve"> Sommerradtour </w:t>
      </w:r>
      <w:r w:rsidR="00377C1F">
        <w:t xml:space="preserve">wollen wir und die anderen beteiligten Hochschulen </w:t>
      </w:r>
      <w:r w:rsidR="00377C1F" w:rsidRPr="00377C1F">
        <w:t xml:space="preserve">die aktuellen Entwicklungen und Herausforderungen rund </w:t>
      </w:r>
      <w:r w:rsidR="00377C1F">
        <w:t>um das Thema</w:t>
      </w:r>
      <w:r w:rsidR="00377C1F" w:rsidRPr="00377C1F">
        <w:t xml:space="preserve"> Radverkehr </w:t>
      </w:r>
      <w:r w:rsidR="00377C1F">
        <w:t xml:space="preserve">in die Öffentlichkeit tragen. Das Fahrrad als Verkehrsmittel </w:t>
      </w:r>
      <w:r w:rsidR="00D13A63">
        <w:t>ist gerade im städtischen Raum nicht mehr wegzudenken. Daher ist es umso wichtiger, bereits in der</w:t>
      </w:r>
      <w:r w:rsidR="00D13A63" w:rsidRPr="00D13A63">
        <w:t xml:space="preserve"> </w:t>
      </w:r>
      <w:r w:rsidR="00D13A63">
        <w:t xml:space="preserve">kommunalen </w:t>
      </w:r>
      <w:r w:rsidR="00D13A63" w:rsidRPr="00D13A63">
        <w:t xml:space="preserve">Verkehrsplanung </w:t>
      </w:r>
      <w:r w:rsidR="00D13A63">
        <w:t xml:space="preserve">und Konzeptionierung von Infrastrukturprojekten den Bedürfnissen der Radfahrerinnen und Radfahrer Rechnung zu tragen“, so </w:t>
      </w:r>
      <w:r w:rsidR="0090435A">
        <w:t>Prof. Dr. Martin Lehnert, Mitinitiator der Stiftungsprofessur</w:t>
      </w:r>
      <w:r w:rsidR="0090435A" w:rsidRPr="0090435A">
        <w:t xml:space="preserve"> an der </w:t>
      </w:r>
      <w:r w:rsidR="002F02C2">
        <w:t>TH Wildau</w:t>
      </w:r>
      <w:r w:rsidR="0090435A" w:rsidRPr="0090435A">
        <w:t xml:space="preserve">. </w:t>
      </w:r>
      <w:r w:rsidR="00761DD5">
        <w:t>A</w:t>
      </w:r>
      <w:r w:rsidR="00761DD5" w:rsidRPr="00761DD5">
        <w:t xml:space="preserve">b dem Sommersemester 2021 startet </w:t>
      </w:r>
      <w:r w:rsidR="002F02C2">
        <w:t>dort</w:t>
      </w:r>
      <w:bookmarkStart w:id="0" w:name="_GoBack"/>
      <w:bookmarkEnd w:id="0"/>
      <w:r w:rsidR="00761DD5">
        <w:t xml:space="preserve"> der dreisemestrige</w:t>
      </w:r>
      <w:r w:rsidR="00761DD5" w:rsidRPr="00761DD5">
        <w:t xml:space="preserve"> Master-Studiengang „Radverkehr in intermodalen Verkehrsnetzen“. Auch die zugehörige Stiftungsprofessur soll bis dahin besetzt sein.</w:t>
      </w:r>
    </w:p>
    <w:p w14:paraId="0F06289F" w14:textId="3D896EEA" w:rsidR="00C76A21" w:rsidRPr="00C76A21" w:rsidRDefault="00C76A21" w:rsidP="00C76A21">
      <w:pPr>
        <w:rPr>
          <w:b/>
        </w:rPr>
      </w:pPr>
      <w:r w:rsidRPr="00C76A21">
        <w:rPr>
          <w:b/>
        </w:rPr>
        <w:t>Der weitere Streckenverlauf der Tour</w:t>
      </w:r>
      <w:r>
        <w:rPr>
          <w:b/>
        </w:rPr>
        <w:t>:</w:t>
      </w:r>
    </w:p>
    <w:p w14:paraId="2AF4248F" w14:textId="22C1E2C5" w:rsidR="00C76A21" w:rsidRDefault="00C76A21" w:rsidP="00C76A21">
      <w:r>
        <w:t>Etappe 2: Frankfurt – Wiesbaden, KW 33</w:t>
      </w:r>
      <w:r>
        <w:tab/>
      </w:r>
      <w:r>
        <w:br/>
        <w:t>Etappe 3: Wiesbaden – Wuppertal, KW 34</w:t>
      </w:r>
      <w:r>
        <w:tab/>
      </w:r>
      <w:r>
        <w:br/>
        <w:t>Etappe 4: Wuppertal – Kassel, KW 35</w:t>
      </w:r>
      <w:r>
        <w:tab/>
      </w:r>
      <w:r>
        <w:br/>
        <w:t>Etapp</w:t>
      </w:r>
      <w:r w:rsidR="007A104E">
        <w:t>e 5: Kassel – Salzgitter, KW 36</w:t>
      </w:r>
      <w:r>
        <w:tab/>
      </w:r>
      <w:r>
        <w:br/>
        <w:t>Etappe 6: Salzgitter – Wildau, KW 39</w:t>
      </w:r>
      <w:r>
        <w:br/>
        <w:t>Etappe 7: Wildau – Berlin, KW 40</w:t>
      </w:r>
    </w:p>
    <w:p w14:paraId="570F680A" w14:textId="6695E5A6" w:rsidR="00AC2B36" w:rsidRDefault="00AC2B36" w:rsidP="00AC2B36">
      <w:pPr>
        <w:rPr>
          <w:b/>
        </w:rPr>
      </w:pPr>
      <w:r w:rsidRPr="00345385">
        <w:rPr>
          <w:b/>
        </w:rPr>
        <w:t>Weiterführende Informationen</w:t>
      </w:r>
    </w:p>
    <w:p w14:paraId="61A80E07" w14:textId="0ABC8280" w:rsidR="00E4015B" w:rsidRDefault="00E4015B" w:rsidP="00E4015B">
      <w:r>
        <w:t xml:space="preserve">Informationen zum Thema „Zukunft Radverkehr“ auf der Website des </w:t>
      </w:r>
      <w:r w:rsidRPr="00546EAC">
        <w:t>Bundesministerium für Verkehr un</w:t>
      </w:r>
      <w:r>
        <w:t xml:space="preserve">d digitale Infrastruktur (BMVI): </w:t>
      </w:r>
      <w:hyperlink r:id="rId9" w:history="1">
        <w:r>
          <w:rPr>
            <w:rStyle w:val="Hyperlink"/>
          </w:rPr>
          <w:t>https://zukunft-radverkehr.bmvi.de/bmvi/de/home</w:t>
        </w:r>
      </w:hyperlink>
      <w:r>
        <w:t xml:space="preserve"> </w:t>
      </w:r>
    </w:p>
    <w:p w14:paraId="0445891D" w14:textId="77777777" w:rsidR="00E4015B" w:rsidRDefault="00E4015B" w:rsidP="00E4015B">
      <w:r>
        <w:t xml:space="preserve">Informationen zum </w:t>
      </w:r>
      <w:hyperlink r:id="rId10" w:history="1">
        <w:r w:rsidRPr="00AC2B36">
          <w:rPr>
            <w:rStyle w:val="Hyperlink"/>
          </w:rPr>
          <w:t>Studiengang „Radverkehr in intermodalen Verkehrsnetzen“</w:t>
        </w:r>
      </w:hyperlink>
      <w:r>
        <w:t xml:space="preserve"> an der TH Wildau</w:t>
      </w:r>
    </w:p>
    <w:p w14:paraId="0517309C" w14:textId="6CCB6788" w:rsidR="00AC2B36" w:rsidRPr="00761DD5" w:rsidRDefault="00CA7850" w:rsidP="00AC2B36">
      <w:r>
        <w:lastRenderedPageBreak/>
        <w:t xml:space="preserve">Aktuelle </w:t>
      </w:r>
      <w:r w:rsidR="00AC2B36" w:rsidRPr="00761DD5">
        <w:t>Presse</w:t>
      </w:r>
      <w:r w:rsidR="00AC2B36">
        <w:t xml:space="preserve">mitteilung der Hochschule Karlsruhe – Technik und Wirtschaft: </w:t>
      </w:r>
      <w:hyperlink r:id="rId11" w:history="1">
        <w:r w:rsidR="007A104E">
          <w:rPr>
            <w:rStyle w:val="Hyperlink"/>
          </w:rPr>
          <w:t>https://www.hs-karlsruhe.de/presse/stiftungsprofessuren-radverkehr-starten-sommerradtour-durch-deutschland</w:t>
        </w:r>
      </w:hyperlink>
    </w:p>
    <w:p w14:paraId="15825644" w14:textId="55305D1F" w:rsidR="000B74A8" w:rsidRPr="00612FBE" w:rsidRDefault="007A104E" w:rsidP="00456CF8">
      <w:pPr>
        <w:rPr>
          <w:b/>
        </w:rPr>
      </w:pPr>
      <w:r>
        <w:rPr>
          <w:b/>
        </w:rPr>
        <w:t>Über die</w:t>
      </w:r>
      <w:r w:rsidR="00612FBE" w:rsidRPr="00612FBE">
        <w:rPr>
          <w:b/>
        </w:rPr>
        <w:t xml:space="preserve"> Stiftungsprofessuren Radverkehr:</w:t>
      </w:r>
    </w:p>
    <w:p w14:paraId="37926A4E" w14:textId="37B4B700" w:rsidR="00612FBE" w:rsidRDefault="00B452BF" w:rsidP="00612FBE">
      <w:r>
        <w:t>Mit den Stiftungsprofessuren zum Thema Radverkehr möchte das</w:t>
      </w:r>
      <w:r w:rsidR="00612FBE">
        <w:t xml:space="preserve"> Bundesministerium für Verkehr und digitale Infrastruktur (BMVI) die Interessen von Radfahrerinnen und Rad</w:t>
      </w:r>
      <w:r>
        <w:t xml:space="preserve">fahrern künftig noch stärker </w:t>
      </w:r>
      <w:r w:rsidR="00612FBE">
        <w:t>berücksichtigen – von der Infrastrukturplanung über Mobilitätsmanagement bis zur fahrradfreundlichen Gesetzgebung.</w:t>
      </w:r>
      <w:r w:rsidR="002367CE">
        <w:t xml:space="preserve"> Das BMVI startet das Förderprogramm „Stiftungsprofessuren Radverkehr“ im Rahmen des Nationalen Radverkehrsplans (NRVP) 2020, welcher durch eine interdisziplinäre Vernetzung effektiv umgesetzt werden soll. </w:t>
      </w:r>
      <w:r w:rsidR="002367CE" w:rsidRPr="002367CE">
        <w:t>Neben der TH Wildau gehören zu den weiteren Hochschulen die Bergische Universität Wuppertal, Hochschule Karlsruhe – Technik und Wirtschaft, die Hochschule RheinMain Wiesbaden, die Ostfalia Hochschule für angewandte Wissenschaften sowie die Universität Kassel und die Frankfurt University of Applied Sciences.</w:t>
      </w:r>
      <w:r w:rsidR="002367CE">
        <w:t xml:space="preserve"> </w:t>
      </w:r>
      <w:r w:rsidR="00612FBE">
        <w:t>Die Hochschulen werden mit einem jährlichen Höchstbetrag bis zu 400.000 Euro je Professur gefördert.</w:t>
      </w:r>
    </w:p>
    <w:p w14:paraId="2ADD3F43" w14:textId="77777777" w:rsidR="00AC2B36" w:rsidRDefault="00AC2B36" w:rsidP="00612FBE"/>
    <w:p w14:paraId="7C743176" w14:textId="5ABB5C30" w:rsidR="00B34F6F" w:rsidRPr="007730AA" w:rsidRDefault="00E35C88" w:rsidP="00E35C88">
      <w:pPr>
        <w:pStyle w:val="StandardWeb"/>
        <w:spacing w:after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FF0000"/>
          <w:sz w:val="22"/>
          <w:szCs w:val="22"/>
        </w:rPr>
        <w:br/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Fachliche Ansprechperson</w:t>
      </w:r>
      <w:r w:rsidR="00053AB6">
        <w:rPr>
          <w:rStyle w:val="Fett"/>
          <w:rFonts w:asciiTheme="minorHAnsi" w:hAnsiTheme="minorHAnsi"/>
          <w:sz w:val="22"/>
          <w:szCs w:val="22"/>
        </w:rPr>
        <w:t xml:space="preserve"> TH Wildau</w:t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:</w:t>
      </w:r>
    </w:p>
    <w:p w14:paraId="351D90FC" w14:textId="695AA60D" w:rsidR="007730AA" w:rsidRPr="008E3F6C" w:rsidRDefault="002367CE" w:rsidP="007730AA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367CE">
        <w:rPr>
          <w:rStyle w:val="Fett"/>
          <w:rFonts w:asciiTheme="minorHAnsi" w:hAnsiTheme="minorHAnsi"/>
          <w:b w:val="0"/>
          <w:sz w:val="22"/>
          <w:szCs w:val="22"/>
        </w:rPr>
        <w:t>Prof. Dr. Martin Lehnert</w:t>
      </w:r>
      <w:r w:rsidR="007730AA">
        <w:rPr>
          <w:rStyle w:val="Fett"/>
          <w:rFonts w:asciiTheme="minorHAnsi" w:hAnsiTheme="minorHAnsi"/>
          <w:b w:val="0"/>
          <w:sz w:val="22"/>
          <w:szCs w:val="22"/>
        </w:rPr>
        <w:br/>
      </w:r>
      <w:r w:rsidR="007730AA" w:rsidRPr="007730AA">
        <w:rPr>
          <w:rStyle w:val="Fett"/>
          <w:rFonts w:asciiTheme="minorHAnsi" w:hAnsiTheme="minorHAnsi"/>
          <w:b w:val="0"/>
          <w:sz w:val="22"/>
          <w:szCs w:val="22"/>
        </w:rPr>
        <w:t>Fachbereich Ingenieur- und Naturwissenschaften</w:t>
      </w:r>
      <w:r w:rsidR="007730AA">
        <w:rPr>
          <w:rStyle w:val="Fett"/>
          <w:rFonts w:asciiTheme="minorHAnsi" w:hAnsiTheme="minorHAnsi"/>
          <w:b w:val="0"/>
          <w:sz w:val="22"/>
          <w:szCs w:val="22"/>
        </w:rPr>
        <w:br/>
        <w:t>TH Wildau</w:t>
      </w:r>
      <w:r>
        <w:rPr>
          <w:rStyle w:val="Fett"/>
          <w:rFonts w:asciiTheme="minorHAnsi" w:hAnsiTheme="minorHAnsi"/>
          <w:b w:val="0"/>
          <w:sz w:val="22"/>
          <w:szCs w:val="22"/>
        </w:rPr>
        <w:t xml:space="preserve"> </w:t>
      </w:r>
      <w:r w:rsidR="007730AA">
        <w:rPr>
          <w:rStyle w:val="Fett"/>
          <w:rFonts w:asciiTheme="minorHAnsi" w:hAnsiTheme="minorHAnsi"/>
          <w:b w:val="0"/>
          <w:sz w:val="22"/>
          <w:szCs w:val="22"/>
        </w:rPr>
        <w:br/>
      </w:r>
      <w:r w:rsidR="007730AA"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7D96AA29" w14:textId="5149325E" w:rsidR="00053AB6" w:rsidRDefault="007730AA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sz w:val="22"/>
          <w:szCs w:val="22"/>
        </w:rPr>
      </w:pPr>
      <w:r>
        <w:rPr>
          <w:rStyle w:val="Fett"/>
          <w:rFonts w:asciiTheme="minorHAnsi" w:hAnsiTheme="minorHAnsi"/>
          <w:b w:val="0"/>
          <w:sz w:val="22"/>
          <w:szCs w:val="22"/>
        </w:rPr>
        <w:t xml:space="preserve">Tel. </w:t>
      </w:r>
      <w:r w:rsidRPr="007730AA">
        <w:rPr>
          <w:rStyle w:val="Fett"/>
          <w:rFonts w:asciiTheme="minorHAnsi" w:hAnsiTheme="minorHAnsi"/>
          <w:b w:val="0"/>
          <w:sz w:val="22"/>
          <w:szCs w:val="22"/>
        </w:rPr>
        <w:t xml:space="preserve">+49 </w:t>
      </w:r>
      <w:r>
        <w:rPr>
          <w:rStyle w:val="Fett"/>
          <w:rFonts w:asciiTheme="minorHAnsi" w:hAnsiTheme="minorHAnsi"/>
          <w:b w:val="0"/>
          <w:sz w:val="22"/>
          <w:szCs w:val="22"/>
        </w:rPr>
        <w:t>(0)</w:t>
      </w:r>
      <w:r w:rsidR="002367CE" w:rsidRPr="002367CE">
        <w:t xml:space="preserve"> </w:t>
      </w:r>
      <w:r w:rsidR="002367CE" w:rsidRPr="002367CE">
        <w:rPr>
          <w:rStyle w:val="Fett"/>
          <w:rFonts w:asciiTheme="minorHAnsi" w:hAnsiTheme="minorHAnsi"/>
          <w:b w:val="0"/>
          <w:sz w:val="22"/>
          <w:szCs w:val="22"/>
        </w:rPr>
        <w:t>3375 508 541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  <w:t xml:space="preserve">E-Mail: </w:t>
      </w:r>
      <w:r w:rsidR="002367CE" w:rsidRPr="002367CE">
        <w:rPr>
          <w:rStyle w:val="Fett"/>
          <w:rFonts w:asciiTheme="minorHAnsi" w:hAnsiTheme="minorHAnsi"/>
          <w:b w:val="0"/>
          <w:sz w:val="22"/>
          <w:szCs w:val="22"/>
        </w:rPr>
        <w:t>martin.lehnert@th-wildau.de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</w:r>
    </w:p>
    <w:p w14:paraId="5E509803" w14:textId="77777777" w:rsidR="00053AB6" w:rsidRDefault="00053AB6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</w:p>
    <w:p w14:paraId="63E5892B" w14:textId="132C117F" w:rsidR="001B32D9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14:paraId="1CA7EBB0" w14:textId="77777777" w:rsidR="00F210BB" w:rsidRPr="008E3F6C" w:rsidRDefault="00F210BB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</w:p>
    <w:p w14:paraId="6F7A18AB" w14:textId="5F13B8B3" w:rsidR="00C128B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  <w:r w:rsidR="00C20769">
        <w:rPr>
          <w:rFonts w:asciiTheme="minorHAnsi" w:hAnsiTheme="minorHAnsi"/>
          <w:sz w:val="22"/>
          <w:szCs w:val="22"/>
        </w:rPr>
        <w:t xml:space="preserve"> / </w:t>
      </w:r>
      <w:r w:rsidR="00C128BC"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242ADF70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  <w:r w:rsidR="00C20769">
        <w:rPr>
          <w:rFonts w:asciiTheme="minorHAnsi" w:hAnsiTheme="minorHAnsi"/>
          <w:sz w:val="22"/>
          <w:szCs w:val="22"/>
        </w:rPr>
        <w:t xml:space="preserve"> / -669</w:t>
      </w:r>
    </w:p>
    <w:p w14:paraId="6901CC20" w14:textId="4C5D93CE" w:rsidR="008C2E90" w:rsidRPr="00C03EE7" w:rsidRDefault="007730AA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3EE7">
        <w:rPr>
          <w:rFonts w:asciiTheme="minorHAnsi" w:hAnsiTheme="minorHAnsi"/>
          <w:sz w:val="22"/>
          <w:szCs w:val="22"/>
        </w:rPr>
        <w:t xml:space="preserve">E-Mail: </w:t>
      </w:r>
      <w:r w:rsidR="002056B5" w:rsidRPr="00C03EE7">
        <w:rPr>
          <w:rFonts w:asciiTheme="minorHAnsi" w:hAnsiTheme="minorHAnsi"/>
          <w:sz w:val="22"/>
          <w:szCs w:val="22"/>
        </w:rPr>
        <w:t>presse@th-wildau.de</w:t>
      </w:r>
    </w:p>
    <w:sectPr w:rsidR="008C2E90" w:rsidRPr="00C03EE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2772B" w14:textId="77777777" w:rsidR="00AE0D42" w:rsidRDefault="00AE0D42" w:rsidP="00141289">
      <w:pPr>
        <w:spacing w:after="0" w:line="240" w:lineRule="auto"/>
      </w:pPr>
      <w:r>
        <w:separator/>
      </w:r>
    </w:p>
  </w:endnote>
  <w:endnote w:type="continuationSeparator" w:id="0">
    <w:p w14:paraId="102AF68F" w14:textId="77777777" w:rsidR="00AE0D42" w:rsidRDefault="00AE0D4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D7F175C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2C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02F9" w14:textId="77777777" w:rsidR="00AE0D42" w:rsidRDefault="00AE0D42" w:rsidP="00141289">
      <w:pPr>
        <w:spacing w:after="0" w:line="240" w:lineRule="auto"/>
      </w:pPr>
      <w:r>
        <w:separator/>
      </w:r>
    </w:p>
  </w:footnote>
  <w:footnote w:type="continuationSeparator" w:id="0">
    <w:p w14:paraId="45494567" w14:textId="77777777" w:rsidR="00AE0D42" w:rsidRDefault="00AE0D4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188CD25C" w:rsidR="00B85C47" w:rsidRPr="00FD2BB9" w:rsidRDefault="00A73495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03</w:t>
    </w:r>
    <w:r w:rsidR="00537982">
      <w:rPr>
        <w:rFonts w:asciiTheme="minorHAnsi" w:eastAsiaTheme="minorHAnsi" w:hAnsiTheme="minorHAnsi" w:cstheme="minorBidi"/>
        <w:szCs w:val="32"/>
        <w:lang w:val="en-US" w:eastAsia="en-US"/>
      </w:rPr>
      <w:t>.07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077E3394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Nr.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>
      <w:rPr>
        <w:rFonts w:asciiTheme="minorHAnsi" w:eastAsiaTheme="minorHAnsi" w:hAnsiTheme="minorHAnsi" w:cstheme="minorBidi"/>
        <w:szCs w:val="32"/>
        <w:lang w:val="en-US" w:eastAsia="en-US"/>
      </w:rPr>
      <w:t>0</w:t>
    </w:r>
    <w:r w:rsidR="0019754B">
      <w:rPr>
        <w:rFonts w:asciiTheme="minorHAnsi" w:eastAsiaTheme="minorHAnsi" w:hAnsiTheme="minorHAnsi" w:cstheme="minorBidi"/>
        <w:szCs w:val="32"/>
        <w:lang w:val="en-US" w:eastAsia="en-US"/>
      </w:rPr>
      <w:t>8_01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22C9D"/>
    <w:rsid w:val="00030C88"/>
    <w:rsid w:val="00053AB6"/>
    <w:rsid w:val="00072B8E"/>
    <w:rsid w:val="00077AFB"/>
    <w:rsid w:val="0009549C"/>
    <w:rsid w:val="000A50B8"/>
    <w:rsid w:val="000B74A8"/>
    <w:rsid w:val="000C0371"/>
    <w:rsid w:val="000C4989"/>
    <w:rsid w:val="000D4A4C"/>
    <w:rsid w:val="000D4DAD"/>
    <w:rsid w:val="000E1350"/>
    <w:rsid w:val="000F2B75"/>
    <w:rsid w:val="000F3702"/>
    <w:rsid w:val="001130AF"/>
    <w:rsid w:val="001347FE"/>
    <w:rsid w:val="00141289"/>
    <w:rsid w:val="0014214E"/>
    <w:rsid w:val="00144C72"/>
    <w:rsid w:val="001544CD"/>
    <w:rsid w:val="0018053A"/>
    <w:rsid w:val="0018409F"/>
    <w:rsid w:val="001905FE"/>
    <w:rsid w:val="0019754B"/>
    <w:rsid w:val="001A285C"/>
    <w:rsid w:val="001A408E"/>
    <w:rsid w:val="001B0431"/>
    <w:rsid w:val="001B32D9"/>
    <w:rsid w:val="001B6191"/>
    <w:rsid w:val="001D527F"/>
    <w:rsid w:val="001D64C4"/>
    <w:rsid w:val="001E11BA"/>
    <w:rsid w:val="001E1535"/>
    <w:rsid w:val="001E5032"/>
    <w:rsid w:val="001E5898"/>
    <w:rsid w:val="00203088"/>
    <w:rsid w:val="002056B5"/>
    <w:rsid w:val="002224BA"/>
    <w:rsid w:val="002367CE"/>
    <w:rsid w:val="00256E93"/>
    <w:rsid w:val="00267CAB"/>
    <w:rsid w:val="002B407B"/>
    <w:rsid w:val="002C7CC8"/>
    <w:rsid w:val="002E6272"/>
    <w:rsid w:val="002F02C2"/>
    <w:rsid w:val="0030030C"/>
    <w:rsid w:val="00313771"/>
    <w:rsid w:val="00317F38"/>
    <w:rsid w:val="00323CD5"/>
    <w:rsid w:val="0033044A"/>
    <w:rsid w:val="00334BD7"/>
    <w:rsid w:val="00336507"/>
    <w:rsid w:val="0033707B"/>
    <w:rsid w:val="003410DB"/>
    <w:rsid w:val="00345385"/>
    <w:rsid w:val="0034798C"/>
    <w:rsid w:val="00377C1F"/>
    <w:rsid w:val="003A62A0"/>
    <w:rsid w:val="003B6266"/>
    <w:rsid w:val="003C7BD7"/>
    <w:rsid w:val="003E5ACA"/>
    <w:rsid w:val="0040719F"/>
    <w:rsid w:val="0042075D"/>
    <w:rsid w:val="0042192B"/>
    <w:rsid w:val="00431899"/>
    <w:rsid w:val="0043561A"/>
    <w:rsid w:val="00436D67"/>
    <w:rsid w:val="00456CF8"/>
    <w:rsid w:val="00456D18"/>
    <w:rsid w:val="00461B0B"/>
    <w:rsid w:val="00473EA0"/>
    <w:rsid w:val="00480679"/>
    <w:rsid w:val="004B140D"/>
    <w:rsid w:val="004C1CDB"/>
    <w:rsid w:val="004D6FB8"/>
    <w:rsid w:val="004E3C3F"/>
    <w:rsid w:val="0052448E"/>
    <w:rsid w:val="00537426"/>
    <w:rsid w:val="00537982"/>
    <w:rsid w:val="0054337C"/>
    <w:rsid w:val="00543D1C"/>
    <w:rsid w:val="00546EAC"/>
    <w:rsid w:val="0055792E"/>
    <w:rsid w:val="00564213"/>
    <w:rsid w:val="00566CBF"/>
    <w:rsid w:val="00567D3A"/>
    <w:rsid w:val="0058197B"/>
    <w:rsid w:val="00583A53"/>
    <w:rsid w:val="00591098"/>
    <w:rsid w:val="005A043C"/>
    <w:rsid w:val="005A7710"/>
    <w:rsid w:val="005B743D"/>
    <w:rsid w:val="005C582A"/>
    <w:rsid w:val="005D0E42"/>
    <w:rsid w:val="005F6333"/>
    <w:rsid w:val="006010AD"/>
    <w:rsid w:val="00604AE1"/>
    <w:rsid w:val="00612FBE"/>
    <w:rsid w:val="00614D7B"/>
    <w:rsid w:val="00622895"/>
    <w:rsid w:val="00625106"/>
    <w:rsid w:val="00667F1D"/>
    <w:rsid w:val="00682765"/>
    <w:rsid w:val="0068289E"/>
    <w:rsid w:val="006A1949"/>
    <w:rsid w:val="006A34EA"/>
    <w:rsid w:val="006B3F9D"/>
    <w:rsid w:val="006D2391"/>
    <w:rsid w:val="006E53B0"/>
    <w:rsid w:val="007028CF"/>
    <w:rsid w:val="00706932"/>
    <w:rsid w:val="007070F4"/>
    <w:rsid w:val="00713A65"/>
    <w:rsid w:val="0071543B"/>
    <w:rsid w:val="00721FAA"/>
    <w:rsid w:val="007233E6"/>
    <w:rsid w:val="00726EDD"/>
    <w:rsid w:val="0073114B"/>
    <w:rsid w:val="00761DD5"/>
    <w:rsid w:val="007730AA"/>
    <w:rsid w:val="00773AC1"/>
    <w:rsid w:val="007931E0"/>
    <w:rsid w:val="007A02C8"/>
    <w:rsid w:val="007A104E"/>
    <w:rsid w:val="007A73CE"/>
    <w:rsid w:val="007C0C97"/>
    <w:rsid w:val="007C2C64"/>
    <w:rsid w:val="007C36B9"/>
    <w:rsid w:val="007D0131"/>
    <w:rsid w:val="007D03A0"/>
    <w:rsid w:val="007D098B"/>
    <w:rsid w:val="007F5983"/>
    <w:rsid w:val="00812210"/>
    <w:rsid w:val="00815C8E"/>
    <w:rsid w:val="008257BC"/>
    <w:rsid w:val="00831275"/>
    <w:rsid w:val="008404DA"/>
    <w:rsid w:val="0086217F"/>
    <w:rsid w:val="0086492E"/>
    <w:rsid w:val="00882282"/>
    <w:rsid w:val="00882363"/>
    <w:rsid w:val="008917EC"/>
    <w:rsid w:val="008B289D"/>
    <w:rsid w:val="008C2E90"/>
    <w:rsid w:val="008D1479"/>
    <w:rsid w:val="008D45A1"/>
    <w:rsid w:val="008D56EA"/>
    <w:rsid w:val="008E3F6C"/>
    <w:rsid w:val="008E46D9"/>
    <w:rsid w:val="00902F17"/>
    <w:rsid w:val="0090435A"/>
    <w:rsid w:val="0090487A"/>
    <w:rsid w:val="009073E8"/>
    <w:rsid w:val="00915E66"/>
    <w:rsid w:val="00917D78"/>
    <w:rsid w:val="00920D13"/>
    <w:rsid w:val="009214EE"/>
    <w:rsid w:val="00931C0D"/>
    <w:rsid w:val="00955820"/>
    <w:rsid w:val="00957D73"/>
    <w:rsid w:val="00963E64"/>
    <w:rsid w:val="00966322"/>
    <w:rsid w:val="009B2F19"/>
    <w:rsid w:val="009B2F5C"/>
    <w:rsid w:val="009D7FF6"/>
    <w:rsid w:val="00A26441"/>
    <w:rsid w:val="00A368C9"/>
    <w:rsid w:val="00A42966"/>
    <w:rsid w:val="00A43F44"/>
    <w:rsid w:val="00A468E4"/>
    <w:rsid w:val="00A719CB"/>
    <w:rsid w:val="00A73495"/>
    <w:rsid w:val="00A808FC"/>
    <w:rsid w:val="00AC2B36"/>
    <w:rsid w:val="00AC35E5"/>
    <w:rsid w:val="00AC70B0"/>
    <w:rsid w:val="00AC7EBA"/>
    <w:rsid w:val="00AD51C9"/>
    <w:rsid w:val="00AD7B53"/>
    <w:rsid w:val="00AE0D42"/>
    <w:rsid w:val="00AE78CD"/>
    <w:rsid w:val="00AF08EF"/>
    <w:rsid w:val="00AF2C00"/>
    <w:rsid w:val="00AF4724"/>
    <w:rsid w:val="00AF5204"/>
    <w:rsid w:val="00B0406E"/>
    <w:rsid w:val="00B06F7C"/>
    <w:rsid w:val="00B1313C"/>
    <w:rsid w:val="00B34F6F"/>
    <w:rsid w:val="00B41F32"/>
    <w:rsid w:val="00B436D0"/>
    <w:rsid w:val="00B44A29"/>
    <w:rsid w:val="00B452BF"/>
    <w:rsid w:val="00B57D2E"/>
    <w:rsid w:val="00B67EFB"/>
    <w:rsid w:val="00B85C47"/>
    <w:rsid w:val="00B96FB5"/>
    <w:rsid w:val="00BB0C7C"/>
    <w:rsid w:val="00BB179E"/>
    <w:rsid w:val="00BB1EBF"/>
    <w:rsid w:val="00BB43DF"/>
    <w:rsid w:val="00BB51DF"/>
    <w:rsid w:val="00BC4AFA"/>
    <w:rsid w:val="00BD1A75"/>
    <w:rsid w:val="00BD22D2"/>
    <w:rsid w:val="00C02766"/>
    <w:rsid w:val="00C035E2"/>
    <w:rsid w:val="00C03EE7"/>
    <w:rsid w:val="00C060E1"/>
    <w:rsid w:val="00C128BC"/>
    <w:rsid w:val="00C12C25"/>
    <w:rsid w:val="00C17084"/>
    <w:rsid w:val="00C20769"/>
    <w:rsid w:val="00C21342"/>
    <w:rsid w:val="00C25976"/>
    <w:rsid w:val="00C6195B"/>
    <w:rsid w:val="00C740A1"/>
    <w:rsid w:val="00C7527C"/>
    <w:rsid w:val="00C76A21"/>
    <w:rsid w:val="00C858C3"/>
    <w:rsid w:val="00CA7850"/>
    <w:rsid w:val="00CB5369"/>
    <w:rsid w:val="00CB6C9A"/>
    <w:rsid w:val="00CD50B4"/>
    <w:rsid w:val="00D01D26"/>
    <w:rsid w:val="00D05158"/>
    <w:rsid w:val="00D13A63"/>
    <w:rsid w:val="00D25B10"/>
    <w:rsid w:val="00D2655E"/>
    <w:rsid w:val="00D30F85"/>
    <w:rsid w:val="00D33816"/>
    <w:rsid w:val="00D627F0"/>
    <w:rsid w:val="00D821E6"/>
    <w:rsid w:val="00D82322"/>
    <w:rsid w:val="00DA4A77"/>
    <w:rsid w:val="00DB0C87"/>
    <w:rsid w:val="00DB0EC0"/>
    <w:rsid w:val="00DC6E91"/>
    <w:rsid w:val="00DD0362"/>
    <w:rsid w:val="00DF1E73"/>
    <w:rsid w:val="00DF33BA"/>
    <w:rsid w:val="00E03DFF"/>
    <w:rsid w:val="00E136A6"/>
    <w:rsid w:val="00E33154"/>
    <w:rsid w:val="00E35C88"/>
    <w:rsid w:val="00E4015B"/>
    <w:rsid w:val="00E472D3"/>
    <w:rsid w:val="00E50E9C"/>
    <w:rsid w:val="00E52490"/>
    <w:rsid w:val="00E6634D"/>
    <w:rsid w:val="00E80BCD"/>
    <w:rsid w:val="00E824D6"/>
    <w:rsid w:val="00E8666E"/>
    <w:rsid w:val="00E962D6"/>
    <w:rsid w:val="00EA0729"/>
    <w:rsid w:val="00ED0AE1"/>
    <w:rsid w:val="00EE076D"/>
    <w:rsid w:val="00EE1364"/>
    <w:rsid w:val="00F05D0D"/>
    <w:rsid w:val="00F11676"/>
    <w:rsid w:val="00F17324"/>
    <w:rsid w:val="00F210BB"/>
    <w:rsid w:val="00F26793"/>
    <w:rsid w:val="00F27A1C"/>
    <w:rsid w:val="00F32A77"/>
    <w:rsid w:val="00F4064A"/>
    <w:rsid w:val="00F7425A"/>
    <w:rsid w:val="00F768B0"/>
    <w:rsid w:val="00FB0816"/>
    <w:rsid w:val="00FC0870"/>
    <w:rsid w:val="00FC44D6"/>
    <w:rsid w:val="00FC45F7"/>
    <w:rsid w:val="00FD2BB9"/>
    <w:rsid w:val="00FE3BD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-karlsruhe.de/presse/stiftungsprofessuren-radverkehr-starten-sommerradtour-durch-deutschla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-wildau.de/index.php?id=28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ukunft-radverkehr.bmvi.de/bmvi/de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FEB5-49C4-480A-9507-FD58D76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23</cp:revision>
  <dcterms:created xsi:type="dcterms:W3CDTF">2020-07-24T11:16:00Z</dcterms:created>
  <dcterms:modified xsi:type="dcterms:W3CDTF">2020-08-03T12:25:00Z</dcterms:modified>
</cp:coreProperties>
</file>