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3E1" w:rsidRDefault="00D71104" w:rsidP="001A33E1">
      <w:pPr>
        <w:jc w:val="right"/>
        <w:rPr>
          <w:i/>
        </w:rPr>
      </w:pPr>
      <w:r>
        <w:rPr>
          <w:i/>
        </w:rPr>
        <w:t>Pressinbjudan</w:t>
      </w:r>
    </w:p>
    <w:p w:rsidR="001A33E1" w:rsidRPr="001A1E9A" w:rsidRDefault="009C1ED2" w:rsidP="001A33E1">
      <w:pPr>
        <w:pStyle w:val="Rubrik1"/>
        <w:rPr>
          <w:sz w:val="28"/>
          <w:szCs w:val="28"/>
        </w:rPr>
      </w:pPr>
      <w:r>
        <w:rPr>
          <w:sz w:val="28"/>
          <w:szCs w:val="28"/>
        </w:rPr>
        <w:t>Pressinbjudan till Bostadsform 2012:</w:t>
      </w:r>
      <w:r>
        <w:rPr>
          <w:sz w:val="28"/>
          <w:szCs w:val="28"/>
        </w:rPr>
        <w:br/>
        <w:t xml:space="preserve">Från ord till handling – när kommer resultaten? </w:t>
      </w:r>
    </w:p>
    <w:p w:rsidR="005811C7" w:rsidRDefault="005811C7" w:rsidP="006248F8">
      <w:pPr>
        <w:rPr>
          <w:rFonts w:ascii="Tahoma" w:hAnsi="Tahoma" w:cs="Tahoma"/>
          <w:b/>
          <w:sz w:val="20"/>
          <w:szCs w:val="20"/>
        </w:rPr>
      </w:pPr>
    </w:p>
    <w:p w:rsidR="006248F8" w:rsidRPr="009C1ED2" w:rsidRDefault="006248F8" w:rsidP="006248F8">
      <w:pPr>
        <w:rPr>
          <w:rFonts w:ascii="Tahoma" w:hAnsi="Tahoma" w:cs="Tahoma"/>
          <w:sz w:val="22"/>
          <w:szCs w:val="22"/>
        </w:rPr>
      </w:pPr>
      <w:r w:rsidRPr="009C1ED2">
        <w:rPr>
          <w:rFonts w:ascii="Tahoma" w:hAnsi="Tahoma" w:cs="Tahoma"/>
          <w:sz w:val="22"/>
          <w:szCs w:val="22"/>
        </w:rPr>
        <w:t xml:space="preserve">Tid: </w:t>
      </w:r>
      <w:proofErr w:type="gramStart"/>
      <w:r w:rsidR="009C1ED2" w:rsidRPr="009C1ED2">
        <w:rPr>
          <w:rFonts w:ascii="Tahoma" w:hAnsi="Tahoma" w:cs="Tahoma"/>
          <w:sz w:val="22"/>
          <w:szCs w:val="22"/>
        </w:rPr>
        <w:t>Torsdagen</w:t>
      </w:r>
      <w:proofErr w:type="gramEnd"/>
      <w:r w:rsidR="00E14420" w:rsidRPr="009C1ED2">
        <w:rPr>
          <w:rFonts w:ascii="Tahoma" w:hAnsi="Tahoma" w:cs="Tahoma"/>
          <w:sz w:val="22"/>
          <w:szCs w:val="22"/>
        </w:rPr>
        <w:t xml:space="preserve"> den </w:t>
      </w:r>
      <w:r w:rsidR="009C1ED2" w:rsidRPr="009C1ED2">
        <w:rPr>
          <w:rFonts w:ascii="Tahoma" w:hAnsi="Tahoma" w:cs="Tahoma"/>
          <w:sz w:val="22"/>
          <w:szCs w:val="22"/>
        </w:rPr>
        <w:t>1</w:t>
      </w:r>
      <w:r w:rsidR="00E14420" w:rsidRPr="009C1ED2">
        <w:rPr>
          <w:rFonts w:ascii="Tahoma" w:hAnsi="Tahoma" w:cs="Tahoma"/>
          <w:sz w:val="22"/>
          <w:szCs w:val="22"/>
        </w:rPr>
        <w:t xml:space="preserve">8 </w:t>
      </w:r>
      <w:r w:rsidR="009C1ED2" w:rsidRPr="009C1ED2">
        <w:rPr>
          <w:rFonts w:ascii="Tahoma" w:hAnsi="Tahoma" w:cs="Tahoma"/>
          <w:sz w:val="22"/>
          <w:szCs w:val="22"/>
        </w:rPr>
        <w:t>oktober klockan 8</w:t>
      </w:r>
      <w:r w:rsidR="00E14420" w:rsidRPr="009C1ED2">
        <w:rPr>
          <w:rFonts w:ascii="Tahoma" w:hAnsi="Tahoma" w:cs="Tahoma"/>
          <w:sz w:val="22"/>
          <w:szCs w:val="22"/>
        </w:rPr>
        <w:t>.3</w:t>
      </w:r>
      <w:r w:rsidRPr="009C1ED2">
        <w:rPr>
          <w:rFonts w:ascii="Tahoma" w:hAnsi="Tahoma" w:cs="Tahoma"/>
          <w:sz w:val="22"/>
          <w:szCs w:val="22"/>
        </w:rPr>
        <w:t>0</w:t>
      </w:r>
      <w:r w:rsidR="009C1ED2" w:rsidRPr="009C1ED2">
        <w:rPr>
          <w:rFonts w:ascii="Tahoma" w:hAnsi="Tahoma" w:cs="Tahoma"/>
          <w:sz w:val="22"/>
          <w:szCs w:val="22"/>
        </w:rPr>
        <w:t>-12.00</w:t>
      </w:r>
    </w:p>
    <w:p w:rsidR="006248F8" w:rsidRPr="009C1ED2" w:rsidRDefault="006248F8" w:rsidP="006248F8">
      <w:pPr>
        <w:rPr>
          <w:rFonts w:ascii="Tahoma" w:hAnsi="Tahoma" w:cs="Tahoma"/>
          <w:sz w:val="22"/>
          <w:szCs w:val="22"/>
        </w:rPr>
      </w:pPr>
      <w:r w:rsidRPr="009C1ED2">
        <w:rPr>
          <w:rFonts w:ascii="Tahoma" w:hAnsi="Tahoma" w:cs="Tahoma"/>
          <w:sz w:val="22"/>
          <w:szCs w:val="22"/>
        </w:rPr>
        <w:t xml:space="preserve">Plats: </w:t>
      </w:r>
      <w:r w:rsidR="009C1ED2" w:rsidRPr="009C1ED2">
        <w:rPr>
          <w:rFonts w:ascii="Tahoma" w:hAnsi="Tahoma" w:cs="Tahoma"/>
          <w:sz w:val="22"/>
          <w:szCs w:val="22"/>
        </w:rPr>
        <w:t xml:space="preserve">Bygget, Norrlandsgatan 11, Stockholm </w:t>
      </w:r>
    </w:p>
    <w:p w:rsidR="00E14420" w:rsidRPr="006248F8" w:rsidRDefault="00E14420" w:rsidP="006248F8"/>
    <w:p w:rsidR="009C1ED2" w:rsidRDefault="009C1ED2" w:rsidP="001A33E1">
      <w:pPr>
        <w:rPr>
          <w:rStyle w:val="Stark"/>
        </w:rPr>
      </w:pPr>
      <w:r>
        <w:rPr>
          <w:rStyle w:val="Stark"/>
        </w:rPr>
        <w:t xml:space="preserve">Kommunförbundet Stockholms Län (KSL) och Stockholms Byggmästareförening bjuder in till </w:t>
      </w:r>
      <w:proofErr w:type="spellStart"/>
      <w:r>
        <w:rPr>
          <w:rStyle w:val="Stark"/>
        </w:rPr>
        <w:t>Bostadsforum</w:t>
      </w:r>
      <w:proofErr w:type="spellEnd"/>
      <w:r>
        <w:rPr>
          <w:rStyle w:val="Stark"/>
        </w:rPr>
        <w:t xml:space="preserve"> 2012. Bostadsminister Stefan Attefall närvarar för att diskutera frågan om varför det byggs så få bostäder och Martin Storm, ställföreträdande generaldirektör på Boverket, ska redogöra för effekterna av nya PBL. </w:t>
      </w:r>
    </w:p>
    <w:p w:rsidR="009C1ED2" w:rsidRDefault="009C1ED2" w:rsidP="001A33E1">
      <w:pPr>
        <w:rPr>
          <w:rStyle w:val="Stark"/>
        </w:rPr>
      </w:pPr>
    </w:p>
    <w:p w:rsidR="005215B8" w:rsidRPr="005215B8" w:rsidRDefault="005215B8" w:rsidP="001A33E1">
      <w:pPr>
        <w:rPr>
          <w:rStyle w:val="Stark"/>
          <w:b w:val="0"/>
        </w:rPr>
      </w:pPr>
      <w:r w:rsidRPr="005215B8">
        <w:rPr>
          <w:rStyle w:val="Stark"/>
          <w:b w:val="0"/>
        </w:rPr>
        <w:t xml:space="preserve">– Det kommer att bli intressant och se vad Stefan Attefall </w:t>
      </w:r>
      <w:r>
        <w:rPr>
          <w:rStyle w:val="Stark"/>
          <w:b w:val="0"/>
        </w:rPr>
        <w:t xml:space="preserve">kommer att ge för budskap till </w:t>
      </w:r>
      <w:proofErr w:type="spellStart"/>
      <w:r>
        <w:rPr>
          <w:rStyle w:val="Stark"/>
          <w:b w:val="0"/>
        </w:rPr>
        <w:t>Bostadsforum</w:t>
      </w:r>
      <w:proofErr w:type="spellEnd"/>
      <w:r>
        <w:rPr>
          <w:rStyle w:val="Stark"/>
          <w:b w:val="0"/>
        </w:rPr>
        <w:t xml:space="preserve">. Om </w:t>
      </w:r>
      <w:r w:rsidRPr="005215B8">
        <w:rPr>
          <w:rStyle w:val="Stark"/>
          <w:b w:val="0"/>
        </w:rPr>
        <w:t xml:space="preserve">regeringen </w:t>
      </w:r>
      <w:r>
        <w:rPr>
          <w:rStyle w:val="Stark"/>
          <w:b w:val="0"/>
        </w:rPr>
        <w:t xml:space="preserve">vill </w:t>
      </w:r>
      <w:r w:rsidRPr="005215B8">
        <w:rPr>
          <w:rStyle w:val="Stark"/>
          <w:b w:val="0"/>
        </w:rPr>
        <w:t>komma med några åtgärder som får fart på bostadsbyggandet innan valet är det hög tid att börja leverera nu</w:t>
      </w:r>
      <w:r>
        <w:rPr>
          <w:rStyle w:val="Stark"/>
          <w:b w:val="0"/>
        </w:rPr>
        <w:t>,</w:t>
      </w:r>
      <w:r w:rsidRPr="005215B8">
        <w:rPr>
          <w:rStyle w:val="Stark"/>
          <w:b w:val="0"/>
        </w:rPr>
        <w:t xml:space="preserve"> säger Anders Ekegren, stadsbyggnadskommunalråd i Solna och ordförande för KSL</w:t>
      </w:r>
      <w:r>
        <w:rPr>
          <w:rStyle w:val="Stark"/>
          <w:b w:val="0"/>
        </w:rPr>
        <w:t>:</w:t>
      </w:r>
      <w:r w:rsidRPr="005215B8">
        <w:rPr>
          <w:rStyle w:val="Stark"/>
          <w:b w:val="0"/>
        </w:rPr>
        <w:t>s miljö- och samhällsutvecklingsberedning.</w:t>
      </w:r>
    </w:p>
    <w:p w:rsidR="005215B8" w:rsidRDefault="005215B8" w:rsidP="001A33E1">
      <w:pPr>
        <w:rPr>
          <w:rStyle w:val="Stark"/>
        </w:rPr>
      </w:pPr>
    </w:p>
    <w:p w:rsidR="009C1ED2" w:rsidRDefault="009C1ED2" w:rsidP="001A33E1">
      <w:pPr>
        <w:rPr>
          <w:rStyle w:val="A2"/>
          <w:i w:val="0"/>
          <w:sz w:val="23"/>
          <w:szCs w:val="23"/>
        </w:rPr>
      </w:pPr>
      <w:r w:rsidRPr="009C1ED2">
        <w:rPr>
          <w:rStyle w:val="Stark"/>
        </w:rPr>
        <w:t xml:space="preserve">– </w:t>
      </w:r>
      <w:proofErr w:type="spellStart"/>
      <w:r w:rsidRPr="009C1ED2">
        <w:rPr>
          <w:rStyle w:val="A2"/>
          <w:i w:val="0"/>
          <w:sz w:val="23"/>
          <w:szCs w:val="23"/>
        </w:rPr>
        <w:t>Bostadsforum</w:t>
      </w:r>
      <w:proofErr w:type="spellEnd"/>
      <w:r w:rsidRPr="009C1ED2">
        <w:rPr>
          <w:rStyle w:val="A2"/>
          <w:i w:val="0"/>
          <w:sz w:val="23"/>
          <w:szCs w:val="23"/>
        </w:rPr>
        <w:t xml:space="preserve"> arrangeras årligen av Kommunförbundet Stockholms Län (KSL) och </w:t>
      </w:r>
      <w:r>
        <w:rPr>
          <w:rStyle w:val="A2"/>
          <w:i w:val="0"/>
          <w:sz w:val="23"/>
          <w:szCs w:val="23"/>
        </w:rPr>
        <w:t>Stockholms Byggmästareförening med s</w:t>
      </w:r>
      <w:r w:rsidRPr="009C1ED2">
        <w:rPr>
          <w:rStyle w:val="A2"/>
          <w:i w:val="0"/>
          <w:sz w:val="23"/>
          <w:szCs w:val="23"/>
        </w:rPr>
        <w:t xml:space="preserve">yftet </w:t>
      </w:r>
      <w:r>
        <w:rPr>
          <w:rStyle w:val="A2"/>
          <w:i w:val="0"/>
          <w:sz w:val="23"/>
          <w:szCs w:val="23"/>
        </w:rPr>
        <w:t xml:space="preserve">att </w:t>
      </w:r>
      <w:r w:rsidRPr="009C1ED2">
        <w:rPr>
          <w:rStyle w:val="A2"/>
          <w:i w:val="0"/>
          <w:sz w:val="23"/>
          <w:szCs w:val="23"/>
        </w:rPr>
        <w:t>vara en arena där intressanta bostadspolitiska f</w:t>
      </w:r>
      <w:r>
        <w:rPr>
          <w:rStyle w:val="A2"/>
          <w:i w:val="0"/>
          <w:sz w:val="23"/>
          <w:szCs w:val="23"/>
        </w:rPr>
        <w:t>rågor ventileras och debatteras. I</w:t>
      </w:r>
      <w:r w:rsidRPr="009C1ED2">
        <w:rPr>
          <w:rStyle w:val="A2"/>
          <w:i w:val="0"/>
          <w:sz w:val="23"/>
          <w:szCs w:val="23"/>
        </w:rPr>
        <w:t xml:space="preserve"> år lägger vi fokus på effekterna av nya PBL och de av regeringen tillsatta utredningarna som ska öka bostadsbyggandet, säger Elisabeth Martin, vd på Stockholms Byggmästareförening.</w:t>
      </w:r>
      <w:r>
        <w:rPr>
          <w:rStyle w:val="A2"/>
          <w:i w:val="0"/>
          <w:sz w:val="23"/>
          <w:szCs w:val="23"/>
        </w:rPr>
        <w:t xml:space="preserve"> </w:t>
      </w:r>
    </w:p>
    <w:p w:rsidR="009C1ED2" w:rsidRDefault="009C1ED2" w:rsidP="001A33E1">
      <w:pPr>
        <w:rPr>
          <w:rStyle w:val="A2"/>
          <w:i w:val="0"/>
          <w:sz w:val="23"/>
          <w:szCs w:val="23"/>
        </w:rPr>
      </w:pPr>
    </w:p>
    <w:p w:rsidR="00ED5680" w:rsidRDefault="00ED5680" w:rsidP="00ED5680">
      <w:pPr>
        <w:rPr>
          <w:rStyle w:val="A2"/>
          <w:i w:val="0"/>
          <w:sz w:val="23"/>
          <w:szCs w:val="23"/>
        </w:rPr>
      </w:pPr>
      <w:r>
        <w:rPr>
          <w:rStyle w:val="A2"/>
          <w:i w:val="0"/>
          <w:sz w:val="23"/>
          <w:szCs w:val="23"/>
        </w:rPr>
        <w:t xml:space="preserve">Ur programmet (se nästa sida för fullständigt program): </w:t>
      </w:r>
    </w:p>
    <w:p w:rsidR="00ED5680" w:rsidRPr="00ED5680" w:rsidRDefault="00ED5680" w:rsidP="00ED5680">
      <w:pPr>
        <w:rPr>
          <w:rStyle w:val="A2"/>
          <w:b/>
          <w:i w:val="0"/>
          <w:sz w:val="23"/>
          <w:szCs w:val="23"/>
        </w:rPr>
      </w:pPr>
      <w:r w:rsidRPr="00ED5680">
        <w:rPr>
          <w:rStyle w:val="A2"/>
          <w:b/>
          <w:i w:val="0"/>
          <w:sz w:val="23"/>
          <w:szCs w:val="23"/>
        </w:rPr>
        <w:t>Vad har hänt sedan nya PBL kom?</w:t>
      </w:r>
    </w:p>
    <w:p w:rsidR="00ED5680" w:rsidRPr="00ED5680" w:rsidRDefault="00ED5680" w:rsidP="00ED5680">
      <w:pPr>
        <w:pStyle w:val="Liststycke"/>
        <w:numPr>
          <w:ilvl w:val="0"/>
          <w:numId w:val="1"/>
        </w:numPr>
        <w:rPr>
          <w:rStyle w:val="A2"/>
          <w:i w:val="0"/>
          <w:sz w:val="23"/>
          <w:szCs w:val="23"/>
        </w:rPr>
      </w:pPr>
      <w:r w:rsidRPr="00ED5680">
        <w:rPr>
          <w:rStyle w:val="A2"/>
          <w:i w:val="0"/>
          <w:sz w:val="23"/>
          <w:szCs w:val="23"/>
        </w:rPr>
        <w:t>Ett och ett halvt år med nya PBL - effekt och konsekvenser</w:t>
      </w:r>
    </w:p>
    <w:p w:rsidR="00ED5680" w:rsidRPr="00ED5680" w:rsidRDefault="00ED5680" w:rsidP="00ED5680">
      <w:pPr>
        <w:pStyle w:val="Liststycke"/>
        <w:numPr>
          <w:ilvl w:val="0"/>
          <w:numId w:val="1"/>
        </w:numPr>
        <w:rPr>
          <w:rStyle w:val="A2"/>
          <w:i w:val="0"/>
          <w:sz w:val="23"/>
          <w:szCs w:val="23"/>
        </w:rPr>
      </w:pPr>
      <w:r w:rsidRPr="00ED5680">
        <w:rPr>
          <w:rStyle w:val="A2"/>
          <w:i w:val="0"/>
          <w:sz w:val="23"/>
          <w:szCs w:val="23"/>
        </w:rPr>
        <w:t>Kommunal samverkan för effektivt byggande</w:t>
      </w:r>
    </w:p>
    <w:p w:rsidR="00ED5680" w:rsidRPr="00ED5680" w:rsidRDefault="00ED5680" w:rsidP="00ED5680">
      <w:pPr>
        <w:rPr>
          <w:rStyle w:val="A2"/>
          <w:i w:val="0"/>
          <w:sz w:val="23"/>
          <w:szCs w:val="23"/>
        </w:rPr>
      </w:pPr>
    </w:p>
    <w:p w:rsidR="00ED5680" w:rsidRPr="00ED5680" w:rsidRDefault="00ED5680" w:rsidP="00ED5680">
      <w:pPr>
        <w:rPr>
          <w:rStyle w:val="A2"/>
          <w:b/>
          <w:i w:val="0"/>
          <w:sz w:val="23"/>
          <w:szCs w:val="23"/>
        </w:rPr>
      </w:pPr>
      <w:r w:rsidRPr="00ED5680">
        <w:rPr>
          <w:rStyle w:val="A2"/>
          <w:b/>
          <w:i w:val="0"/>
          <w:sz w:val="23"/>
          <w:szCs w:val="23"/>
        </w:rPr>
        <w:t>Varför byggs det så få bostäder?</w:t>
      </w:r>
    </w:p>
    <w:p w:rsidR="00ED5680" w:rsidRPr="00ED5680" w:rsidRDefault="00ED5680" w:rsidP="00ED5680">
      <w:pPr>
        <w:pStyle w:val="Liststycke"/>
        <w:numPr>
          <w:ilvl w:val="0"/>
          <w:numId w:val="2"/>
        </w:numPr>
        <w:rPr>
          <w:rStyle w:val="A2"/>
          <w:i w:val="0"/>
          <w:sz w:val="23"/>
          <w:szCs w:val="23"/>
        </w:rPr>
      </w:pPr>
      <w:proofErr w:type="spellStart"/>
      <w:r w:rsidRPr="00ED5680">
        <w:rPr>
          <w:rStyle w:val="A2"/>
          <w:i w:val="0"/>
          <w:sz w:val="23"/>
          <w:szCs w:val="23"/>
        </w:rPr>
        <w:t>Byggkravsutredningen</w:t>
      </w:r>
      <w:proofErr w:type="spellEnd"/>
      <w:r w:rsidRPr="00ED5680">
        <w:rPr>
          <w:rStyle w:val="A2"/>
          <w:i w:val="0"/>
          <w:sz w:val="23"/>
          <w:szCs w:val="23"/>
        </w:rPr>
        <w:t xml:space="preserve"> - hävstång eller bromskloss?</w:t>
      </w:r>
    </w:p>
    <w:p w:rsidR="00ED5680" w:rsidRPr="00ED5680" w:rsidRDefault="00ED5680" w:rsidP="00ED5680">
      <w:pPr>
        <w:pStyle w:val="Liststycke"/>
        <w:numPr>
          <w:ilvl w:val="0"/>
          <w:numId w:val="2"/>
        </w:numPr>
        <w:rPr>
          <w:rStyle w:val="A2"/>
          <w:i w:val="0"/>
          <w:sz w:val="23"/>
          <w:szCs w:val="23"/>
        </w:rPr>
      </w:pPr>
      <w:r w:rsidRPr="00ED5680">
        <w:rPr>
          <w:rStyle w:val="A2"/>
          <w:i w:val="0"/>
          <w:sz w:val="23"/>
          <w:szCs w:val="23"/>
        </w:rPr>
        <w:t>Från ord till handling</w:t>
      </w:r>
    </w:p>
    <w:p w:rsidR="00ED5680" w:rsidRPr="00ED5680" w:rsidRDefault="00ED5680" w:rsidP="00ED5680">
      <w:pPr>
        <w:pStyle w:val="Liststycke"/>
        <w:numPr>
          <w:ilvl w:val="0"/>
          <w:numId w:val="2"/>
        </w:numPr>
        <w:rPr>
          <w:rStyle w:val="A2"/>
          <w:i w:val="0"/>
          <w:sz w:val="23"/>
          <w:szCs w:val="23"/>
        </w:rPr>
      </w:pPr>
      <w:r w:rsidRPr="00ED5680">
        <w:rPr>
          <w:rStyle w:val="A2"/>
          <w:i w:val="0"/>
          <w:sz w:val="23"/>
          <w:szCs w:val="23"/>
        </w:rPr>
        <w:t>Regionens bostadsbehov</w:t>
      </w:r>
    </w:p>
    <w:p w:rsidR="00ED5680" w:rsidRDefault="00ED5680" w:rsidP="009C1ED2">
      <w:pPr>
        <w:rPr>
          <w:rStyle w:val="A2"/>
          <w:i w:val="0"/>
          <w:sz w:val="23"/>
          <w:szCs w:val="23"/>
        </w:rPr>
      </w:pPr>
    </w:p>
    <w:p w:rsidR="009C1ED2" w:rsidRPr="009C1ED2" w:rsidRDefault="009C1ED2" w:rsidP="009C1ED2">
      <w:pPr>
        <w:rPr>
          <w:rStyle w:val="A2"/>
          <w:i w:val="0"/>
          <w:sz w:val="23"/>
          <w:szCs w:val="23"/>
        </w:rPr>
      </w:pPr>
      <w:r w:rsidRPr="009C1ED2">
        <w:rPr>
          <w:rStyle w:val="A2"/>
          <w:i w:val="0"/>
          <w:sz w:val="23"/>
          <w:szCs w:val="23"/>
        </w:rPr>
        <w:t xml:space="preserve">Anmäl dig via e-post till </w:t>
      </w:r>
      <w:r>
        <w:rPr>
          <w:rStyle w:val="A2"/>
          <w:i w:val="0"/>
          <w:sz w:val="23"/>
          <w:szCs w:val="23"/>
        </w:rPr>
        <w:t xml:space="preserve">Sofia Jonsson, </w:t>
      </w:r>
      <w:hyperlink r:id="rId8" w:history="1">
        <w:r w:rsidR="00ED5680" w:rsidRPr="000C65FB">
          <w:rPr>
            <w:rStyle w:val="Hyperlnk"/>
            <w:rFonts w:cs="Whitney Book"/>
            <w:sz w:val="23"/>
            <w:szCs w:val="23"/>
          </w:rPr>
          <w:t>sofia@stockholmsbf.se</w:t>
        </w:r>
      </w:hyperlink>
      <w:r w:rsidRPr="009C1ED2">
        <w:rPr>
          <w:rStyle w:val="A2"/>
          <w:i w:val="0"/>
          <w:sz w:val="23"/>
          <w:szCs w:val="23"/>
        </w:rPr>
        <w:t>.</w:t>
      </w:r>
    </w:p>
    <w:p w:rsidR="009C1ED2" w:rsidRDefault="009C1ED2" w:rsidP="009C1ED2">
      <w:pPr>
        <w:rPr>
          <w:rStyle w:val="A2"/>
          <w:i w:val="0"/>
          <w:sz w:val="23"/>
          <w:szCs w:val="23"/>
        </w:rPr>
      </w:pPr>
    </w:p>
    <w:p w:rsidR="00ED5680" w:rsidRDefault="009C1ED2" w:rsidP="00ED5680">
      <w:pPr>
        <w:rPr>
          <w:rStyle w:val="A2"/>
          <w:i w:val="0"/>
          <w:sz w:val="23"/>
          <w:szCs w:val="23"/>
        </w:rPr>
      </w:pPr>
      <w:r w:rsidRPr="009C1ED2">
        <w:rPr>
          <w:rStyle w:val="A2"/>
          <w:i w:val="0"/>
          <w:sz w:val="23"/>
          <w:szCs w:val="23"/>
        </w:rPr>
        <w:t>För yt</w:t>
      </w:r>
      <w:r w:rsidR="00ED5680">
        <w:rPr>
          <w:rStyle w:val="A2"/>
          <w:i w:val="0"/>
          <w:sz w:val="23"/>
          <w:szCs w:val="23"/>
        </w:rPr>
        <w:t>terligare information, kontakta:</w:t>
      </w:r>
    </w:p>
    <w:p w:rsidR="00ED5680" w:rsidRDefault="009C1ED2" w:rsidP="00ED5680">
      <w:pPr>
        <w:rPr>
          <w:rStyle w:val="A2"/>
          <w:i w:val="0"/>
          <w:sz w:val="23"/>
          <w:szCs w:val="23"/>
        </w:rPr>
      </w:pPr>
      <w:r>
        <w:rPr>
          <w:rStyle w:val="A2"/>
          <w:i w:val="0"/>
          <w:sz w:val="23"/>
          <w:szCs w:val="23"/>
        </w:rPr>
        <w:t>Elisabeth Martin</w:t>
      </w:r>
      <w:r w:rsidRPr="009C1ED2">
        <w:rPr>
          <w:rStyle w:val="A2"/>
          <w:i w:val="0"/>
          <w:sz w:val="23"/>
          <w:szCs w:val="23"/>
        </w:rPr>
        <w:t xml:space="preserve">, </w:t>
      </w:r>
      <w:r w:rsidR="00ED5680">
        <w:rPr>
          <w:rStyle w:val="A2"/>
          <w:i w:val="0"/>
          <w:sz w:val="23"/>
          <w:szCs w:val="23"/>
        </w:rPr>
        <w:t xml:space="preserve">vd </w:t>
      </w:r>
      <w:r>
        <w:rPr>
          <w:rStyle w:val="A2"/>
          <w:i w:val="0"/>
          <w:sz w:val="23"/>
          <w:szCs w:val="23"/>
        </w:rPr>
        <w:t>Stockholms Byggmästareförening</w:t>
      </w:r>
      <w:r w:rsidRPr="009C1ED2">
        <w:rPr>
          <w:rStyle w:val="A2"/>
          <w:i w:val="0"/>
          <w:sz w:val="23"/>
          <w:szCs w:val="23"/>
        </w:rPr>
        <w:t xml:space="preserve">, </w:t>
      </w:r>
      <w:hyperlink r:id="rId9" w:history="1">
        <w:r w:rsidR="00ED5680" w:rsidRPr="000C65FB">
          <w:rPr>
            <w:rStyle w:val="Hyperlnk"/>
            <w:rFonts w:cs="Whitney Book"/>
            <w:sz w:val="23"/>
            <w:szCs w:val="23"/>
          </w:rPr>
          <w:t>elisabeth@stockholmsbf.se</w:t>
        </w:r>
      </w:hyperlink>
      <w:r w:rsidRPr="009C1ED2">
        <w:rPr>
          <w:rStyle w:val="A2"/>
          <w:i w:val="0"/>
          <w:sz w:val="23"/>
          <w:szCs w:val="23"/>
        </w:rPr>
        <w:t xml:space="preserve">, </w:t>
      </w:r>
      <w:r w:rsidR="00ED5680">
        <w:rPr>
          <w:rStyle w:val="A2"/>
          <w:i w:val="0"/>
          <w:sz w:val="23"/>
          <w:szCs w:val="23"/>
        </w:rPr>
        <w:t>08</w:t>
      </w:r>
      <w:r w:rsidR="00ED5680">
        <w:rPr>
          <w:rStyle w:val="A2"/>
          <w:i w:val="0"/>
          <w:sz w:val="23"/>
          <w:szCs w:val="23"/>
        </w:rPr>
        <w:noBreakHyphen/>
        <w:t>587 147 </w:t>
      </w:r>
      <w:r>
        <w:rPr>
          <w:rStyle w:val="A2"/>
          <w:i w:val="0"/>
          <w:sz w:val="23"/>
          <w:szCs w:val="23"/>
        </w:rPr>
        <w:t xml:space="preserve">24, </w:t>
      </w:r>
      <w:r w:rsidRPr="009C1ED2">
        <w:rPr>
          <w:rStyle w:val="A2"/>
          <w:i w:val="0"/>
          <w:sz w:val="23"/>
          <w:szCs w:val="23"/>
        </w:rPr>
        <w:t xml:space="preserve">070-561 32 00 </w:t>
      </w:r>
    </w:p>
    <w:p w:rsidR="009C1ED2" w:rsidRPr="009C1ED2" w:rsidRDefault="00ED5680" w:rsidP="00ED5680">
      <w:pPr>
        <w:rPr>
          <w:rStyle w:val="A2"/>
          <w:i w:val="0"/>
          <w:sz w:val="23"/>
          <w:szCs w:val="23"/>
        </w:rPr>
      </w:pPr>
      <w:r>
        <w:rPr>
          <w:rStyle w:val="A2"/>
          <w:i w:val="0"/>
          <w:sz w:val="23"/>
          <w:szCs w:val="23"/>
        </w:rPr>
        <w:t xml:space="preserve">Anders Ekegren (FP), </w:t>
      </w:r>
      <w:r w:rsidR="005215B8" w:rsidRPr="005215B8">
        <w:rPr>
          <w:rStyle w:val="Stark"/>
          <w:b w:val="0"/>
        </w:rPr>
        <w:t xml:space="preserve">stadsbyggnadskommunalråd i Solna och </w:t>
      </w:r>
      <w:r>
        <w:rPr>
          <w:rStyle w:val="A2"/>
          <w:i w:val="0"/>
          <w:sz w:val="23"/>
          <w:szCs w:val="23"/>
        </w:rPr>
        <w:t>o</w:t>
      </w:r>
      <w:r w:rsidRPr="00ED5680">
        <w:rPr>
          <w:rStyle w:val="A2"/>
          <w:i w:val="0"/>
          <w:sz w:val="23"/>
          <w:szCs w:val="23"/>
        </w:rPr>
        <w:t xml:space="preserve">rdförande, KSL:s </w:t>
      </w:r>
      <w:r w:rsidR="005215B8">
        <w:rPr>
          <w:rStyle w:val="A2"/>
          <w:i w:val="0"/>
          <w:sz w:val="23"/>
          <w:szCs w:val="23"/>
        </w:rPr>
        <w:t>m</w:t>
      </w:r>
      <w:r w:rsidRPr="00ED5680">
        <w:rPr>
          <w:rStyle w:val="A2"/>
          <w:i w:val="0"/>
          <w:sz w:val="23"/>
          <w:szCs w:val="23"/>
        </w:rPr>
        <w:t>iljö- och samhällsutvecklingsberedning</w:t>
      </w:r>
      <w:r>
        <w:rPr>
          <w:rStyle w:val="A2"/>
          <w:i w:val="0"/>
          <w:sz w:val="23"/>
          <w:szCs w:val="23"/>
        </w:rPr>
        <w:t xml:space="preserve">, </w:t>
      </w:r>
      <w:hyperlink r:id="rId10" w:history="1">
        <w:r w:rsidRPr="000C65FB">
          <w:rPr>
            <w:rStyle w:val="Hyperlnk"/>
            <w:rFonts w:cs="Whitney Book"/>
            <w:sz w:val="23"/>
            <w:szCs w:val="23"/>
          </w:rPr>
          <w:t>anders.ekegren@solna.se</w:t>
        </w:r>
      </w:hyperlink>
      <w:r>
        <w:rPr>
          <w:rStyle w:val="A2"/>
          <w:i w:val="0"/>
          <w:sz w:val="23"/>
          <w:szCs w:val="23"/>
        </w:rPr>
        <w:t xml:space="preserve">, </w:t>
      </w:r>
      <w:r w:rsidRPr="00ED5680">
        <w:rPr>
          <w:rStyle w:val="A2"/>
          <w:i w:val="0"/>
          <w:sz w:val="23"/>
          <w:szCs w:val="23"/>
        </w:rPr>
        <w:t>08-734 24 18, 070-605 24 18</w:t>
      </w:r>
      <w:r>
        <w:rPr>
          <w:rStyle w:val="A2"/>
          <w:i w:val="0"/>
          <w:sz w:val="23"/>
          <w:szCs w:val="23"/>
        </w:rPr>
        <w:t xml:space="preserve">. </w:t>
      </w:r>
    </w:p>
    <w:p w:rsidR="009C1ED2" w:rsidRDefault="009C1ED2" w:rsidP="001A33E1">
      <w:pPr>
        <w:rPr>
          <w:rStyle w:val="A2"/>
          <w:i w:val="0"/>
          <w:sz w:val="23"/>
          <w:szCs w:val="23"/>
        </w:rPr>
      </w:pPr>
    </w:p>
    <w:p w:rsidR="00ED5680" w:rsidRPr="009C1ED2" w:rsidRDefault="00ED5680" w:rsidP="001A33E1">
      <w:pPr>
        <w:rPr>
          <w:rStyle w:val="A2"/>
          <w:i w:val="0"/>
          <w:sz w:val="23"/>
          <w:szCs w:val="23"/>
        </w:rPr>
      </w:pPr>
    </w:p>
    <w:p w:rsidR="00ED5680" w:rsidRDefault="00ED5680">
      <w:pPr>
        <w:rPr>
          <w:rStyle w:val="Stark"/>
          <w:rFonts w:ascii="Tahoma" w:hAnsi="Tahoma" w:cs="Arial"/>
          <w:iCs/>
          <w:color w:val="A84D0F"/>
          <w:sz w:val="28"/>
          <w:szCs w:val="28"/>
        </w:rPr>
      </w:pPr>
      <w:r>
        <w:rPr>
          <w:rStyle w:val="Stark"/>
          <w:b w:val="0"/>
          <w:bCs w:val="0"/>
          <w:color w:val="A84D0F"/>
        </w:rPr>
        <w:br w:type="page"/>
      </w:r>
    </w:p>
    <w:p w:rsidR="009C1ED2" w:rsidRDefault="009C1ED2" w:rsidP="009C1ED2">
      <w:pPr>
        <w:pStyle w:val="Rubrik2"/>
      </w:pPr>
      <w:r>
        <w:rPr>
          <w:rStyle w:val="Stark"/>
          <w:b/>
          <w:bCs/>
          <w:color w:val="A84D0F"/>
        </w:rPr>
        <w:lastRenderedPageBreak/>
        <w:t>Program</w:t>
      </w:r>
    </w:p>
    <w:p w:rsidR="009C1ED2" w:rsidRDefault="009C1ED2" w:rsidP="009C1ED2">
      <w:pPr>
        <w:pStyle w:val="Rubrik2"/>
      </w:pPr>
      <w:r>
        <w:rPr>
          <w:color w:val="A84D0F"/>
        </w:rPr>
        <w:t>Vad har hänt sedan nya PBL kom?</w:t>
      </w:r>
    </w:p>
    <w:p w:rsidR="009C1ED2" w:rsidRDefault="009C1ED2" w:rsidP="009C1ED2">
      <w:pPr>
        <w:pStyle w:val="Normalwebb"/>
      </w:pPr>
      <w:r>
        <w:rPr>
          <w:rStyle w:val="Stark"/>
        </w:rPr>
        <w:t>Ett och ett halvt år med nya PBL - effekt och konsekvenser</w:t>
      </w:r>
      <w:r>
        <w:br/>
        <w:t>Den 2 maj 2011 trädde en ny plan- och bygglag i kraft. För att underlätta införandet av lagen utsåg regeringen generaldirektören på Boverket till utredare för att organisera och genomföra utbildnings- och informationsinsatser. Nu har ett och ett halvt år gått - vilka effekter och konsekvenser kan vi se med den nya lagen?</w:t>
      </w:r>
    </w:p>
    <w:p w:rsidR="009C1ED2" w:rsidRDefault="009C1ED2" w:rsidP="009C1ED2">
      <w:pPr>
        <w:pStyle w:val="Normalwebb"/>
      </w:pPr>
      <w:r>
        <w:rPr>
          <w:rStyle w:val="Betoning"/>
        </w:rPr>
        <w:t xml:space="preserve">Martin Storm, ställföreträdande generaldirektör Boverket, inledningstalar </w:t>
      </w:r>
      <w:r>
        <w:br/>
      </w:r>
      <w:r w:rsidRPr="00802BED">
        <w:rPr>
          <w:rStyle w:val="Betoning"/>
          <w:i w:val="0"/>
        </w:rPr>
        <w:t>Därefter diskussion tillsammans med:</w:t>
      </w:r>
      <w:r w:rsidRPr="00802BED">
        <w:rPr>
          <w:i/>
        </w:rPr>
        <w:br/>
      </w:r>
      <w:r>
        <w:rPr>
          <w:rStyle w:val="Betoning"/>
        </w:rPr>
        <w:t xml:space="preserve">Kjell Jansson, vd </w:t>
      </w:r>
      <w:proofErr w:type="spellStart"/>
      <w:r>
        <w:rPr>
          <w:rStyle w:val="Betoning"/>
        </w:rPr>
        <w:t>Besqab</w:t>
      </w:r>
      <w:proofErr w:type="spellEnd"/>
      <w:r>
        <w:br/>
      </w:r>
      <w:r>
        <w:rPr>
          <w:rStyle w:val="Betoning"/>
        </w:rPr>
        <w:t>Inger Holmqvist, plandirektör Länsstyrelsen</w:t>
      </w:r>
      <w:bookmarkStart w:id="0" w:name="_GoBack"/>
      <w:bookmarkEnd w:id="0"/>
      <w:r>
        <w:br/>
      </w:r>
      <w:r>
        <w:rPr>
          <w:rStyle w:val="Betoning"/>
        </w:rPr>
        <w:t>Inga-Lill Segnestam, samhällsbyggnadschef Vallentuna kommun</w:t>
      </w:r>
    </w:p>
    <w:p w:rsidR="009C1ED2" w:rsidRDefault="009C1ED2" w:rsidP="009C1ED2">
      <w:pPr>
        <w:pStyle w:val="Normalwebb"/>
      </w:pPr>
      <w:r>
        <w:rPr>
          <w:rStyle w:val="Stark"/>
        </w:rPr>
        <w:t>Kommunal samverkan för effektivt byggande</w:t>
      </w:r>
      <w:r>
        <w:br/>
        <w:t>Åtta Stockholmskommuner har inlett ett samarbete, “</w:t>
      </w:r>
      <w:proofErr w:type="spellStart"/>
      <w:r>
        <w:t>stadsbyggnadsbenchen</w:t>
      </w:r>
      <w:proofErr w:type="spellEnd"/>
      <w:r>
        <w:t xml:space="preserve">”, med syftet att få en effektivare stadsbyggnadsprocess. </w:t>
      </w:r>
    </w:p>
    <w:p w:rsidR="009C1ED2" w:rsidRDefault="009C1ED2" w:rsidP="009C1ED2">
      <w:pPr>
        <w:pStyle w:val="Normalwebb"/>
      </w:pPr>
      <w:r>
        <w:rPr>
          <w:rStyle w:val="Betoning"/>
        </w:rPr>
        <w:t>Anders Ekengren, stadsbyggnadsdirektör Nacka kommun</w:t>
      </w:r>
    </w:p>
    <w:p w:rsidR="009C1ED2" w:rsidRDefault="009C1ED2" w:rsidP="009C1ED2">
      <w:pPr>
        <w:pStyle w:val="Rubrik2"/>
      </w:pPr>
      <w:r>
        <w:rPr>
          <w:color w:val="A84D0F"/>
        </w:rPr>
        <w:t>Varför byggs det så få bostäder?</w:t>
      </w:r>
    </w:p>
    <w:p w:rsidR="009C1ED2" w:rsidRDefault="009C1ED2" w:rsidP="009C1ED2">
      <w:pPr>
        <w:pStyle w:val="Normalwebb"/>
      </w:pPr>
      <w:proofErr w:type="spellStart"/>
      <w:r>
        <w:rPr>
          <w:rStyle w:val="Stark"/>
        </w:rPr>
        <w:t>Byggkravsutredningen</w:t>
      </w:r>
      <w:proofErr w:type="spellEnd"/>
      <w:r>
        <w:rPr>
          <w:rStyle w:val="Stark"/>
        </w:rPr>
        <w:t xml:space="preserve"> - hävstång eller bromskloss?</w:t>
      </w:r>
      <w:r>
        <w:br/>
        <w:t>Regeringen har tillsatt en särskild utredare för att se över vissa byggfrågor i syfte att underlätta byggandet i Sverige. Utredningen beräknas avsluta sitt arbete den 3 november 2012 - hur har det gått?</w:t>
      </w:r>
    </w:p>
    <w:p w:rsidR="009C1ED2" w:rsidRDefault="009C1ED2" w:rsidP="009C1ED2">
      <w:pPr>
        <w:pStyle w:val="Normalwebb"/>
      </w:pPr>
      <w:r>
        <w:rPr>
          <w:rStyle w:val="Betoning"/>
        </w:rPr>
        <w:t>Eidar Lindgren, utredningssekreterare</w:t>
      </w:r>
    </w:p>
    <w:p w:rsidR="009C1ED2" w:rsidRDefault="009C1ED2" w:rsidP="009C1ED2">
      <w:pPr>
        <w:pStyle w:val="Normalwebb"/>
      </w:pPr>
      <w:r>
        <w:rPr>
          <w:rStyle w:val="Stark"/>
        </w:rPr>
        <w:t>Från ord till handling</w:t>
      </w:r>
      <w:r>
        <w:br/>
        <w:t>Ny PBL, 15 statliga utredningar - när kommer resultaten av lagar och utredningar som gör att vi kan gå från ord till handling?</w:t>
      </w:r>
    </w:p>
    <w:p w:rsidR="009C1ED2" w:rsidRDefault="009C1ED2" w:rsidP="009C1ED2">
      <w:pPr>
        <w:pStyle w:val="Normalwebb"/>
      </w:pPr>
      <w:r>
        <w:rPr>
          <w:rStyle w:val="Betoning"/>
        </w:rPr>
        <w:t>Stefan Attefall, civil- och bostadsminister</w:t>
      </w:r>
    </w:p>
    <w:p w:rsidR="009C1ED2" w:rsidRDefault="009C1ED2" w:rsidP="009C1ED2">
      <w:pPr>
        <w:pStyle w:val="Normalwebb"/>
      </w:pPr>
      <w:r>
        <w:rPr>
          <w:rStyle w:val="Stark"/>
        </w:rPr>
        <w:t>Regionens bostadsbehov</w:t>
      </w:r>
      <w:r>
        <w:br/>
        <w:t>Landstinget har ett uppdrag att se över regionens bostadsbehov. Vilket ansvar har landstinget för bostadsförsörjningsfrågan?</w:t>
      </w:r>
    </w:p>
    <w:p w:rsidR="00ED5680" w:rsidRDefault="009C1ED2" w:rsidP="009C1ED2">
      <w:pPr>
        <w:pStyle w:val="Normalwebb"/>
      </w:pPr>
      <w:r>
        <w:rPr>
          <w:rStyle w:val="Betoning"/>
        </w:rPr>
        <w:t>Peter Haglund, direktör Tillväxt, miljö och regionplanering Stockholms läns landsting</w:t>
      </w:r>
    </w:p>
    <w:p w:rsidR="001A1E9A" w:rsidRDefault="009C1ED2" w:rsidP="009C1ED2">
      <w:pPr>
        <w:pStyle w:val="Normalwebb"/>
      </w:pPr>
      <w:r>
        <w:t xml:space="preserve">Seminariet leds av moderator </w:t>
      </w:r>
      <w:r w:rsidR="00ED5680">
        <w:rPr>
          <w:rStyle w:val="Betoning"/>
        </w:rPr>
        <w:t xml:space="preserve">John </w:t>
      </w:r>
      <w:proofErr w:type="spellStart"/>
      <w:r w:rsidR="00ED5680">
        <w:rPr>
          <w:rStyle w:val="Betoning"/>
        </w:rPr>
        <w:t>Chrispinsson</w:t>
      </w:r>
      <w:proofErr w:type="spellEnd"/>
      <w:r w:rsidR="00ED5680">
        <w:rPr>
          <w:rStyle w:val="Betoning"/>
        </w:rPr>
        <w:t xml:space="preserve">. </w:t>
      </w:r>
    </w:p>
    <w:sectPr w:rsidR="001A1E9A" w:rsidSect="005811C7">
      <w:headerReference w:type="default" r:id="rId11"/>
      <w:footerReference w:type="default" r:id="rId12"/>
      <w:headerReference w:type="first" r:id="rId13"/>
      <w:footerReference w:type="first" r:id="rId14"/>
      <w:pgSz w:w="11900" w:h="16840"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ED" w:rsidRDefault="00802BED">
      <w:r>
        <w:separator/>
      </w:r>
    </w:p>
  </w:endnote>
  <w:endnote w:type="continuationSeparator" w:id="0">
    <w:p w:rsidR="00802BED" w:rsidRDefault="0080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hitney Book">
    <w:altName w:val="Whitney Book"/>
    <w:panose1 w:val="00000000000000000000"/>
    <w:charset w:val="00"/>
    <w:family w:val="auto"/>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ED" w:rsidRPr="00557386" w:rsidRDefault="00802BED" w:rsidP="005811C7">
    <w:pPr>
      <w:rPr>
        <w:i/>
        <w:sz w:val="20"/>
        <w:szCs w:val="20"/>
      </w:rPr>
    </w:pPr>
    <w:r w:rsidRPr="00557386">
      <w:rPr>
        <w:i/>
        <w:sz w:val="20"/>
        <w:szCs w:val="20"/>
      </w:rPr>
      <w:t xml:space="preserve">Stockholms Byggmästareförening är en branschorganisation för bygg-, anläggnings- och specialföretag i Stockholms län. Antalet medlemmar är cirka 850, varav de flesta är små och medelstora företag. Föreningen tar tillvara företagens intressen och för en konstruktiv dialog med kommuner, myndigheter och beställare om byggandets förutsättningar.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ED" w:rsidRPr="005811C7" w:rsidRDefault="00802BED" w:rsidP="005811C7">
    <w:pPr>
      <w:rPr>
        <w:i/>
      </w:rPr>
    </w:pPr>
    <w:r w:rsidRPr="00F01B3F">
      <w:rPr>
        <w:i/>
      </w:rPr>
      <w:t xml:space="preserve">Stockholms Byggmästareförening är </w:t>
    </w:r>
    <w:r>
      <w:rPr>
        <w:i/>
      </w:rPr>
      <w:t xml:space="preserve">en branschorganisation för bygg-, </w:t>
    </w:r>
    <w:r w:rsidRPr="00F01B3F">
      <w:rPr>
        <w:i/>
      </w:rPr>
      <w:t>anläggnings</w:t>
    </w:r>
    <w:r>
      <w:rPr>
        <w:i/>
      </w:rPr>
      <w:t>- och special</w:t>
    </w:r>
    <w:r w:rsidRPr="00F01B3F">
      <w:rPr>
        <w:i/>
      </w:rPr>
      <w:t>företag i Stockholm</w:t>
    </w:r>
    <w:r>
      <w:rPr>
        <w:i/>
      </w:rPr>
      <w:t>s län. Antalet medlemmar är cirka 850</w:t>
    </w:r>
    <w:r w:rsidRPr="00F01B3F">
      <w:rPr>
        <w:i/>
      </w:rPr>
      <w:t>, varav de flesta är små och medelstora företag.</w:t>
    </w:r>
    <w:r>
      <w:rPr>
        <w:i/>
      </w:rPr>
      <w:t xml:space="preserve"> Föreningen tar tillvara företagens intressen och för en konstruktiv dialog med kommuner, myndigheter och beställare om byggandets förutsättningar.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ED" w:rsidRDefault="00802BED">
      <w:r>
        <w:separator/>
      </w:r>
    </w:p>
  </w:footnote>
  <w:footnote w:type="continuationSeparator" w:id="0">
    <w:p w:rsidR="00802BED" w:rsidRDefault="0080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ED" w:rsidRDefault="00802BED" w:rsidP="004874C1">
    <w:pPr>
      <w:pStyle w:val="Sidhuvud"/>
      <w:jc w:val="right"/>
    </w:pPr>
    <w:r>
      <w:rPr>
        <w:noProof/>
      </w:rPr>
      <w:drawing>
        <wp:anchor distT="0" distB="0" distL="114300" distR="114300" simplePos="0" relativeHeight="251659264" behindDoc="0" locked="0" layoutInCell="1" allowOverlap="1" wp14:anchorId="2BDDCD6E" wp14:editId="771ED145">
          <wp:simplePos x="0" y="0"/>
          <wp:positionH relativeFrom="margin">
            <wp:posOffset>33020</wp:posOffset>
          </wp:positionH>
          <wp:positionV relativeFrom="margin">
            <wp:posOffset>-1082675</wp:posOffset>
          </wp:positionV>
          <wp:extent cx="1639570" cy="70485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L-trerader-CMYK.jpg"/>
                  <pic:cNvPicPr/>
                </pic:nvPicPr>
                <pic:blipFill>
                  <a:blip r:embed="rId1">
                    <a:extLst>
                      <a:ext uri="{28A0092B-C50C-407E-A947-70E740481C1C}">
                        <a14:useLocalDpi xmlns:a14="http://schemas.microsoft.com/office/drawing/2010/main" val="0"/>
                      </a:ext>
                    </a:extLst>
                  </a:blip>
                  <a:stretch>
                    <a:fillRect/>
                  </a:stretch>
                </pic:blipFill>
                <pic:spPr>
                  <a:xfrm>
                    <a:off x="0" y="0"/>
                    <a:ext cx="1639570" cy="704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B6A4DF3" wp14:editId="083D1F13">
          <wp:simplePos x="0" y="0"/>
          <wp:positionH relativeFrom="margin">
            <wp:posOffset>4752975</wp:posOffset>
          </wp:positionH>
          <wp:positionV relativeFrom="margin">
            <wp:posOffset>-1181100</wp:posOffset>
          </wp:positionV>
          <wp:extent cx="958850" cy="923925"/>
          <wp:effectExtent l="0" t="0" r="0" b="9525"/>
          <wp:wrapSquare wrapText="bothSides"/>
          <wp:docPr id="1" name="Bild 1" descr="B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8850" cy="923925"/>
                  </a:xfrm>
                  <a:prstGeom prst="rect">
                    <a:avLst/>
                  </a:prstGeom>
                  <a:noFill/>
                  <a:ln w="9525">
                    <a:noFill/>
                    <a:miter lim="800000"/>
                    <a:headEnd/>
                    <a:tailEnd/>
                  </a:ln>
                </pic:spPr>
              </pic:pic>
            </a:graphicData>
          </a:graphic>
        </wp:anchor>
      </w:drawing>
    </w:r>
  </w:p>
  <w:p w:rsidR="00802BED" w:rsidRDefault="00802BED" w:rsidP="004874C1">
    <w:pPr>
      <w:pStyle w:val="Sidhuvud"/>
      <w:jc w:val="right"/>
    </w:pPr>
  </w:p>
  <w:p w:rsidR="00802BED" w:rsidRDefault="00802BED" w:rsidP="004874C1">
    <w:pPr>
      <w:pStyle w:val="Sidhuvud"/>
      <w:jc w:val="right"/>
    </w:pPr>
  </w:p>
  <w:p w:rsidR="00802BED" w:rsidRDefault="00802BED" w:rsidP="004874C1">
    <w:pPr>
      <w:pStyle w:val="Sidhuvud"/>
      <w:jc w:val="right"/>
    </w:pPr>
  </w:p>
  <w:p w:rsidR="00802BED" w:rsidRDefault="00802BED" w:rsidP="004874C1">
    <w:pPr>
      <w:pStyle w:val="Sidhuvu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ED" w:rsidRDefault="00802BED" w:rsidP="008D6D20">
    <w:pPr>
      <w:pStyle w:val="Sidhuvud"/>
      <w:jc w:val="right"/>
    </w:pPr>
    <w:r>
      <w:rPr>
        <w:noProof/>
      </w:rPr>
      <w:drawing>
        <wp:anchor distT="0" distB="0" distL="114300" distR="114300" simplePos="0" relativeHeight="251658240" behindDoc="0" locked="0" layoutInCell="1" allowOverlap="1">
          <wp:simplePos x="0" y="0"/>
          <wp:positionH relativeFrom="column">
            <wp:posOffset>4938395</wp:posOffset>
          </wp:positionH>
          <wp:positionV relativeFrom="paragraph">
            <wp:posOffset>-50165</wp:posOffset>
          </wp:positionV>
          <wp:extent cx="809625" cy="781050"/>
          <wp:effectExtent l="19050" t="0" r="9525" b="0"/>
          <wp:wrapSquare wrapText="bothSides"/>
          <wp:docPr id="2" name="Bild 2" descr="BF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RGB"/>
                  <pic:cNvPicPr>
                    <a:picLocks noChangeAspect="1" noChangeArrowheads="1"/>
                  </pic:cNvPicPr>
                </pic:nvPicPr>
                <pic:blipFill>
                  <a:blip r:embed="rId1"/>
                  <a:srcRect/>
                  <a:stretch>
                    <a:fillRect/>
                  </a:stretch>
                </pic:blipFill>
                <pic:spPr bwMode="auto">
                  <a:xfrm>
                    <a:off x="0" y="0"/>
                    <a:ext cx="809625" cy="781050"/>
                  </a:xfrm>
                  <a:prstGeom prst="rect">
                    <a:avLst/>
                  </a:prstGeom>
                  <a:noFill/>
                  <a:ln w="9525">
                    <a:noFill/>
                    <a:miter lim="800000"/>
                    <a:headEnd/>
                    <a:tailEnd/>
                  </a:ln>
                </pic:spPr>
              </pic:pic>
            </a:graphicData>
          </a:graphic>
        </wp:anchor>
      </w:drawing>
    </w:r>
  </w:p>
  <w:p w:rsidR="00802BED" w:rsidRDefault="00802BED" w:rsidP="008D6D20">
    <w:pPr>
      <w:pStyle w:val="Sidhuvud"/>
      <w:jc w:val="right"/>
    </w:pPr>
  </w:p>
  <w:p w:rsidR="00802BED" w:rsidRDefault="00802BED" w:rsidP="008D6D20">
    <w:pPr>
      <w:pStyle w:val="Sidhuvud"/>
      <w:jc w:val="right"/>
    </w:pPr>
  </w:p>
  <w:p w:rsidR="00802BED" w:rsidRDefault="00802BED" w:rsidP="008D6D20">
    <w:pPr>
      <w:pStyle w:val="Sidhuvud"/>
      <w:jc w:val="right"/>
    </w:pPr>
  </w:p>
  <w:p w:rsidR="00802BED" w:rsidRDefault="00802BED" w:rsidP="008D6D20">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702BE"/>
    <w:multiLevelType w:val="hybridMultilevel"/>
    <w:tmpl w:val="D28E30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AFF0443"/>
    <w:multiLevelType w:val="hybridMultilevel"/>
    <w:tmpl w:val="5A9A1F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FA"/>
    <w:rsid w:val="000355FA"/>
    <w:rsid w:val="000637B2"/>
    <w:rsid w:val="000C2355"/>
    <w:rsid w:val="00105BFE"/>
    <w:rsid w:val="00112FC4"/>
    <w:rsid w:val="00124275"/>
    <w:rsid w:val="00135B3C"/>
    <w:rsid w:val="001A1E9A"/>
    <w:rsid w:val="001A33E1"/>
    <w:rsid w:val="00211F05"/>
    <w:rsid w:val="00264D16"/>
    <w:rsid w:val="002E0CE8"/>
    <w:rsid w:val="00326992"/>
    <w:rsid w:val="003772A1"/>
    <w:rsid w:val="003F179B"/>
    <w:rsid w:val="00406D2A"/>
    <w:rsid w:val="004601C0"/>
    <w:rsid w:val="00474228"/>
    <w:rsid w:val="004874C1"/>
    <w:rsid w:val="004F7488"/>
    <w:rsid w:val="005215B8"/>
    <w:rsid w:val="00557386"/>
    <w:rsid w:val="00563AD5"/>
    <w:rsid w:val="00570476"/>
    <w:rsid w:val="005811C7"/>
    <w:rsid w:val="00586670"/>
    <w:rsid w:val="005C59E9"/>
    <w:rsid w:val="006248F8"/>
    <w:rsid w:val="00700731"/>
    <w:rsid w:val="00705677"/>
    <w:rsid w:val="007438FE"/>
    <w:rsid w:val="007F6E5D"/>
    <w:rsid w:val="00802BED"/>
    <w:rsid w:val="00837C77"/>
    <w:rsid w:val="00846BC8"/>
    <w:rsid w:val="00847B1F"/>
    <w:rsid w:val="008D6D20"/>
    <w:rsid w:val="008E3AB1"/>
    <w:rsid w:val="008F2633"/>
    <w:rsid w:val="00922777"/>
    <w:rsid w:val="009C1ED2"/>
    <w:rsid w:val="009E2380"/>
    <w:rsid w:val="00A0285C"/>
    <w:rsid w:val="00A56EE0"/>
    <w:rsid w:val="00A853E1"/>
    <w:rsid w:val="00AA03FA"/>
    <w:rsid w:val="00AB323D"/>
    <w:rsid w:val="00AC2C14"/>
    <w:rsid w:val="00AF3ADC"/>
    <w:rsid w:val="00B071B7"/>
    <w:rsid w:val="00B07891"/>
    <w:rsid w:val="00B13D36"/>
    <w:rsid w:val="00B27989"/>
    <w:rsid w:val="00BC69F8"/>
    <w:rsid w:val="00BE1A43"/>
    <w:rsid w:val="00BF2890"/>
    <w:rsid w:val="00C158A0"/>
    <w:rsid w:val="00C97279"/>
    <w:rsid w:val="00CA056C"/>
    <w:rsid w:val="00CC4647"/>
    <w:rsid w:val="00D13D66"/>
    <w:rsid w:val="00D71104"/>
    <w:rsid w:val="00E14420"/>
    <w:rsid w:val="00E3610B"/>
    <w:rsid w:val="00E40899"/>
    <w:rsid w:val="00E83364"/>
    <w:rsid w:val="00ED5680"/>
    <w:rsid w:val="00F01B3F"/>
    <w:rsid w:val="00F124AD"/>
    <w:rsid w:val="00F833F5"/>
    <w:rsid w:val="00F97E50"/>
    <w:rsid w:val="00FF24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B3F"/>
    <w:rPr>
      <w:sz w:val="24"/>
      <w:szCs w:val="24"/>
    </w:rPr>
  </w:style>
  <w:style w:type="paragraph" w:styleId="Rubrik1">
    <w:name w:val="heading 1"/>
    <w:basedOn w:val="Normal"/>
    <w:next w:val="Normal"/>
    <w:link w:val="Rubrik1Char"/>
    <w:uiPriority w:val="99"/>
    <w:qFormat/>
    <w:rsid w:val="00D13D66"/>
    <w:pPr>
      <w:keepNext/>
      <w:spacing w:before="240" w:after="60"/>
      <w:outlineLvl w:val="0"/>
    </w:pPr>
    <w:rPr>
      <w:rFonts w:ascii="Tahoma" w:hAnsi="Tahoma" w:cs="Arial"/>
      <w:b/>
      <w:bCs/>
      <w:kern w:val="32"/>
      <w:sz w:val="32"/>
      <w:szCs w:val="32"/>
    </w:rPr>
  </w:style>
  <w:style w:type="paragraph" w:styleId="Rubrik2">
    <w:name w:val="heading 2"/>
    <w:basedOn w:val="Normal"/>
    <w:next w:val="Normal"/>
    <w:qFormat/>
    <w:rsid w:val="003F179B"/>
    <w:pPr>
      <w:keepNext/>
      <w:spacing w:after="200"/>
      <w:outlineLvl w:val="1"/>
    </w:pPr>
    <w:rPr>
      <w:rFonts w:ascii="Tahoma" w:hAnsi="Tahoma" w:cs="Arial"/>
      <w:b/>
      <w:bCs/>
      <w:iCs/>
      <w:sz w:val="28"/>
      <w:szCs w:val="28"/>
    </w:rPr>
  </w:style>
  <w:style w:type="paragraph" w:styleId="Rubrik3">
    <w:name w:val="heading 3"/>
    <w:basedOn w:val="Normal"/>
    <w:next w:val="Normal"/>
    <w:qFormat/>
    <w:rsid w:val="003F179B"/>
    <w:pPr>
      <w:keepNext/>
      <w:spacing w:after="200"/>
      <w:outlineLvl w:val="2"/>
    </w:pPr>
    <w:rPr>
      <w:rFonts w:ascii="Tahoma" w:hAnsi="Tahoma"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477F7"/>
    <w:pPr>
      <w:tabs>
        <w:tab w:val="center" w:pos="4536"/>
        <w:tab w:val="right" w:pos="9072"/>
      </w:tabs>
    </w:pPr>
  </w:style>
  <w:style w:type="paragraph" w:styleId="Sidfot">
    <w:name w:val="footer"/>
    <w:basedOn w:val="Normal"/>
    <w:link w:val="SidfotChar"/>
    <w:uiPriority w:val="99"/>
    <w:rsid w:val="00E477F7"/>
    <w:pPr>
      <w:tabs>
        <w:tab w:val="center" w:pos="4536"/>
        <w:tab w:val="right" w:pos="9072"/>
      </w:tabs>
    </w:pPr>
  </w:style>
  <w:style w:type="character" w:styleId="Hyperlnk">
    <w:name w:val="Hyperlink"/>
    <w:basedOn w:val="Standardstycketeckensnitt"/>
    <w:rsid w:val="004C6CD5"/>
    <w:rPr>
      <w:color w:val="0000FF"/>
      <w:u w:val="single"/>
    </w:rPr>
  </w:style>
  <w:style w:type="paragraph" w:styleId="Rubrik">
    <w:name w:val="Title"/>
    <w:basedOn w:val="Normal"/>
    <w:next w:val="Normal"/>
    <w:link w:val="RubrikChar"/>
    <w:autoRedefine/>
    <w:qFormat/>
    <w:rsid w:val="003F179B"/>
    <w:pPr>
      <w:spacing w:after="200"/>
      <w:contextualSpacing/>
    </w:pPr>
    <w:rPr>
      <w:rFonts w:ascii="Tahoma" w:hAnsi="Tahoma"/>
      <w:color w:val="17365D"/>
      <w:spacing w:val="5"/>
      <w:kern w:val="28"/>
      <w:sz w:val="36"/>
      <w:szCs w:val="52"/>
    </w:rPr>
  </w:style>
  <w:style w:type="character" w:customStyle="1" w:styleId="RubrikChar">
    <w:name w:val="Rubrik Char"/>
    <w:basedOn w:val="Standardstycketeckensnitt"/>
    <w:link w:val="Rubrik"/>
    <w:rsid w:val="003F179B"/>
    <w:rPr>
      <w:rFonts w:ascii="Tahoma" w:eastAsia="Times New Roman" w:hAnsi="Tahoma" w:cs="Times New Roman"/>
      <w:color w:val="17365D"/>
      <w:spacing w:val="5"/>
      <w:kern w:val="28"/>
      <w:sz w:val="36"/>
      <w:szCs w:val="52"/>
      <w:lang w:eastAsia="en-US"/>
    </w:rPr>
  </w:style>
  <w:style w:type="paragraph" w:styleId="Liststycke">
    <w:name w:val="List Paragraph"/>
    <w:basedOn w:val="Normal"/>
    <w:uiPriority w:val="34"/>
    <w:qFormat/>
    <w:rsid w:val="00F01B3F"/>
    <w:pPr>
      <w:ind w:left="720"/>
      <w:contextualSpacing/>
    </w:pPr>
  </w:style>
  <w:style w:type="paragraph" w:styleId="Ballongtext">
    <w:name w:val="Balloon Text"/>
    <w:basedOn w:val="Normal"/>
    <w:link w:val="BallongtextChar"/>
    <w:rsid w:val="008E3AB1"/>
    <w:rPr>
      <w:rFonts w:ascii="Tahoma" w:hAnsi="Tahoma" w:cs="Tahoma"/>
      <w:sz w:val="16"/>
      <w:szCs w:val="16"/>
    </w:rPr>
  </w:style>
  <w:style w:type="character" w:customStyle="1" w:styleId="BallongtextChar">
    <w:name w:val="Ballongtext Char"/>
    <w:basedOn w:val="Standardstycketeckensnitt"/>
    <w:link w:val="Ballongtext"/>
    <w:rsid w:val="008E3AB1"/>
    <w:rPr>
      <w:rFonts w:ascii="Tahoma" w:hAnsi="Tahoma" w:cs="Tahoma"/>
      <w:sz w:val="16"/>
      <w:szCs w:val="16"/>
    </w:rPr>
  </w:style>
  <w:style w:type="character" w:customStyle="1" w:styleId="Rubrik1Char">
    <w:name w:val="Rubrik 1 Char"/>
    <w:basedOn w:val="Standardstycketeckensnitt"/>
    <w:link w:val="Rubrik1"/>
    <w:uiPriority w:val="99"/>
    <w:rsid w:val="001A33E1"/>
    <w:rPr>
      <w:rFonts w:ascii="Tahoma" w:hAnsi="Tahoma" w:cs="Arial"/>
      <w:b/>
      <w:bCs/>
      <w:kern w:val="32"/>
      <w:sz w:val="32"/>
      <w:szCs w:val="32"/>
    </w:rPr>
  </w:style>
  <w:style w:type="character" w:customStyle="1" w:styleId="SidfotChar">
    <w:name w:val="Sidfot Char"/>
    <w:basedOn w:val="Standardstycketeckensnitt"/>
    <w:link w:val="Sidfot"/>
    <w:uiPriority w:val="99"/>
    <w:rsid w:val="005811C7"/>
    <w:rPr>
      <w:sz w:val="24"/>
      <w:szCs w:val="24"/>
    </w:rPr>
  </w:style>
  <w:style w:type="character" w:styleId="Stark">
    <w:name w:val="Strong"/>
    <w:basedOn w:val="Standardstycketeckensnitt"/>
    <w:uiPriority w:val="22"/>
    <w:qFormat/>
    <w:rsid w:val="009C1ED2"/>
    <w:rPr>
      <w:b/>
      <w:bCs/>
    </w:rPr>
  </w:style>
  <w:style w:type="character" w:customStyle="1" w:styleId="A2">
    <w:name w:val="A2"/>
    <w:uiPriority w:val="99"/>
    <w:rsid w:val="009C1ED2"/>
    <w:rPr>
      <w:rFonts w:cs="Whitney Book"/>
      <w:i/>
      <w:iCs/>
      <w:color w:val="221E1F"/>
    </w:rPr>
  </w:style>
  <w:style w:type="paragraph" w:styleId="Normalwebb">
    <w:name w:val="Normal (Web)"/>
    <w:basedOn w:val="Normal"/>
    <w:uiPriority w:val="99"/>
    <w:unhideWhenUsed/>
    <w:rsid w:val="009C1ED2"/>
    <w:pPr>
      <w:spacing w:before="100" w:beforeAutospacing="1" w:after="100" w:afterAutospacing="1"/>
    </w:pPr>
  </w:style>
  <w:style w:type="character" w:styleId="Betoning">
    <w:name w:val="Emphasis"/>
    <w:basedOn w:val="Standardstycketeckensnitt"/>
    <w:uiPriority w:val="20"/>
    <w:qFormat/>
    <w:rsid w:val="009C1E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B3F"/>
    <w:rPr>
      <w:sz w:val="24"/>
      <w:szCs w:val="24"/>
    </w:rPr>
  </w:style>
  <w:style w:type="paragraph" w:styleId="Rubrik1">
    <w:name w:val="heading 1"/>
    <w:basedOn w:val="Normal"/>
    <w:next w:val="Normal"/>
    <w:link w:val="Rubrik1Char"/>
    <w:uiPriority w:val="99"/>
    <w:qFormat/>
    <w:rsid w:val="00D13D66"/>
    <w:pPr>
      <w:keepNext/>
      <w:spacing w:before="240" w:after="60"/>
      <w:outlineLvl w:val="0"/>
    </w:pPr>
    <w:rPr>
      <w:rFonts w:ascii="Tahoma" w:hAnsi="Tahoma" w:cs="Arial"/>
      <w:b/>
      <w:bCs/>
      <w:kern w:val="32"/>
      <w:sz w:val="32"/>
      <w:szCs w:val="32"/>
    </w:rPr>
  </w:style>
  <w:style w:type="paragraph" w:styleId="Rubrik2">
    <w:name w:val="heading 2"/>
    <w:basedOn w:val="Normal"/>
    <w:next w:val="Normal"/>
    <w:qFormat/>
    <w:rsid w:val="003F179B"/>
    <w:pPr>
      <w:keepNext/>
      <w:spacing w:after="200"/>
      <w:outlineLvl w:val="1"/>
    </w:pPr>
    <w:rPr>
      <w:rFonts w:ascii="Tahoma" w:hAnsi="Tahoma" w:cs="Arial"/>
      <w:b/>
      <w:bCs/>
      <w:iCs/>
      <w:sz w:val="28"/>
      <w:szCs w:val="28"/>
    </w:rPr>
  </w:style>
  <w:style w:type="paragraph" w:styleId="Rubrik3">
    <w:name w:val="heading 3"/>
    <w:basedOn w:val="Normal"/>
    <w:next w:val="Normal"/>
    <w:qFormat/>
    <w:rsid w:val="003F179B"/>
    <w:pPr>
      <w:keepNext/>
      <w:spacing w:after="200"/>
      <w:outlineLvl w:val="2"/>
    </w:pPr>
    <w:rPr>
      <w:rFonts w:ascii="Tahoma" w:hAnsi="Tahoma"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477F7"/>
    <w:pPr>
      <w:tabs>
        <w:tab w:val="center" w:pos="4536"/>
        <w:tab w:val="right" w:pos="9072"/>
      </w:tabs>
    </w:pPr>
  </w:style>
  <w:style w:type="paragraph" w:styleId="Sidfot">
    <w:name w:val="footer"/>
    <w:basedOn w:val="Normal"/>
    <w:link w:val="SidfotChar"/>
    <w:uiPriority w:val="99"/>
    <w:rsid w:val="00E477F7"/>
    <w:pPr>
      <w:tabs>
        <w:tab w:val="center" w:pos="4536"/>
        <w:tab w:val="right" w:pos="9072"/>
      </w:tabs>
    </w:pPr>
  </w:style>
  <w:style w:type="character" w:styleId="Hyperlnk">
    <w:name w:val="Hyperlink"/>
    <w:basedOn w:val="Standardstycketeckensnitt"/>
    <w:rsid w:val="004C6CD5"/>
    <w:rPr>
      <w:color w:val="0000FF"/>
      <w:u w:val="single"/>
    </w:rPr>
  </w:style>
  <w:style w:type="paragraph" w:styleId="Rubrik">
    <w:name w:val="Title"/>
    <w:basedOn w:val="Normal"/>
    <w:next w:val="Normal"/>
    <w:link w:val="RubrikChar"/>
    <w:autoRedefine/>
    <w:qFormat/>
    <w:rsid w:val="003F179B"/>
    <w:pPr>
      <w:spacing w:after="200"/>
      <w:contextualSpacing/>
    </w:pPr>
    <w:rPr>
      <w:rFonts w:ascii="Tahoma" w:hAnsi="Tahoma"/>
      <w:color w:val="17365D"/>
      <w:spacing w:val="5"/>
      <w:kern w:val="28"/>
      <w:sz w:val="36"/>
      <w:szCs w:val="52"/>
    </w:rPr>
  </w:style>
  <w:style w:type="character" w:customStyle="1" w:styleId="RubrikChar">
    <w:name w:val="Rubrik Char"/>
    <w:basedOn w:val="Standardstycketeckensnitt"/>
    <w:link w:val="Rubrik"/>
    <w:rsid w:val="003F179B"/>
    <w:rPr>
      <w:rFonts w:ascii="Tahoma" w:eastAsia="Times New Roman" w:hAnsi="Tahoma" w:cs="Times New Roman"/>
      <w:color w:val="17365D"/>
      <w:spacing w:val="5"/>
      <w:kern w:val="28"/>
      <w:sz w:val="36"/>
      <w:szCs w:val="52"/>
      <w:lang w:eastAsia="en-US"/>
    </w:rPr>
  </w:style>
  <w:style w:type="paragraph" w:styleId="Liststycke">
    <w:name w:val="List Paragraph"/>
    <w:basedOn w:val="Normal"/>
    <w:uiPriority w:val="34"/>
    <w:qFormat/>
    <w:rsid w:val="00F01B3F"/>
    <w:pPr>
      <w:ind w:left="720"/>
      <w:contextualSpacing/>
    </w:pPr>
  </w:style>
  <w:style w:type="paragraph" w:styleId="Ballongtext">
    <w:name w:val="Balloon Text"/>
    <w:basedOn w:val="Normal"/>
    <w:link w:val="BallongtextChar"/>
    <w:rsid w:val="008E3AB1"/>
    <w:rPr>
      <w:rFonts w:ascii="Tahoma" w:hAnsi="Tahoma" w:cs="Tahoma"/>
      <w:sz w:val="16"/>
      <w:szCs w:val="16"/>
    </w:rPr>
  </w:style>
  <w:style w:type="character" w:customStyle="1" w:styleId="BallongtextChar">
    <w:name w:val="Ballongtext Char"/>
    <w:basedOn w:val="Standardstycketeckensnitt"/>
    <w:link w:val="Ballongtext"/>
    <w:rsid w:val="008E3AB1"/>
    <w:rPr>
      <w:rFonts w:ascii="Tahoma" w:hAnsi="Tahoma" w:cs="Tahoma"/>
      <w:sz w:val="16"/>
      <w:szCs w:val="16"/>
    </w:rPr>
  </w:style>
  <w:style w:type="character" w:customStyle="1" w:styleId="Rubrik1Char">
    <w:name w:val="Rubrik 1 Char"/>
    <w:basedOn w:val="Standardstycketeckensnitt"/>
    <w:link w:val="Rubrik1"/>
    <w:uiPriority w:val="99"/>
    <w:rsid w:val="001A33E1"/>
    <w:rPr>
      <w:rFonts w:ascii="Tahoma" w:hAnsi="Tahoma" w:cs="Arial"/>
      <w:b/>
      <w:bCs/>
      <w:kern w:val="32"/>
      <w:sz w:val="32"/>
      <w:szCs w:val="32"/>
    </w:rPr>
  </w:style>
  <w:style w:type="character" w:customStyle="1" w:styleId="SidfotChar">
    <w:name w:val="Sidfot Char"/>
    <w:basedOn w:val="Standardstycketeckensnitt"/>
    <w:link w:val="Sidfot"/>
    <w:uiPriority w:val="99"/>
    <w:rsid w:val="005811C7"/>
    <w:rPr>
      <w:sz w:val="24"/>
      <w:szCs w:val="24"/>
    </w:rPr>
  </w:style>
  <w:style w:type="character" w:styleId="Stark">
    <w:name w:val="Strong"/>
    <w:basedOn w:val="Standardstycketeckensnitt"/>
    <w:uiPriority w:val="22"/>
    <w:qFormat/>
    <w:rsid w:val="009C1ED2"/>
    <w:rPr>
      <w:b/>
      <w:bCs/>
    </w:rPr>
  </w:style>
  <w:style w:type="character" w:customStyle="1" w:styleId="A2">
    <w:name w:val="A2"/>
    <w:uiPriority w:val="99"/>
    <w:rsid w:val="009C1ED2"/>
    <w:rPr>
      <w:rFonts w:cs="Whitney Book"/>
      <w:i/>
      <w:iCs/>
      <w:color w:val="221E1F"/>
    </w:rPr>
  </w:style>
  <w:style w:type="paragraph" w:styleId="Normalwebb">
    <w:name w:val="Normal (Web)"/>
    <w:basedOn w:val="Normal"/>
    <w:uiPriority w:val="99"/>
    <w:unhideWhenUsed/>
    <w:rsid w:val="009C1ED2"/>
    <w:pPr>
      <w:spacing w:before="100" w:beforeAutospacing="1" w:after="100" w:afterAutospacing="1"/>
    </w:pPr>
  </w:style>
  <w:style w:type="character" w:styleId="Betoning">
    <w:name w:val="Emphasis"/>
    <w:basedOn w:val="Standardstycketeckensnitt"/>
    <w:uiPriority w:val="20"/>
    <w:qFormat/>
    <w:rsid w:val="009C1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893">
      <w:bodyDiv w:val="1"/>
      <w:marLeft w:val="0"/>
      <w:marRight w:val="0"/>
      <w:marTop w:val="0"/>
      <w:marBottom w:val="0"/>
      <w:divBdr>
        <w:top w:val="none" w:sz="0" w:space="0" w:color="auto"/>
        <w:left w:val="none" w:sz="0" w:space="0" w:color="auto"/>
        <w:bottom w:val="none" w:sz="0" w:space="0" w:color="auto"/>
        <w:right w:val="none" w:sz="0" w:space="0" w:color="auto"/>
      </w:divBdr>
    </w:div>
    <w:div w:id="589238180">
      <w:bodyDiv w:val="1"/>
      <w:marLeft w:val="0"/>
      <w:marRight w:val="0"/>
      <w:marTop w:val="0"/>
      <w:marBottom w:val="0"/>
      <w:divBdr>
        <w:top w:val="none" w:sz="0" w:space="0" w:color="auto"/>
        <w:left w:val="none" w:sz="0" w:space="0" w:color="auto"/>
        <w:bottom w:val="none" w:sz="0" w:space="0" w:color="auto"/>
        <w:right w:val="none" w:sz="0" w:space="0" w:color="auto"/>
      </w:divBdr>
    </w:div>
    <w:div w:id="705177460">
      <w:bodyDiv w:val="1"/>
      <w:marLeft w:val="0"/>
      <w:marRight w:val="0"/>
      <w:marTop w:val="0"/>
      <w:marBottom w:val="0"/>
      <w:divBdr>
        <w:top w:val="none" w:sz="0" w:space="0" w:color="auto"/>
        <w:left w:val="none" w:sz="0" w:space="0" w:color="auto"/>
        <w:bottom w:val="none" w:sz="0" w:space="0" w:color="auto"/>
        <w:right w:val="none" w:sz="0" w:space="0" w:color="auto"/>
      </w:divBdr>
    </w:div>
    <w:div w:id="749816638">
      <w:bodyDiv w:val="1"/>
      <w:marLeft w:val="0"/>
      <w:marRight w:val="0"/>
      <w:marTop w:val="0"/>
      <w:marBottom w:val="0"/>
      <w:divBdr>
        <w:top w:val="none" w:sz="0" w:space="0" w:color="auto"/>
        <w:left w:val="none" w:sz="0" w:space="0" w:color="auto"/>
        <w:bottom w:val="none" w:sz="0" w:space="0" w:color="auto"/>
        <w:right w:val="none" w:sz="0" w:space="0" w:color="auto"/>
      </w:divBdr>
    </w:div>
    <w:div w:id="893463399">
      <w:bodyDiv w:val="1"/>
      <w:marLeft w:val="0"/>
      <w:marRight w:val="0"/>
      <w:marTop w:val="0"/>
      <w:marBottom w:val="0"/>
      <w:divBdr>
        <w:top w:val="none" w:sz="0" w:space="0" w:color="auto"/>
        <w:left w:val="none" w:sz="0" w:space="0" w:color="auto"/>
        <w:bottom w:val="none" w:sz="0" w:space="0" w:color="auto"/>
        <w:right w:val="none" w:sz="0" w:space="0" w:color="auto"/>
      </w:divBdr>
    </w:div>
    <w:div w:id="987709564">
      <w:bodyDiv w:val="1"/>
      <w:marLeft w:val="0"/>
      <w:marRight w:val="0"/>
      <w:marTop w:val="0"/>
      <w:marBottom w:val="0"/>
      <w:divBdr>
        <w:top w:val="none" w:sz="0" w:space="0" w:color="auto"/>
        <w:left w:val="none" w:sz="0" w:space="0" w:color="auto"/>
        <w:bottom w:val="none" w:sz="0" w:space="0" w:color="auto"/>
        <w:right w:val="none" w:sz="0" w:space="0" w:color="auto"/>
      </w:divBdr>
    </w:div>
    <w:div w:id="998313977">
      <w:bodyDiv w:val="1"/>
      <w:marLeft w:val="0"/>
      <w:marRight w:val="0"/>
      <w:marTop w:val="0"/>
      <w:marBottom w:val="0"/>
      <w:divBdr>
        <w:top w:val="none" w:sz="0" w:space="0" w:color="auto"/>
        <w:left w:val="none" w:sz="0" w:space="0" w:color="auto"/>
        <w:bottom w:val="none" w:sz="0" w:space="0" w:color="auto"/>
        <w:right w:val="none" w:sz="0" w:space="0" w:color="auto"/>
      </w:divBdr>
    </w:div>
    <w:div w:id="1113331700">
      <w:bodyDiv w:val="1"/>
      <w:marLeft w:val="0"/>
      <w:marRight w:val="0"/>
      <w:marTop w:val="0"/>
      <w:marBottom w:val="0"/>
      <w:divBdr>
        <w:top w:val="none" w:sz="0" w:space="0" w:color="auto"/>
        <w:left w:val="none" w:sz="0" w:space="0" w:color="auto"/>
        <w:bottom w:val="none" w:sz="0" w:space="0" w:color="auto"/>
        <w:right w:val="none" w:sz="0" w:space="0" w:color="auto"/>
      </w:divBdr>
    </w:div>
    <w:div w:id="1913664242">
      <w:bodyDiv w:val="1"/>
      <w:marLeft w:val="0"/>
      <w:marRight w:val="0"/>
      <w:marTop w:val="0"/>
      <w:marBottom w:val="0"/>
      <w:divBdr>
        <w:top w:val="none" w:sz="0" w:space="0" w:color="auto"/>
        <w:left w:val="none" w:sz="0" w:space="0" w:color="auto"/>
        <w:bottom w:val="none" w:sz="0" w:space="0" w:color="auto"/>
        <w:right w:val="none" w:sz="0" w:space="0" w:color="auto"/>
      </w:divBdr>
    </w:div>
    <w:div w:id="1975135604">
      <w:bodyDiv w:val="1"/>
      <w:marLeft w:val="0"/>
      <w:marRight w:val="0"/>
      <w:marTop w:val="0"/>
      <w:marBottom w:val="0"/>
      <w:divBdr>
        <w:top w:val="none" w:sz="0" w:space="0" w:color="auto"/>
        <w:left w:val="none" w:sz="0" w:space="0" w:color="auto"/>
        <w:bottom w:val="none" w:sz="0" w:space="0" w:color="auto"/>
        <w:right w:val="none" w:sz="0" w:space="0" w:color="auto"/>
      </w:divBdr>
    </w:div>
    <w:div w:id="2029482958">
      <w:bodyDiv w:val="1"/>
      <w:marLeft w:val="0"/>
      <w:marRight w:val="0"/>
      <w:marTop w:val="0"/>
      <w:marBottom w:val="0"/>
      <w:divBdr>
        <w:top w:val="none" w:sz="0" w:space="0" w:color="auto"/>
        <w:left w:val="none" w:sz="0" w:space="0" w:color="auto"/>
        <w:bottom w:val="none" w:sz="0" w:space="0" w:color="auto"/>
        <w:right w:val="none" w:sz="0" w:space="0" w:color="auto"/>
      </w:divBdr>
    </w:div>
    <w:div w:id="2044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stockholmsbf.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ers.ekegren@solna.se" TargetMode="External"/><Relationship Id="rId4" Type="http://schemas.openxmlformats.org/officeDocument/2006/relationships/settings" Target="settings.xml"/><Relationship Id="rId9" Type="http://schemas.openxmlformats.org/officeDocument/2006/relationships/hyperlink" Target="mailto:elisabeth@stockholmsbf.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vd_Alla\WordMallar\Brev%20BF%20far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 BF farg.dot</Template>
  <TotalTime>42</TotalTime>
  <Pages>2</Pages>
  <Words>492</Words>
  <Characters>3301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Digital brevmall word [svart]</vt:lpstr>
    </vt:vector>
  </TitlesOfParts>
  <Company>Stockholms Byggmästareförening</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brevmall word [svart]</dc:title>
  <dc:creator>Sofia Jonsson</dc:creator>
  <cp:lastModifiedBy>Jonsson, Sofia</cp:lastModifiedBy>
  <cp:revision>6</cp:revision>
  <cp:lastPrinted>2012-09-21T09:16:00Z</cp:lastPrinted>
  <dcterms:created xsi:type="dcterms:W3CDTF">2012-10-15T14:28:00Z</dcterms:created>
  <dcterms:modified xsi:type="dcterms:W3CDTF">2012-10-15T15:14:00Z</dcterms:modified>
</cp:coreProperties>
</file>