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A6058" w14:textId="6E8BD8D5" w:rsidR="001878D5" w:rsidRPr="007F6454" w:rsidRDefault="00D5133F" w:rsidP="001878D5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084568F9" wp14:editId="69D8C08B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EDF9E" w14:textId="77777777" w:rsidR="001878D5" w:rsidRPr="007F6454" w:rsidRDefault="001878D5" w:rsidP="001878D5"/>
    <w:p w14:paraId="41C0B245" w14:textId="77777777" w:rsidR="001878D5" w:rsidRPr="00587D8D" w:rsidRDefault="001878D5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14:paraId="1883E912" w14:textId="08C99DEE" w:rsidR="001878D5" w:rsidRPr="000121F4" w:rsidRDefault="00BF666A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  <w:r w:rsidRPr="00030509">
        <w:rPr>
          <w:rFonts w:ascii="Verdana" w:hAnsi="Verdana"/>
          <w:b/>
          <w:color w:val="808080"/>
          <w:sz w:val="22"/>
          <w:u w:val="single"/>
          <w:lang w:val="ru-RU"/>
        </w:rPr>
        <w:t>12</w:t>
      </w:r>
      <w:r w:rsidR="006930E2">
        <w:rPr>
          <w:rFonts w:ascii="Verdana" w:hAnsi="Verdana"/>
          <w:b/>
          <w:color w:val="808080"/>
          <w:sz w:val="22"/>
          <w:u w:val="single"/>
          <w:lang w:val="ru-RU"/>
        </w:rPr>
        <w:t xml:space="preserve"> </w:t>
      </w:r>
      <w:r>
        <w:rPr>
          <w:rFonts w:ascii="Verdana" w:hAnsi="Verdana"/>
          <w:b/>
          <w:color w:val="808080"/>
          <w:sz w:val="22"/>
          <w:u w:val="single"/>
          <w:lang w:val="ru-RU"/>
        </w:rPr>
        <w:t>мая</w:t>
      </w:r>
      <w:r w:rsidR="006930E2">
        <w:rPr>
          <w:rFonts w:ascii="Verdana" w:hAnsi="Verdana"/>
          <w:b/>
          <w:color w:val="808080"/>
          <w:sz w:val="22"/>
          <w:u w:val="single"/>
          <w:lang w:val="ru-RU"/>
        </w:rPr>
        <w:t xml:space="preserve"> 2020 </w:t>
      </w:r>
    </w:p>
    <w:p w14:paraId="17910F83" w14:textId="77777777" w:rsidR="00B23C1C" w:rsidRPr="000121F4" w:rsidRDefault="00B23C1C" w:rsidP="001878D5">
      <w:pPr>
        <w:pStyle w:val="Header"/>
        <w:rPr>
          <w:rFonts w:ascii="Verdana" w:hAnsi="Verdana"/>
          <w:b/>
          <w:color w:val="808080"/>
          <w:sz w:val="22"/>
          <w:lang w:val="ru-RU"/>
        </w:rPr>
      </w:pPr>
    </w:p>
    <w:p w14:paraId="7B9E2353" w14:textId="77777777" w:rsidR="00CF1CFD" w:rsidRPr="00030509" w:rsidRDefault="00795BA5" w:rsidP="00795BA5">
      <w:pPr>
        <w:jc w:val="center"/>
        <w:rPr>
          <w:rFonts w:ascii="Verdana" w:hAnsi="Verdana"/>
          <w:b/>
          <w:bCs/>
          <w:iCs/>
          <w:sz w:val="40"/>
          <w:szCs w:val="40"/>
          <w:lang w:val="ru-RU" w:eastAsia="ja-JP"/>
        </w:rPr>
      </w:pPr>
      <w:r w:rsidRPr="00030509">
        <w:rPr>
          <w:rFonts w:ascii="Verdana" w:hAnsi="Verdana"/>
          <w:b/>
          <w:bCs/>
          <w:iCs/>
          <w:sz w:val="40"/>
          <w:szCs w:val="40"/>
          <w:lang w:eastAsia="ja-JP"/>
        </w:rPr>
        <w:t>Sony</w:t>
      </w:r>
      <w:r w:rsidRPr="00030509">
        <w:rPr>
          <w:rFonts w:ascii="Verdana" w:hAnsi="Verdana"/>
          <w:b/>
          <w:bCs/>
          <w:iCs/>
          <w:sz w:val="40"/>
          <w:szCs w:val="40"/>
          <w:lang w:val="ru-RU" w:eastAsia="ja-JP"/>
        </w:rPr>
        <w:t xml:space="preserve"> </w:t>
      </w:r>
      <w:r w:rsidR="000121F4" w:rsidRPr="00030509">
        <w:rPr>
          <w:rFonts w:ascii="Verdana" w:hAnsi="Verdana"/>
          <w:b/>
          <w:bCs/>
          <w:iCs/>
          <w:sz w:val="40"/>
          <w:szCs w:val="40"/>
          <w:lang w:val="ru-RU" w:eastAsia="ja-JP"/>
        </w:rPr>
        <w:t xml:space="preserve">расширяет линейку </w:t>
      </w:r>
      <w:r w:rsidR="00CF1CFD" w:rsidRPr="00030509">
        <w:rPr>
          <w:rFonts w:ascii="Verdana" w:hAnsi="Verdana"/>
          <w:b/>
          <w:bCs/>
          <w:iCs/>
          <w:sz w:val="40"/>
          <w:szCs w:val="40"/>
          <w:lang w:val="ru-RU" w:eastAsia="ja-JP"/>
        </w:rPr>
        <w:t xml:space="preserve">своих </w:t>
      </w:r>
      <w:proofErr w:type="spellStart"/>
      <w:r w:rsidR="000121F4" w:rsidRPr="00030509">
        <w:rPr>
          <w:rFonts w:ascii="Verdana" w:hAnsi="Verdana"/>
          <w:b/>
          <w:bCs/>
          <w:iCs/>
          <w:sz w:val="40"/>
          <w:szCs w:val="40"/>
          <w:lang w:val="ru-RU" w:eastAsia="ja-JP"/>
        </w:rPr>
        <w:t>саундбаров</w:t>
      </w:r>
      <w:proofErr w:type="spellEnd"/>
      <w:r w:rsidR="008A178D" w:rsidRPr="00030509">
        <w:rPr>
          <w:rFonts w:ascii="Verdana" w:hAnsi="Verdana"/>
          <w:b/>
          <w:bCs/>
          <w:iCs/>
          <w:sz w:val="40"/>
          <w:szCs w:val="40"/>
          <w:lang w:val="ru-RU" w:eastAsia="ja-JP"/>
        </w:rPr>
        <w:t xml:space="preserve"> </w:t>
      </w:r>
      <w:r w:rsidR="000121F4" w:rsidRPr="00030509">
        <w:rPr>
          <w:rFonts w:ascii="Verdana" w:hAnsi="Verdana"/>
          <w:b/>
          <w:bCs/>
          <w:iCs/>
          <w:sz w:val="40"/>
          <w:szCs w:val="40"/>
          <w:lang w:val="ru-RU" w:eastAsia="ja-JP"/>
        </w:rPr>
        <w:t>нов</w:t>
      </w:r>
      <w:r w:rsidR="006930E2" w:rsidRPr="00030509">
        <w:rPr>
          <w:rFonts w:ascii="Verdana" w:hAnsi="Verdana"/>
          <w:b/>
          <w:bCs/>
          <w:iCs/>
          <w:sz w:val="40"/>
          <w:szCs w:val="40"/>
          <w:lang w:val="ru-RU" w:eastAsia="ja-JP"/>
        </w:rPr>
        <w:t>ой</w:t>
      </w:r>
      <w:r w:rsidR="000121F4" w:rsidRPr="00030509">
        <w:rPr>
          <w:rFonts w:ascii="Verdana" w:hAnsi="Verdana"/>
          <w:b/>
          <w:bCs/>
          <w:iCs/>
          <w:sz w:val="40"/>
          <w:szCs w:val="40"/>
          <w:lang w:val="ru-RU" w:eastAsia="ja-JP"/>
        </w:rPr>
        <w:t xml:space="preserve"> модел</w:t>
      </w:r>
      <w:r w:rsidR="006930E2" w:rsidRPr="00030509">
        <w:rPr>
          <w:rFonts w:ascii="Verdana" w:hAnsi="Verdana"/>
          <w:b/>
          <w:bCs/>
          <w:iCs/>
          <w:sz w:val="40"/>
          <w:szCs w:val="40"/>
          <w:lang w:val="ru-RU" w:eastAsia="ja-JP"/>
        </w:rPr>
        <w:t>ью</w:t>
      </w:r>
      <w:r w:rsidR="000121F4" w:rsidRPr="00030509">
        <w:rPr>
          <w:rFonts w:ascii="Verdana" w:hAnsi="Verdana"/>
          <w:b/>
          <w:bCs/>
          <w:iCs/>
          <w:sz w:val="40"/>
          <w:szCs w:val="40"/>
          <w:lang w:val="ru-RU" w:eastAsia="ja-JP"/>
        </w:rPr>
        <w:t xml:space="preserve"> </w:t>
      </w:r>
    </w:p>
    <w:p w14:paraId="330CE25E" w14:textId="27E0F184" w:rsidR="00CD63F4" w:rsidRPr="00030509" w:rsidRDefault="00795BA5" w:rsidP="00795BA5">
      <w:pPr>
        <w:jc w:val="center"/>
        <w:rPr>
          <w:rFonts w:ascii="Verdana" w:hAnsi="Verdana"/>
          <w:b/>
          <w:bCs/>
          <w:iCs/>
          <w:sz w:val="40"/>
          <w:szCs w:val="40"/>
          <w:lang w:val="ru-RU" w:eastAsia="ja-JP"/>
        </w:rPr>
      </w:pPr>
      <w:r w:rsidRPr="00030509">
        <w:rPr>
          <w:rFonts w:ascii="Verdana" w:hAnsi="Verdana"/>
          <w:b/>
          <w:bCs/>
          <w:iCs/>
          <w:sz w:val="40"/>
          <w:szCs w:val="40"/>
          <w:lang w:eastAsia="ja-JP"/>
        </w:rPr>
        <w:t>HT</w:t>
      </w:r>
      <w:r w:rsidRPr="00030509">
        <w:rPr>
          <w:rFonts w:ascii="Verdana" w:hAnsi="Verdana"/>
          <w:b/>
          <w:bCs/>
          <w:iCs/>
          <w:sz w:val="40"/>
          <w:szCs w:val="40"/>
          <w:lang w:val="ru-RU" w:eastAsia="ja-JP"/>
        </w:rPr>
        <w:t>-</w:t>
      </w:r>
      <w:r w:rsidRPr="00030509">
        <w:rPr>
          <w:rFonts w:ascii="Verdana" w:hAnsi="Verdana"/>
          <w:b/>
          <w:bCs/>
          <w:iCs/>
          <w:sz w:val="40"/>
          <w:szCs w:val="40"/>
          <w:lang w:eastAsia="ja-JP"/>
        </w:rPr>
        <w:t>G</w:t>
      </w:r>
      <w:r w:rsidRPr="00030509">
        <w:rPr>
          <w:rFonts w:ascii="Verdana" w:hAnsi="Verdana"/>
          <w:b/>
          <w:bCs/>
          <w:iCs/>
          <w:sz w:val="40"/>
          <w:szCs w:val="40"/>
          <w:lang w:val="ru-RU" w:eastAsia="ja-JP"/>
        </w:rPr>
        <w:t xml:space="preserve">700 </w:t>
      </w:r>
    </w:p>
    <w:p w14:paraId="1054F875" w14:textId="458B0BED" w:rsidR="00EC1391" w:rsidRPr="00030509" w:rsidRDefault="00EC1391" w:rsidP="00962CF9">
      <w:pPr>
        <w:jc w:val="center"/>
        <w:rPr>
          <w:rFonts w:ascii="Verdana" w:hAnsi="Verdana"/>
          <w:b/>
          <w:bCs/>
          <w:iCs/>
          <w:szCs w:val="24"/>
          <w:lang w:val="ru-RU" w:eastAsia="ja-JP"/>
        </w:rPr>
      </w:pPr>
    </w:p>
    <w:p w14:paraId="02556BED" w14:textId="4F72ADBC" w:rsidR="00C22135" w:rsidRPr="00030509" w:rsidRDefault="00C22135" w:rsidP="00962CF9">
      <w:pPr>
        <w:jc w:val="center"/>
        <w:rPr>
          <w:rFonts w:ascii="Verdana" w:hAnsi="Verdana"/>
          <w:b/>
          <w:bCs/>
          <w:iCs/>
          <w:szCs w:val="24"/>
          <w:lang w:val="ru-RU" w:eastAsia="ja-JP"/>
        </w:rPr>
      </w:pPr>
      <w:r w:rsidRPr="00030509">
        <w:rPr>
          <w:noProof/>
        </w:rPr>
        <w:drawing>
          <wp:inline distT="0" distB="0" distL="0" distR="0" wp14:anchorId="7D7FDD1C" wp14:editId="6FB34F99">
            <wp:extent cx="5200650" cy="2216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781" cy="222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A6F72" w14:textId="77777777" w:rsidR="00C22135" w:rsidRPr="00030509" w:rsidRDefault="00C22135" w:rsidP="00962CF9">
      <w:pPr>
        <w:jc w:val="center"/>
        <w:rPr>
          <w:rFonts w:ascii="Verdana" w:hAnsi="Verdana"/>
          <w:b/>
          <w:bCs/>
          <w:iCs/>
          <w:szCs w:val="24"/>
          <w:lang w:val="ru-RU" w:eastAsia="ja-JP"/>
        </w:rPr>
      </w:pPr>
    </w:p>
    <w:p w14:paraId="0FFC65D9" w14:textId="77777777" w:rsidR="006930E2" w:rsidRPr="00030509" w:rsidRDefault="00A9052F" w:rsidP="00E55EFE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 w:eastAsia="ja-JP"/>
        </w:rPr>
      </w:pPr>
      <w:r w:rsidRPr="00030509">
        <w:rPr>
          <w:rFonts w:ascii="Verdana" w:hAnsi="Verdana"/>
          <w:b/>
          <w:bCs/>
          <w:iCs/>
          <w:szCs w:val="24"/>
          <w:lang w:val="ru-RU" w:eastAsia="ja-JP"/>
        </w:rPr>
        <w:t xml:space="preserve">Смотрите любимые телепередачи и фильмы в новом качестве с объемным </w:t>
      </w:r>
      <w:proofErr w:type="spellStart"/>
      <w:r w:rsidRPr="00030509">
        <w:rPr>
          <w:rFonts w:ascii="Verdana" w:hAnsi="Verdana"/>
          <w:b/>
          <w:bCs/>
          <w:iCs/>
          <w:szCs w:val="24"/>
          <w:lang w:val="ru-RU" w:eastAsia="ja-JP"/>
        </w:rPr>
        <w:t>иммерсивным</w:t>
      </w:r>
      <w:proofErr w:type="spellEnd"/>
      <w:r w:rsidRPr="00030509">
        <w:rPr>
          <w:rFonts w:ascii="Verdana" w:hAnsi="Verdana"/>
          <w:b/>
          <w:bCs/>
          <w:iCs/>
          <w:szCs w:val="24"/>
          <w:lang w:val="ru-RU" w:eastAsia="ja-JP"/>
        </w:rPr>
        <w:t xml:space="preserve"> звуком </w:t>
      </w:r>
    </w:p>
    <w:p w14:paraId="1721FA2F" w14:textId="77777777" w:rsidR="006930E2" w:rsidRPr="00030509" w:rsidRDefault="00A9052F" w:rsidP="00E55EFE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 w:eastAsia="ja-JP"/>
        </w:rPr>
      </w:pPr>
      <w:r w:rsidRPr="00030509">
        <w:rPr>
          <w:rFonts w:ascii="Verdana" w:hAnsi="Verdana"/>
          <w:b/>
          <w:bCs/>
          <w:iCs/>
          <w:szCs w:val="24"/>
          <w:lang w:val="ru-RU" w:eastAsia="ja-JP"/>
        </w:rPr>
        <w:t xml:space="preserve">3.1-канальном </w:t>
      </w:r>
      <w:proofErr w:type="spellStart"/>
      <w:r w:rsidRPr="00030509">
        <w:rPr>
          <w:rFonts w:ascii="Verdana" w:hAnsi="Verdana"/>
          <w:b/>
          <w:bCs/>
          <w:iCs/>
          <w:szCs w:val="24"/>
          <w:lang w:val="ru-RU" w:eastAsia="ja-JP"/>
        </w:rPr>
        <w:t>саундбар</w:t>
      </w:r>
      <w:proofErr w:type="spellEnd"/>
      <w:r w:rsidRPr="00030509">
        <w:rPr>
          <w:rFonts w:ascii="Verdana" w:hAnsi="Verdana"/>
          <w:b/>
          <w:bCs/>
          <w:iCs/>
          <w:szCs w:val="24"/>
          <w:lang w:val="ru-RU" w:eastAsia="ja-JP"/>
        </w:rPr>
        <w:t xml:space="preserve"> с поддержкой </w:t>
      </w:r>
      <w:r w:rsidR="00E07545" w:rsidRPr="00030509">
        <w:rPr>
          <w:rFonts w:ascii="Verdana" w:hAnsi="Verdana"/>
          <w:b/>
          <w:bCs/>
          <w:iCs/>
          <w:szCs w:val="24"/>
          <w:lang w:eastAsia="ja-JP"/>
        </w:rPr>
        <w:t>Dolby</w:t>
      </w:r>
      <w:r w:rsidR="00E07545" w:rsidRPr="00030509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 w:rsidR="00E07545" w:rsidRPr="00030509">
        <w:rPr>
          <w:rFonts w:ascii="Verdana" w:hAnsi="Verdana"/>
          <w:b/>
          <w:bCs/>
          <w:iCs/>
          <w:szCs w:val="24"/>
          <w:lang w:eastAsia="ja-JP"/>
        </w:rPr>
        <w:t>Atmos</w:t>
      </w:r>
      <w:r w:rsidR="00E07545" w:rsidRPr="00030509">
        <w:rPr>
          <w:rFonts w:ascii="Verdana" w:hAnsi="Verdana"/>
          <w:b/>
          <w:bCs/>
          <w:iCs/>
          <w:szCs w:val="24"/>
          <w:lang w:val="ru-RU" w:eastAsia="ja-JP"/>
        </w:rPr>
        <w:t>®</w:t>
      </w:r>
    </w:p>
    <w:p w14:paraId="351F9EC3" w14:textId="29C84CD9" w:rsidR="00A369E1" w:rsidRPr="00030509" w:rsidRDefault="006930E2" w:rsidP="00E55EFE">
      <w:pPr>
        <w:pStyle w:val="ListParagraph"/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ru-RU" w:eastAsia="ja-JP"/>
        </w:rPr>
      </w:pPr>
      <w:r w:rsidRPr="00030509">
        <w:rPr>
          <w:rFonts w:ascii="Verdana" w:hAnsi="Verdana"/>
          <w:b/>
          <w:bCs/>
          <w:iCs/>
          <w:szCs w:val="24"/>
          <w:lang w:val="ru-RU" w:eastAsia="ja-JP"/>
        </w:rPr>
        <w:t>С</w:t>
      </w:r>
      <w:r w:rsidR="009C12EA" w:rsidRPr="00030509">
        <w:rPr>
          <w:rFonts w:ascii="Verdana" w:hAnsi="Verdana"/>
          <w:b/>
          <w:bCs/>
          <w:iCs/>
          <w:szCs w:val="24"/>
          <w:lang w:val="ru-RU" w:eastAsia="ja-JP"/>
        </w:rPr>
        <w:t>пециальны</w:t>
      </w:r>
      <w:r w:rsidRPr="00030509">
        <w:rPr>
          <w:rFonts w:ascii="Verdana" w:hAnsi="Verdana"/>
          <w:b/>
          <w:bCs/>
          <w:iCs/>
          <w:szCs w:val="24"/>
          <w:lang w:val="ru-RU" w:eastAsia="ja-JP"/>
        </w:rPr>
        <w:t>й</w:t>
      </w:r>
      <w:r w:rsidR="009C12EA" w:rsidRPr="00030509">
        <w:rPr>
          <w:rFonts w:ascii="Verdana" w:hAnsi="Verdana"/>
          <w:b/>
          <w:bCs/>
          <w:iCs/>
          <w:szCs w:val="24"/>
          <w:lang w:val="ru-RU" w:eastAsia="ja-JP"/>
        </w:rPr>
        <w:t xml:space="preserve"> </w:t>
      </w:r>
      <w:r w:rsidR="00A9052F" w:rsidRPr="00030509">
        <w:rPr>
          <w:rFonts w:ascii="Verdana" w:hAnsi="Verdana"/>
          <w:b/>
          <w:bCs/>
          <w:iCs/>
          <w:szCs w:val="24"/>
          <w:lang w:val="ru-RU" w:eastAsia="ja-JP"/>
        </w:rPr>
        <w:t xml:space="preserve">динамик </w:t>
      </w:r>
      <w:r w:rsidRPr="00030509">
        <w:rPr>
          <w:rFonts w:ascii="Verdana" w:hAnsi="Verdana"/>
          <w:b/>
          <w:bCs/>
          <w:iCs/>
          <w:szCs w:val="24"/>
          <w:lang w:val="ru-RU" w:eastAsia="ja-JP"/>
        </w:rPr>
        <w:t>в</w:t>
      </w:r>
      <w:r w:rsidR="00A9052F" w:rsidRPr="00030509">
        <w:rPr>
          <w:rFonts w:ascii="Verdana" w:hAnsi="Verdana"/>
          <w:b/>
          <w:bCs/>
          <w:iCs/>
          <w:szCs w:val="24"/>
          <w:lang w:val="ru-RU" w:eastAsia="ja-JP"/>
        </w:rPr>
        <w:t xml:space="preserve"> центр</w:t>
      </w:r>
      <w:r w:rsidRPr="00030509">
        <w:rPr>
          <w:rFonts w:ascii="Verdana" w:hAnsi="Verdana"/>
          <w:b/>
          <w:bCs/>
          <w:iCs/>
          <w:szCs w:val="24"/>
          <w:lang w:val="ru-RU" w:eastAsia="ja-JP"/>
        </w:rPr>
        <w:t>е</w:t>
      </w:r>
      <w:r w:rsidR="00A9052F" w:rsidRPr="00030509">
        <w:rPr>
          <w:rFonts w:ascii="Verdana" w:hAnsi="Verdana"/>
          <w:b/>
          <w:bCs/>
          <w:iCs/>
          <w:szCs w:val="24"/>
          <w:lang w:val="ru-RU" w:eastAsia="ja-JP"/>
        </w:rPr>
        <w:t xml:space="preserve"> для более четкой передачи речи </w:t>
      </w:r>
    </w:p>
    <w:p w14:paraId="095F631B" w14:textId="4B73B85B" w:rsidR="00981DE6" w:rsidRPr="00030509" w:rsidRDefault="00981DE6" w:rsidP="00273D46">
      <w:pPr>
        <w:rPr>
          <w:rFonts w:ascii="Verdana" w:hAnsi="Verdana"/>
          <w:b/>
          <w:bCs/>
          <w:iCs/>
          <w:szCs w:val="24"/>
          <w:lang w:val="ru-RU" w:eastAsia="ja-JP"/>
        </w:rPr>
      </w:pPr>
    </w:p>
    <w:p w14:paraId="31744B62" w14:textId="7F2227A3" w:rsidR="002B6D8D" w:rsidRPr="00030509" w:rsidRDefault="002B6D8D" w:rsidP="00177155">
      <w:pPr>
        <w:jc w:val="center"/>
        <w:rPr>
          <w:rFonts w:ascii="Verdana" w:hAnsi="Verdana"/>
          <w:b/>
          <w:bCs/>
          <w:iCs/>
          <w:szCs w:val="24"/>
          <w:lang w:val="ru-RU" w:eastAsia="ja-JP"/>
        </w:rPr>
      </w:pPr>
    </w:p>
    <w:p w14:paraId="2D847B59" w14:textId="77777777" w:rsidR="002B6D8D" w:rsidRPr="00030509" w:rsidRDefault="002B6D8D" w:rsidP="00273D46">
      <w:pPr>
        <w:rPr>
          <w:rFonts w:ascii="Verdana" w:hAnsi="Verdana"/>
          <w:b/>
          <w:bCs/>
          <w:iCs/>
          <w:szCs w:val="24"/>
          <w:lang w:val="ru-RU" w:eastAsia="ja-JP"/>
        </w:rPr>
      </w:pPr>
    </w:p>
    <w:p w14:paraId="4E369761" w14:textId="3AC0EBC9" w:rsidR="00A71E1F" w:rsidRPr="00030509" w:rsidRDefault="006930E2" w:rsidP="00273D46">
      <w:pPr>
        <w:rPr>
          <w:rFonts w:ascii="Verdana" w:hAnsi="Verdana"/>
          <w:bCs/>
          <w:iCs/>
          <w:szCs w:val="24"/>
          <w:lang w:val="ru-RU" w:eastAsia="ja-JP"/>
        </w:rPr>
      </w:pPr>
      <w:r w:rsidRPr="00030509">
        <w:rPr>
          <w:rFonts w:ascii="Verdana" w:hAnsi="Verdana"/>
          <w:bCs/>
          <w:iCs/>
          <w:szCs w:val="24"/>
          <w:lang w:val="ru-RU" w:eastAsia="ja-JP"/>
        </w:rPr>
        <w:t>Компания</w:t>
      </w:r>
      <w:r w:rsidR="009C12EA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="00273D46" w:rsidRPr="00030509">
        <w:rPr>
          <w:rFonts w:ascii="Verdana" w:hAnsi="Verdana"/>
          <w:bCs/>
          <w:iCs/>
          <w:szCs w:val="24"/>
          <w:lang w:eastAsia="ja-JP"/>
        </w:rPr>
        <w:t>Sony</w:t>
      </w:r>
      <w:r w:rsidR="00273D46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="009C12EA" w:rsidRPr="00030509">
        <w:rPr>
          <w:rFonts w:ascii="Verdana" w:hAnsi="Verdana"/>
          <w:bCs/>
          <w:iCs/>
          <w:szCs w:val="24"/>
          <w:lang w:val="ru-RU" w:eastAsia="ja-JP"/>
        </w:rPr>
        <w:t xml:space="preserve">сегодня представила </w:t>
      </w:r>
      <w:r w:rsidRPr="00030509">
        <w:rPr>
          <w:rFonts w:ascii="Verdana" w:hAnsi="Verdana"/>
          <w:bCs/>
          <w:iCs/>
          <w:szCs w:val="24"/>
          <w:lang w:val="ru-RU" w:eastAsia="ja-JP"/>
        </w:rPr>
        <w:t>новый</w:t>
      </w:r>
      <w:r w:rsidR="009C12EA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proofErr w:type="spellStart"/>
      <w:r w:rsidR="009C12EA" w:rsidRPr="00030509">
        <w:rPr>
          <w:rFonts w:ascii="Verdana" w:hAnsi="Verdana"/>
          <w:bCs/>
          <w:iCs/>
          <w:szCs w:val="24"/>
          <w:lang w:val="ru-RU" w:eastAsia="ja-JP"/>
        </w:rPr>
        <w:t>саундбар</w:t>
      </w:r>
      <w:proofErr w:type="spellEnd"/>
      <w:r w:rsidR="009C12EA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bookmarkStart w:id="0" w:name="_Hlk36069688"/>
      <w:r w:rsidR="007042C5">
        <w:rPr>
          <w:rFonts w:ascii="Verdana" w:hAnsi="Verdana"/>
          <w:b/>
          <w:bCs/>
          <w:iCs/>
          <w:szCs w:val="24"/>
          <w:lang w:eastAsia="ja-JP"/>
        </w:rPr>
        <w:fldChar w:fldCharType="begin"/>
      </w:r>
      <w:r w:rsidR="007042C5" w:rsidRPr="007042C5">
        <w:rPr>
          <w:rFonts w:ascii="Verdana" w:hAnsi="Verdana"/>
          <w:b/>
          <w:bCs/>
          <w:iCs/>
          <w:szCs w:val="24"/>
          <w:lang w:val="ru-RU" w:eastAsia="ja-JP"/>
        </w:rPr>
        <w:instrText xml:space="preserve"> </w:instrText>
      </w:r>
      <w:r w:rsidR="007042C5">
        <w:rPr>
          <w:rFonts w:ascii="Verdana" w:hAnsi="Verdana"/>
          <w:b/>
          <w:bCs/>
          <w:iCs/>
          <w:szCs w:val="24"/>
          <w:lang w:eastAsia="ja-JP"/>
        </w:rPr>
        <w:instrText>HYPERLINK</w:instrText>
      </w:r>
      <w:r w:rsidR="007042C5" w:rsidRPr="007042C5">
        <w:rPr>
          <w:rFonts w:ascii="Verdana" w:hAnsi="Verdana"/>
          <w:b/>
          <w:bCs/>
          <w:iCs/>
          <w:szCs w:val="24"/>
          <w:lang w:val="ru-RU" w:eastAsia="ja-JP"/>
        </w:rPr>
        <w:instrText xml:space="preserve"> "</w:instrText>
      </w:r>
      <w:r w:rsidR="007042C5">
        <w:rPr>
          <w:rFonts w:ascii="Verdana" w:hAnsi="Verdana"/>
          <w:b/>
          <w:bCs/>
          <w:iCs/>
          <w:szCs w:val="24"/>
          <w:lang w:eastAsia="ja-JP"/>
        </w:rPr>
        <w:instrText>https</w:instrText>
      </w:r>
      <w:r w:rsidR="007042C5" w:rsidRPr="007042C5">
        <w:rPr>
          <w:rFonts w:ascii="Verdana" w:hAnsi="Verdana"/>
          <w:b/>
          <w:bCs/>
          <w:iCs/>
          <w:szCs w:val="24"/>
          <w:lang w:val="ru-RU" w:eastAsia="ja-JP"/>
        </w:rPr>
        <w:instrText>://</w:instrText>
      </w:r>
      <w:r w:rsidR="007042C5">
        <w:rPr>
          <w:rFonts w:ascii="Verdana" w:hAnsi="Verdana"/>
          <w:b/>
          <w:bCs/>
          <w:iCs/>
          <w:szCs w:val="24"/>
          <w:lang w:eastAsia="ja-JP"/>
        </w:rPr>
        <w:instrText>www</w:instrText>
      </w:r>
      <w:r w:rsidR="007042C5" w:rsidRPr="007042C5">
        <w:rPr>
          <w:rFonts w:ascii="Verdana" w:hAnsi="Verdana"/>
          <w:b/>
          <w:bCs/>
          <w:iCs/>
          <w:szCs w:val="24"/>
          <w:lang w:val="ru-RU" w:eastAsia="ja-JP"/>
        </w:rPr>
        <w:instrText>.</w:instrText>
      </w:r>
      <w:r w:rsidR="007042C5">
        <w:rPr>
          <w:rFonts w:ascii="Verdana" w:hAnsi="Verdana"/>
          <w:b/>
          <w:bCs/>
          <w:iCs/>
          <w:szCs w:val="24"/>
          <w:lang w:eastAsia="ja-JP"/>
        </w:rPr>
        <w:instrText>sony</w:instrText>
      </w:r>
      <w:r w:rsidR="007042C5" w:rsidRPr="007042C5">
        <w:rPr>
          <w:rFonts w:ascii="Verdana" w:hAnsi="Verdana"/>
          <w:b/>
          <w:bCs/>
          <w:iCs/>
          <w:szCs w:val="24"/>
          <w:lang w:val="ru-RU" w:eastAsia="ja-JP"/>
        </w:rPr>
        <w:instrText>.</w:instrText>
      </w:r>
      <w:r w:rsidR="007042C5">
        <w:rPr>
          <w:rFonts w:ascii="Verdana" w:hAnsi="Verdana"/>
          <w:b/>
          <w:bCs/>
          <w:iCs/>
          <w:szCs w:val="24"/>
          <w:lang w:eastAsia="ja-JP"/>
        </w:rPr>
        <w:instrText>ru</w:instrText>
      </w:r>
      <w:r w:rsidR="007042C5" w:rsidRPr="007042C5">
        <w:rPr>
          <w:rFonts w:ascii="Verdana" w:hAnsi="Verdana"/>
          <w:b/>
          <w:bCs/>
          <w:iCs/>
          <w:szCs w:val="24"/>
          <w:lang w:val="ru-RU" w:eastAsia="ja-JP"/>
        </w:rPr>
        <w:instrText>/</w:instrText>
      </w:r>
      <w:r w:rsidR="007042C5">
        <w:rPr>
          <w:rFonts w:ascii="Verdana" w:hAnsi="Verdana"/>
          <w:b/>
          <w:bCs/>
          <w:iCs/>
          <w:szCs w:val="24"/>
          <w:lang w:eastAsia="ja-JP"/>
        </w:rPr>
        <w:instrText>electronics</w:instrText>
      </w:r>
      <w:r w:rsidR="007042C5" w:rsidRPr="007042C5">
        <w:rPr>
          <w:rFonts w:ascii="Verdana" w:hAnsi="Verdana"/>
          <w:b/>
          <w:bCs/>
          <w:iCs/>
          <w:szCs w:val="24"/>
          <w:lang w:val="ru-RU" w:eastAsia="ja-JP"/>
        </w:rPr>
        <w:instrText>/</w:instrText>
      </w:r>
      <w:r w:rsidR="007042C5">
        <w:rPr>
          <w:rFonts w:ascii="Verdana" w:hAnsi="Verdana"/>
          <w:b/>
          <w:bCs/>
          <w:iCs/>
          <w:szCs w:val="24"/>
          <w:lang w:eastAsia="ja-JP"/>
        </w:rPr>
        <w:instrText>saundbary</w:instrText>
      </w:r>
      <w:r w:rsidR="007042C5" w:rsidRPr="007042C5">
        <w:rPr>
          <w:rFonts w:ascii="Verdana" w:hAnsi="Verdana"/>
          <w:b/>
          <w:bCs/>
          <w:iCs/>
          <w:szCs w:val="24"/>
          <w:lang w:val="ru-RU" w:eastAsia="ja-JP"/>
        </w:rPr>
        <w:instrText>/</w:instrText>
      </w:r>
      <w:r w:rsidR="007042C5">
        <w:rPr>
          <w:rFonts w:ascii="Verdana" w:hAnsi="Verdana"/>
          <w:b/>
          <w:bCs/>
          <w:iCs/>
          <w:szCs w:val="24"/>
          <w:lang w:eastAsia="ja-JP"/>
        </w:rPr>
        <w:instrText>ht</w:instrText>
      </w:r>
      <w:r w:rsidR="007042C5" w:rsidRPr="007042C5">
        <w:rPr>
          <w:rFonts w:ascii="Verdana" w:hAnsi="Verdana"/>
          <w:b/>
          <w:bCs/>
          <w:iCs/>
          <w:szCs w:val="24"/>
          <w:lang w:val="ru-RU" w:eastAsia="ja-JP"/>
        </w:rPr>
        <w:instrText>-</w:instrText>
      </w:r>
      <w:r w:rsidR="007042C5">
        <w:rPr>
          <w:rFonts w:ascii="Verdana" w:hAnsi="Verdana"/>
          <w:b/>
          <w:bCs/>
          <w:iCs/>
          <w:szCs w:val="24"/>
          <w:lang w:eastAsia="ja-JP"/>
        </w:rPr>
        <w:instrText>g</w:instrText>
      </w:r>
      <w:r w:rsidR="007042C5" w:rsidRPr="007042C5">
        <w:rPr>
          <w:rFonts w:ascii="Verdana" w:hAnsi="Verdana"/>
          <w:b/>
          <w:bCs/>
          <w:iCs/>
          <w:szCs w:val="24"/>
          <w:lang w:val="ru-RU" w:eastAsia="ja-JP"/>
        </w:rPr>
        <w:instrText xml:space="preserve">700" </w:instrText>
      </w:r>
      <w:r w:rsidR="007042C5">
        <w:rPr>
          <w:rFonts w:ascii="Verdana" w:hAnsi="Verdana"/>
          <w:b/>
          <w:bCs/>
          <w:iCs/>
          <w:szCs w:val="24"/>
          <w:lang w:eastAsia="ja-JP"/>
        </w:rPr>
      </w:r>
      <w:r w:rsidR="007042C5">
        <w:rPr>
          <w:rFonts w:ascii="Verdana" w:hAnsi="Verdana"/>
          <w:b/>
          <w:bCs/>
          <w:iCs/>
          <w:szCs w:val="24"/>
          <w:lang w:eastAsia="ja-JP"/>
        </w:rPr>
        <w:fldChar w:fldCharType="separate"/>
      </w:r>
      <w:r w:rsidR="00BC2A2A" w:rsidRPr="007042C5">
        <w:rPr>
          <w:rStyle w:val="Hyperlink"/>
          <w:rFonts w:ascii="Verdana" w:hAnsi="Verdana"/>
          <w:b/>
          <w:bCs/>
          <w:iCs/>
          <w:szCs w:val="24"/>
          <w:lang w:eastAsia="ja-JP"/>
        </w:rPr>
        <w:t>HT</w:t>
      </w:r>
      <w:r w:rsidR="00BC2A2A" w:rsidRPr="007042C5">
        <w:rPr>
          <w:rStyle w:val="Hyperlink"/>
          <w:rFonts w:ascii="Verdana" w:hAnsi="Verdana"/>
          <w:b/>
          <w:bCs/>
          <w:iCs/>
          <w:szCs w:val="24"/>
          <w:lang w:val="ru-RU" w:eastAsia="ja-JP"/>
        </w:rPr>
        <w:t>-</w:t>
      </w:r>
      <w:r w:rsidR="00BC2A2A" w:rsidRPr="007042C5">
        <w:rPr>
          <w:rStyle w:val="Hyperlink"/>
          <w:rFonts w:ascii="Verdana" w:hAnsi="Verdana"/>
          <w:b/>
          <w:bCs/>
          <w:iCs/>
          <w:szCs w:val="24"/>
          <w:lang w:eastAsia="ja-JP"/>
        </w:rPr>
        <w:t>G</w:t>
      </w:r>
      <w:r w:rsidR="00BC2A2A" w:rsidRPr="007042C5">
        <w:rPr>
          <w:rStyle w:val="Hyperlink"/>
          <w:rFonts w:ascii="Verdana" w:hAnsi="Verdana"/>
          <w:b/>
          <w:bCs/>
          <w:iCs/>
          <w:szCs w:val="24"/>
          <w:lang w:val="ru-RU" w:eastAsia="ja-JP"/>
        </w:rPr>
        <w:t>700</w:t>
      </w:r>
      <w:bookmarkEnd w:id="0"/>
      <w:r w:rsidR="007042C5">
        <w:rPr>
          <w:rFonts w:ascii="Verdana" w:hAnsi="Verdana"/>
          <w:b/>
          <w:bCs/>
          <w:iCs/>
          <w:szCs w:val="24"/>
          <w:lang w:eastAsia="ja-JP"/>
        </w:rPr>
        <w:fldChar w:fldCharType="end"/>
      </w:r>
      <w:r w:rsidR="00BC2A2A" w:rsidRPr="00030509">
        <w:rPr>
          <w:rFonts w:ascii="Verdana" w:hAnsi="Verdana"/>
          <w:bCs/>
          <w:iCs/>
          <w:szCs w:val="24"/>
          <w:lang w:val="ru-RU" w:eastAsia="ja-JP"/>
        </w:rPr>
        <w:t>.</w:t>
      </w:r>
      <w:r w:rsidR="00A71E1F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="009C12EA" w:rsidRPr="00030509">
        <w:rPr>
          <w:rFonts w:ascii="Verdana" w:hAnsi="Verdana"/>
          <w:bCs/>
          <w:iCs/>
          <w:szCs w:val="24"/>
          <w:lang w:val="ru-RU" w:eastAsia="ja-JP"/>
        </w:rPr>
        <w:t>Новинк</w:t>
      </w:r>
      <w:r w:rsidRPr="00030509">
        <w:rPr>
          <w:rFonts w:ascii="Verdana" w:hAnsi="Verdana"/>
          <w:bCs/>
          <w:iCs/>
          <w:szCs w:val="24"/>
          <w:lang w:val="ru-RU" w:eastAsia="ja-JP"/>
        </w:rPr>
        <w:t>а</w:t>
      </w:r>
      <w:r w:rsidR="009C12EA" w:rsidRPr="00030509">
        <w:rPr>
          <w:rFonts w:ascii="Verdana" w:hAnsi="Verdana"/>
          <w:bCs/>
          <w:iCs/>
          <w:szCs w:val="24"/>
          <w:lang w:val="ru-RU" w:eastAsia="ja-JP"/>
        </w:rPr>
        <w:t xml:space="preserve"> идеально подход</w:t>
      </w:r>
      <w:r w:rsidRPr="00030509">
        <w:rPr>
          <w:rFonts w:ascii="Verdana" w:hAnsi="Verdana"/>
          <w:bCs/>
          <w:iCs/>
          <w:szCs w:val="24"/>
          <w:lang w:val="ru-RU" w:eastAsia="ja-JP"/>
        </w:rPr>
        <w:t>и</w:t>
      </w:r>
      <w:r w:rsidR="009C12EA" w:rsidRPr="00030509">
        <w:rPr>
          <w:rFonts w:ascii="Verdana" w:hAnsi="Verdana"/>
          <w:bCs/>
          <w:iCs/>
          <w:szCs w:val="24"/>
          <w:lang w:val="ru-RU" w:eastAsia="ja-JP"/>
        </w:rPr>
        <w:t>т для просмотра любимых фильмов и телепередач</w:t>
      </w: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, обеспечивая </w:t>
      </w:r>
      <w:r w:rsidR="009C12EA" w:rsidRPr="00030509">
        <w:rPr>
          <w:rFonts w:ascii="Verdana" w:hAnsi="Verdana"/>
          <w:bCs/>
          <w:iCs/>
          <w:szCs w:val="24"/>
          <w:lang w:val="ru-RU" w:eastAsia="ja-JP"/>
        </w:rPr>
        <w:t>мощны</w:t>
      </w:r>
      <w:r w:rsidRPr="00030509">
        <w:rPr>
          <w:rFonts w:ascii="Verdana" w:hAnsi="Verdana"/>
          <w:bCs/>
          <w:iCs/>
          <w:szCs w:val="24"/>
          <w:lang w:val="ru-RU" w:eastAsia="ja-JP"/>
        </w:rPr>
        <w:t>й</w:t>
      </w:r>
      <w:r w:rsidR="009C12EA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proofErr w:type="spellStart"/>
      <w:r w:rsidR="009C12EA" w:rsidRPr="00030509">
        <w:rPr>
          <w:rFonts w:ascii="Verdana" w:hAnsi="Verdana"/>
          <w:bCs/>
          <w:iCs/>
          <w:szCs w:val="24"/>
          <w:lang w:val="ru-RU" w:eastAsia="ja-JP"/>
        </w:rPr>
        <w:t>иммерсивны</w:t>
      </w:r>
      <w:r w:rsidRPr="00030509">
        <w:rPr>
          <w:rFonts w:ascii="Verdana" w:hAnsi="Verdana"/>
          <w:bCs/>
          <w:iCs/>
          <w:szCs w:val="24"/>
          <w:lang w:val="ru-RU" w:eastAsia="ja-JP"/>
        </w:rPr>
        <w:t>й</w:t>
      </w:r>
      <w:proofErr w:type="spellEnd"/>
      <w:r w:rsidR="009C12EA" w:rsidRPr="00030509">
        <w:rPr>
          <w:rFonts w:ascii="Verdana" w:hAnsi="Verdana"/>
          <w:bCs/>
          <w:iCs/>
          <w:szCs w:val="24"/>
          <w:lang w:val="ru-RU" w:eastAsia="ja-JP"/>
        </w:rPr>
        <w:t xml:space="preserve"> звук</w:t>
      </w: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, чтобы вы </w:t>
      </w:r>
      <w:r w:rsidRPr="00030509">
        <w:rPr>
          <w:rFonts w:ascii="Verdana" w:hAnsi="Verdana"/>
          <w:bCs/>
          <w:iCs/>
          <w:szCs w:val="24"/>
          <w:lang w:val="ru-RU" w:eastAsia="ja-JP"/>
        </w:rPr>
        <w:lastRenderedPageBreak/>
        <w:t>наслаждались кинотеатральным качеством звучания</w:t>
      </w:r>
      <w:r w:rsidR="009C12EA" w:rsidRPr="00030509">
        <w:rPr>
          <w:rFonts w:ascii="Verdana" w:hAnsi="Verdana"/>
          <w:bCs/>
          <w:iCs/>
          <w:szCs w:val="24"/>
          <w:lang w:val="ru-RU" w:eastAsia="ja-JP"/>
        </w:rPr>
        <w:t xml:space="preserve"> в комфортной обстановке вашего собственного дома. </w:t>
      </w:r>
    </w:p>
    <w:p w14:paraId="2D5737E9" w14:textId="69456C48" w:rsidR="00A71E1F" w:rsidRPr="00030509" w:rsidRDefault="00A71E1F" w:rsidP="00273D46">
      <w:pPr>
        <w:rPr>
          <w:rFonts w:ascii="Verdana" w:hAnsi="Verdana"/>
          <w:bCs/>
          <w:iCs/>
          <w:szCs w:val="24"/>
          <w:lang w:val="ru-RU" w:eastAsia="ja-JP"/>
        </w:rPr>
      </w:pPr>
    </w:p>
    <w:p w14:paraId="06E9A849" w14:textId="4983186E" w:rsidR="00306968" w:rsidRPr="00030509" w:rsidRDefault="009C12EA" w:rsidP="00273D46">
      <w:pPr>
        <w:rPr>
          <w:rFonts w:ascii="Verdana" w:hAnsi="Verdana"/>
          <w:b/>
          <w:bCs/>
          <w:iCs/>
          <w:szCs w:val="24"/>
          <w:lang w:val="ru-RU" w:eastAsia="ja-JP"/>
        </w:rPr>
      </w:pPr>
      <w:r w:rsidRPr="00030509">
        <w:rPr>
          <w:rFonts w:ascii="Verdana" w:hAnsi="Verdana"/>
          <w:b/>
          <w:bCs/>
          <w:iCs/>
          <w:szCs w:val="24"/>
          <w:lang w:val="ru-RU" w:eastAsia="ja-JP"/>
        </w:rPr>
        <w:t xml:space="preserve">Кинематографический объемный звук и </w:t>
      </w:r>
      <w:r w:rsidR="00434596" w:rsidRPr="00030509">
        <w:rPr>
          <w:rFonts w:ascii="Verdana" w:hAnsi="Verdana"/>
          <w:b/>
          <w:bCs/>
          <w:iCs/>
          <w:szCs w:val="24"/>
          <w:lang w:val="ru-RU" w:eastAsia="ja-JP"/>
        </w:rPr>
        <w:t xml:space="preserve">высокая </w:t>
      </w:r>
      <w:r w:rsidRPr="00030509">
        <w:rPr>
          <w:rFonts w:ascii="Verdana" w:hAnsi="Verdana"/>
          <w:b/>
          <w:bCs/>
          <w:iCs/>
          <w:szCs w:val="24"/>
          <w:lang w:val="ru-RU" w:eastAsia="ja-JP"/>
        </w:rPr>
        <w:t xml:space="preserve">четкость речи </w:t>
      </w:r>
    </w:p>
    <w:p w14:paraId="1DF0884D" w14:textId="0402BF19" w:rsidR="00A71E1F" w:rsidRPr="00030509" w:rsidRDefault="009C12EA" w:rsidP="00273D46">
      <w:pPr>
        <w:rPr>
          <w:rFonts w:ascii="Verdana" w:hAnsi="Verdana"/>
          <w:bCs/>
          <w:iCs/>
          <w:szCs w:val="24"/>
          <w:lang w:val="ru-RU" w:eastAsia="ja-JP"/>
        </w:rPr>
      </w:pP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Модель </w:t>
      </w:r>
      <w:r w:rsidR="00A71E1F" w:rsidRPr="00030509">
        <w:rPr>
          <w:rFonts w:ascii="Verdana" w:hAnsi="Verdana"/>
          <w:b/>
          <w:bCs/>
          <w:iCs/>
          <w:szCs w:val="24"/>
          <w:lang w:eastAsia="ja-JP"/>
        </w:rPr>
        <w:t>HT</w:t>
      </w:r>
      <w:r w:rsidR="00A71E1F" w:rsidRPr="00030509">
        <w:rPr>
          <w:rFonts w:ascii="Verdana" w:hAnsi="Verdana"/>
          <w:b/>
          <w:bCs/>
          <w:iCs/>
          <w:szCs w:val="24"/>
          <w:lang w:val="ru-RU" w:eastAsia="ja-JP"/>
        </w:rPr>
        <w:t>-</w:t>
      </w:r>
      <w:r w:rsidR="00A71E1F" w:rsidRPr="00030509">
        <w:rPr>
          <w:rFonts w:ascii="Verdana" w:hAnsi="Verdana"/>
          <w:b/>
          <w:bCs/>
          <w:iCs/>
          <w:szCs w:val="24"/>
          <w:lang w:eastAsia="ja-JP"/>
        </w:rPr>
        <w:t>G</w:t>
      </w:r>
      <w:r w:rsidR="00A71E1F" w:rsidRPr="00030509">
        <w:rPr>
          <w:rFonts w:ascii="Verdana" w:hAnsi="Verdana"/>
          <w:b/>
          <w:bCs/>
          <w:iCs/>
          <w:szCs w:val="24"/>
          <w:lang w:val="ru-RU" w:eastAsia="ja-JP"/>
        </w:rPr>
        <w:t>700</w:t>
      </w:r>
      <w:r w:rsidR="00A71E1F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="00F67A4E" w:rsidRPr="00030509">
        <w:rPr>
          <w:rFonts w:ascii="Verdana" w:hAnsi="Verdana"/>
          <w:bCs/>
          <w:iCs/>
          <w:szCs w:val="24"/>
          <w:lang w:val="ru-RU" w:eastAsia="ja-JP"/>
        </w:rPr>
        <w:t xml:space="preserve">– это </w:t>
      </w: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3.1-канальный </w:t>
      </w:r>
      <w:proofErr w:type="spellStart"/>
      <w:r w:rsidRPr="00030509">
        <w:rPr>
          <w:rFonts w:ascii="Verdana" w:hAnsi="Verdana"/>
          <w:bCs/>
          <w:iCs/>
          <w:szCs w:val="24"/>
          <w:lang w:val="ru-RU" w:eastAsia="ja-JP"/>
        </w:rPr>
        <w:t>саундбар</w:t>
      </w:r>
      <w:proofErr w:type="spellEnd"/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 с поддержкой технологий </w:t>
      </w:r>
      <w:r w:rsidR="00A71E1F" w:rsidRPr="00030509">
        <w:rPr>
          <w:rFonts w:ascii="Verdana" w:hAnsi="Verdana"/>
          <w:bCs/>
          <w:iCs/>
          <w:szCs w:val="24"/>
          <w:lang w:eastAsia="ja-JP"/>
        </w:rPr>
        <w:t>Dolby</w:t>
      </w:r>
      <w:r w:rsidR="00A71E1F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="00A71E1F" w:rsidRPr="00030509">
        <w:rPr>
          <w:rFonts w:ascii="Verdana" w:hAnsi="Verdana"/>
          <w:bCs/>
          <w:iCs/>
          <w:szCs w:val="24"/>
          <w:lang w:eastAsia="ja-JP"/>
        </w:rPr>
        <w:t>Atmos</w:t>
      </w:r>
      <w:r w:rsidR="00793DD7" w:rsidRPr="00030509">
        <w:rPr>
          <w:rFonts w:ascii="Verdana" w:hAnsi="Verdana"/>
          <w:bCs/>
          <w:iCs/>
          <w:szCs w:val="24"/>
          <w:vertAlign w:val="superscript"/>
          <w:lang w:val="ru-RU" w:eastAsia="ja-JP"/>
        </w:rPr>
        <w:t>®</w:t>
      </w:r>
      <w:r w:rsidR="00DB6F49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и </w:t>
      </w:r>
      <w:r w:rsidR="00A71E1F" w:rsidRPr="00030509">
        <w:rPr>
          <w:rFonts w:ascii="Verdana" w:hAnsi="Verdana"/>
          <w:bCs/>
          <w:iCs/>
          <w:szCs w:val="24"/>
          <w:lang w:eastAsia="ja-JP"/>
        </w:rPr>
        <w:t>DTS</w:t>
      </w:r>
      <w:r w:rsidR="00A71E1F" w:rsidRPr="00030509">
        <w:rPr>
          <w:rFonts w:ascii="Verdana" w:hAnsi="Verdana"/>
          <w:bCs/>
          <w:iCs/>
          <w:szCs w:val="24"/>
          <w:lang w:val="ru-RU" w:eastAsia="ja-JP"/>
        </w:rPr>
        <w:t>:</w:t>
      </w:r>
      <w:r w:rsidR="00A71E1F" w:rsidRPr="00030509">
        <w:rPr>
          <w:rFonts w:ascii="Verdana" w:hAnsi="Verdana"/>
          <w:bCs/>
          <w:iCs/>
          <w:szCs w:val="24"/>
          <w:lang w:eastAsia="ja-JP"/>
        </w:rPr>
        <w:t>X</w:t>
      </w:r>
      <w:r w:rsidRPr="00030509">
        <w:rPr>
          <w:rFonts w:ascii="Verdana" w:hAnsi="Verdana"/>
          <w:bCs/>
          <w:iCs/>
          <w:szCs w:val="24"/>
          <w:lang w:val="ru-RU" w:eastAsia="ja-JP"/>
        </w:rPr>
        <w:t>, сочета</w:t>
      </w:r>
      <w:r w:rsidR="008A178D" w:rsidRPr="00030509">
        <w:rPr>
          <w:rFonts w:ascii="Verdana" w:hAnsi="Verdana"/>
          <w:bCs/>
          <w:iCs/>
          <w:szCs w:val="24"/>
          <w:lang w:val="ru-RU" w:eastAsia="ja-JP"/>
        </w:rPr>
        <w:t>ющий</w:t>
      </w: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 в себе мощное объемное звучание и высокую четкость передачи речи, </w:t>
      </w:r>
      <w:r w:rsidR="00434596" w:rsidRPr="00030509">
        <w:rPr>
          <w:rFonts w:ascii="Verdana" w:hAnsi="Verdana"/>
          <w:bCs/>
          <w:iCs/>
          <w:szCs w:val="24"/>
          <w:lang w:val="ru-RU" w:eastAsia="ja-JP"/>
        </w:rPr>
        <w:t>что позволит вам</w:t>
      </w: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 полностью погрузиться в просмотр любимых телепередач и фильмов.</w:t>
      </w:r>
    </w:p>
    <w:p w14:paraId="5B4BCBF5" w14:textId="4D018296" w:rsidR="00E5612E" w:rsidRPr="00030509" w:rsidRDefault="00E5612E" w:rsidP="00273D46">
      <w:pPr>
        <w:rPr>
          <w:rFonts w:ascii="Verdana" w:hAnsi="Verdana"/>
          <w:bCs/>
          <w:iCs/>
          <w:szCs w:val="24"/>
          <w:lang w:val="ru-RU" w:eastAsia="ja-JP"/>
        </w:rPr>
      </w:pPr>
    </w:p>
    <w:p w14:paraId="4DFBA4CF" w14:textId="59DBF8BE" w:rsidR="00C22135" w:rsidRPr="00030509" w:rsidRDefault="00C22135" w:rsidP="00273D46">
      <w:pPr>
        <w:rPr>
          <w:rFonts w:ascii="Verdana" w:hAnsi="Verdana"/>
          <w:bCs/>
          <w:iCs/>
          <w:szCs w:val="24"/>
          <w:lang w:val="ru-RU" w:eastAsia="ja-JP"/>
        </w:rPr>
      </w:pPr>
      <w:r w:rsidRPr="00030509">
        <w:rPr>
          <w:noProof/>
        </w:rPr>
        <w:drawing>
          <wp:inline distT="0" distB="0" distL="0" distR="0" wp14:anchorId="66E2872F" wp14:editId="0C37C237">
            <wp:extent cx="5400040" cy="2325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2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B25CF" w14:textId="77777777" w:rsidR="00C22135" w:rsidRPr="00030509" w:rsidRDefault="00C22135" w:rsidP="00273D46">
      <w:pPr>
        <w:rPr>
          <w:rFonts w:ascii="Verdana" w:hAnsi="Verdana"/>
          <w:bCs/>
          <w:iCs/>
          <w:szCs w:val="24"/>
          <w:lang w:val="ru-RU" w:eastAsia="ja-JP"/>
        </w:rPr>
      </w:pPr>
    </w:p>
    <w:p w14:paraId="5F5771F1" w14:textId="4BBDF685" w:rsidR="00A95F5A" w:rsidRPr="00030509" w:rsidRDefault="009F0F39" w:rsidP="002C19FF">
      <w:pPr>
        <w:rPr>
          <w:rFonts w:ascii="Verdana" w:hAnsi="Verdana"/>
          <w:bCs/>
          <w:iCs/>
          <w:szCs w:val="24"/>
          <w:lang w:val="ru-RU" w:eastAsia="ja-JP"/>
        </w:rPr>
      </w:pP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Наслаждайтесь </w:t>
      </w:r>
      <w:proofErr w:type="spellStart"/>
      <w:r w:rsidR="008A178D" w:rsidRPr="00030509">
        <w:rPr>
          <w:rFonts w:ascii="Verdana" w:hAnsi="Verdana"/>
          <w:bCs/>
          <w:iCs/>
          <w:szCs w:val="24"/>
          <w:lang w:val="ru-RU" w:eastAsia="ja-JP"/>
        </w:rPr>
        <w:t>омни</w:t>
      </w:r>
      <w:r w:rsidRPr="00030509">
        <w:rPr>
          <w:rFonts w:ascii="Verdana" w:hAnsi="Verdana"/>
          <w:bCs/>
          <w:iCs/>
          <w:szCs w:val="24"/>
          <w:lang w:val="ru-RU" w:eastAsia="ja-JP"/>
        </w:rPr>
        <w:t>направленным</w:t>
      </w:r>
      <w:proofErr w:type="spellEnd"/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="00D81671" w:rsidRPr="00030509">
        <w:rPr>
          <w:rFonts w:ascii="Verdana" w:hAnsi="Verdana"/>
          <w:bCs/>
          <w:iCs/>
          <w:szCs w:val="24"/>
          <w:lang w:val="ru-RU" w:eastAsia="ja-JP"/>
        </w:rPr>
        <w:t xml:space="preserve">звучанием благодаря поддержке 7.2.1-канального объемного звука. В новом </w:t>
      </w:r>
      <w:proofErr w:type="spellStart"/>
      <w:r w:rsidR="00D81671" w:rsidRPr="00030509">
        <w:rPr>
          <w:rFonts w:ascii="Verdana" w:hAnsi="Verdana"/>
          <w:bCs/>
          <w:iCs/>
          <w:szCs w:val="24"/>
          <w:lang w:val="ru-RU" w:eastAsia="ja-JP"/>
        </w:rPr>
        <w:t>саундбаре</w:t>
      </w:r>
      <w:proofErr w:type="spellEnd"/>
      <w:r w:rsidR="00D81671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="005A1325" w:rsidRPr="00030509">
        <w:rPr>
          <w:rFonts w:ascii="Verdana" w:hAnsi="Verdana"/>
          <w:b/>
          <w:bCs/>
          <w:iCs/>
          <w:szCs w:val="24"/>
          <w:lang w:eastAsia="ja-JP"/>
        </w:rPr>
        <w:t>HT</w:t>
      </w:r>
      <w:r w:rsidR="005A1325" w:rsidRPr="00030509">
        <w:rPr>
          <w:rFonts w:ascii="Verdana" w:hAnsi="Verdana"/>
          <w:b/>
          <w:bCs/>
          <w:iCs/>
          <w:szCs w:val="24"/>
          <w:lang w:val="ru-RU" w:eastAsia="ja-JP"/>
        </w:rPr>
        <w:t>-</w:t>
      </w:r>
      <w:r w:rsidR="005A1325" w:rsidRPr="00030509">
        <w:rPr>
          <w:rFonts w:ascii="Verdana" w:hAnsi="Verdana"/>
          <w:b/>
          <w:bCs/>
          <w:iCs/>
          <w:szCs w:val="24"/>
          <w:lang w:eastAsia="ja-JP"/>
        </w:rPr>
        <w:t>G</w:t>
      </w:r>
      <w:r w:rsidR="005A1325" w:rsidRPr="00030509">
        <w:rPr>
          <w:rFonts w:ascii="Verdana" w:hAnsi="Verdana"/>
          <w:b/>
          <w:bCs/>
          <w:iCs/>
          <w:szCs w:val="24"/>
          <w:lang w:val="ru-RU" w:eastAsia="ja-JP"/>
        </w:rPr>
        <w:t>700</w:t>
      </w:r>
      <w:r w:rsidR="005A1325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="00D81671" w:rsidRPr="00030509">
        <w:rPr>
          <w:rFonts w:ascii="Verdana" w:hAnsi="Verdana"/>
          <w:bCs/>
          <w:iCs/>
          <w:szCs w:val="24"/>
          <w:lang w:val="ru-RU" w:eastAsia="ja-JP"/>
        </w:rPr>
        <w:t xml:space="preserve">используется технология </w:t>
      </w:r>
      <w:r w:rsidR="00DA7A5D" w:rsidRPr="00030509">
        <w:rPr>
          <w:rFonts w:ascii="Verdana" w:hAnsi="Verdana"/>
          <w:bCs/>
          <w:iCs/>
          <w:szCs w:val="24"/>
          <w:lang w:eastAsia="ja-JP"/>
        </w:rPr>
        <w:t>Sony</w:t>
      </w:r>
      <w:r w:rsidR="00E55EFE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="00DA7A5D" w:rsidRPr="00030509">
        <w:rPr>
          <w:rFonts w:ascii="Verdana" w:hAnsi="Verdana"/>
          <w:bCs/>
          <w:iCs/>
          <w:szCs w:val="24"/>
          <w:lang w:eastAsia="ja-JP"/>
        </w:rPr>
        <w:t>V</w:t>
      </w:r>
      <w:r w:rsidR="00E5612E" w:rsidRPr="00030509">
        <w:rPr>
          <w:rFonts w:ascii="Verdana" w:hAnsi="Verdana"/>
          <w:bCs/>
          <w:iCs/>
          <w:szCs w:val="24"/>
          <w:lang w:eastAsia="ja-JP"/>
        </w:rPr>
        <w:t>ertical</w:t>
      </w:r>
      <w:r w:rsidR="00E5612E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="00E5612E" w:rsidRPr="00030509">
        <w:rPr>
          <w:rFonts w:ascii="Verdana" w:hAnsi="Verdana"/>
          <w:bCs/>
          <w:iCs/>
          <w:szCs w:val="24"/>
          <w:lang w:eastAsia="ja-JP"/>
        </w:rPr>
        <w:t>Surround</w:t>
      </w:r>
      <w:r w:rsidR="00E5612E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="00DA7A5D" w:rsidRPr="00030509">
        <w:rPr>
          <w:rFonts w:ascii="Verdana" w:hAnsi="Verdana"/>
          <w:bCs/>
          <w:iCs/>
          <w:szCs w:val="24"/>
          <w:lang w:eastAsia="ja-JP"/>
        </w:rPr>
        <w:t>E</w:t>
      </w:r>
      <w:r w:rsidR="00E5612E" w:rsidRPr="00030509">
        <w:rPr>
          <w:rFonts w:ascii="Verdana" w:hAnsi="Verdana"/>
          <w:bCs/>
          <w:iCs/>
          <w:szCs w:val="24"/>
          <w:lang w:eastAsia="ja-JP"/>
        </w:rPr>
        <w:t>ngine</w:t>
      </w:r>
      <w:r w:rsidR="006E2A77" w:rsidRPr="00030509">
        <w:rPr>
          <w:rFonts w:ascii="Verdana" w:hAnsi="Verdana"/>
          <w:bCs/>
          <w:iCs/>
          <w:szCs w:val="24"/>
          <w:lang w:val="ru-RU" w:eastAsia="ja-JP"/>
        </w:rPr>
        <w:t>:</w:t>
      </w:r>
      <w:r w:rsidR="00645B59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="006E2A77" w:rsidRPr="00030509">
        <w:rPr>
          <w:rFonts w:ascii="Verdana" w:hAnsi="Verdana"/>
          <w:bCs/>
          <w:iCs/>
          <w:szCs w:val="24"/>
          <w:lang w:val="ru-RU" w:eastAsia="ja-JP"/>
        </w:rPr>
        <w:t>з</w:t>
      </w:r>
      <w:r w:rsidR="00D81671" w:rsidRPr="00030509">
        <w:rPr>
          <w:rFonts w:ascii="Verdana" w:hAnsi="Verdana"/>
          <w:bCs/>
          <w:iCs/>
          <w:szCs w:val="24"/>
          <w:lang w:val="ru-RU" w:eastAsia="ja-JP"/>
        </w:rPr>
        <w:t xml:space="preserve">а счет трех фронтальных динамиков в </w:t>
      </w:r>
      <w:r w:rsidR="00793DD7" w:rsidRPr="00030509">
        <w:rPr>
          <w:rFonts w:ascii="Verdana" w:hAnsi="Verdana"/>
          <w:b/>
          <w:bCs/>
          <w:iCs/>
          <w:szCs w:val="24"/>
          <w:lang w:eastAsia="ja-JP"/>
        </w:rPr>
        <w:t>HT</w:t>
      </w:r>
      <w:r w:rsidR="00793DD7" w:rsidRPr="00030509">
        <w:rPr>
          <w:rFonts w:ascii="Verdana" w:hAnsi="Verdana"/>
          <w:b/>
          <w:bCs/>
          <w:iCs/>
          <w:szCs w:val="24"/>
          <w:lang w:val="ru-RU" w:eastAsia="ja-JP"/>
        </w:rPr>
        <w:t>-</w:t>
      </w:r>
      <w:r w:rsidR="00793DD7" w:rsidRPr="00030509">
        <w:rPr>
          <w:rFonts w:ascii="Verdana" w:hAnsi="Verdana"/>
          <w:b/>
          <w:bCs/>
          <w:iCs/>
          <w:szCs w:val="24"/>
          <w:lang w:eastAsia="ja-JP"/>
        </w:rPr>
        <w:t>G</w:t>
      </w:r>
      <w:r w:rsidR="00793DD7" w:rsidRPr="00030509">
        <w:rPr>
          <w:rFonts w:ascii="Verdana" w:hAnsi="Verdana"/>
          <w:b/>
          <w:bCs/>
          <w:iCs/>
          <w:szCs w:val="24"/>
          <w:lang w:val="ru-RU" w:eastAsia="ja-JP"/>
        </w:rPr>
        <w:t>700</w:t>
      </w:r>
      <w:r w:rsidR="00D81671" w:rsidRPr="00030509">
        <w:rPr>
          <w:rFonts w:ascii="Verdana" w:hAnsi="Verdana"/>
          <w:bCs/>
          <w:iCs/>
          <w:szCs w:val="24"/>
          <w:lang w:val="ru-RU" w:eastAsia="ja-JP"/>
        </w:rPr>
        <w:t xml:space="preserve"> и сигнального процессора </w:t>
      </w:r>
      <w:r w:rsidR="00D81671" w:rsidRPr="00030509">
        <w:rPr>
          <w:rFonts w:ascii="Verdana" w:hAnsi="Verdana"/>
          <w:bCs/>
          <w:iCs/>
          <w:szCs w:val="24"/>
          <w:lang w:val="en-US" w:eastAsia="ja-JP"/>
        </w:rPr>
        <w:t>Sony</w:t>
      </w:r>
      <w:r w:rsidR="006E2A77" w:rsidRPr="00030509">
        <w:rPr>
          <w:rFonts w:ascii="Verdana" w:hAnsi="Verdana"/>
          <w:bCs/>
          <w:iCs/>
          <w:szCs w:val="24"/>
          <w:lang w:val="ru-RU" w:eastAsia="ja-JP"/>
        </w:rPr>
        <w:t xml:space="preserve"> она</w:t>
      </w:r>
      <w:r w:rsidR="00D81671" w:rsidRPr="00030509">
        <w:rPr>
          <w:rFonts w:ascii="Verdana" w:hAnsi="Verdana"/>
          <w:bCs/>
          <w:iCs/>
          <w:szCs w:val="24"/>
          <w:lang w:val="ru-RU" w:eastAsia="ja-JP"/>
        </w:rPr>
        <w:t xml:space="preserve"> позволяет точно имитировать расположение источников звука вокруг слушателя как в вертикальной, так и в горизонтальной плоскостях. </w:t>
      </w:r>
      <w:r w:rsidR="006E2A77" w:rsidRPr="00030509">
        <w:rPr>
          <w:rFonts w:ascii="Verdana" w:hAnsi="Verdana"/>
          <w:bCs/>
          <w:iCs/>
          <w:szCs w:val="24"/>
          <w:lang w:val="ru-RU" w:eastAsia="ja-JP"/>
        </w:rPr>
        <w:t>С</w:t>
      </w:r>
      <w:r w:rsidR="00D81671" w:rsidRPr="00030509">
        <w:rPr>
          <w:rFonts w:ascii="Verdana" w:hAnsi="Verdana"/>
          <w:bCs/>
          <w:iCs/>
          <w:szCs w:val="24"/>
          <w:lang w:val="ru-RU" w:eastAsia="ja-JP"/>
        </w:rPr>
        <w:t xml:space="preserve">игнальный процессор также </w:t>
      </w:r>
      <w:r w:rsidR="002C1B82" w:rsidRPr="00030509">
        <w:rPr>
          <w:rFonts w:ascii="Verdana" w:hAnsi="Verdana"/>
          <w:bCs/>
          <w:iCs/>
          <w:szCs w:val="24"/>
          <w:lang w:val="ru-RU" w:eastAsia="ja-JP"/>
        </w:rPr>
        <w:t>был доработан</w:t>
      </w:r>
      <w:r w:rsidR="00D61B52" w:rsidRPr="00030509">
        <w:rPr>
          <w:rFonts w:ascii="Verdana" w:hAnsi="Verdana"/>
          <w:bCs/>
          <w:iCs/>
          <w:szCs w:val="24"/>
          <w:lang w:val="ru-RU" w:eastAsia="ja-JP"/>
        </w:rPr>
        <w:t xml:space="preserve"> с прицелом на </w:t>
      </w:r>
      <w:r w:rsidR="002C1B82" w:rsidRPr="00030509">
        <w:rPr>
          <w:rFonts w:ascii="Verdana" w:hAnsi="Verdana"/>
          <w:bCs/>
          <w:iCs/>
          <w:szCs w:val="24"/>
          <w:lang w:val="ru-RU" w:eastAsia="ja-JP"/>
        </w:rPr>
        <w:t>обеспеч</w:t>
      </w:r>
      <w:r w:rsidR="00D61B52" w:rsidRPr="00030509">
        <w:rPr>
          <w:rFonts w:ascii="Verdana" w:hAnsi="Verdana"/>
          <w:bCs/>
          <w:iCs/>
          <w:szCs w:val="24"/>
          <w:lang w:val="ru-RU" w:eastAsia="ja-JP"/>
        </w:rPr>
        <w:t>ение</w:t>
      </w:r>
      <w:r w:rsidR="002C1B82" w:rsidRPr="00030509">
        <w:rPr>
          <w:rFonts w:ascii="Verdana" w:hAnsi="Verdana"/>
          <w:bCs/>
          <w:iCs/>
          <w:szCs w:val="24"/>
          <w:lang w:val="ru-RU" w:eastAsia="ja-JP"/>
        </w:rPr>
        <w:t xml:space="preserve"> более </w:t>
      </w:r>
      <w:r w:rsidR="00D81671" w:rsidRPr="00030509">
        <w:rPr>
          <w:rFonts w:ascii="Verdana" w:hAnsi="Verdana"/>
          <w:bCs/>
          <w:iCs/>
          <w:szCs w:val="24"/>
          <w:lang w:val="ru-RU" w:eastAsia="ja-JP"/>
        </w:rPr>
        <w:t>объемно</w:t>
      </w:r>
      <w:r w:rsidR="00D61B52" w:rsidRPr="00030509">
        <w:rPr>
          <w:rFonts w:ascii="Verdana" w:hAnsi="Verdana"/>
          <w:bCs/>
          <w:iCs/>
          <w:szCs w:val="24"/>
          <w:lang w:val="ru-RU" w:eastAsia="ja-JP"/>
        </w:rPr>
        <w:t>го</w:t>
      </w:r>
      <w:r w:rsidR="00D81671" w:rsidRPr="00030509">
        <w:rPr>
          <w:rFonts w:ascii="Verdana" w:hAnsi="Verdana"/>
          <w:bCs/>
          <w:iCs/>
          <w:szCs w:val="24"/>
          <w:lang w:val="ru-RU" w:eastAsia="ja-JP"/>
        </w:rPr>
        <w:t xml:space="preserve"> звучани</w:t>
      </w:r>
      <w:r w:rsidR="00D61B52" w:rsidRPr="00030509">
        <w:rPr>
          <w:rFonts w:ascii="Verdana" w:hAnsi="Verdana"/>
          <w:bCs/>
          <w:iCs/>
          <w:szCs w:val="24"/>
          <w:lang w:val="ru-RU" w:eastAsia="ja-JP"/>
        </w:rPr>
        <w:t>я</w:t>
      </w:r>
      <w:r w:rsidR="00D81671" w:rsidRPr="00030509">
        <w:rPr>
          <w:rFonts w:ascii="Verdana" w:hAnsi="Verdana"/>
          <w:bCs/>
          <w:iCs/>
          <w:szCs w:val="24"/>
          <w:lang w:val="ru-RU" w:eastAsia="ja-JP"/>
        </w:rPr>
        <w:t xml:space="preserve"> и расшир</w:t>
      </w:r>
      <w:r w:rsidR="00D61B52" w:rsidRPr="00030509">
        <w:rPr>
          <w:rFonts w:ascii="Verdana" w:hAnsi="Verdana"/>
          <w:bCs/>
          <w:iCs/>
          <w:szCs w:val="24"/>
          <w:lang w:val="ru-RU" w:eastAsia="ja-JP"/>
        </w:rPr>
        <w:t>ения</w:t>
      </w:r>
      <w:r w:rsidR="00D81671" w:rsidRPr="00030509">
        <w:rPr>
          <w:rFonts w:ascii="Verdana" w:hAnsi="Verdana"/>
          <w:bCs/>
          <w:iCs/>
          <w:szCs w:val="24"/>
          <w:lang w:val="ru-RU" w:eastAsia="ja-JP"/>
        </w:rPr>
        <w:t xml:space="preserve"> звуков</w:t>
      </w:r>
      <w:r w:rsidR="00D61B52" w:rsidRPr="00030509">
        <w:rPr>
          <w:rFonts w:ascii="Verdana" w:hAnsi="Verdana"/>
          <w:bCs/>
          <w:iCs/>
          <w:szCs w:val="24"/>
          <w:lang w:val="ru-RU" w:eastAsia="ja-JP"/>
        </w:rPr>
        <w:t>ой</w:t>
      </w:r>
      <w:r w:rsidR="00D81671" w:rsidRPr="00030509">
        <w:rPr>
          <w:rFonts w:ascii="Verdana" w:hAnsi="Verdana"/>
          <w:bCs/>
          <w:iCs/>
          <w:szCs w:val="24"/>
          <w:lang w:val="ru-RU" w:eastAsia="ja-JP"/>
        </w:rPr>
        <w:t xml:space="preserve"> сцен</w:t>
      </w:r>
      <w:r w:rsidR="00D61B52" w:rsidRPr="00030509">
        <w:rPr>
          <w:rFonts w:ascii="Verdana" w:hAnsi="Verdana"/>
          <w:bCs/>
          <w:iCs/>
          <w:szCs w:val="24"/>
          <w:lang w:val="ru-RU" w:eastAsia="ja-JP"/>
        </w:rPr>
        <w:t>ы</w:t>
      </w:r>
      <w:r w:rsidR="00D81671" w:rsidRPr="00030509">
        <w:rPr>
          <w:rFonts w:ascii="Verdana" w:hAnsi="Verdana"/>
          <w:bCs/>
          <w:iCs/>
          <w:vertAlign w:val="superscript"/>
        </w:rPr>
        <w:footnoteReference w:id="1"/>
      </w:r>
      <w:r w:rsidR="00D81671" w:rsidRPr="00030509">
        <w:rPr>
          <w:rFonts w:ascii="Verdana" w:hAnsi="Verdana"/>
          <w:bCs/>
          <w:iCs/>
          <w:szCs w:val="24"/>
          <w:lang w:val="ru-RU" w:eastAsia="ja-JP"/>
        </w:rPr>
        <w:t xml:space="preserve">. </w:t>
      </w:r>
      <w:r w:rsidR="006E2A77" w:rsidRPr="00030509">
        <w:rPr>
          <w:rFonts w:ascii="Verdana" w:hAnsi="Verdana"/>
          <w:bCs/>
          <w:iCs/>
          <w:szCs w:val="24"/>
          <w:lang w:val="ru-RU" w:eastAsia="ja-JP"/>
        </w:rPr>
        <w:t>П</w:t>
      </w:r>
      <w:r w:rsidR="00B03452" w:rsidRPr="00030509">
        <w:rPr>
          <w:rFonts w:ascii="Verdana" w:hAnsi="Verdana"/>
          <w:bCs/>
          <w:iCs/>
          <w:szCs w:val="24"/>
          <w:lang w:val="ru-RU" w:eastAsia="ja-JP"/>
        </w:rPr>
        <w:t xml:space="preserve">ри выборе режима </w:t>
      </w:r>
      <w:r w:rsidR="00B03452" w:rsidRPr="00030509">
        <w:rPr>
          <w:rFonts w:ascii="Verdana" w:hAnsi="Verdana"/>
          <w:bCs/>
          <w:iCs/>
          <w:szCs w:val="24"/>
          <w:lang w:eastAsia="ja-JP"/>
        </w:rPr>
        <w:t>Immersive</w:t>
      </w:r>
      <w:r w:rsidR="00B03452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="00B03452" w:rsidRPr="00030509">
        <w:rPr>
          <w:rFonts w:ascii="Verdana" w:hAnsi="Verdana"/>
          <w:bCs/>
          <w:iCs/>
          <w:szCs w:val="24"/>
          <w:lang w:eastAsia="ja-JP"/>
        </w:rPr>
        <w:t>AE</w:t>
      </w:r>
      <w:r w:rsidR="00B03452" w:rsidRPr="00030509">
        <w:rPr>
          <w:rFonts w:ascii="Verdana" w:hAnsi="Verdana"/>
          <w:bCs/>
          <w:iCs/>
          <w:szCs w:val="24"/>
          <w:lang w:val="ru-RU" w:eastAsia="ja-JP"/>
        </w:rPr>
        <w:t xml:space="preserve"> (</w:t>
      </w:r>
      <w:r w:rsidR="00B03452" w:rsidRPr="00030509">
        <w:rPr>
          <w:rFonts w:ascii="Verdana" w:hAnsi="Verdana"/>
          <w:bCs/>
          <w:iCs/>
          <w:szCs w:val="24"/>
          <w:lang w:eastAsia="ja-JP"/>
        </w:rPr>
        <w:t>Audio</w:t>
      </w:r>
      <w:r w:rsidR="00B03452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="00B03452" w:rsidRPr="00030509">
        <w:rPr>
          <w:rFonts w:ascii="Verdana" w:hAnsi="Verdana"/>
          <w:bCs/>
          <w:iCs/>
          <w:szCs w:val="24"/>
          <w:lang w:eastAsia="ja-JP"/>
        </w:rPr>
        <w:t>Enhancement</w:t>
      </w:r>
      <w:r w:rsidR="00B03452" w:rsidRPr="00030509">
        <w:rPr>
          <w:rFonts w:ascii="Verdana" w:hAnsi="Verdana"/>
          <w:bCs/>
          <w:iCs/>
          <w:szCs w:val="24"/>
          <w:lang w:val="ru-RU" w:eastAsia="ja-JP"/>
        </w:rPr>
        <w:t xml:space="preserve">) </w:t>
      </w:r>
      <w:proofErr w:type="spellStart"/>
      <w:r w:rsidR="00B03452" w:rsidRPr="00030509">
        <w:rPr>
          <w:rFonts w:ascii="Verdana" w:hAnsi="Verdana"/>
          <w:bCs/>
          <w:iCs/>
          <w:szCs w:val="24"/>
          <w:lang w:val="ru-RU" w:eastAsia="ja-JP"/>
        </w:rPr>
        <w:t>саундбар</w:t>
      </w:r>
      <w:proofErr w:type="spellEnd"/>
      <w:r w:rsidR="00B03452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="00B03452" w:rsidRPr="00030509">
        <w:rPr>
          <w:rFonts w:ascii="Verdana" w:hAnsi="Verdana"/>
          <w:b/>
          <w:bCs/>
          <w:iCs/>
          <w:szCs w:val="24"/>
          <w:lang w:eastAsia="ja-JP"/>
        </w:rPr>
        <w:t>HT</w:t>
      </w:r>
      <w:r w:rsidR="00B03452" w:rsidRPr="00030509">
        <w:rPr>
          <w:rFonts w:ascii="Verdana" w:hAnsi="Verdana"/>
          <w:b/>
          <w:bCs/>
          <w:iCs/>
          <w:szCs w:val="24"/>
          <w:lang w:val="ru-RU" w:eastAsia="ja-JP"/>
        </w:rPr>
        <w:t>-</w:t>
      </w:r>
      <w:r w:rsidR="00B03452" w:rsidRPr="00030509">
        <w:rPr>
          <w:rFonts w:ascii="Verdana" w:hAnsi="Verdana"/>
          <w:b/>
          <w:bCs/>
          <w:iCs/>
          <w:szCs w:val="24"/>
          <w:lang w:eastAsia="ja-JP"/>
        </w:rPr>
        <w:t>G</w:t>
      </w:r>
      <w:r w:rsidR="00B03452" w:rsidRPr="00030509">
        <w:rPr>
          <w:rFonts w:ascii="Verdana" w:hAnsi="Verdana"/>
          <w:b/>
          <w:bCs/>
          <w:iCs/>
          <w:szCs w:val="24"/>
          <w:lang w:val="ru-RU" w:eastAsia="ja-JP"/>
        </w:rPr>
        <w:t xml:space="preserve">700 </w:t>
      </w:r>
      <w:r w:rsidR="00B03452" w:rsidRPr="00030509">
        <w:rPr>
          <w:rFonts w:ascii="Verdana" w:hAnsi="Verdana"/>
          <w:bCs/>
          <w:iCs/>
          <w:szCs w:val="24"/>
          <w:lang w:val="ru-RU" w:eastAsia="ja-JP"/>
        </w:rPr>
        <w:t xml:space="preserve">позволяет улучшить </w:t>
      </w:r>
      <w:r w:rsidR="00B03452" w:rsidRPr="00030509">
        <w:rPr>
          <w:rFonts w:ascii="Verdana" w:hAnsi="Verdana"/>
          <w:bCs/>
          <w:iCs/>
          <w:szCs w:val="24"/>
          <w:lang w:val="ru-RU" w:eastAsia="ja-JP"/>
        </w:rPr>
        <w:lastRenderedPageBreak/>
        <w:t xml:space="preserve">качество даже обычного стереосигнала до объемного звука 7.1.2, </w:t>
      </w:r>
      <w:r w:rsidR="00BF3BA3" w:rsidRPr="00030509">
        <w:rPr>
          <w:rFonts w:ascii="Verdana" w:hAnsi="Verdana"/>
          <w:bCs/>
          <w:iCs/>
          <w:szCs w:val="24"/>
          <w:lang w:val="ru-RU" w:eastAsia="ja-JP"/>
        </w:rPr>
        <w:t xml:space="preserve">то есть </w:t>
      </w:r>
      <w:r w:rsidR="00B03452" w:rsidRPr="00030509">
        <w:rPr>
          <w:rFonts w:ascii="Verdana" w:hAnsi="Verdana"/>
          <w:bCs/>
          <w:iCs/>
          <w:szCs w:val="24"/>
          <w:lang w:val="ru-RU" w:eastAsia="ja-JP"/>
        </w:rPr>
        <w:t>добавить объемный звук любой телепередаче или фильму.</w:t>
      </w:r>
    </w:p>
    <w:p w14:paraId="1C61192F" w14:textId="20B3E248" w:rsidR="00793DD7" w:rsidRPr="00030509" w:rsidRDefault="00793DD7" w:rsidP="00273D46">
      <w:pPr>
        <w:rPr>
          <w:rFonts w:ascii="Verdana" w:hAnsi="Verdana"/>
          <w:bCs/>
          <w:iCs/>
          <w:szCs w:val="24"/>
          <w:lang w:val="ru-RU" w:eastAsia="ja-JP"/>
        </w:rPr>
      </w:pPr>
    </w:p>
    <w:p w14:paraId="74E1252C" w14:textId="584D7188" w:rsidR="003E4837" w:rsidRPr="00030509" w:rsidRDefault="00D61B52" w:rsidP="0076515F">
      <w:pPr>
        <w:rPr>
          <w:rFonts w:ascii="Verdana" w:hAnsi="Verdana"/>
          <w:bCs/>
          <w:iCs/>
          <w:szCs w:val="24"/>
          <w:lang w:val="ru-RU" w:eastAsia="ja-JP"/>
        </w:rPr>
      </w:pPr>
      <w:proofErr w:type="spellStart"/>
      <w:r w:rsidRPr="00030509">
        <w:rPr>
          <w:rFonts w:ascii="Verdana" w:hAnsi="Verdana"/>
          <w:bCs/>
          <w:iCs/>
          <w:szCs w:val="24"/>
          <w:lang w:val="ru-RU" w:eastAsia="ja-JP"/>
        </w:rPr>
        <w:t>С</w:t>
      </w:r>
      <w:r w:rsidR="003E4837" w:rsidRPr="00030509">
        <w:rPr>
          <w:rFonts w:ascii="Verdana" w:hAnsi="Verdana"/>
          <w:bCs/>
          <w:iCs/>
          <w:szCs w:val="24"/>
          <w:lang w:val="ru-RU" w:eastAsia="ja-JP"/>
        </w:rPr>
        <w:t>аундбар</w:t>
      </w:r>
      <w:proofErr w:type="spellEnd"/>
      <w:r w:rsidR="003E4837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="003E4837" w:rsidRPr="00030509">
        <w:rPr>
          <w:rFonts w:ascii="Verdana" w:hAnsi="Verdana"/>
          <w:b/>
          <w:iCs/>
          <w:szCs w:val="24"/>
          <w:lang w:eastAsia="ja-JP"/>
        </w:rPr>
        <w:t>HT</w:t>
      </w:r>
      <w:r w:rsidR="003E4837" w:rsidRPr="00030509">
        <w:rPr>
          <w:rFonts w:ascii="Verdana" w:hAnsi="Verdana"/>
          <w:b/>
          <w:iCs/>
          <w:szCs w:val="24"/>
          <w:lang w:val="ru-RU" w:eastAsia="ja-JP"/>
        </w:rPr>
        <w:t>-</w:t>
      </w:r>
      <w:r w:rsidR="003E4837" w:rsidRPr="00030509">
        <w:rPr>
          <w:rFonts w:ascii="Verdana" w:hAnsi="Verdana"/>
          <w:b/>
          <w:iCs/>
          <w:szCs w:val="24"/>
          <w:lang w:eastAsia="ja-JP"/>
        </w:rPr>
        <w:t>G</w:t>
      </w:r>
      <w:r w:rsidR="003E4837" w:rsidRPr="00030509">
        <w:rPr>
          <w:rFonts w:ascii="Verdana" w:hAnsi="Verdana"/>
          <w:b/>
          <w:iCs/>
          <w:szCs w:val="24"/>
          <w:lang w:val="ru-RU" w:eastAsia="ja-JP"/>
        </w:rPr>
        <w:t>700</w:t>
      </w:r>
      <w:r w:rsidRPr="00030509">
        <w:rPr>
          <w:rFonts w:ascii="Verdana" w:hAnsi="Verdana"/>
          <w:b/>
          <w:iCs/>
          <w:szCs w:val="24"/>
          <w:lang w:val="ru-RU" w:eastAsia="ja-JP"/>
        </w:rPr>
        <w:t xml:space="preserve"> </w:t>
      </w:r>
      <w:r w:rsidRPr="00030509">
        <w:rPr>
          <w:rFonts w:ascii="Verdana" w:hAnsi="Verdana"/>
          <w:bCs/>
          <w:iCs/>
          <w:szCs w:val="24"/>
          <w:lang w:val="ru-RU" w:eastAsia="ja-JP"/>
        </w:rPr>
        <w:t>также</w:t>
      </w:r>
      <w:r w:rsidR="003E4837" w:rsidRPr="00030509">
        <w:rPr>
          <w:rFonts w:ascii="Verdana" w:hAnsi="Verdana"/>
          <w:bCs/>
          <w:iCs/>
          <w:szCs w:val="24"/>
          <w:lang w:val="ru-RU" w:eastAsia="ja-JP"/>
        </w:rPr>
        <w:t xml:space="preserve"> оснащен специальным </w:t>
      </w:r>
      <w:r w:rsidR="007A5D03" w:rsidRPr="00030509">
        <w:rPr>
          <w:rFonts w:ascii="Verdana" w:hAnsi="Verdana"/>
          <w:bCs/>
          <w:iCs/>
          <w:szCs w:val="24"/>
          <w:lang w:val="ru-RU" w:eastAsia="ja-JP"/>
        </w:rPr>
        <w:t xml:space="preserve">центральным </w:t>
      </w:r>
      <w:r w:rsidR="003E4837" w:rsidRPr="00030509">
        <w:rPr>
          <w:rFonts w:ascii="Verdana" w:hAnsi="Verdana"/>
          <w:bCs/>
          <w:iCs/>
          <w:szCs w:val="24"/>
          <w:lang w:val="ru-RU" w:eastAsia="ja-JP"/>
        </w:rPr>
        <w:t xml:space="preserve">динамиком, </w:t>
      </w:r>
      <w:r w:rsidR="00310FDC" w:rsidRPr="00030509">
        <w:rPr>
          <w:rFonts w:ascii="Verdana" w:hAnsi="Verdana"/>
          <w:bCs/>
          <w:iCs/>
          <w:szCs w:val="24"/>
          <w:lang w:val="ru-RU" w:eastAsia="ja-JP"/>
        </w:rPr>
        <w:t xml:space="preserve">который обеспечивает максимальную отчетливость речи, </w:t>
      </w:r>
      <w:r w:rsidR="003E4837" w:rsidRPr="00030509">
        <w:rPr>
          <w:rFonts w:ascii="Verdana" w:hAnsi="Verdana"/>
          <w:bCs/>
          <w:iCs/>
          <w:szCs w:val="24"/>
          <w:lang w:val="ru-RU" w:eastAsia="ja-JP"/>
        </w:rPr>
        <w:t xml:space="preserve">будь то </w:t>
      </w:r>
      <w:r w:rsidR="00C2773F" w:rsidRPr="00030509">
        <w:rPr>
          <w:rFonts w:ascii="Verdana" w:hAnsi="Verdana"/>
          <w:bCs/>
          <w:iCs/>
          <w:szCs w:val="24"/>
          <w:lang w:val="ru-RU" w:eastAsia="ja-JP"/>
        </w:rPr>
        <w:t xml:space="preserve">динамичная эмоциональная полемика в </w:t>
      </w:r>
      <w:r w:rsidR="0096399B" w:rsidRPr="00030509">
        <w:rPr>
          <w:rFonts w:ascii="Verdana" w:hAnsi="Verdana"/>
          <w:bCs/>
          <w:iCs/>
          <w:szCs w:val="24"/>
          <w:lang w:val="ru-RU" w:eastAsia="ja-JP"/>
        </w:rPr>
        <w:t xml:space="preserve">ток-шоу </w:t>
      </w:r>
      <w:r w:rsidR="003E4837" w:rsidRPr="00030509">
        <w:rPr>
          <w:rFonts w:ascii="Verdana" w:hAnsi="Verdana"/>
          <w:bCs/>
          <w:iCs/>
          <w:szCs w:val="24"/>
          <w:lang w:val="ru-RU" w:eastAsia="ja-JP"/>
        </w:rPr>
        <w:t xml:space="preserve">или </w:t>
      </w:r>
      <w:r w:rsidR="00310FDC" w:rsidRPr="00030509">
        <w:rPr>
          <w:rFonts w:ascii="Verdana" w:hAnsi="Verdana"/>
          <w:bCs/>
          <w:iCs/>
          <w:szCs w:val="24"/>
          <w:lang w:val="ru-RU" w:eastAsia="ja-JP"/>
        </w:rPr>
        <w:t xml:space="preserve">шепот в </w:t>
      </w:r>
      <w:r w:rsidR="005B25A1" w:rsidRPr="00030509">
        <w:rPr>
          <w:rFonts w:ascii="Verdana" w:hAnsi="Verdana"/>
          <w:bCs/>
          <w:iCs/>
          <w:szCs w:val="24"/>
          <w:lang w:val="ru-RU" w:eastAsia="ja-JP"/>
        </w:rPr>
        <w:t>голливудском фильме</w:t>
      </w:r>
      <w:r w:rsidR="00310FDC" w:rsidRPr="00030509">
        <w:rPr>
          <w:rFonts w:ascii="Verdana" w:hAnsi="Verdana"/>
          <w:bCs/>
          <w:iCs/>
          <w:szCs w:val="24"/>
          <w:lang w:val="ru-RU" w:eastAsia="ja-JP"/>
        </w:rPr>
        <w:t xml:space="preserve">. Впрочем, </w:t>
      </w:r>
      <w:r w:rsidR="00533973" w:rsidRPr="00030509">
        <w:rPr>
          <w:rFonts w:ascii="Verdana" w:hAnsi="Verdana"/>
          <w:bCs/>
          <w:iCs/>
          <w:szCs w:val="24"/>
          <w:lang w:val="ru-RU" w:eastAsia="ja-JP"/>
        </w:rPr>
        <w:t xml:space="preserve">этот </w:t>
      </w:r>
      <w:r w:rsidR="00310FDC" w:rsidRPr="00030509">
        <w:rPr>
          <w:rFonts w:ascii="Verdana" w:hAnsi="Verdana"/>
          <w:bCs/>
          <w:iCs/>
          <w:szCs w:val="24"/>
          <w:lang w:val="ru-RU" w:eastAsia="ja-JP"/>
        </w:rPr>
        <w:t xml:space="preserve">динамик будет полезен и при воспроизведении музыки, делая </w:t>
      </w:r>
      <w:r w:rsidR="00C616D6" w:rsidRPr="00030509">
        <w:rPr>
          <w:rFonts w:ascii="Verdana" w:hAnsi="Verdana"/>
          <w:bCs/>
          <w:iCs/>
          <w:szCs w:val="24"/>
          <w:lang w:val="ru-RU" w:eastAsia="ja-JP"/>
        </w:rPr>
        <w:t xml:space="preserve">ее </w:t>
      </w:r>
      <w:r w:rsidRPr="00030509">
        <w:rPr>
          <w:rFonts w:ascii="Verdana" w:hAnsi="Verdana"/>
          <w:bCs/>
          <w:iCs/>
          <w:szCs w:val="24"/>
          <w:lang w:val="ru-RU" w:eastAsia="ja-JP"/>
        </w:rPr>
        <w:t>палитру</w:t>
      </w:r>
      <w:r w:rsidR="00310FDC" w:rsidRPr="00030509">
        <w:rPr>
          <w:rFonts w:ascii="Verdana" w:hAnsi="Verdana"/>
          <w:bCs/>
          <w:iCs/>
          <w:szCs w:val="24"/>
          <w:lang w:val="ru-RU" w:eastAsia="ja-JP"/>
        </w:rPr>
        <w:t xml:space="preserve"> более полн</w:t>
      </w:r>
      <w:r w:rsidRPr="00030509">
        <w:rPr>
          <w:rFonts w:ascii="Verdana" w:hAnsi="Verdana"/>
          <w:bCs/>
          <w:iCs/>
          <w:szCs w:val="24"/>
          <w:lang w:val="ru-RU" w:eastAsia="ja-JP"/>
        </w:rPr>
        <w:t>ой</w:t>
      </w:r>
      <w:r w:rsidR="00310FDC" w:rsidRPr="00030509">
        <w:rPr>
          <w:rFonts w:ascii="Verdana" w:hAnsi="Verdana"/>
          <w:bCs/>
          <w:iCs/>
          <w:szCs w:val="24"/>
          <w:lang w:val="ru-RU" w:eastAsia="ja-JP"/>
        </w:rPr>
        <w:t xml:space="preserve"> и богат</w:t>
      </w:r>
      <w:r w:rsidRPr="00030509">
        <w:rPr>
          <w:rFonts w:ascii="Verdana" w:hAnsi="Verdana"/>
          <w:bCs/>
          <w:iCs/>
          <w:szCs w:val="24"/>
          <w:lang w:val="ru-RU" w:eastAsia="ja-JP"/>
        </w:rPr>
        <w:t>ой</w:t>
      </w:r>
      <w:r w:rsidR="00310FDC" w:rsidRPr="00030509">
        <w:rPr>
          <w:rFonts w:ascii="Verdana" w:hAnsi="Verdana"/>
          <w:bCs/>
          <w:iCs/>
          <w:szCs w:val="24"/>
          <w:lang w:val="ru-RU" w:eastAsia="ja-JP"/>
        </w:rPr>
        <w:t xml:space="preserve">. </w:t>
      </w:r>
      <w:r w:rsidR="003E4837" w:rsidRPr="00030509">
        <w:rPr>
          <w:rFonts w:ascii="Verdana" w:hAnsi="Verdana"/>
          <w:bCs/>
          <w:iCs/>
          <w:szCs w:val="24"/>
          <w:lang w:val="ru-RU" w:eastAsia="ja-JP"/>
        </w:rPr>
        <w:t xml:space="preserve">Кроме того, </w:t>
      </w:r>
      <w:r w:rsidR="00C616D6" w:rsidRPr="00030509">
        <w:rPr>
          <w:rFonts w:ascii="Verdana" w:hAnsi="Verdana"/>
          <w:bCs/>
          <w:iCs/>
          <w:szCs w:val="24"/>
          <w:lang w:val="ru-RU" w:eastAsia="ja-JP"/>
        </w:rPr>
        <w:t xml:space="preserve">в модели </w:t>
      </w:r>
      <w:r w:rsidR="003E4837" w:rsidRPr="00030509">
        <w:rPr>
          <w:rFonts w:ascii="Verdana" w:hAnsi="Verdana"/>
          <w:bCs/>
          <w:iCs/>
          <w:szCs w:val="24"/>
          <w:lang w:eastAsia="ja-JP"/>
        </w:rPr>
        <w:t>HT</w:t>
      </w:r>
      <w:r w:rsidR="003E4837" w:rsidRPr="00030509">
        <w:rPr>
          <w:rFonts w:ascii="Verdana" w:hAnsi="Verdana"/>
          <w:bCs/>
          <w:iCs/>
          <w:szCs w:val="24"/>
          <w:lang w:val="ru-RU" w:eastAsia="ja-JP"/>
        </w:rPr>
        <w:t>-</w:t>
      </w:r>
      <w:r w:rsidR="003E4837" w:rsidRPr="00030509">
        <w:rPr>
          <w:rFonts w:ascii="Verdana" w:hAnsi="Verdana"/>
          <w:bCs/>
          <w:iCs/>
          <w:szCs w:val="24"/>
          <w:lang w:eastAsia="ja-JP"/>
        </w:rPr>
        <w:t>G</w:t>
      </w:r>
      <w:r w:rsidR="003E4837" w:rsidRPr="00030509">
        <w:rPr>
          <w:rFonts w:ascii="Verdana" w:hAnsi="Verdana"/>
          <w:bCs/>
          <w:iCs/>
          <w:szCs w:val="24"/>
          <w:lang w:val="ru-RU" w:eastAsia="ja-JP"/>
        </w:rPr>
        <w:t xml:space="preserve">700 </w:t>
      </w:r>
      <w:r w:rsidR="00C616D6" w:rsidRPr="00030509">
        <w:rPr>
          <w:rFonts w:ascii="Verdana" w:hAnsi="Verdana"/>
          <w:bCs/>
          <w:iCs/>
          <w:szCs w:val="24"/>
          <w:lang w:val="ru-RU" w:eastAsia="ja-JP"/>
        </w:rPr>
        <w:t>реализована технологи</w:t>
      </w:r>
      <w:r w:rsidR="006E2A77" w:rsidRPr="00030509">
        <w:rPr>
          <w:rFonts w:ascii="Verdana" w:hAnsi="Verdana"/>
          <w:bCs/>
          <w:iCs/>
          <w:szCs w:val="24"/>
          <w:lang w:val="ru-RU" w:eastAsia="ja-JP"/>
        </w:rPr>
        <w:t>я</w:t>
      </w:r>
      <w:r w:rsidR="00C616D6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="003E4837" w:rsidRPr="00030509">
        <w:rPr>
          <w:rFonts w:ascii="Verdana" w:hAnsi="Verdana"/>
          <w:bCs/>
          <w:iCs/>
          <w:szCs w:val="24"/>
          <w:lang w:eastAsia="ja-JP"/>
        </w:rPr>
        <w:t>S</w:t>
      </w:r>
      <w:r w:rsidR="003E4837" w:rsidRPr="00030509">
        <w:rPr>
          <w:rFonts w:ascii="Verdana" w:hAnsi="Verdana"/>
          <w:bCs/>
          <w:iCs/>
          <w:szCs w:val="24"/>
          <w:lang w:val="ru-RU" w:eastAsia="ja-JP"/>
        </w:rPr>
        <w:t>-</w:t>
      </w:r>
      <w:r w:rsidR="003E4837" w:rsidRPr="00030509">
        <w:rPr>
          <w:rFonts w:ascii="Verdana" w:hAnsi="Verdana"/>
          <w:bCs/>
          <w:iCs/>
          <w:szCs w:val="24"/>
          <w:lang w:eastAsia="ja-JP"/>
        </w:rPr>
        <w:t>Force</w:t>
      </w:r>
      <w:r w:rsidR="003E4837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="003E4837" w:rsidRPr="00030509">
        <w:rPr>
          <w:rFonts w:ascii="Verdana" w:hAnsi="Verdana"/>
          <w:bCs/>
          <w:iCs/>
          <w:szCs w:val="24"/>
          <w:lang w:eastAsia="ja-JP"/>
        </w:rPr>
        <w:t>PRO</w:t>
      </w:r>
      <w:r w:rsidR="003E4837" w:rsidRPr="00030509">
        <w:rPr>
          <w:rFonts w:ascii="Verdana" w:hAnsi="Verdana"/>
          <w:bCs/>
          <w:iCs/>
          <w:szCs w:val="24"/>
          <w:lang w:val="ru-RU" w:eastAsia="ja-JP"/>
        </w:rPr>
        <w:t xml:space="preserve">, которая </w:t>
      </w:r>
      <w:r w:rsidR="00C616D6" w:rsidRPr="00030509">
        <w:rPr>
          <w:rFonts w:ascii="Verdana" w:hAnsi="Verdana"/>
          <w:bCs/>
          <w:iCs/>
          <w:szCs w:val="24"/>
          <w:lang w:val="ru-RU" w:eastAsia="ja-JP"/>
        </w:rPr>
        <w:t>адаптирует</w:t>
      </w:r>
      <w:r w:rsidR="00CD6318" w:rsidRPr="00030509">
        <w:rPr>
          <w:rFonts w:ascii="Verdana" w:hAnsi="Verdana"/>
          <w:bCs/>
          <w:iCs/>
          <w:szCs w:val="24"/>
          <w:lang w:val="ru-RU" w:eastAsia="ja-JP"/>
        </w:rPr>
        <w:t xml:space="preserve"> уровень </w:t>
      </w:r>
      <w:r w:rsidR="003E4837" w:rsidRPr="00030509">
        <w:rPr>
          <w:rFonts w:ascii="Verdana" w:hAnsi="Verdana"/>
          <w:bCs/>
          <w:iCs/>
          <w:szCs w:val="24"/>
          <w:lang w:val="ru-RU" w:eastAsia="ja-JP"/>
        </w:rPr>
        <w:t>звук</w:t>
      </w:r>
      <w:r w:rsidR="00CD6318" w:rsidRPr="00030509">
        <w:rPr>
          <w:rFonts w:ascii="Verdana" w:hAnsi="Verdana"/>
          <w:bCs/>
          <w:iCs/>
          <w:szCs w:val="24"/>
          <w:lang w:val="ru-RU" w:eastAsia="ja-JP"/>
        </w:rPr>
        <w:t xml:space="preserve">а, чтобы он соответствовал </w:t>
      </w:r>
      <w:r w:rsidR="003E4837" w:rsidRPr="00030509">
        <w:rPr>
          <w:rFonts w:ascii="Verdana" w:hAnsi="Verdana"/>
          <w:bCs/>
          <w:iCs/>
          <w:szCs w:val="24"/>
          <w:lang w:val="ru-RU" w:eastAsia="ja-JP"/>
        </w:rPr>
        <w:t>более крупны</w:t>
      </w:r>
      <w:r w:rsidR="00CD6318" w:rsidRPr="00030509">
        <w:rPr>
          <w:rFonts w:ascii="Verdana" w:hAnsi="Verdana"/>
          <w:bCs/>
          <w:iCs/>
          <w:szCs w:val="24"/>
          <w:lang w:val="ru-RU" w:eastAsia="ja-JP"/>
        </w:rPr>
        <w:t>м</w:t>
      </w:r>
      <w:r w:rsidR="003E4837" w:rsidRPr="00030509">
        <w:rPr>
          <w:rFonts w:ascii="Verdana" w:hAnsi="Verdana"/>
          <w:bCs/>
          <w:iCs/>
          <w:szCs w:val="24"/>
          <w:lang w:val="ru-RU" w:eastAsia="ja-JP"/>
        </w:rPr>
        <w:t xml:space="preserve"> телевизор</w:t>
      </w:r>
      <w:r w:rsidR="00CD6318" w:rsidRPr="00030509">
        <w:rPr>
          <w:rFonts w:ascii="Verdana" w:hAnsi="Verdana"/>
          <w:bCs/>
          <w:iCs/>
          <w:szCs w:val="24"/>
          <w:lang w:val="ru-RU" w:eastAsia="ja-JP"/>
        </w:rPr>
        <w:t>ам</w:t>
      </w:r>
      <w:r w:rsidR="003E4837" w:rsidRPr="00030509">
        <w:rPr>
          <w:rFonts w:ascii="Verdana" w:hAnsi="Verdana"/>
          <w:bCs/>
          <w:iCs/>
          <w:szCs w:val="24"/>
          <w:lang w:val="ru-RU" w:eastAsia="ja-JP"/>
        </w:rPr>
        <w:t xml:space="preserve"> (</w:t>
      </w:r>
      <w:r w:rsidR="00CD6318" w:rsidRPr="00030509">
        <w:rPr>
          <w:rFonts w:ascii="Verdana" w:hAnsi="Verdana"/>
          <w:bCs/>
          <w:iCs/>
          <w:szCs w:val="24"/>
          <w:lang w:val="ru-RU" w:eastAsia="ja-JP"/>
        </w:rPr>
        <w:t xml:space="preserve">с диагональю </w:t>
      </w:r>
      <w:r w:rsidR="003E4837" w:rsidRPr="00030509">
        <w:rPr>
          <w:rFonts w:ascii="Verdana" w:hAnsi="Verdana"/>
          <w:bCs/>
          <w:iCs/>
          <w:szCs w:val="24"/>
          <w:lang w:val="ru-RU" w:eastAsia="ja-JP"/>
        </w:rPr>
        <w:t xml:space="preserve">более 55 дюймов), </w:t>
      </w:r>
      <w:r w:rsidR="0096399B" w:rsidRPr="00030509">
        <w:rPr>
          <w:rFonts w:ascii="Verdana" w:hAnsi="Verdana"/>
          <w:bCs/>
          <w:iCs/>
          <w:szCs w:val="24"/>
          <w:lang w:val="ru-RU" w:eastAsia="ja-JP"/>
        </w:rPr>
        <w:t>помогая</w:t>
      </w:r>
      <w:r w:rsidR="00CD6318" w:rsidRPr="00030509">
        <w:rPr>
          <w:rFonts w:ascii="Verdana" w:hAnsi="Verdana"/>
          <w:bCs/>
          <w:iCs/>
          <w:szCs w:val="24"/>
          <w:lang w:val="ru-RU" w:eastAsia="ja-JP"/>
        </w:rPr>
        <w:t xml:space="preserve"> вам </w:t>
      </w:r>
      <w:r w:rsidR="003E4837" w:rsidRPr="00030509">
        <w:rPr>
          <w:rFonts w:ascii="Verdana" w:hAnsi="Verdana"/>
          <w:bCs/>
          <w:iCs/>
          <w:szCs w:val="24"/>
          <w:lang w:val="ru-RU" w:eastAsia="ja-JP"/>
        </w:rPr>
        <w:t xml:space="preserve">полностью погрузиться в </w:t>
      </w:r>
      <w:r w:rsidR="00C616D6" w:rsidRPr="00030509">
        <w:rPr>
          <w:rFonts w:ascii="Verdana" w:hAnsi="Verdana"/>
          <w:bCs/>
          <w:iCs/>
          <w:szCs w:val="24"/>
          <w:lang w:val="ru-RU" w:eastAsia="ja-JP"/>
        </w:rPr>
        <w:t xml:space="preserve">любимую передачу. </w:t>
      </w:r>
    </w:p>
    <w:p w14:paraId="2DF41883" w14:textId="77777777" w:rsidR="00793DD7" w:rsidRPr="00030509" w:rsidRDefault="00793DD7" w:rsidP="00273D46">
      <w:pPr>
        <w:rPr>
          <w:rFonts w:ascii="Verdana" w:hAnsi="Verdana"/>
          <w:bCs/>
          <w:iCs/>
          <w:szCs w:val="24"/>
          <w:lang w:val="ru-RU" w:eastAsia="ja-JP"/>
        </w:rPr>
      </w:pPr>
    </w:p>
    <w:p w14:paraId="0589E69E" w14:textId="6EE9883E" w:rsidR="00FB3E61" w:rsidRPr="00030509" w:rsidRDefault="005B25A1" w:rsidP="00273D46">
      <w:pPr>
        <w:rPr>
          <w:rFonts w:ascii="Verdana" w:hAnsi="Verdana"/>
          <w:b/>
          <w:bCs/>
          <w:iCs/>
          <w:szCs w:val="24"/>
          <w:lang w:val="ru-RU" w:eastAsia="ja-JP"/>
        </w:rPr>
      </w:pPr>
      <w:r w:rsidRPr="00030509">
        <w:rPr>
          <w:rFonts w:ascii="Verdana" w:hAnsi="Verdana"/>
          <w:b/>
          <w:bCs/>
          <w:iCs/>
          <w:szCs w:val="24"/>
          <w:lang w:val="ru-RU" w:eastAsia="ja-JP"/>
        </w:rPr>
        <w:t>Подбор</w:t>
      </w:r>
      <w:r w:rsidR="00533973" w:rsidRPr="00030509">
        <w:rPr>
          <w:rFonts w:ascii="Verdana" w:hAnsi="Verdana"/>
          <w:b/>
          <w:bCs/>
          <w:iCs/>
          <w:szCs w:val="24"/>
          <w:lang w:val="ru-RU" w:eastAsia="ja-JP"/>
        </w:rPr>
        <w:t xml:space="preserve"> идеальной настройки </w:t>
      </w:r>
    </w:p>
    <w:p w14:paraId="5FCDD1B1" w14:textId="32399E1E" w:rsidR="00112DD2" w:rsidRPr="00030509" w:rsidRDefault="00533973" w:rsidP="002A0AD8">
      <w:pPr>
        <w:rPr>
          <w:rFonts w:ascii="Verdana" w:hAnsi="Verdana"/>
          <w:bCs/>
          <w:iCs/>
          <w:szCs w:val="24"/>
          <w:lang w:val="ru-RU" w:eastAsia="ja-JP"/>
        </w:rPr>
      </w:pPr>
      <w:r w:rsidRPr="00030509">
        <w:rPr>
          <w:rFonts w:ascii="Verdana" w:hAnsi="Verdana"/>
          <w:bCs/>
          <w:iCs/>
          <w:szCs w:val="24"/>
          <w:lang w:val="ru-RU" w:eastAsia="ja-JP"/>
        </w:rPr>
        <w:t>Вы можете выбрать</w:t>
      </w:r>
      <w:r w:rsidR="006E2A77" w:rsidRPr="00030509">
        <w:rPr>
          <w:rFonts w:ascii="Verdana" w:hAnsi="Verdana"/>
          <w:bCs/>
          <w:iCs/>
          <w:szCs w:val="24"/>
          <w:lang w:val="ru-RU" w:eastAsia="ja-JP"/>
        </w:rPr>
        <w:t xml:space="preserve"> наиболее подходящий</w:t>
      </w: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 характер звучания или </w:t>
      </w:r>
      <w:proofErr w:type="spellStart"/>
      <w:r w:rsidRPr="00030509">
        <w:rPr>
          <w:rFonts w:ascii="Verdana" w:hAnsi="Verdana"/>
          <w:bCs/>
          <w:iCs/>
          <w:szCs w:val="24"/>
          <w:lang w:val="ru-RU" w:eastAsia="ja-JP"/>
        </w:rPr>
        <w:t>аудиорежим</w:t>
      </w:r>
      <w:proofErr w:type="spellEnd"/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 непосредственно кнопкой на пульте. Благодаря этому вы сможете полностью погрузиться в просмотр фильма с режимом </w:t>
      </w:r>
      <w:r w:rsidR="006231B6" w:rsidRPr="00030509">
        <w:rPr>
          <w:rFonts w:ascii="Verdana" w:hAnsi="Verdana"/>
          <w:bCs/>
          <w:iCs/>
          <w:szCs w:val="24"/>
          <w:lang w:eastAsia="ja-JP"/>
        </w:rPr>
        <w:t>Cinema</w:t>
      </w:r>
      <w:r w:rsidR="006231B6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или </w:t>
      </w:r>
      <w:r w:rsidR="00CE141E" w:rsidRPr="00030509">
        <w:rPr>
          <w:rFonts w:ascii="Verdana" w:hAnsi="Verdana"/>
          <w:bCs/>
          <w:iCs/>
          <w:szCs w:val="24"/>
          <w:lang w:val="ru-RU" w:eastAsia="ja-JP"/>
        </w:rPr>
        <w:t>расслышать</w:t>
      </w: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 кажд</w:t>
      </w:r>
      <w:r w:rsidR="00CE141E" w:rsidRPr="00030509">
        <w:rPr>
          <w:rFonts w:ascii="Verdana" w:hAnsi="Verdana"/>
          <w:bCs/>
          <w:iCs/>
          <w:szCs w:val="24"/>
          <w:lang w:val="ru-RU" w:eastAsia="ja-JP"/>
        </w:rPr>
        <w:t>ый</w:t>
      </w: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="00CE141E" w:rsidRPr="00030509">
        <w:rPr>
          <w:rFonts w:ascii="Verdana" w:hAnsi="Verdana"/>
          <w:bCs/>
          <w:iCs/>
          <w:szCs w:val="24"/>
          <w:lang w:val="ru-RU" w:eastAsia="ja-JP"/>
        </w:rPr>
        <w:t>нюанс</w:t>
      </w: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 в любимой композиции в режиме </w:t>
      </w:r>
      <w:r w:rsidR="007D57B7" w:rsidRPr="00030509">
        <w:rPr>
          <w:rFonts w:ascii="Verdana" w:hAnsi="Verdana"/>
          <w:bCs/>
          <w:iCs/>
          <w:szCs w:val="24"/>
          <w:lang w:eastAsia="ja-JP"/>
        </w:rPr>
        <w:t>M</w:t>
      </w:r>
      <w:r w:rsidR="006231B6" w:rsidRPr="00030509">
        <w:rPr>
          <w:rFonts w:ascii="Verdana" w:hAnsi="Verdana"/>
          <w:bCs/>
          <w:iCs/>
          <w:szCs w:val="24"/>
          <w:lang w:eastAsia="ja-JP"/>
        </w:rPr>
        <w:t>usic</w:t>
      </w:r>
      <w:r w:rsidR="006231B6" w:rsidRPr="00030509">
        <w:rPr>
          <w:rFonts w:ascii="Verdana" w:hAnsi="Verdana"/>
          <w:bCs/>
          <w:iCs/>
          <w:szCs w:val="24"/>
          <w:lang w:val="ru-RU" w:eastAsia="ja-JP"/>
        </w:rPr>
        <w:t xml:space="preserve">. </w:t>
      </w: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Кроме того, поддерживаются режимы </w:t>
      </w:r>
      <w:r w:rsidR="005B7997" w:rsidRPr="00030509">
        <w:rPr>
          <w:rFonts w:ascii="Verdana" w:hAnsi="Verdana"/>
          <w:bCs/>
          <w:iCs/>
          <w:szCs w:val="24"/>
          <w:lang w:eastAsia="ja-JP"/>
        </w:rPr>
        <w:t>Voice</w:t>
      </w:r>
      <w:r w:rsidR="005B7997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и </w:t>
      </w:r>
      <w:r w:rsidR="005B7997" w:rsidRPr="00030509">
        <w:rPr>
          <w:rFonts w:ascii="Verdana" w:hAnsi="Verdana"/>
          <w:bCs/>
          <w:iCs/>
          <w:szCs w:val="24"/>
          <w:lang w:eastAsia="ja-JP"/>
        </w:rPr>
        <w:t>Night</w:t>
      </w:r>
      <w:r w:rsidR="005B7997" w:rsidRPr="00030509">
        <w:rPr>
          <w:rFonts w:ascii="Verdana" w:hAnsi="Verdana"/>
          <w:bCs/>
          <w:iCs/>
          <w:szCs w:val="24"/>
          <w:lang w:val="ru-RU" w:eastAsia="ja-JP"/>
        </w:rPr>
        <w:t xml:space="preserve">. </w:t>
      </w: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Режим </w:t>
      </w:r>
      <w:r w:rsidR="006231B6" w:rsidRPr="00030509">
        <w:rPr>
          <w:rFonts w:ascii="Verdana" w:hAnsi="Verdana"/>
          <w:bCs/>
          <w:iCs/>
          <w:szCs w:val="24"/>
          <w:lang w:eastAsia="ja-JP"/>
        </w:rPr>
        <w:t>Voice</w:t>
      </w:r>
      <w:r w:rsidR="006231B6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меняет настройки </w:t>
      </w:r>
      <w:proofErr w:type="spellStart"/>
      <w:r w:rsidRPr="00030509">
        <w:rPr>
          <w:rFonts w:ascii="Verdana" w:hAnsi="Verdana"/>
          <w:bCs/>
          <w:iCs/>
          <w:szCs w:val="24"/>
          <w:lang w:val="ru-RU" w:eastAsia="ja-JP"/>
        </w:rPr>
        <w:t>саундбара</w:t>
      </w:r>
      <w:proofErr w:type="spellEnd"/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 для максимально качественной передачи речи, чтобы вы не упустили ни слова, а режим </w:t>
      </w:r>
      <w:r w:rsidRPr="00030509">
        <w:rPr>
          <w:rFonts w:ascii="Verdana" w:hAnsi="Verdana"/>
          <w:bCs/>
          <w:iCs/>
          <w:szCs w:val="24"/>
          <w:lang w:val="en-US" w:eastAsia="ja-JP"/>
        </w:rPr>
        <w:t>Night</w:t>
      </w: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 оптимизирует звучание, чтобы вы могли отчетливо </w:t>
      </w:r>
      <w:r w:rsidR="00CE141E" w:rsidRPr="00030509">
        <w:rPr>
          <w:rFonts w:ascii="Verdana" w:hAnsi="Verdana"/>
          <w:bCs/>
          <w:iCs/>
          <w:szCs w:val="24"/>
          <w:lang w:val="ru-RU" w:eastAsia="ja-JP"/>
        </w:rPr>
        <w:t>уловить</w:t>
      </w: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 все </w:t>
      </w:r>
      <w:r w:rsidR="00CE141E" w:rsidRPr="00030509">
        <w:rPr>
          <w:rFonts w:ascii="Verdana" w:hAnsi="Verdana"/>
          <w:bCs/>
          <w:iCs/>
          <w:szCs w:val="24"/>
          <w:lang w:val="ru-RU" w:eastAsia="ja-JP"/>
        </w:rPr>
        <w:t>детали</w:t>
      </w: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 даже </w:t>
      </w:r>
      <w:r w:rsidR="00CE141E" w:rsidRPr="00030509">
        <w:rPr>
          <w:rFonts w:ascii="Verdana" w:hAnsi="Verdana"/>
          <w:bCs/>
          <w:iCs/>
          <w:szCs w:val="24"/>
          <w:lang w:val="ru-RU" w:eastAsia="ja-JP"/>
        </w:rPr>
        <w:t>на</w:t>
      </w: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 низк</w:t>
      </w:r>
      <w:r w:rsidR="00CE141E" w:rsidRPr="00030509">
        <w:rPr>
          <w:rFonts w:ascii="Verdana" w:hAnsi="Verdana"/>
          <w:bCs/>
          <w:iCs/>
          <w:szCs w:val="24"/>
          <w:lang w:val="ru-RU" w:eastAsia="ja-JP"/>
        </w:rPr>
        <w:t>ом</w:t>
      </w: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 уровн</w:t>
      </w:r>
      <w:r w:rsidR="00CE141E" w:rsidRPr="00030509">
        <w:rPr>
          <w:rFonts w:ascii="Verdana" w:hAnsi="Verdana"/>
          <w:bCs/>
          <w:iCs/>
          <w:szCs w:val="24"/>
          <w:lang w:val="ru-RU" w:eastAsia="ja-JP"/>
        </w:rPr>
        <w:t>е</w:t>
      </w: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 громкости. </w:t>
      </w:r>
    </w:p>
    <w:p w14:paraId="0811DCD9" w14:textId="61DF0CB7" w:rsidR="002A0AD8" w:rsidRPr="00030509" w:rsidRDefault="00C22135" w:rsidP="002A0AD8">
      <w:pPr>
        <w:rPr>
          <w:rFonts w:ascii="Verdana" w:hAnsi="Verdana"/>
          <w:bCs/>
          <w:iCs/>
          <w:szCs w:val="24"/>
          <w:lang w:val="ru-RU" w:eastAsia="ja-JP"/>
        </w:rPr>
      </w:pPr>
      <w:r w:rsidRPr="00030509">
        <w:rPr>
          <w:noProof/>
        </w:rPr>
        <w:lastRenderedPageBreak/>
        <w:drawing>
          <wp:inline distT="0" distB="0" distL="0" distR="0" wp14:anchorId="44F7AEE8" wp14:editId="01421E96">
            <wp:extent cx="5400040" cy="33229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58652" w14:textId="04E0D21F" w:rsidR="00F41552" w:rsidRPr="00030509" w:rsidRDefault="0048539B" w:rsidP="00273D46">
      <w:pPr>
        <w:rPr>
          <w:rFonts w:ascii="Verdana" w:hAnsi="Verdana"/>
          <w:bCs/>
          <w:iCs/>
          <w:szCs w:val="24"/>
          <w:lang w:val="ru-RU" w:eastAsia="ja-JP"/>
        </w:rPr>
      </w:pP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Модель </w:t>
      </w:r>
      <w:r w:rsidR="00FB3E61" w:rsidRPr="00030509">
        <w:rPr>
          <w:rFonts w:ascii="Verdana" w:hAnsi="Verdana"/>
          <w:b/>
          <w:bCs/>
          <w:iCs/>
          <w:szCs w:val="24"/>
          <w:lang w:eastAsia="ja-JP"/>
        </w:rPr>
        <w:t>HT</w:t>
      </w:r>
      <w:r w:rsidR="00FB3E61" w:rsidRPr="00030509">
        <w:rPr>
          <w:rFonts w:ascii="Verdana" w:hAnsi="Verdana"/>
          <w:b/>
          <w:bCs/>
          <w:iCs/>
          <w:szCs w:val="24"/>
          <w:lang w:val="ru-RU" w:eastAsia="ja-JP"/>
        </w:rPr>
        <w:t>-</w:t>
      </w:r>
      <w:r w:rsidR="00FB3E61" w:rsidRPr="00030509">
        <w:rPr>
          <w:rFonts w:ascii="Verdana" w:hAnsi="Verdana"/>
          <w:b/>
          <w:bCs/>
          <w:iCs/>
          <w:szCs w:val="24"/>
          <w:lang w:eastAsia="ja-JP"/>
        </w:rPr>
        <w:t>G</w:t>
      </w:r>
      <w:r w:rsidR="00FB3E61" w:rsidRPr="00030509">
        <w:rPr>
          <w:rFonts w:ascii="Verdana" w:hAnsi="Verdana"/>
          <w:b/>
          <w:bCs/>
          <w:iCs/>
          <w:szCs w:val="24"/>
          <w:lang w:val="ru-RU" w:eastAsia="ja-JP"/>
        </w:rPr>
        <w:t>700</w:t>
      </w:r>
      <w:r w:rsidR="00FB3E61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Pr="00030509">
        <w:rPr>
          <w:rFonts w:ascii="Verdana" w:hAnsi="Verdana"/>
          <w:bCs/>
          <w:iCs/>
          <w:szCs w:val="24"/>
          <w:lang w:val="ru-RU" w:eastAsia="ja-JP"/>
        </w:rPr>
        <w:t>оснащена мощным беспроводным сабвуфером, который обеспечивает глубокий и богатый бас. Кроме того, низкие частоты становятся еще более мощными и насыщенными за счет увеличенного внутреннего объема сабвуфера</w:t>
      </w:r>
      <w:r w:rsidR="002C19FF" w:rsidRPr="00030509">
        <w:rPr>
          <w:rStyle w:val="FootnoteReference"/>
          <w:rFonts w:ascii="Verdana" w:hAnsi="Verdana"/>
          <w:bCs/>
          <w:iCs/>
          <w:szCs w:val="24"/>
          <w:lang w:eastAsia="ja-JP"/>
        </w:rPr>
        <w:footnoteReference w:id="2"/>
      </w:r>
      <w:r w:rsidR="0076515F" w:rsidRPr="00030509">
        <w:rPr>
          <w:rFonts w:ascii="Verdana" w:hAnsi="Verdana"/>
          <w:bCs/>
          <w:iCs/>
          <w:szCs w:val="24"/>
          <w:lang w:val="ru-RU" w:eastAsia="ja-JP"/>
        </w:rPr>
        <w:t xml:space="preserve">. </w:t>
      </w: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Наконец, быстрое и удобное подключение </w:t>
      </w:r>
      <w:proofErr w:type="spellStart"/>
      <w:r w:rsidRPr="00030509">
        <w:rPr>
          <w:rFonts w:ascii="Verdana" w:hAnsi="Verdana"/>
          <w:bCs/>
          <w:iCs/>
          <w:szCs w:val="24"/>
          <w:lang w:val="ru-RU" w:eastAsia="ja-JP"/>
        </w:rPr>
        <w:t>саундбара</w:t>
      </w:r>
      <w:proofErr w:type="spellEnd"/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 к телевизору осуществляется по </w:t>
      </w:r>
      <w:r w:rsidR="008500D4" w:rsidRPr="00030509">
        <w:rPr>
          <w:rFonts w:ascii="Verdana" w:hAnsi="Verdana"/>
          <w:bCs/>
          <w:iCs/>
          <w:szCs w:val="24"/>
          <w:lang w:eastAsia="ja-JP"/>
        </w:rPr>
        <w:t>Bluetooth</w:t>
      </w:r>
      <w:r w:rsidR="008500D4" w:rsidRPr="00030509">
        <w:rPr>
          <w:rFonts w:ascii="Verdana" w:hAnsi="Verdana"/>
          <w:bCs/>
          <w:iCs/>
          <w:szCs w:val="24"/>
          <w:vertAlign w:val="superscript"/>
          <w:lang w:val="ru-RU" w:eastAsia="ja-JP"/>
        </w:rPr>
        <w:t>®</w:t>
      </w:r>
      <w:r w:rsidR="000C0231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или через интерфейс </w:t>
      </w:r>
      <w:r w:rsidR="00F41552" w:rsidRPr="00030509">
        <w:rPr>
          <w:rFonts w:ascii="Verdana" w:hAnsi="Verdana"/>
          <w:bCs/>
          <w:iCs/>
          <w:szCs w:val="24"/>
          <w:lang w:eastAsia="ja-JP"/>
        </w:rPr>
        <w:t>HDMI</w:t>
      </w:r>
      <w:r w:rsidR="00F41552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proofErr w:type="spellStart"/>
      <w:r w:rsidR="00F41552" w:rsidRPr="00030509">
        <w:rPr>
          <w:rFonts w:ascii="Verdana" w:hAnsi="Verdana"/>
          <w:bCs/>
          <w:iCs/>
          <w:szCs w:val="24"/>
          <w:lang w:eastAsia="ja-JP"/>
        </w:rPr>
        <w:t>eARC</w:t>
      </w:r>
      <w:proofErr w:type="spellEnd"/>
      <w:r w:rsidR="009C4C6E" w:rsidRPr="00030509">
        <w:rPr>
          <w:rFonts w:ascii="Verdana" w:hAnsi="Verdana"/>
          <w:bCs/>
          <w:iCs/>
          <w:szCs w:val="24"/>
          <w:lang w:val="ru-RU" w:eastAsia="ja-JP"/>
        </w:rPr>
        <w:t>/</w:t>
      </w:r>
      <w:r w:rsidR="009C4C6E" w:rsidRPr="00030509">
        <w:rPr>
          <w:rFonts w:ascii="Verdana" w:hAnsi="Verdana"/>
          <w:bCs/>
          <w:iCs/>
          <w:szCs w:val="24"/>
          <w:lang w:eastAsia="ja-JP"/>
        </w:rPr>
        <w:t>ARC</w:t>
      </w:r>
      <w:r w:rsidR="00F41552" w:rsidRPr="00030509">
        <w:rPr>
          <w:rFonts w:ascii="Verdana" w:hAnsi="Verdana"/>
          <w:bCs/>
          <w:iCs/>
          <w:szCs w:val="24"/>
          <w:lang w:val="ru-RU" w:eastAsia="ja-JP"/>
        </w:rPr>
        <w:t xml:space="preserve">. </w:t>
      </w:r>
    </w:p>
    <w:p w14:paraId="498217BD" w14:textId="77777777" w:rsidR="00D3535F" w:rsidRPr="00030509" w:rsidRDefault="00D3535F" w:rsidP="00273D46">
      <w:pPr>
        <w:rPr>
          <w:rFonts w:ascii="Verdana" w:hAnsi="Verdana"/>
          <w:bCs/>
          <w:iCs/>
          <w:szCs w:val="24"/>
          <w:lang w:val="ru-RU" w:eastAsia="ja-JP"/>
        </w:rPr>
      </w:pPr>
    </w:p>
    <w:p w14:paraId="72ACED98" w14:textId="6F23DEC5" w:rsidR="008031FE" w:rsidRPr="00030509" w:rsidRDefault="008031FE" w:rsidP="00273D46">
      <w:pPr>
        <w:rPr>
          <w:rFonts w:ascii="Verdana" w:hAnsi="Verdana"/>
          <w:bCs/>
          <w:iCs/>
          <w:szCs w:val="24"/>
          <w:lang w:val="ru-RU" w:eastAsia="ja-JP"/>
        </w:rPr>
      </w:pPr>
    </w:p>
    <w:p w14:paraId="2639C67B" w14:textId="10500907" w:rsidR="006B428C" w:rsidRPr="00030509" w:rsidRDefault="00C22135" w:rsidP="00273D46">
      <w:pPr>
        <w:rPr>
          <w:rFonts w:ascii="Verdana" w:hAnsi="Verdana"/>
          <w:bCs/>
          <w:iCs/>
          <w:szCs w:val="24"/>
          <w:lang w:val="ru-RU" w:eastAsia="ja-JP"/>
        </w:rPr>
      </w:pP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Стоимость и дата старта продаж </w:t>
      </w:r>
      <w:proofErr w:type="spellStart"/>
      <w:r w:rsidRPr="00030509">
        <w:rPr>
          <w:rFonts w:ascii="Verdana" w:hAnsi="Verdana"/>
          <w:bCs/>
          <w:iCs/>
          <w:szCs w:val="24"/>
          <w:lang w:val="ru-RU" w:eastAsia="ja-JP"/>
        </w:rPr>
        <w:t>саундбара</w:t>
      </w:r>
      <w:proofErr w:type="spellEnd"/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="007042C5">
        <w:rPr>
          <w:rFonts w:ascii="Verdana" w:hAnsi="Verdana"/>
          <w:b/>
          <w:bCs/>
          <w:iCs/>
          <w:szCs w:val="24"/>
          <w:lang w:eastAsia="ja-JP"/>
        </w:rPr>
        <w:fldChar w:fldCharType="begin"/>
      </w:r>
      <w:r w:rsidR="007042C5" w:rsidRPr="007042C5">
        <w:rPr>
          <w:rFonts w:ascii="Verdana" w:hAnsi="Verdana"/>
          <w:b/>
          <w:bCs/>
          <w:iCs/>
          <w:szCs w:val="24"/>
          <w:lang w:val="ru-RU" w:eastAsia="ja-JP"/>
        </w:rPr>
        <w:instrText xml:space="preserve"> </w:instrText>
      </w:r>
      <w:r w:rsidR="007042C5">
        <w:rPr>
          <w:rFonts w:ascii="Verdana" w:hAnsi="Verdana"/>
          <w:b/>
          <w:bCs/>
          <w:iCs/>
          <w:szCs w:val="24"/>
          <w:lang w:eastAsia="ja-JP"/>
        </w:rPr>
        <w:instrText>HYPERLINK</w:instrText>
      </w:r>
      <w:r w:rsidR="007042C5" w:rsidRPr="007042C5">
        <w:rPr>
          <w:rFonts w:ascii="Verdana" w:hAnsi="Verdana"/>
          <w:b/>
          <w:bCs/>
          <w:iCs/>
          <w:szCs w:val="24"/>
          <w:lang w:val="ru-RU" w:eastAsia="ja-JP"/>
        </w:rPr>
        <w:instrText xml:space="preserve"> "</w:instrText>
      </w:r>
      <w:r w:rsidR="007042C5">
        <w:rPr>
          <w:rFonts w:ascii="Verdana" w:hAnsi="Verdana"/>
          <w:b/>
          <w:bCs/>
          <w:iCs/>
          <w:szCs w:val="24"/>
          <w:lang w:eastAsia="ja-JP"/>
        </w:rPr>
        <w:instrText>https</w:instrText>
      </w:r>
      <w:r w:rsidR="007042C5" w:rsidRPr="007042C5">
        <w:rPr>
          <w:rFonts w:ascii="Verdana" w:hAnsi="Verdana"/>
          <w:b/>
          <w:bCs/>
          <w:iCs/>
          <w:szCs w:val="24"/>
          <w:lang w:val="ru-RU" w:eastAsia="ja-JP"/>
        </w:rPr>
        <w:instrText>://</w:instrText>
      </w:r>
      <w:r w:rsidR="007042C5">
        <w:rPr>
          <w:rFonts w:ascii="Verdana" w:hAnsi="Verdana"/>
          <w:b/>
          <w:bCs/>
          <w:iCs/>
          <w:szCs w:val="24"/>
          <w:lang w:eastAsia="ja-JP"/>
        </w:rPr>
        <w:instrText>www</w:instrText>
      </w:r>
      <w:r w:rsidR="007042C5" w:rsidRPr="007042C5">
        <w:rPr>
          <w:rFonts w:ascii="Verdana" w:hAnsi="Verdana"/>
          <w:b/>
          <w:bCs/>
          <w:iCs/>
          <w:szCs w:val="24"/>
          <w:lang w:val="ru-RU" w:eastAsia="ja-JP"/>
        </w:rPr>
        <w:instrText>.</w:instrText>
      </w:r>
      <w:r w:rsidR="007042C5">
        <w:rPr>
          <w:rFonts w:ascii="Verdana" w:hAnsi="Verdana"/>
          <w:b/>
          <w:bCs/>
          <w:iCs/>
          <w:szCs w:val="24"/>
          <w:lang w:eastAsia="ja-JP"/>
        </w:rPr>
        <w:instrText>sony</w:instrText>
      </w:r>
      <w:r w:rsidR="007042C5" w:rsidRPr="007042C5">
        <w:rPr>
          <w:rFonts w:ascii="Verdana" w:hAnsi="Verdana"/>
          <w:b/>
          <w:bCs/>
          <w:iCs/>
          <w:szCs w:val="24"/>
          <w:lang w:val="ru-RU" w:eastAsia="ja-JP"/>
        </w:rPr>
        <w:instrText>.</w:instrText>
      </w:r>
      <w:r w:rsidR="007042C5">
        <w:rPr>
          <w:rFonts w:ascii="Verdana" w:hAnsi="Verdana"/>
          <w:b/>
          <w:bCs/>
          <w:iCs/>
          <w:szCs w:val="24"/>
          <w:lang w:eastAsia="ja-JP"/>
        </w:rPr>
        <w:instrText>ru</w:instrText>
      </w:r>
      <w:r w:rsidR="007042C5" w:rsidRPr="007042C5">
        <w:rPr>
          <w:rFonts w:ascii="Verdana" w:hAnsi="Verdana"/>
          <w:b/>
          <w:bCs/>
          <w:iCs/>
          <w:szCs w:val="24"/>
          <w:lang w:val="ru-RU" w:eastAsia="ja-JP"/>
        </w:rPr>
        <w:instrText>/</w:instrText>
      </w:r>
      <w:r w:rsidR="007042C5">
        <w:rPr>
          <w:rFonts w:ascii="Verdana" w:hAnsi="Verdana"/>
          <w:b/>
          <w:bCs/>
          <w:iCs/>
          <w:szCs w:val="24"/>
          <w:lang w:eastAsia="ja-JP"/>
        </w:rPr>
        <w:instrText>electronics</w:instrText>
      </w:r>
      <w:r w:rsidR="007042C5" w:rsidRPr="007042C5">
        <w:rPr>
          <w:rFonts w:ascii="Verdana" w:hAnsi="Verdana"/>
          <w:b/>
          <w:bCs/>
          <w:iCs/>
          <w:szCs w:val="24"/>
          <w:lang w:val="ru-RU" w:eastAsia="ja-JP"/>
        </w:rPr>
        <w:instrText>/</w:instrText>
      </w:r>
      <w:r w:rsidR="007042C5">
        <w:rPr>
          <w:rFonts w:ascii="Verdana" w:hAnsi="Verdana"/>
          <w:b/>
          <w:bCs/>
          <w:iCs/>
          <w:szCs w:val="24"/>
          <w:lang w:eastAsia="ja-JP"/>
        </w:rPr>
        <w:instrText>saundbary</w:instrText>
      </w:r>
      <w:r w:rsidR="007042C5" w:rsidRPr="007042C5">
        <w:rPr>
          <w:rFonts w:ascii="Verdana" w:hAnsi="Verdana"/>
          <w:b/>
          <w:bCs/>
          <w:iCs/>
          <w:szCs w:val="24"/>
          <w:lang w:val="ru-RU" w:eastAsia="ja-JP"/>
        </w:rPr>
        <w:instrText>/</w:instrText>
      </w:r>
      <w:r w:rsidR="007042C5">
        <w:rPr>
          <w:rFonts w:ascii="Verdana" w:hAnsi="Verdana"/>
          <w:b/>
          <w:bCs/>
          <w:iCs/>
          <w:szCs w:val="24"/>
          <w:lang w:eastAsia="ja-JP"/>
        </w:rPr>
        <w:instrText>ht</w:instrText>
      </w:r>
      <w:r w:rsidR="007042C5" w:rsidRPr="007042C5">
        <w:rPr>
          <w:rFonts w:ascii="Verdana" w:hAnsi="Verdana"/>
          <w:b/>
          <w:bCs/>
          <w:iCs/>
          <w:szCs w:val="24"/>
          <w:lang w:val="ru-RU" w:eastAsia="ja-JP"/>
        </w:rPr>
        <w:instrText>-</w:instrText>
      </w:r>
      <w:r w:rsidR="007042C5">
        <w:rPr>
          <w:rFonts w:ascii="Verdana" w:hAnsi="Verdana"/>
          <w:b/>
          <w:bCs/>
          <w:iCs/>
          <w:szCs w:val="24"/>
          <w:lang w:eastAsia="ja-JP"/>
        </w:rPr>
        <w:instrText>g</w:instrText>
      </w:r>
      <w:r w:rsidR="007042C5" w:rsidRPr="007042C5">
        <w:rPr>
          <w:rFonts w:ascii="Verdana" w:hAnsi="Verdana"/>
          <w:b/>
          <w:bCs/>
          <w:iCs/>
          <w:szCs w:val="24"/>
          <w:lang w:val="ru-RU" w:eastAsia="ja-JP"/>
        </w:rPr>
        <w:instrText xml:space="preserve">700" </w:instrText>
      </w:r>
      <w:r w:rsidR="007042C5">
        <w:rPr>
          <w:rFonts w:ascii="Verdana" w:hAnsi="Verdana"/>
          <w:b/>
          <w:bCs/>
          <w:iCs/>
          <w:szCs w:val="24"/>
          <w:lang w:eastAsia="ja-JP"/>
        </w:rPr>
      </w:r>
      <w:r w:rsidR="007042C5">
        <w:rPr>
          <w:rFonts w:ascii="Verdana" w:hAnsi="Verdana"/>
          <w:b/>
          <w:bCs/>
          <w:iCs/>
          <w:szCs w:val="24"/>
          <w:lang w:eastAsia="ja-JP"/>
        </w:rPr>
        <w:fldChar w:fldCharType="separate"/>
      </w:r>
      <w:r w:rsidR="008031FE" w:rsidRPr="007042C5">
        <w:rPr>
          <w:rStyle w:val="Hyperlink"/>
          <w:rFonts w:ascii="Verdana" w:hAnsi="Verdana"/>
          <w:b/>
          <w:bCs/>
          <w:iCs/>
          <w:szCs w:val="24"/>
          <w:lang w:eastAsia="ja-JP"/>
        </w:rPr>
        <w:t>HT</w:t>
      </w:r>
      <w:r w:rsidR="008031FE" w:rsidRPr="007042C5">
        <w:rPr>
          <w:rStyle w:val="Hyperlink"/>
          <w:rFonts w:ascii="Verdana" w:hAnsi="Verdana"/>
          <w:b/>
          <w:bCs/>
          <w:iCs/>
          <w:szCs w:val="24"/>
          <w:lang w:val="ru-RU" w:eastAsia="ja-JP"/>
        </w:rPr>
        <w:t>-</w:t>
      </w:r>
      <w:r w:rsidR="008031FE" w:rsidRPr="007042C5">
        <w:rPr>
          <w:rStyle w:val="Hyperlink"/>
          <w:rFonts w:ascii="Verdana" w:hAnsi="Verdana"/>
          <w:b/>
          <w:bCs/>
          <w:iCs/>
          <w:szCs w:val="24"/>
          <w:lang w:eastAsia="ja-JP"/>
        </w:rPr>
        <w:t>G</w:t>
      </w:r>
      <w:r w:rsidR="008031FE" w:rsidRPr="007042C5">
        <w:rPr>
          <w:rStyle w:val="Hyperlink"/>
          <w:rFonts w:ascii="Verdana" w:hAnsi="Verdana"/>
          <w:b/>
          <w:bCs/>
          <w:iCs/>
          <w:szCs w:val="24"/>
          <w:lang w:val="ru-RU" w:eastAsia="ja-JP"/>
        </w:rPr>
        <w:t>700</w:t>
      </w:r>
      <w:r w:rsidR="007042C5">
        <w:rPr>
          <w:rFonts w:ascii="Verdana" w:hAnsi="Verdana"/>
          <w:b/>
          <w:bCs/>
          <w:iCs/>
          <w:szCs w:val="24"/>
          <w:lang w:eastAsia="ja-JP"/>
        </w:rPr>
        <w:fldChar w:fldCharType="end"/>
      </w:r>
      <w:bookmarkStart w:id="1" w:name="_GoBack"/>
      <w:bookmarkEnd w:id="1"/>
      <w:r w:rsidR="008031FE" w:rsidRPr="00030509">
        <w:rPr>
          <w:rFonts w:ascii="Verdana" w:hAnsi="Verdana"/>
          <w:bCs/>
          <w:iCs/>
          <w:szCs w:val="24"/>
          <w:lang w:val="ru-RU" w:eastAsia="ja-JP"/>
        </w:rPr>
        <w:t xml:space="preserve"> </w:t>
      </w:r>
      <w:r w:rsidRPr="00030509">
        <w:rPr>
          <w:rFonts w:ascii="Verdana" w:hAnsi="Verdana"/>
          <w:bCs/>
          <w:iCs/>
          <w:szCs w:val="24"/>
          <w:lang w:val="ru-RU" w:eastAsia="ja-JP"/>
        </w:rPr>
        <w:t xml:space="preserve">в России будет объявлена позже. </w:t>
      </w:r>
    </w:p>
    <w:p w14:paraId="5F212B13" w14:textId="77777777" w:rsidR="00680714" w:rsidRPr="00030509" w:rsidRDefault="00680714" w:rsidP="00C57310">
      <w:pPr>
        <w:jc w:val="both"/>
        <w:rPr>
          <w:rFonts w:ascii="Verdana" w:hAnsi="Verdana"/>
          <w:bCs/>
          <w:sz w:val="22"/>
          <w:szCs w:val="22"/>
          <w:lang w:val="ru-RU"/>
        </w:rPr>
      </w:pPr>
    </w:p>
    <w:p w14:paraId="68D5E5D4" w14:textId="77777777" w:rsidR="009F3884" w:rsidRPr="00030509" w:rsidRDefault="009F3884" w:rsidP="00227F4C">
      <w:pPr>
        <w:jc w:val="both"/>
        <w:rPr>
          <w:rFonts w:ascii="Verdana" w:hAnsi="Verdana"/>
          <w:b/>
          <w:bCs/>
          <w:sz w:val="22"/>
          <w:szCs w:val="22"/>
          <w:lang w:val="ru-RU"/>
        </w:rPr>
      </w:pPr>
    </w:p>
    <w:p w14:paraId="35F01073" w14:textId="77777777" w:rsidR="00525AF1" w:rsidRPr="00030509" w:rsidRDefault="00525AF1" w:rsidP="00525AF1">
      <w:pPr>
        <w:pStyle w:val="Footer"/>
        <w:spacing w:line="220" w:lineRule="exact"/>
        <w:rPr>
          <w:rFonts w:ascii="Verdana" w:hAnsi="Verdana"/>
          <w:szCs w:val="18"/>
          <w:lang w:val="ru-RU"/>
        </w:rPr>
      </w:pPr>
    </w:p>
    <w:p w14:paraId="55B3DD00" w14:textId="77777777" w:rsidR="00525AF1" w:rsidRPr="00030509" w:rsidRDefault="00525AF1" w:rsidP="00525AF1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Style w:val="Hyperlink"/>
          <w:rFonts w:ascii="Verdana" w:hAnsi="Verdana"/>
          <w:b/>
          <w:bCs/>
          <w:color w:val="000000" w:themeColor="text1"/>
          <w:sz w:val="16"/>
          <w:szCs w:val="16"/>
          <w:u w:val="none"/>
          <w:lang w:val="ru-RU"/>
        </w:rPr>
      </w:pPr>
      <w:r w:rsidRPr="00030509">
        <w:rPr>
          <w:rStyle w:val="Hyperlink"/>
          <w:rFonts w:ascii="Verdana" w:hAnsi="Verdana"/>
          <w:b/>
          <w:bCs/>
          <w:color w:val="000000" w:themeColor="text1"/>
          <w:sz w:val="16"/>
          <w:szCs w:val="16"/>
          <w:u w:val="none"/>
          <w:lang w:val="ru-RU"/>
        </w:rPr>
        <w:t xml:space="preserve">КОНТАКТЫ ДЛЯ ПРЕССЫ </w:t>
      </w:r>
    </w:p>
    <w:p w14:paraId="70321EF1" w14:textId="77777777" w:rsidR="00525AF1" w:rsidRPr="00030509" w:rsidRDefault="00525AF1" w:rsidP="00525AF1">
      <w:pPr>
        <w:spacing w:after="57"/>
        <w:jc w:val="both"/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  <w:lang w:val="ru-RU"/>
        </w:rPr>
      </w:pPr>
      <w:bookmarkStart w:id="2" w:name="_Hlk30511427"/>
      <w:r w:rsidRPr="00030509"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  <w:lang w:val="ru-RU"/>
        </w:rPr>
        <w:t>За дополнительной информацией обращайтесь:</w:t>
      </w:r>
    </w:p>
    <w:p w14:paraId="4DD9EA80" w14:textId="77777777" w:rsidR="00525AF1" w:rsidRPr="00030509" w:rsidRDefault="00525AF1" w:rsidP="00525AF1">
      <w:pPr>
        <w:spacing w:after="57"/>
        <w:jc w:val="both"/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  <w:lang w:val="ru-RU"/>
        </w:rPr>
      </w:pPr>
      <w:r w:rsidRPr="00030509"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  <w:lang w:val="ru-RU"/>
        </w:rPr>
        <w:t>Анна Кутырина, менеджер по коммуникациям, Grayling</w:t>
      </w:r>
    </w:p>
    <w:p w14:paraId="3C062085" w14:textId="77777777" w:rsidR="00525AF1" w:rsidRPr="00030509" w:rsidRDefault="00525AF1" w:rsidP="00525AF1">
      <w:pPr>
        <w:spacing w:after="57"/>
        <w:jc w:val="both"/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  <w:lang w:val="ru-RU"/>
        </w:rPr>
      </w:pPr>
      <w:r w:rsidRPr="00030509"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  <w:lang w:val="ru-RU"/>
        </w:rPr>
        <w:t xml:space="preserve">Тел: +7 965 344 23 05 </w:t>
      </w:r>
      <w:hyperlink r:id="rId12" w:history="1">
        <w:r w:rsidRPr="00030509">
          <w:rPr>
            <w:rStyle w:val="Hyperlink"/>
            <w:rFonts w:ascii="Verdana" w:hAnsi="Verdana"/>
            <w:bCs/>
            <w:color w:val="000000" w:themeColor="text1"/>
            <w:sz w:val="16"/>
            <w:szCs w:val="16"/>
            <w:u w:val="none"/>
            <w:lang w:val="ru-RU"/>
          </w:rPr>
          <w:t>anna.kutyrina@grayling.com</w:t>
        </w:r>
      </w:hyperlink>
      <w:r w:rsidRPr="00030509"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  <w:lang w:val="ru-RU"/>
        </w:rPr>
        <w:t xml:space="preserve"> </w:t>
      </w:r>
    </w:p>
    <w:p w14:paraId="521A56FF" w14:textId="77777777" w:rsidR="00525AF1" w:rsidRPr="00030509" w:rsidRDefault="00525AF1" w:rsidP="00525AF1">
      <w:pPr>
        <w:spacing w:after="57"/>
        <w:jc w:val="both"/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  <w:lang w:val="ru-RU"/>
        </w:rPr>
      </w:pPr>
    </w:p>
    <w:p w14:paraId="578855D1" w14:textId="77777777" w:rsidR="00525AF1" w:rsidRPr="00030509" w:rsidRDefault="00525AF1" w:rsidP="00525AF1">
      <w:pPr>
        <w:spacing w:after="57"/>
        <w:jc w:val="both"/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  <w:lang w:val="ru-RU"/>
        </w:rPr>
      </w:pPr>
      <w:r w:rsidRPr="00030509"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  <w:lang w:val="ru-RU"/>
        </w:rPr>
        <w:t xml:space="preserve">Серопегина Александра, менеджер по связям с общественностью </w:t>
      </w:r>
    </w:p>
    <w:p w14:paraId="24512352" w14:textId="77777777" w:rsidR="00525AF1" w:rsidRPr="00030509" w:rsidRDefault="00525AF1" w:rsidP="00525AF1">
      <w:pPr>
        <w:spacing w:after="57"/>
        <w:jc w:val="both"/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  <w:lang w:val="ru-RU"/>
        </w:rPr>
      </w:pPr>
      <w:r w:rsidRPr="00030509"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  <w:lang w:val="ru-RU"/>
        </w:rPr>
        <w:t xml:space="preserve">компании Sony </w:t>
      </w:r>
      <w:proofErr w:type="spellStart"/>
      <w:r w:rsidRPr="00030509"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  <w:lang w:val="ru-RU"/>
        </w:rPr>
        <w:t>Electronics</w:t>
      </w:r>
      <w:proofErr w:type="spellEnd"/>
      <w:r w:rsidRPr="00030509"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  <w:lang w:val="ru-RU"/>
        </w:rPr>
        <w:t xml:space="preserve"> в России</w:t>
      </w:r>
    </w:p>
    <w:p w14:paraId="7401E875" w14:textId="620E05B6" w:rsidR="00525AF1" w:rsidRPr="00030509" w:rsidRDefault="00525AF1" w:rsidP="002A3FCA">
      <w:pPr>
        <w:spacing w:after="57"/>
        <w:jc w:val="both"/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  <w:lang w:val="ru-RU"/>
        </w:rPr>
      </w:pPr>
      <w:r w:rsidRPr="00030509"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  <w:lang w:val="ru-RU"/>
        </w:rPr>
        <w:t xml:space="preserve">Тел: +7 (495) 258-76-67, доп. 1353  </w:t>
      </w:r>
      <w:hyperlink r:id="rId13" w:history="1">
        <w:r w:rsidRPr="00030509">
          <w:rPr>
            <w:rStyle w:val="Hyperlink"/>
            <w:rFonts w:ascii="Verdana" w:hAnsi="Verdana"/>
            <w:bCs/>
            <w:color w:val="000000" w:themeColor="text1"/>
            <w:sz w:val="16"/>
            <w:szCs w:val="16"/>
            <w:u w:val="none"/>
            <w:lang w:val="ru-RU"/>
          </w:rPr>
          <w:t>Alexandra.Seropegina@sony.com</w:t>
        </w:r>
      </w:hyperlink>
      <w:bookmarkEnd w:id="2"/>
      <w:r w:rsidRPr="00030509"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  <w:lang w:val="ru-RU"/>
        </w:rPr>
        <w:t xml:space="preserve"> </w:t>
      </w:r>
    </w:p>
    <w:p w14:paraId="083FD0C9" w14:textId="77777777" w:rsidR="00525AF1" w:rsidRPr="00030509" w:rsidRDefault="00525AF1" w:rsidP="00525AF1">
      <w:pPr>
        <w:pStyle w:val="Footer"/>
        <w:spacing w:line="220" w:lineRule="exact"/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  <w:lang w:val="ru-RU"/>
        </w:rPr>
      </w:pPr>
    </w:p>
    <w:p w14:paraId="1339614D" w14:textId="77777777" w:rsidR="00525AF1" w:rsidRPr="00030509" w:rsidRDefault="00525AF1" w:rsidP="00525AF1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Style w:val="Hyperlink"/>
          <w:rFonts w:ascii="Verdana" w:hAnsi="Verdana"/>
          <w:b/>
          <w:bCs/>
          <w:color w:val="000000" w:themeColor="text1"/>
          <w:sz w:val="16"/>
          <w:szCs w:val="16"/>
          <w:u w:val="none"/>
          <w:lang w:val="ru-RU"/>
        </w:rPr>
      </w:pPr>
      <w:r w:rsidRPr="00030509">
        <w:rPr>
          <w:rStyle w:val="Hyperlink"/>
          <w:rFonts w:ascii="Verdana" w:hAnsi="Verdana"/>
          <w:b/>
          <w:bCs/>
          <w:color w:val="000000" w:themeColor="text1"/>
          <w:sz w:val="16"/>
          <w:szCs w:val="16"/>
          <w:u w:val="none"/>
          <w:lang w:val="ru-RU"/>
        </w:rPr>
        <w:t>О КОРПОРАЦИИ SONY</w:t>
      </w:r>
      <w:r w:rsidRPr="00030509">
        <w:rPr>
          <w:rStyle w:val="Hyperlink"/>
          <w:rFonts w:ascii="Verdana" w:hAnsi="Verdana"/>
          <w:b/>
          <w:bCs/>
          <w:color w:val="000000" w:themeColor="text1"/>
          <w:sz w:val="16"/>
          <w:szCs w:val="16"/>
          <w:u w:val="none"/>
          <w:lang w:val="ru-RU"/>
        </w:rPr>
        <w:tab/>
      </w:r>
    </w:p>
    <w:p w14:paraId="1B5675E1" w14:textId="77777777" w:rsidR="00525AF1" w:rsidRPr="00186DA0" w:rsidRDefault="00525AF1" w:rsidP="00525AF1">
      <w:pPr>
        <w:pBdr>
          <w:top w:val="nil"/>
          <w:left w:val="nil"/>
          <w:bottom w:val="nil"/>
          <w:right w:val="nil"/>
          <w:between w:val="nil"/>
        </w:pBdr>
        <w:spacing w:after="57"/>
        <w:jc w:val="both"/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  <w:lang w:val="ru-RU"/>
        </w:rPr>
      </w:pPr>
      <w:r w:rsidRPr="00030509"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  <w:lang w:val="ru-RU"/>
        </w:rPr>
        <w:t xml:space="preserve">Sony </w:t>
      </w:r>
      <w:proofErr w:type="spellStart"/>
      <w:r w:rsidRPr="00030509"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  <w:lang w:val="ru-RU"/>
        </w:rPr>
        <w:t>Corporation</w:t>
      </w:r>
      <w:proofErr w:type="spellEnd"/>
      <w:r w:rsidRPr="00030509">
        <w:rPr>
          <w:rStyle w:val="Hyperlink"/>
          <w:rFonts w:ascii="Verdana" w:hAnsi="Verdana"/>
          <w:bCs/>
          <w:color w:val="000000" w:themeColor="text1"/>
          <w:sz w:val="16"/>
          <w:szCs w:val="16"/>
          <w:u w:val="none"/>
          <w:lang w:val="ru-RU"/>
        </w:rPr>
        <w:t xml:space="preserve"> — ведущий производитель аудио-, видео-, фототехники, игр, коммуникационных и информационных продуктов для потребительского и профессионального рынков. Цель Sony – наполнить мир эмоциями благодаря новым технологиям и силе воображения. Международный сайт Sony: </w:t>
      </w:r>
      <w:hyperlink r:id="rId14">
        <w:r w:rsidRPr="00030509">
          <w:rPr>
            <w:rStyle w:val="Hyperlink"/>
            <w:rFonts w:ascii="Verdana" w:hAnsi="Verdana"/>
            <w:bCs/>
            <w:color w:val="000000" w:themeColor="text1"/>
            <w:sz w:val="16"/>
            <w:szCs w:val="16"/>
            <w:u w:val="none"/>
            <w:lang w:val="ru-RU"/>
          </w:rPr>
          <w:t>sony.net</w:t>
        </w:r>
      </w:hyperlink>
    </w:p>
    <w:p w14:paraId="71A5FF70" w14:textId="5B36D81F" w:rsidR="003E1193" w:rsidRPr="007875CE" w:rsidRDefault="003E1193" w:rsidP="007875CE">
      <w:pPr>
        <w:shd w:val="clear" w:color="auto" w:fill="FFFFFF"/>
        <w:spacing w:after="100" w:afterAutospacing="1"/>
        <w:rPr>
          <w:rFonts w:ascii="Helvetica" w:hAnsi="Helvetica" w:cs="Helvetica"/>
          <w:color w:val="555555"/>
          <w:sz w:val="20"/>
          <w:shd w:val="clear" w:color="auto" w:fill="FFFFFF"/>
        </w:rPr>
      </w:pPr>
    </w:p>
    <w:sectPr w:rsidR="003E1193" w:rsidRPr="007875CE" w:rsidSect="0086031A">
      <w:footerReference w:type="default" r:id="rId15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CED75" w14:textId="77777777" w:rsidR="009F7B19" w:rsidRDefault="009F7B19" w:rsidP="00F170AA">
      <w:r>
        <w:separator/>
      </w:r>
    </w:p>
  </w:endnote>
  <w:endnote w:type="continuationSeparator" w:id="0">
    <w:p w14:paraId="156B94C9" w14:textId="77777777" w:rsidR="009F7B19" w:rsidRDefault="009F7B19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ST Japanese Pro Regular">
    <w:altName w:val="Meiryo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E4AA" w14:textId="77777777" w:rsidR="00525AF1" w:rsidRDefault="00525A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35C20">
      <w:rPr>
        <w:noProof/>
        <w:lang w:val="ja-JP"/>
      </w:rPr>
      <w:t>3</w:t>
    </w:r>
    <w:r>
      <w:rPr>
        <w:noProof/>
        <w:lang w:val="ja-JP"/>
      </w:rPr>
      <w:fldChar w:fldCharType="end"/>
    </w:r>
  </w:p>
  <w:p w14:paraId="714835AE" w14:textId="77777777" w:rsidR="00525AF1" w:rsidRDefault="00525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2DE39" w14:textId="77777777" w:rsidR="009F7B19" w:rsidRDefault="009F7B19" w:rsidP="00F170AA">
      <w:r>
        <w:separator/>
      </w:r>
    </w:p>
  </w:footnote>
  <w:footnote w:type="continuationSeparator" w:id="0">
    <w:p w14:paraId="644704C6" w14:textId="77777777" w:rsidR="009F7B19" w:rsidRDefault="009F7B19" w:rsidP="00F170AA">
      <w:r>
        <w:continuationSeparator/>
      </w:r>
    </w:p>
  </w:footnote>
  <w:footnote w:id="1">
    <w:p w14:paraId="4EF0AA28" w14:textId="4E359983" w:rsidR="00525AF1" w:rsidRPr="00CD6318" w:rsidRDefault="00525AF1" w:rsidP="00D8167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В сравнении с моделью </w:t>
      </w:r>
      <w:r>
        <w:rPr>
          <w:lang w:val="en-GB"/>
        </w:rPr>
        <w:t>HT</w:t>
      </w:r>
      <w:r w:rsidRPr="00CD6318">
        <w:rPr>
          <w:lang w:val="ru-RU"/>
        </w:rPr>
        <w:t>-</w:t>
      </w:r>
      <w:r>
        <w:rPr>
          <w:lang w:val="en-GB"/>
        </w:rPr>
        <w:t>XF</w:t>
      </w:r>
      <w:r w:rsidRPr="00CD6318">
        <w:rPr>
          <w:lang w:val="ru-RU"/>
        </w:rPr>
        <w:t>9000</w:t>
      </w:r>
      <w:r>
        <w:rPr>
          <w:lang w:val="ru-RU"/>
        </w:rPr>
        <w:t xml:space="preserve">. </w:t>
      </w:r>
    </w:p>
  </w:footnote>
  <w:footnote w:id="2">
    <w:p w14:paraId="6506380B" w14:textId="64E9F80A" w:rsidR="00525AF1" w:rsidRPr="00237F3F" w:rsidRDefault="00525AF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В сравнении с моделью</w:t>
      </w:r>
      <w:r w:rsidRPr="002C19FF">
        <w:t xml:space="preserve"> HT-XF9000</w:t>
      </w:r>
      <w:r>
        <w:rPr>
          <w:lang w:val="ru-RU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1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9F2979"/>
    <w:multiLevelType w:val="hybridMultilevel"/>
    <w:tmpl w:val="5D227B16"/>
    <w:lvl w:ilvl="0" w:tplc="6C464B70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3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DE6D80"/>
    <w:multiLevelType w:val="hybridMultilevel"/>
    <w:tmpl w:val="604252C0"/>
    <w:lvl w:ilvl="0" w:tplc="C4C2BC40">
      <w:numFmt w:val="bullet"/>
      <w:lvlText w:val="•"/>
      <w:lvlJc w:val="left"/>
      <w:pPr>
        <w:ind w:left="360" w:hanging="360"/>
      </w:pPr>
      <w:rPr>
        <w:rFonts w:ascii="Meiryo UI" w:eastAsia="Meiryo UI" w:hAnsi="Meiryo UI" w:cs="Arial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20"/>
  </w:num>
  <w:num w:numId="10">
    <w:abstractNumId w:val="6"/>
  </w:num>
  <w:num w:numId="11">
    <w:abstractNumId w:val="23"/>
  </w:num>
  <w:num w:numId="12">
    <w:abstractNumId w:val="1"/>
  </w:num>
  <w:num w:numId="13">
    <w:abstractNumId w:val="7"/>
  </w:num>
  <w:num w:numId="14">
    <w:abstractNumId w:val="19"/>
  </w:num>
  <w:num w:numId="15">
    <w:abstractNumId w:val="4"/>
  </w:num>
  <w:num w:numId="16">
    <w:abstractNumId w:val="17"/>
  </w:num>
  <w:num w:numId="17">
    <w:abstractNumId w:val="12"/>
  </w:num>
  <w:num w:numId="18">
    <w:abstractNumId w:val="18"/>
  </w:num>
  <w:num w:numId="19">
    <w:abstractNumId w:val="0"/>
  </w:num>
  <w:num w:numId="20">
    <w:abstractNumId w:val="10"/>
  </w:num>
  <w:num w:numId="21">
    <w:abstractNumId w:val="27"/>
  </w:num>
  <w:num w:numId="22">
    <w:abstractNumId w:val="25"/>
  </w:num>
  <w:num w:numId="23">
    <w:abstractNumId w:val="26"/>
  </w:num>
  <w:num w:numId="24">
    <w:abstractNumId w:val="16"/>
  </w:num>
  <w:num w:numId="25">
    <w:abstractNumId w:val="22"/>
  </w:num>
  <w:num w:numId="26">
    <w:abstractNumId w:val="15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A36"/>
    <w:rsid w:val="00003C7C"/>
    <w:rsid w:val="00004643"/>
    <w:rsid w:val="000048E6"/>
    <w:rsid w:val="00004B1C"/>
    <w:rsid w:val="00004C31"/>
    <w:rsid w:val="00005257"/>
    <w:rsid w:val="00006CB8"/>
    <w:rsid w:val="00010109"/>
    <w:rsid w:val="00010160"/>
    <w:rsid w:val="000121F4"/>
    <w:rsid w:val="00012DB4"/>
    <w:rsid w:val="00014E6A"/>
    <w:rsid w:val="00015401"/>
    <w:rsid w:val="000168EA"/>
    <w:rsid w:val="0001742E"/>
    <w:rsid w:val="000204F3"/>
    <w:rsid w:val="000211FB"/>
    <w:rsid w:val="000236A8"/>
    <w:rsid w:val="00023CAA"/>
    <w:rsid w:val="00024403"/>
    <w:rsid w:val="000248C5"/>
    <w:rsid w:val="00024949"/>
    <w:rsid w:val="000250E6"/>
    <w:rsid w:val="000273CF"/>
    <w:rsid w:val="00030509"/>
    <w:rsid w:val="00030ED5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529C"/>
    <w:rsid w:val="0005619C"/>
    <w:rsid w:val="000575BA"/>
    <w:rsid w:val="00057F56"/>
    <w:rsid w:val="000608FD"/>
    <w:rsid w:val="00060F1F"/>
    <w:rsid w:val="0006104C"/>
    <w:rsid w:val="00061AFF"/>
    <w:rsid w:val="00062072"/>
    <w:rsid w:val="00062A3A"/>
    <w:rsid w:val="000632C1"/>
    <w:rsid w:val="0006347C"/>
    <w:rsid w:val="000645E4"/>
    <w:rsid w:val="0006489E"/>
    <w:rsid w:val="00064F83"/>
    <w:rsid w:val="000651CA"/>
    <w:rsid w:val="00066183"/>
    <w:rsid w:val="0007019C"/>
    <w:rsid w:val="000701F8"/>
    <w:rsid w:val="00070372"/>
    <w:rsid w:val="0007061E"/>
    <w:rsid w:val="0007292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77FFA"/>
    <w:rsid w:val="0008067B"/>
    <w:rsid w:val="000813C9"/>
    <w:rsid w:val="00082644"/>
    <w:rsid w:val="00082B26"/>
    <w:rsid w:val="000831B4"/>
    <w:rsid w:val="00083527"/>
    <w:rsid w:val="00085431"/>
    <w:rsid w:val="00085BF0"/>
    <w:rsid w:val="00085C6A"/>
    <w:rsid w:val="00086997"/>
    <w:rsid w:val="00087744"/>
    <w:rsid w:val="000878AA"/>
    <w:rsid w:val="000904C4"/>
    <w:rsid w:val="0009062B"/>
    <w:rsid w:val="00090FB8"/>
    <w:rsid w:val="000935CC"/>
    <w:rsid w:val="00095775"/>
    <w:rsid w:val="000961EF"/>
    <w:rsid w:val="000975E7"/>
    <w:rsid w:val="00097CC3"/>
    <w:rsid w:val="00097D61"/>
    <w:rsid w:val="00097DEE"/>
    <w:rsid w:val="00097EC5"/>
    <w:rsid w:val="000A069B"/>
    <w:rsid w:val="000A0C84"/>
    <w:rsid w:val="000A1B2C"/>
    <w:rsid w:val="000A2706"/>
    <w:rsid w:val="000A2BD2"/>
    <w:rsid w:val="000A357F"/>
    <w:rsid w:val="000A4162"/>
    <w:rsid w:val="000A6B02"/>
    <w:rsid w:val="000B02E4"/>
    <w:rsid w:val="000B071E"/>
    <w:rsid w:val="000B0AA6"/>
    <w:rsid w:val="000B146B"/>
    <w:rsid w:val="000B1ED1"/>
    <w:rsid w:val="000B223D"/>
    <w:rsid w:val="000B2369"/>
    <w:rsid w:val="000B24CE"/>
    <w:rsid w:val="000B2E8E"/>
    <w:rsid w:val="000B56A6"/>
    <w:rsid w:val="000B6535"/>
    <w:rsid w:val="000B69D2"/>
    <w:rsid w:val="000B7E46"/>
    <w:rsid w:val="000C0231"/>
    <w:rsid w:val="000C2350"/>
    <w:rsid w:val="000C2BE8"/>
    <w:rsid w:val="000C3CB8"/>
    <w:rsid w:val="000C4369"/>
    <w:rsid w:val="000C4AB5"/>
    <w:rsid w:val="000C5390"/>
    <w:rsid w:val="000C679C"/>
    <w:rsid w:val="000D01F6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76F5"/>
    <w:rsid w:val="000D79D0"/>
    <w:rsid w:val="000D7ABE"/>
    <w:rsid w:val="000D7D49"/>
    <w:rsid w:val="000E231C"/>
    <w:rsid w:val="000E41C2"/>
    <w:rsid w:val="000E55C3"/>
    <w:rsid w:val="000E5C8A"/>
    <w:rsid w:val="000E6DB0"/>
    <w:rsid w:val="000F0B51"/>
    <w:rsid w:val="000F2678"/>
    <w:rsid w:val="000F2BB8"/>
    <w:rsid w:val="000F4466"/>
    <w:rsid w:val="000F4566"/>
    <w:rsid w:val="000F4B0C"/>
    <w:rsid w:val="000F5025"/>
    <w:rsid w:val="000F5214"/>
    <w:rsid w:val="000F6962"/>
    <w:rsid w:val="000F697A"/>
    <w:rsid w:val="000F6DE7"/>
    <w:rsid w:val="000F7964"/>
    <w:rsid w:val="00100C72"/>
    <w:rsid w:val="00101E86"/>
    <w:rsid w:val="00101F2F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06336"/>
    <w:rsid w:val="00110123"/>
    <w:rsid w:val="00110396"/>
    <w:rsid w:val="0011044C"/>
    <w:rsid w:val="001119A6"/>
    <w:rsid w:val="00111A64"/>
    <w:rsid w:val="0011205E"/>
    <w:rsid w:val="00112DD2"/>
    <w:rsid w:val="00113A07"/>
    <w:rsid w:val="001146E7"/>
    <w:rsid w:val="001151F6"/>
    <w:rsid w:val="00115AE0"/>
    <w:rsid w:val="001161A8"/>
    <w:rsid w:val="001168EA"/>
    <w:rsid w:val="00116EB5"/>
    <w:rsid w:val="001172EC"/>
    <w:rsid w:val="00117512"/>
    <w:rsid w:val="00117B67"/>
    <w:rsid w:val="001205DD"/>
    <w:rsid w:val="00122291"/>
    <w:rsid w:val="001231A3"/>
    <w:rsid w:val="001235BC"/>
    <w:rsid w:val="00123650"/>
    <w:rsid w:val="00123870"/>
    <w:rsid w:val="00123A95"/>
    <w:rsid w:val="001243D5"/>
    <w:rsid w:val="00124A95"/>
    <w:rsid w:val="00126371"/>
    <w:rsid w:val="001271CB"/>
    <w:rsid w:val="00130082"/>
    <w:rsid w:val="001300F8"/>
    <w:rsid w:val="001304FE"/>
    <w:rsid w:val="0013060B"/>
    <w:rsid w:val="001322C2"/>
    <w:rsid w:val="001337AC"/>
    <w:rsid w:val="0013390A"/>
    <w:rsid w:val="00133957"/>
    <w:rsid w:val="00133F35"/>
    <w:rsid w:val="00134963"/>
    <w:rsid w:val="00134D70"/>
    <w:rsid w:val="00135061"/>
    <w:rsid w:val="0013535D"/>
    <w:rsid w:val="0014016E"/>
    <w:rsid w:val="00142F28"/>
    <w:rsid w:val="00143939"/>
    <w:rsid w:val="0014420C"/>
    <w:rsid w:val="001450FF"/>
    <w:rsid w:val="00145EEC"/>
    <w:rsid w:val="00147236"/>
    <w:rsid w:val="0015064C"/>
    <w:rsid w:val="001510B9"/>
    <w:rsid w:val="00152075"/>
    <w:rsid w:val="00152133"/>
    <w:rsid w:val="0015347E"/>
    <w:rsid w:val="001540AD"/>
    <w:rsid w:val="00154390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471"/>
    <w:rsid w:val="00165F6C"/>
    <w:rsid w:val="0016608B"/>
    <w:rsid w:val="001662E0"/>
    <w:rsid w:val="001713F0"/>
    <w:rsid w:val="0017165C"/>
    <w:rsid w:val="00171731"/>
    <w:rsid w:val="001717BA"/>
    <w:rsid w:val="00171E03"/>
    <w:rsid w:val="0017240D"/>
    <w:rsid w:val="001732FF"/>
    <w:rsid w:val="00173E10"/>
    <w:rsid w:val="00175403"/>
    <w:rsid w:val="0017570B"/>
    <w:rsid w:val="00175C4D"/>
    <w:rsid w:val="00175EE9"/>
    <w:rsid w:val="001761C4"/>
    <w:rsid w:val="00177155"/>
    <w:rsid w:val="00177633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C0458"/>
    <w:rsid w:val="001C0CCB"/>
    <w:rsid w:val="001C0FC3"/>
    <w:rsid w:val="001C1188"/>
    <w:rsid w:val="001C1A65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2DA"/>
    <w:rsid w:val="001E0721"/>
    <w:rsid w:val="001E0ED2"/>
    <w:rsid w:val="001E0FB2"/>
    <w:rsid w:val="001E13B7"/>
    <w:rsid w:val="001E279B"/>
    <w:rsid w:val="001E2C4C"/>
    <w:rsid w:val="001E3062"/>
    <w:rsid w:val="001E50A3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64A"/>
    <w:rsid w:val="001F64EF"/>
    <w:rsid w:val="001F657C"/>
    <w:rsid w:val="001F7DA9"/>
    <w:rsid w:val="00200473"/>
    <w:rsid w:val="0020061D"/>
    <w:rsid w:val="00205865"/>
    <w:rsid w:val="00205C63"/>
    <w:rsid w:val="0020618B"/>
    <w:rsid w:val="00206A77"/>
    <w:rsid w:val="00206EEE"/>
    <w:rsid w:val="0021032E"/>
    <w:rsid w:val="0021249A"/>
    <w:rsid w:val="00212F17"/>
    <w:rsid w:val="002135AA"/>
    <w:rsid w:val="0021379B"/>
    <w:rsid w:val="00213AF4"/>
    <w:rsid w:val="00213EDB"/>
    <w:rsid w:val="00217D57"/>
    <w:rsid w:val="0022252B"/>
    <w:rsid w:val="00223632"/>
    <w:rsid w:val="00223E87"/>
    <w:rsid w:val="002243F3"/>
    <w:rsid w:val="0022556F"/>
    <w:rsid w:val="0022646A"/>
    <w:rsid w:val="002266EB"/>
    <w:rsid w:val="00227DD6"/>
    <w:rsid w:val="00227F4C"/>
    <w:rsid w:val="00230AAC"/>
    <w:rsid w:val="00230CAB"/>
    <w:rsid w:val="00231FBC"/>
    <w:rsid w:val="0023254B"/>
    <w:rsid w:val="00233449"/>
    <w:rsid w:val="00235198"/>
    <w:rsid w:val="0023618D"/>
    <w:rsid w:val="002362C4"/>
    <w:rsid w:val="0023727C"/>
    <w:rsid w:val="002372B1"/>
    <w:rsid w:val="00237590"/>
    <w:rsid w:val="002376A5"/>
    <w:rsid w:val="00237BF6"/>
    <w:rsid w:val="00237F3F"/>
    <w:rsid w:val="002403CA"/>
    <w:rsid w:val="00240682"/>
    <w:rsid w:val="0024074F"/>
    <w:rsid w:val="0024097E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BF2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3E0A"/>
    <w:rsid w:val="00264F9D"/>
    <w:rsid w:val="002661A0"/>
    <w:rsid w:val="00267077"/>
    <w:rsid w:val="002709EB"/>
    <w:rsid w:val="002724A1"/>
    <w:rsid w:val="002728C5"/>
    <w:rsid w:val="002730A9"/>
    <w:rsid w:val="00273D46"/>
    <w:rsid w:val="00274757"/>
    <w:rsid w:val="0027709D"/>
    <w:rsid w:val="00277209"/>
    <w:rsid w:val="0028000A"/>
    <w:rsid w:val="0028015E"/>
    <w:rsid w:val="00280A2F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6DB"/>
    <w:rsid w:val="00292D24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AD8"/>
    <w:rsid w:val="002A0D07"/>
    <w:rsid w:val="002A2D50"/>
    <w:rsid w:val="002A38D5"/>
    <w:rsid w:val="002A3FCA"/>
    <w:rsid w:val="002A5469"/>
    <w:rsid w:val="002A551B"/>
    <w:rsid w:val="002A5C7B"/>
    <w:rsid w:val="002A64E2"/>
    <w:rsid w:val="002A6F99"/>
    <w:rsid w:val="002A7D3C"/>
    <w:rsid w:val="002B0FBA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6D8D"/>
    <w:rsid w:val="002B7B68"/>
    <w:rsid w:val="002C14FA"/>
    <w:rsid w:val="002C19FF"/>
    <w:rsid w:val="002C1B82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163"/>
    <w:rsid w:val="002D7A76"/>
    <w:rsid w:val="002E0193"/>
    <w:rsid w:val="002E032C"/>
    <w:rsid w:val="002E0B40"/>
    <w:rsid w:val="002E1546"/>
    <w:rsid w:val="002E158B"/>
    <w:rsid w:val="002E1B99"/>
    <w:rsid w:val="002E3A23"/>
    <w:rsid w:val="002E3D16"/>
    <w:rsid w:val="002E4400"/>
    <w:rsid w:val="002E58BF"/>
    <w:rsid w:val="002E764A"/>
    <w:rsid w:val="002E79C1"/>
    <w:rsid w:val="002F0C98"/>
    <w:rsid w:val="002F1000"/>
    <w:rsid w:val="002F12A7"/>
    <w:rsid w:val="002F3727"/>
    <w:rsid w:val="002F4317"/>
    <w:rsid w:val="002F4373"/>
    <w:rsid w:val="002F552F"/>
    <w:rsid w:val="002F6EDB"/>
    <w:rsid w:val="003009DB"/>
    <w:rsid w:val="00300BE4"/>
    <w:rsid w:val="00300CB5"/>
    <w:rsid w:val="00300F41"/>
    <w:rsid w:val="00303800"/>
    <w:rsid w:val="003041CB"/>
    <w:rsid w:val="003041FE"/>
    <w:rsid w:val="00305577"/>
    <w:rsid w:val="003063A6"/>
    <w:rsid w:val="00306968"/>
    <w:rsid w:val="003079D1"/>
    <w:rsid w:val="003103F2"/>
    <w:rsid w:val="00310736"/>
    <w:rsid w:val="00310FDC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5FE0"/>
    <w:rsid w:val="00316EF8"/>
    <w:rsid w:val="00317115"/>
    <w:rsid w:val="003174B5"/>
    <w:rsid w:val="00322869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416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F25"/>
    <w:rsid w:val="00344A3D"/>
    <w:rsid w:val="00344B14"/>
    <w:rsid w:val="003451AF"/>
    <w:rsid w:val="003454A2"/>
    <w:rsid w:val="00345E47"/>
    <w:rsid w:val="0034688C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62FE"/>
    <w:rsid w:val="00356C93"/>
    <w:rsid w:val="00357204"/>
    <w:rsid w:val="003577B4"/>
    <w:rsid w:val="0036154A"/>
    <w:rsid w:val="00361ADD"/>
    <w:rsid w:val="00362596"/>
    <w:rsid w:val="00362728"/>
    <w:rsid w:val="00362C80"/>
    <w:rsid w:val="003649E2"/>
    <w:rsid w:val="00366E52"/>
    <w:rsid w:val="0036734B"/>
    <w:rsid w:val="00370A07"/>
    <w:rsid w:val="00370A22"/>
    <w:rsid w:val="0037143D"/>
    <w:rsid w:val="00371A73"/>
    <w:rsid w:val="00373B59"/>
    <w:rsid w:val="00375C4B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97D45"/>
    <w:rsid w:val="003A241C"/>
    <w:rsid w:val="003A49F6"/>
    <w:rsid w:val="003A517B"/>
    <w:rsid w:val="003A75AE"/>
    <w:rsid w:val="003B042A"/>
    <w:rsid w:val="003B0C57"/>
    <w:rsid w:val="003B2009"/>
    <w:rsid w:val="003B25A3"/>
    <w:rsid w:val="003B5512"/>
    <w:rsid w:val="003B57CD"/>
    <w:rsid w:val="003B6B6D"/>
    <w:rsid w:val="003B6E4D"/>
    <w:rsid w:val="003B7D90"/>
    <w:rsid w:val="003C0C74"/>
    <w:rsid w:val="003C10EF"/>
    <w:rsid w:val="003C30E0"/>
    <w:rsid w:val="003C340F"/>
    <w:rsid w:val="003C4950"/>
    <w:rsid w:val="003C53A9"/>
    <w:rsid w:val="003C6686"/>
    <w:rsid w:val="003C6A06"/>
    <w:rsid w:val="003D06CB"/>
    <w:rsid w:val="003D2251"/>
    <w:rsid w:val="003D46B0"/>
    <w:rsid w:val="003D5B07"/>
    <w:rsid w:val="003D6C94"/>
    <w:rsid w:val="003D7195"/>
    <w:rsid w:val="003D7BC5"/>
    <w:rsid w:val="003E0DF0"/>
    <w:rsid w:val="003E1193"/>
    <w:rsid w:val="003E2140"/>
    <w:rsid w:val="003E27F6"/>
    <w:rsid w:val="003E45ED"/>
    <w:rsid w:val="003E4837"/>
    <w:rsid w:val="003E4A7D"/>
    <w:rsid w:val="003E5C78"/>
    <w:rsid w:val="003E6220"/>
    <w:rsid w:val="003E7831"/>
    <w:rsid w:val="003F138D"/>
    <w:rsid w:val="003F31BB"/>
    <w:rsid w:val="003F39BE"/>
    <w:rsid w:val="003F4350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2AAF"/>
    <w:rsid w:val="00403009"/>
    <w:rsid w:val="004050B1"/>
    <w:rsid w:val="00407DA1"/>
    <w:rsid w:val="004106FB"/>
    <w:rsid w:val="00410C08"/>
    <w:rsid w:val="00411968"/>
    <w:rsid w:val="00414808"/>
    <w:rsid w:val="004151D2"/>
    <w:rsid w:val="00415EF5"/>
    <w:rsid w:val="004168B0"/>
    <w:rsid w:val="0041696F"/>
    <w:rsid w:val="00421637"/>
    <w:rsid w:val="00421AA3"/>
    <w:rsid w:val="00421AA8"/>
    <w:rsid w:val="0042232D"/>
    <w:rsid w:val="00424582"/>
    <w:rsid w:val="00424DD8"/>
    <w:rsid w:val="00425D1F"/>
    <w:rsid w:val="00427715"/>
    <w:rsid w:val="00427BF1"/>
    <w:rsid w:val="00430438"/>
    <w:rsid w:val="00431157"/>
    <w:rsid w:val="00431B8C"/>
    <w:rsid w:val="004326C0"/>
    <w:rsid w:val="00432CB4"/>
    <w:rsid w:val="00434596"/>
    <w:rsid w:val="0043613A"/>
    <w:rsid w:val="00436DD7"/>
    <w:rsid w:val="00436DFB"/>
    <w:rsid w:val="00437446"/>
    <w:rsid w:val="00442158"/>
    <w:rsid w:val="00442C72"/>
    <w:rsid w:val="00442E33"/>
    <w:rsid w:val="00443239"/>
    <w:rsid w:val="00443A13"/>
    <w:rsid w:val="00445BD4"/>
    <w:rsid w:val="00451884"/>
    <w:rsid w:val="00452727"/>
    <w:rsid w:val="00452751"/>
    <w:rsid w:val="0045384F"/>
    <w:rsid w:val="004558DB"/>
    <w:rsid w:val="00455BB7"/>
    <w:rsid w:val="00456701"/>
    <w:rsid w:val="00457BE6"/>
    <w:rsid w:val="0046000F"/>
    <w:rsid w:val="00461AF2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C16"/>
    <w:rsid w:val="00477C1A"/>
    <w:rsid w:val="00480BB5"/>
    <w:rsid w:val="00480CE8"/>
    <w:rsid w:val="0048382C"/>
    <w:rsid w:val="00483E23"/>
    <w:rsid w:val="004844DD"/>
    <w:rsid w:val="004848F4"/>
    <w:rsid w:val="0048539B"/>
    <w:rsid w:val="0048627F"/>
    <w:rsid w:val="0048721D"/>
    <w:rsid w:val="00487852"/>
    <w:rsid w:val="00490387"/>
    <w:rsid w:val="00490B49"/>
    <w:rsid w:val="00491DEC"/>
    <w:rsid w:val="00492472"/>
    <w:rsid w:val="00492ADC"/>
    <w:rsid w:val="004946FC"/>
    <w:rsid w:val="00494816"/>
    <w:rsid w:val="00495C33"/>
    <w:rsid w:val="00496887"/>
    <w:rsid w:val="004968DD"/>
    <w:rsid w:val="004A0C01"/>
    <w:rsid w:val="004A4186"/>
    <w:rsid w:val="004A4DBE"/>
    <w:rsid w:val="004A5D17"/>
    <w:rsid w:val="004A63C1"/>
    <w:rsid w:val="004A7F83"/>
    <w:rsid w:val="004B0B98"/>
    <w:rsid w:val="004B2331"/>
    <w:rsid w:val="004B4B7C"/>
    <w:rsid w:val="004B5247"/>
    <w:rsid w:val="004B52ED"/>
    <w:rsid w:val="004B5733"/>
    <w:rsid w:val="004B602F"/>
    <w:rsid w:val="004B60C1"/>
    <w:rsid w:val="004B647D"/>
    <w:rsid w:val="004B6FF8"/>
    <w:rsid w:val="004C0642"/>
    <w:rsid w:val="004C0EB9"/>
    <w:rsid w:val="004C238D"/>
    <w:rsid w:val="004C2398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3816"/>
    <w:rsid w:val="004D3AFC"/>
    <w:rsid w:val="004D4570"/>
    <w:rsid w:val="004D45EF"/>
    <w:rsid w:val="004D4ECC"/>
    <w:rsid w:val="004D5DE5"/>
    <w:rsid w:val="004D6055"/>
    <w:rsid w:val="004D677B"/>
    <w:rsid w:val="004D67BB"/>
    <w:rsid w:val="004D7301"/>
    <w:rsid w:val="004E0477"/>
    <w:rsid w:val="004E10CB"/>
    <w:rsid w:val="004E17FC"/>
    <w:rsid w:val="004E1C42"/>
    <w:rsid w:val="004E1F4A"/>
    <w:rsid w:val="004E30FB"/>
    <w:rsid w:val="004E3A19"/>
    <w:rsid w:val="004E3C08"/>
    <w:rsid w:val="004E3EBC"/>
    <w:rsid w:val="004E5885"/>
    <w:rsid w:val="004E688A"/>
    <w:rsid w:val="004E6D2B"/>
    <w:rsid w:val="004F01C1"/>
    <w:rsid w:val="004F17C8"/>
    <w:rsid w:val="004F1C68"/>
    <w:rsid w:val="004F27B4"/>
    <w:rsid w:val="004F2D1F"/>
    <w:rsid w:val="004F371E"/>
    <w:rsid w:val="004F40FA"/>
    <w:rsid w:val="004F473D"/>
    <w:rsid w:val="004F56E3"/>
    <w:rsid w:val="004F594C"/>
    <w:rsid w:val="004F606B"/>
    <w:rsid w:val="004F77EA"/>
    <w:rsid w:val="00501448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8A4"/>
    <w:rsid w:val="005179E3"/>
    <w:rsid w:val="00517B50"/>
    <w:rsid w:val="005200F3"/>
    <w:rsid w:val="00520501"/>
    <w:rsid w:val="005205C8"/>
    <w:rsid w:val="005207A0"/>
    <w:rsid w:val="00521F49"/>
    <w:rsid w:val="0052321A"/>
    <w:rsid w:val="005234A1"/>
    <w:rsid w:val="00523CC5"/>
    <w:rsid w:val="00524A99"/>
    <w:rsid w:val="00524CF1"/>
    <w:rsid w:val="00525AF1"/>
    <w:rsid w:val="005263F6"/>
    <w:rsid w:val="00526842"/>
    <w:rsid w:val="00526927"/>
    <w:rsid w:val="00526EFD"/>
    <w:rsid w:val="00527603"/>
    <w:rsid w:val="005277D7"/>
    <w:rsid w:val="005304EF"/>
    <w:rsid w:val="00533244"/>
    <w:rsid w:val="00533402"/>
    <w:rsid w:val="00533973"/>
    <w:rsid w:val="00533FBB"/>
    <w:rsid w:val="00536C1A"/>
    <w:rsid w:val="0054047F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696B"/>
    <w:rsid w:val="00546A1F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3C6"/>
    <w:rsid w:val="0055658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3717"/>
    <w:rsid w:val="00583D87"/>
    <w:rsid w:val="00586460"/>
    <w:rsid w:val="00586A54"/>
    <w:rsid w:val="00587831"/>
    <w:rsid w:val="00587D8D"/>
    <w:rsid w:val="005941B7"/>
    <w:rsid w:val="00594620"/>
    <w:rsid w:val="00594FC6"/>
    <w:rsid w:val="00596B86"/>
    <w:rsid w:val="00597BEF"/>
    <w:rsid w:val="00597D73"/>
    <w:rsid w:val="005A01D1"/>
    <w:rsid w:val="005A1325"/>
    <w:rsid w:val="005A1A96"/>
    <w:rsid w:val="005A3BE4"/>
    <w:rsid w:val="005A54BF"/>
    <w:rsid w:val="005A6525"/>
    <w:rsid w:val="005A7090"/>
    <w:rsid w:val="005A7C1F"/>
    <w:rsid w:val="005A7C36"/>
    <w:rsid w:val="005B132B"/>
    <w:rsid w:val="005B1F74"/>
    <w:rsid w:val="005B25A1"/>
    <w:rsid w:val="005B27BC"/>
    <w:rsid w:val="005B2ECA"/>
    <w:rsid w:val="005B3481"/>
    <w:rsid w:val="005B4727"/>
    <w:rsid w:val="005B5900"/>
    <w:rsid w:val="005B5CDC"/>
    <w:rsid w:val="005B6286"/>
    <w:rsid w:val="005B62BE"/>
    <w:rsid w:val="005B7997"/>
    <w:rsid w:val="005B7B6B"/>
    <w:rsid w:val="005C0397"/>
    <w:rsid w:val="005C1599"/>
    <w:rsid w:val="005C1D14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5E57"/>
    <w:rsid w:val="005C6F8E"/>
    <w:rsid w:val="005C7375"/>
    <w:rsid w:val="005C7C17"/>
    <w:rsid w:val="005C7C4C"/>
    <w:rsid w:val="005D00F0"/>
    <w:rsid w:val="005D1178"/>
    <w:rsid w:val="005D12D2"/>
    <w:rsid w:val="005D21E0"/>
    <w:rsid w:val="005D22B0"/>
    <w:rsid w:val="005D26BE"/>
    <w:rsid w:val="005D29D6"/>
    <w:rsid w:val="005D2E14"/>
    <w:rsid w:val="005D2F20"/>
    <w:rsid w:val="005D44A5"/>
    <w:rsid w:val="005D654F"/>
    <w:rsid w:val="005D67EF"/>
    <w:rsid w:val="005D6CB1"/>
    <w:rsid w:val="005D6CF9"/>
    <w:rsid w:val="005D7A5D"/>
    <w:rsid w:val="005E06B0"/>
    <w:rsid w:val="005E1BA2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B38"/>
    <w:rsid w:val="005F42F8"/>
    <w:rsid w:val="005F4301"/>
    <w:rsid w:val="005F4AFB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652C"/>
    <w:rsid w:val="006067B4"/>
    <w:rsid w:val="006102FC"/>
    <w:rsid w:val="006111A5"/>
    <w:rsid w:val="00611421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1B6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CA7"/>
    <w:rsid w:val="00633E02"/>
    <w:rsid w:val="00636DFD"/>
    <w:rsid w:val="00640418"/>
    <w:rsid w:val="006426EF"/>
    <w:rsid w:val="0064273C"/>
    <w:rsid w:val="006427ED"/>
    <w:rsid w:val="00642C41"/>
    <w:rsid w:val="00642DD3"/>
    <w:rsid w:val="006437BB"/>
    <w:rsid w:val="00644947"/>
    <w:rsid w:val="00644A6D"/>
    <w:rsid w:val="00644ED3"/>
    <w:rsid w:val="00645077"/>
    <w:rsid w:val="00645B59"/>
    <w:rsid w:val="006463B6"/>
    <w:rsid w:val="006470C0"/>
    <w:rsid w:val="00650029"/>
    <w:rsid w:val="00652254"/>
    <w:rsid w:val="00652283"/>
    <w:rsid w:val="00652ABA"/>
    <w:rsid w:val="00653EBE"/>
    <w:rsid w:val="0065470F"/>
    <w:rsid w:val="00654E1F"/>
    <w:rsid w:val="00655303"/>
    <w:rsid w:val="006561EE"/>
    <w:rsid w:val="006563FC"/>
    <w:rsid w:val="00656A4A"/>
    <w:rsid w:val="00660E83"/>
    <w:rsid w:val="00660FB6"/>
    <w:rsid w:val="00661A83"/>
    <w:rsid w:val="00661CD1"/>
    <w:rsid w:val="0066404B"/>
    <w:rsid w:val="00664A9F"/>
    <w:rsid w:val="00664AE0"/>
    <w:rsid w:val="00665340"/>
    <w:rsid w:val="006658DC"/>
    <w:rsid w:val="00665DC4"/>
    <w:rsid w:val="00666C26"/>
    <w:rsid w:val="0066765A"/>
    <w:rsid w:val="006677B6"/>
    <w:rsid w:val="006678C3"/>
    <w:rsid w:val="00670290"/>
    <w:rsid w:val="00671B39"/>
    <w:rsid w:val="00672EE7"/>
    <w:rsid w:val="00674A56"/>
    <w:rsid w:val="0067545D"/>
    <w:rsid w:val="00675AA5"/>
    <w:rsid w:val="00675B6F"/>
    <w:rsid w:val="00676110"/>
    <w:rsid w:val="006767B0"/>
    <w:rsid w:val="00680714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30E2"/>
    <w:rsid w:val="00693667"/>
    <w:rsid w:val="00693F76"/>
    <w:rsid w:val="006956FD"/>
    <w:rsid w:val="00695C2C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785A"/>
    <w:rsid w:val="006B10E1"/>
    <w:rsid w:val="006B1E27"/>
    <w:rsid w:val="006B228F"/>
    <w:rsid w:val="006B293B"/>
    <w:rsid w:val="006B3185"/>
    <w:rsid w:val="006B32D0"/>
    <w:rsid w:val="006B428C"/>
    <w:rsid w:val="006B4313"/>
    <w:rsid w:val="006B67D8"/>
    <w:rsid w:val="006B68C7"/>
    <w:rsid w:val="006B6C15"/>
    <w:rsid w:val="006B70CF"/>
    <w:rsid w:val="006B7A4C"/>
    <w:rsid w:val="006C02C7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0F4"/>
    <w:rsid w:val="006C7DD0"/>
    <w:rsid w:val="006D0301"/>
    <w:rsid w:val="006D3AEF"/>
    <w:rsid w:val="006D45E2"/>
    <w:rsid w:val="006D4C07"/>
    <w:rsid w:val="006D57A8"/>
    <w:rsid w:val="006E0A19"/>
    <w:rsid w:val="006E1211"/>
    <w:rsid w:val="006E195D"/>
    <w:rsid w:val="006E1AEA"/>
    <w:rsid w:val="006E21AC"/>
    <w:rsid w:val="006E2A77"/>
    <w:rsid w:val="006E33A8"/>
    <w:rsid w:val="006E4059"/>
    <w:rsid w:val="006E4344"/>
    <w:rsid w:val="006E61CE"/>
    <w:rsid w:val="006E6ED2"/>
    <w:rsid w:val="006E6F09"/>
    <w:rsid w:val="006F0B6F"/>
    <w:rsid w:val="006F1A54"/>
    <w:rsid w:val="006F24BD"/>
    <w:rsid w:val="006F35C6"/>
    <w:rsid w:val="006F35CC"/>
    <w:rsid w:val="006F36AD"/>
    <w:rsid w:val="006F43F5"/>
    <w:rsid w:val="006F5953"/>
    <w:rsid w:val="006F5D33"/>
    <w:rsid w:val="006F5F3C"/>
    <w:rsid w:val="006F65B3"/>
    <w:rsid w:val="006F7797"/>
    <w:rsid w:val="006F795C"/>
    <w:rsid w:val="0070208A"/>
    <w:rsid w:val="00702FCC"/>
    <w:rsid w:val="00703AA5"/>
    <w:rsid w:val="007042C5"/>
    <w:rsid w:val="00704F97"/>
    <w:rsid w:val="007053B2"/>
    <w:rsid w:val="007055D8"/>
    <w:rsid w:val="00706996"/>
    <w:rsid w:val="00706C80"/>
    <w:rsid w:val="00706F7B"/>
    <w:rsid w:val="00707125"/>
    <w:rsid w:val="00707AF7"/>
    <w:rsid w:val="0071090F"/>
    <w:rsid w:val="00710BD7"/>
    <w:rsid w:val="00711570"/>
    <w:rsid w:val="00711644"/>
    <w:rsid w:val="0071291A"/>
    <w:rsid w:val="00715B38"/>
    <w:rsid w:val="00715DF1"/>
    <w:rsid w:val="00715FE0"/>
    <w:rsid w:val="0071604D"/>
    <w:rsid w:val="00716892"/>
    <w:rsid w:val="00717A95"/>
    <w:rsid w:val="00721A5D"/>
    <w:rsid w:val="00722C86"/>
    <w:rsid w:val="00723312"/>
    <w:rsid w:val="00723D94"/>
    <w:rsid w:val="007249B9"/>
    <w:rsid w:val="007257F5"/>
    <w:rsid w:val="007261E6"/>
    <w:rsid w:val="00726945"/>
    <w:rsid w:val="00726C5C"/>
    <w:rsid w:val="00727601"/>
    <w:rsid w:val="007311D1"/>
    <w:rsid w:val="0073230A"/>
    <w:rsid w:val="007331DD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D03"/>
    <w:rsid w:val="00762A8F"/>
    <w:rsid w:val="00762B90"/>
    <w:rsid w:val="0076387F"/>
    <w:rsid w:val="007640A5"/>
    <w:rsid w:val="00764EE0"/>
    <w:rsid w:val="0076515F"/>
    <w:rsid w:val="00765A88"/>
    <w:rsid w:val="00765F93"/>
    <w:rsid w:val="00766635"/>
    <w:rsid w:val="00767C65"/>
    <w:rsid w:val="00770134"/>
    <w:rsid w:val="00771732"/>
    <w:rsid w:val="00771B5E"/>
    <w:rsid w:val="00771C90"/>
    <w:rsid w:val="007736D4"/>
    <w:rsid w:val="00773763"/>
    <w:rsid w:val="00774688"/>
    <w:rsid w:val="00774BA5"/>
    <w:rsid w:val="0077596C"/>
    <w:rsid w:val="00775A9E"/>
    <w:rsid w:val="007766CA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75CE"/>
    <w:rsid w:val="007878E6"/>
    <w:rsid w:val="00790DB1"/>
    <w:rsid w:val="00791BAC"/>
    <w:rsid w:val="00792EC6"/>
    <w:rsid w:val="00793DD7"/>
    <w:rsid w:val="007943F7"/>
    <w:rsid w:val="00794BBB"/>
    <w:rsid w:val="00795BA5"/>
    <w:rsid w:val="007A1D90"/>
    <w:rsid w:val="007A219A"/>
    <w:rsid w:val="007A2231"/>
    <w:rsid w:val="007A2709"/>
    <w:rsid w:val="007A338D"/>
    <w:rsid w:val="007A5551"/>
    <w:rsid w:val="007A5D03"/>
    <w:rsid w:val="007A772A"/>
    <w:rsid w:val="007A7B72"/>
    <w:rsid w:val="007A7D74"/>
    <w:rsid w:val="007A7F26"/>
    <w:rsid w:val="007B00A2"/>
    <w:rsid w:val="007B028F"/>
    <w:rsid w:val="007B07C8"/>
    <w:rsid w:val="007B1495"/>
    <w:rsid w:val="007B1B94"/>
    <w:rsid w:val="007B3865"/>
    <w:rsid w:val="007B4114"/>
    <w:rsid w:val="007B5B3B"/>
    <w:rsid w:val="007B680A"/>
    <w:rsid w:val="007C0892"/>
    <w:rsid w:val="007C0A12"/>
    <w:rsid w:val="007C148D"/>
    <w:rsid w:val="007C1596"/>
    <w:rsid w:val="007C2960"/>
    <w:rsid w:val="007C60D3"/>
    <w:rsid w:val="007C6613"/>
    <w:rsid w:val="007C674F"/>
    <w:rsid w:val="007C68B4"/>
    <w:rsid w:val="007C75FD"/>
    <w:rsid w:val="007D02D5"/>
    <w:rsid w:val="007D0EF4"/>
    <w:rsid w:val="007D433E"/>
    <w:rsid w:val="007D4D24"/>
    <w:rsid w:val="007D57B7"/>
    <w:rsid w:val="007D581C"/>
    <w:rsid w:val="007D58F7"/>
    <w:rsid w:val="007D5DF8"/>
    <w:rsid w:val="007D7712"/>
    <w:rsid w:val="007D7D38"/>
    <w:rsid w:val="007E002A"/>
    <w:rsid w:val="007E0F26"/>
    <w:rsid w:val="007E1C3B"/>
    <w:rsid w:val="007E4500"/>
    <w:rsid w:val="007F0060"/>
    <w:rsid w:val="007F24D6"/>
    <w:rsid w:val="007F3101"/>
    <w:rsid w:val="007F5502"/>
    <w:rsid w:val="007F5D4F"/>
    <w:rsid w:val="007F6454"/>
    <w:rsid w:val="007F70C3"/>
    <w:rsid w:val="00801752"/>
    <w:rsid w:val="00801E3A"/>
    <w:rsid w:val="008031FE"/>
    <w:rsid w:val="00804553"/>
    <w:rsid w:val="0080472A"/>
    <w:rsid w:val="0080685B"/>
    <w:rsid w:val="00807044"/>
    <w:rsid w:val="00807EB6"/>
    <w:rsid w:val="008103E1"/>
    <w:rsid w:val="00811087"/>
    <w:rsid w:val="008134CC"/>
    <w:rsid w:val="00813A70"/>
    <w:rsid w:val="008142EB"/>
    <w:rsid w:val="008144D0"/>
    <w:rsid w:val="008159F4"/>
    <w:rsid w:val="008179B5"/>
    <w:rsid w:val="0082146F"/>
    <w:rsid w:val="00821746"/>
    <w:rsid w:val="0082252B"/>
    <w:rsid w:val="00822D7D"/>
    <w:rsid w:val="0082345E"/>
    <w:rsid w:val="008252F1"/>
    <w:rsid w:val="00825504"/>
    <w:rsid w:val="00826BD3"/>
    <w:rsid w:val="008273B5"/>
    <w:rsid w:val="00827816"/>
    <w:rsid w:val="008315A0"/>
    <w:rsid w:val="008318EA"/>
    <w:rsid w:val="00831DE4"/>
    <w:rsid w:val="00832CAB"/>
    <w:rsid w:val="00834CC1"/>
    <w:rsid w:val="0083507A"/>
    <w:rsid w:val="00835600"/>
    <w:rsid w:val="00835EFC"/>
    <w:rsid w:val="00837496"/>
    <w:rsid w:val="00837FEB"/>
    <w:rsid w:val="00840DB7"/>
    <w:rsid w:val="00840E81"/>
    <w:rsid w:val="0084144D"/>
    <w:rsid w:val="00842AAB"/>
    <w:rsid w:val="00842F54"/>
    <w:rsid w:val="00844869"/>
    <w:rsid w:val="00845273"/>
    <w:rsid w:val="00845DC9"/>
    <w:rsid w:val="00845F07"/>
    <w:rsid w:val="00845F6F"/>
    <w:rsid w:val="00847181"/>
    <w:rsid w:val="00847D69"/>
    <w:rsid w:val="008500D4"/>
    <w:rsid w:val="0085054E"/>
    <w:rsid w:val="00850CC7"/>
    <w:rsid w:val="00851AAA"/>
    <w:rsid w:val="0085238D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551C"/>
    <w:rsid w:val="00867E83"/>
    <w:rsid w:val="00870EE9"/>
    <w:rsid w:val="0087117B"/>
    <w:rsid w:val="008712DE"/>
    <w:rsid w:val="008715E5"/>
    <w:rsid w:val="0087254F"/>
    <w:rsid w:val="008726AB"/>
    <w:rsid w:val="00873466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61D"/>
    <w:rsid w:val="00892723"/>
    <w:rsid w:val="00892AD5"/>
    <w:rsid w:val="00892E0D"/>
    <w:rsid w:val="0089330A"/>
    <w:rsid w:val="008935AA"/>
    <w:rsid w:val="0089369C"/>
    <w:rsid w:val="00894CCB"/>
    <w:rsid w:val="0089584E"/>
    <w:rsid w:val="00897548"/>
    <w:rsid w:val="00897AF6"/>
    <w:rsid w:val="008A0A9B"/>
    <w:rsid w:val="008A178D"/>
    <w:rsid w:val="008A1E9D"/>
    <w:rsid w:val="008A2D02"/>
    <w:rsid w:val="008A2F90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9A8"/>
    <w:rsid w:val="008B79F4"/>
    <w:rsid w:val="008C1591"/>
    <w:rsid w:val="008C3793"/>
    <w:rsid w:val="008C58C6"/>
    <w:rsid w:val="008C6992"/>
    <w:rsid w:val="008D2BB2"/>
    <w:rsid w:val="008D38D3"/>
    <w:rsid w:val="008D3E51"/>
    <w:rsid w:val="008D46AF"/>
    <w:rsid w:val="008D4A3F"/>
    <w:rsid w:val="008D570D"/>
    <w:rsid w:val="008D7A88"/>
    <w:rsid w:val="008D7C09"/>
    <w:rsid w:val="008D7EFE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E779F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C3B"/>
    <w:rsid w:val="00922FF6"/>
    <w:rsid w:val="00923BBB"/>
    <w:rsid w:val="00924558"/>
    <w:rsid w:val="00925AC9"/>
    <w:rsid w:val="00925EBE"/>
    <w:rsid w:val="00925F85"/>
    <w:rsid w:val="0092610F"/>
    <w:rsid w:val="00926B49"/>
    <w:rsid w:val="00930608"/>
    <w:rsid w:val="009325A6"/>
    <w:rsid w:val="00933BE3"/>
    <w:rsid w:val="00934D32"/>
    <w:rsid w:val="00935054"/>
    <w:rsid w:val="00936EDA"/>
    <w:rsid w:val="00937FC1"/>
    <w:rsid w:val="009405A4"/>
    <w:rsid w:val="00940C72"/>
    <w:rsid w:val="009446C7"/>
    <w:rsid w:val="00944A1D"/>
    <w:rsid w:val="00944E2C"/>
    <w:rsid w:val="00944EEB"/>
    <w:rsid w:val="00945299"/>
    <w:rsid w:val="0094634E"/>
    <w:rsid w:val="00950A28"/>
    <w:rsid w:val="00950FC1"/>
    <w:rsid w:val="00951F51"/>
    <w:rsid w:val="009521FC"/>
    <w:rsid w:val="00952DD5"/>
    <w:rsid w:val="00953B4C"/>
    <w:rsid w:val="00953EA4"/>
    <w:rsid w:val="009545EA"/>
    <w:rsid w:val="00954EBE"/>
    <w:rsid w:val="0095565C"/>
    <w:rsid w:val="009566B5"/>
    <w:rsid w:val="009568FE"/>
    <w:rsid w:val="0095695C"/>
    <w:rsid w:val="00957030"/>
    <w:rsid w:val="009575F1"/>
    <w:rsid w:val="0095799F"/>
    <w:rsid w:val="009608A3"/>
    <w:rsid w:val="009609CA"/>
    <w:rsid w:val="00962CF9"/>
    <w:rsid w:val="009632A0"/>
    <w:rsid w:val="0096399B"/>
    <w:rsid w:val="00963CAB"/>
    <w:rsid w:val="009642F0"/>
    <w:rsid w:val="00966000"/>
    <w:rsid w:val="00970D5A"/>
    <w:rsid w:val="009712FC"/>
    <w:rsid w:val="0097257C"/>
    <w:rsid w:val="009725FB"/>
    <w:rsid w:val="009727E2"/>
    <w:rsid w:val="0097287D"/>
    <w:rsid w:val="00972969"/>
    <w:rsid w:val="009729C7"/>
    <w:rsid w:val="00972FCE"/>
    <w:rsid w:val="00973092"/>
    <w:rsid w:val="009733AC"/>
    <w:rsid w:val="009747B7"/>
    <w:rsid w:val="0097570F"/>
    <w:rsid w:val="009759CE"/>
    <w:rsid w:val="00977752"/>
    <w:rsid w:val="009801FB"/>
    <w:rsid w:val="00980A2C"/>
    <w:rsid w:val="00981DE6"/>
    <w:rsid w:val="00982F4D"/>
    <w:rsid w:val="00983B4B"/>
    <w:rsid w:val="00984315"/>
    <w:rsid w:val="00984463"/>
    <w:rsid w:val="00984602"/>
    <w:rsid w:val="00984E57"/>
    <w:rsid w:val="009872F5"/>
    <w:rsid w:val="00990054"/>
    <w:rsid w:val="00993238"/>
    <w:rsid w:val="00994B7A"/>
    <w:rsid w:val="0099542B"/>
    <w:rsid w:val="009956F3"/>
    <w:rsid w:val="0099582D"/>
    <w:rsid w:val="009963DC"/>
    <w:rsid w:val="009965ED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A33"/>
    <w:rsid w:val="009C0EA0"/>
    <w:rsid w:val="009C12EA"/>
    <w:rsid w:val="009C1AF0"/>
    <w:rsid w:val="009C3483"/>
    <w:rsid w:val="009C4C6E"/>
    <w:rsid w:val="009C51AB"/>
    <w:rsid w:val="009C5940"/>
    <w:rsid w:val="009C6093"/>
    <w:rsid w:val="009C62CF"/>
    <w:rsid w:val="009C6B8E"/>
    <w:rsid w:val="009C6BF5"/>
    <w:rsid w:val="009D02B1"/>
    <w:rsid w:val="009D0421"/>
    <w:rsid w:val="009D0432"/>
    <w:rsid w:val="009D0D03"/>
    <w:rsid w:val="009D22C5"/>
    <w:rsid w:val="009D25D8"/>
    <w:rsid w:val="009D2A15"/>
    <w:rsid w:val="009D351B"/>
    <w:rsid w:val="009D3EC8"/>
    <w:rsid w:val="009D48EC"/>
    <w:rsid w:val="009D6CA5"/>
    <w:rsid w:val="009D7541"/>
    <w:rsid w:val="009E090A"/>
    <w:rsid w:val="009E0B17"/>
    <w:rsid w:val="009E0F7B"/>
    <w:rsid w:val="009E1238"/>
    <w:rsid w:val="009E2B78"/>
    <w:rsid w:val="009E418D"/>
    <w:rsid w:val="009E5533"/>
    <w:rsid w:val="009E6689"/>
    <w:rsid w:val="009E7702"/>
    <w:rsid w:val="009F0F39"/>
    <w:rsid w:val="009F1D35"/>
    <w:rsid w:val="009F1E82"/>
    <w:rsid w:val="009F1F0B"/>
    <w:rsid w:val="009F321F"/>
    <w:rsid w:val="009F3884"/>
    <w:rsid w:val="009F3968"/>
    <w:rsid w:val="009F41E6"/>
    <w:rsid w:val="009F4B2D"/>
    <w:rsid w:val="009F7983"/>
    <w:rsid w:val="009F7B19"/>
    <w:rsid w:val="00A009AF"/>
    <w:rsid w:val="00A01483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7217"/>
    <w:rsid w:val="00A077AD"/>
    <w:rsid w:val="00A07A2D"/>
    <w:rsid w:val="00A10243"/>
    <w:rsid w:val="00A11674"/>
    <w:rsid w:val="00A1184C"/>
    <w:rsid w:val="00A128BA"/>
    <w:rsid w:val="00A13165"/>
    <w:rsid w:val="00A1366E"/>
    <w:rsid w:val="00A13FFD"/>
    <w:rsid w:val="00A15AF4"/>
    <w:rsid w:val="00A15F18"/>
    <w:rsid w:val="00A167C6"/>
    <w:rsid w:val="00A16B1A"/>
    <w:rsid w:val="00A17E81"/>
    <w:rsid w:val="00A17F61"/>
    <w:rsid w:val="00A22FB2"/>
    <w:rsid w:val="00A25877"/>
    <w:rsid w:val="00A258FB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456"/>
    <w:rsid w:val="00A3696B"/>
    <w:rsid w:val="00A369E1"/>
    <w:rsid w:val="00A40329"/>
    <w:rsid w:val="00A413B2"/>
    <w:rsid w:val="00A41666"/>
    <w:rsid w:val="00A41E9D"/>
    <w:rsid w:val="00A41F0F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1DC9"/>
    <w:rsid w:val="00A52B78"/>
    <w:rsid w:val="00A56BC9"/>
    <w:rsid w:val="00A61B22"/>
    <w:rsid w:val="00A61CCF"/>
    <w:rsid w:val="00A64E0B"/>
    <w:rsid w:val="00A652A3"/>
    <w:rsid w:val="00A67C09"/>
    <w:rsid w:val="00A70BC0"/>
    <w:rsid w:val="00A71E1F"/>
    <w:rsid w:val="00A71FCF"/>
    <w:rsid w:val="00A72D5D"/>
    <w:rsid w:val="00A735DF"/>
    <w:rsid w:val="00A73A33"/>
    <w:rsid w:val="00A73DFC"/>
    <w:rsid w:val="00A74973"/>
    <w:rsid w:val="00A75139"/>
    <w:rsid w:val="00A754A7"/>
    <w:rsid w:val="00A755B4"/>
    <w:rsid w:val="00A7585C"/>
    <w:rsid w:val="00A75BE0"/>
    <w:rsid w:val="00A76B8E"/>
    <w:rsid w:val="00A80A82"/>
    <w:rsid w:val="00A81036"/>
    <w:rsid w:val="00A815A9"/>
    <w:rsid w:val="00A81A00"/>
    <w:rsid w:val="00A825F9"/>
    <w:rsid w:val="00A82AD6"/>
    <w:rsid w:val="00A82B93"/>
    <w:rsid w:val="00A83BC8"/>
    <w:rsid w:val="00A852E0"/>
    <w:rsid w:val="00A85DEE"/>
    <w:rsid w:val="00A85F9A"/>
    <w:rsid w:val="00A86D2D"/>
    <w:rsid w:val="00A9052F"/>
    <w:rsid w:val="00A95A12"/>
    <w:rsid w:val="00A95F5A"/>
    <w:rsid w:val="00A969E4"/>
    <w:rsid w:val="00A96C9F"/>
    <w:rsid w:val="00A97642"/>
    <w:rsid w:val="00A977DD"/>
    <w:rsid w:val="00A97B14"/>
    <w:rsid w:val="00A97F55"/>
    <w:rsid w:val="00AA0623"/>
    <w:rsid w:val="00AA1498"/>
    <w:rsid w:val="00AA15D1"/>
    <w:rsid w:val="00AA1FE0"/>
    <w:rsid w:val="00AA2100"/>
    <w:rsid w:val="00AA25F2"/>
    <w:rsid w:val="00AA45FF"/>
    <w:rsid w:val="00AA4DBF"/>
    <w:rsid w:val="00AA4F00"/>
    <w:rsid w:val="00AA530B"/>
    <w:rsid w:val="00AA5E8F"/>
    <w:rsid w:val="00AA6856"/>
    <w:rsid w:val="00AA6A56"/>
    <w:rsid w:val="00AB0867"/>
    <w:rsid w:val="00AB0C01"/>
    <w:rsid w:val="00AB23F6"/>
    <w:rsid w:val="00AB25CF"/>
    <w:rsid w:val="00AB2E33"/>
    <w:rsid w:val="00AB371B"/>
    <w:rsid w:val="00AB4EA5"/>
    <w:rsid w:val="00AB566D"/>
    <w:rsid w:val="00AB5C65"/>
    <w:rsid w:val="00AB703F"/>
    <w:rsid w:val="00AB70C0"/>
    <w:rsid w:val="00AB75E4"/>
    <w:rsid w:val="00AC0CE2"/>
    <w:rsid w:val="00AC144F"/>
    <w:rsid w:val="00AC2D61"/>
    <w:rsid w:val="00AC384B"/>
    <w:rsid w:val="00AC39CE"/>
    <w:rsid w:val="00AC3D23"/>
    <w:rsid w:val="00AC40D2"/>
    <w:rsid w:val="00AC5374"/>
    <w:rsid w:val="00AC671B"/>
    <w:rsid w:val="00AC6F23"/>
    <w:rsid w:val="00AD0F37"/>
    <w:rsid w:val="00AD23BE"/>
    <w:rsid w:val="00AD244D"/>
    <w:rsid w:val="00AD27E5"/>
    <w:rsid w:val="00AD28B4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53FF"/>
    <w:rsid w:val="00AE7444"/>
    <w:rsid w:val="00AE74E2"/>
    <w:rsid w:val="00AF040C"/>
    <w:rsid w:val="00AF1093"/>
    <w:rsid w:val="00AF1175"/>
    <w:rsid w:val="00AF38F8"/>
    <w:rsid w:val="00AF41EE"/>
    <w:rsid w:val="00AF44CF"/>
    <w:rsid w:val="00AF4771"/>
    <w:rsid w:val="00AF49D4"/>
    <w:rsid w:val="00AF54B2"/>
    <w:rsid w:val="00B01AE0"/>
    <w:rsid w:val="00B03452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2A0"/>
    <w:rsid w:val="00B418AC"/>
    <w:rsid w:val="00B41EF6"/>
    <w:rsid w:val="00B42A22"/>
    <w:rsid w:val="00B42DE3"/>
    <w:rsid w:val="00B4314B"/>
    <w:rsid w:val="00B44403"/>
    <w:rsid w:val="00B45E2B"/>
    <w:rsid w:val="00B45FEB"/>
    <w:rsid w:val="00B46ABB"/>
    <w:rsid w:val="00B47BEE"/>
    <w:rsid w:val="00B503E1"/>
    <w:rsid w:val="00B512EB"/>
    <w:rsid w:val="00B513BB"/>
    <w:rsid w:val="00B5490D"/>
    <w:rsid w:val="00B55A97"/>
    <w:rsid w:val="00B55AA9"/>
    <w:rsid w:val="00B55C22"/>
    <w:rsid w:val="00B57484"/>
    <w:rsid w:val="00B57C9B"/>
    <w:rsid w:val="00B57CCB"/>
    <w:rsid w:val="00B604BA"/>
    <w:rsid w:val="00B61192"/>
    <w:rsid w:val="00B6167C"/>
    <w:rsid w:val="00B61E08"/>
    <w:rsid w:val="00B625D9"/>
    <w:rsid w:val="00B6383B"/>
    <w:rsid w:val="00B64A66"/>
    <w:rsid w:val="00B65314"/>
    <w:rsid w:val="00B65482"/>
    <w:rsid w:val="00B6593F"/>
    <w:rsid w:val="00B66F71"/>
    <w:rsid w:val="00B6709F"/>
    <w:rsid w:val="00B67B75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A72AB"/>
    <w:rsid w:val="00BB02A4"/>
    <w:rsid w:val="00BB0D14"/>
    <w:rsid w:val="00BB240E"/>
    <w:rsid w:val="00BB3EEC"/>
    <w:rsid w:val="00BB4A48"/>
    <w:rsid w:val="00BB64B1"/>
    <w:rsid w:val="00BC010A"/>
    <w:rsid w:val="00BC06A7"/>
    <w:rsid w:val="00BC0A97"/>
    <w:rsid w:val="00BC1316"/>
    <w:rsid w:val="00BC2A2A"/>
    <w:rsid w:val="00BC35F5"/>
    <w:rsid w:val="00BC3A3B"/>
    <w:rsid w:val="00BC57C3"/>
    <w:rsid w:val="00BC6A9A"/>
    <w:rsid w:val="00BC7355"/>
    <w:rsid w:val="00BC74F6"/>
    <w:rsid w:val="00BC7B48"/>
    <w:rsid w:val="00BC7F47"/>
    <w:rsid w:val="00BD06AA"/>
    <w:rsid w:val="00BD108F"/>
    <w:rsid w:val="00BD113C"/>
    <w:rsid w:val="00BD144E"/>
    <w:rsid w:val="00BD1DF2"/>
    <w:rsid w:val="00BD30DF"/>
    <w:rsid w:val="00BD3B18"/>
    <w:rsid w:val="00BD590C"/>
    <w:rsid w:val="00BD6B00"/>
    <w:rsid w:val="00BD6FD4"/>
    <w:rsid w:val="00BE0409"/>
    <w:rsid w:val="00BE0572"/>
    <w:rsid w:val="00BE0A23"/>
    <w:rsid w:val="00BE2297"/>
    <w:rsid w:val="00BE2E44"/>
    <w:rsid w:val="00BE3B78"/>
    <w:rsid w:val="00BE4603"/>
    <w:rsid w:val="00BE549A"/>
    <w:rsid w:val="00BE6726"/>
    <w:rsid w:val="00BE6E79"/>
    <w:rsid w:val="00BF0451"/>
    <w:rsid w:val="00BF051A"/>
    <w:rsid w:val="00BF0602"/>
    <w:rsid w:val="00BF1B6C"/>
    <w:rsid w:val="00BF3BA3"/>
    <w:rsid w:val="00BF4085"/>
    <w:rsid w:val="00BF42CB"/>
    <w:rsid w:val="00BF5247"/>
    <w:rsid w:val="00BF666A"/>
    <w:rsid w:val="00BF66A4"/>
    <w:rsid w:val="00BF6F3A"/>
    <w:rsid w:val="00BF6F57"/>
    <w:rsid w:val="00BF79A8"/>
    <w:rsid w:val="00BF79CB"/>
    <w:rsid w:val="00C00B48"/>
    <w:rsid w:val="00C00C73"/>
    <w:rsid w:val="00C011E6"/>
    <w:rsid w:val="00C0349D"/>
    <w:rsid w:val="00C03F63"/>
    <w:rsid w:val="00C072AB"/>
    <w:rsid w:val="00C07691"/>
    <w:rsid w:val="00C10056"/>
    <w:rsid w:val="00C100D4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48BF"/>
    <w:rsid w:val="00C15DB9"/>
    <w:rsid w:val="00C16167"/>
    <w:rsid w:val="00C1709D"/>
    <w:rsid w:val="00C205B0"/>
    <w:rsid w:val="00C20D58"/>
    <w:rsid w:val="00C20F82"/>
    <w:rsid w:val="00C2148F"/>
    <w:rsid w:val="00C2194F"/>
    <w:rsid w:val="00C21D65"/>
    <w:rsid w:val="00C22135"/>
    <w:rsid w:val="00C223C8"/>
    <w:rsid w:val="00C22DC8"/>
    <w:rsid w:val="00C22E52"/>
    <w:rsid w:val="00C23290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73F"/>
    <w:rsid w:val="00C27ECF"/>
    <w:rsid w:val="00C308F6"/>
    <w:rsid w:val="00C312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37189"/>
    <w:rsid w:val="00C376E5"/>
    <w:rsid w:val="00C40433"/>
    <w:rsid w:val="00C40AF0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1AB"/>
    <w:rsid w:val="00C52361"/>
    <w:rsid w:val="00C524AD"/>
    <w:rsid w:val="00C52EEE"/>
    <w:rsid w:val="00C54851"/>
    <w:rsid w:val="00C54FC0"/>
    <w:rsid w:val="00C569EB"/>
    <w:rsid w:val="00C56EFD"/>
    <w:rsid w:val="00C57310"/>
    <w:rsid w:val="00C57566"/>
    <w:rsid w:val="00C575A9"/>
    <w:rsid w:val="00C57D07"/>
    <w:rsid w:val="00C57E3A"/>
    <w:rsid w:val="00C60053"/>
    <w:rsid w:val="00C616D6"/>
    <w:rsid w:val="00C6276B"/>
    <w:rsid w:val="00C638D5"/>
    <w:rsid w:val="00C65083"/>
    <w:rsid w:val="00C6566B"/>
    <w:rsid w:val="00C6591B"/>
    <w:rsid w:val="00C65F82"/>
    <w:rsid w:val="00C669E0"/>
    <w:rsid w:val="00C7071A"/>
    <w:rsid w:val="00C70FB3"/>
    <w:rsid w:val="00C711FF"/>
    <w:rsid w:val="00C73371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5B4"/>
    <w:rsid w:val="00C85769"/>
    <w:rsid w:val="00C8587F"/>
    <w:rsid w:val="00C8652F"/>
    <w:rsid w:val="00C87475"/>
    <w:rsid w:val="00C90D23"/>
    <w:rsid w:val="00C9103E"/>
    <w:rsid w:val="00C929AC"/>
    <w:rsid w:val="00C92ED7"/>
    <w:rsid w:val="00C93123"/>
    <w:rsid w:val="00C941C8"/>
    <w:rsid w:val="00C947C9"/>
    <w:rsid w:val="00C94C89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2B48"/>
    <w:rsid w:val="00CB3C19"/>
    <w:rsid w:val="00CB4965"/>
    <w:rsid w:val="00CB6EB9"/>
    <w:rsid w:val="00CB7343"/>
    <w:rsid w:val="00CB75F2"/>
    <w:rsid w:val="00CB7DD8"/>
    <w:rsid w:val="00CC0604"/>
    <w:rsid w:val="00CC0903"/>
    <w:rsid w:val="00CC2161"/>
    <w:rsid w:val="00CC2CE7"/>
    <w:rsid w:val="00CC3E25"/>
    <w:rsid w:val="00CC52F0"/>
    <w:rsid w:val="00CC57F7"/>
    <w:rsid w:val="00CC5E3E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18"/>
    <w:rsid w:val="00CD63F4"/>
    <w:rsid w:val="00CD722E"/>
    <w:rsid w:val="00CE1379"/>
    <w:rsid w:val="00CE141E"/>
    <w:rsid w:val="00CE17C7"/>
    <w:rsid w:val="00CE232F"/>
    <w:rsid w:val="00CE2766"/>
    <w:rsid w:val="00CE5F9E"/>
    <w:rsid w:val="00CE7507"/>
    <w:rsid w:val="00CE769C"/>
    <w:rsid w:val="00CE7CF3"/>
    <w:rsid w:val="00CF04EC"/>
    <w:rsid w:val="00CF063D"/>
    <w:rsid w:val="00CF1C4D"/>
    <w:rsid w:val="00CF1CFD"/>
    <w:rsid w:val="00CF27A7"/>
    <w:rsid w:val="00CF2DB8"/>
    <w:rsid w:val="00CF3987"/>
    <w:rsid w:val="00CF447D"/>
    <w:rsid w:val="00CF48D5"/>
    <w:rsid w:val="00CF5939"/>
    <w:rsid w:val="00CF6B31"/>
    <w:rsid w:val="00CF71B3"/>
    <w:rsid w:val="00CF7474"/>
    <w:rsid w:val="00D00695"/>
    <w:rsid w:val="00D01422"/>
    <w:rsid w:val="00D02696"/>
    <w:rsid w:val="00D02CCA"/>
    <w:rsid w:val="00D03BF4"/>
    <w:rsid w:val="00D040B2"/>
    <w:rsid w:val="00D04F9F"/>
    <w:rsid w:val="00D05823"/>
    <w:rsid w:val="00D058F5"/>
    <w:rsid w:val="00D05D74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5C90"/>
    <w:rsid w:val="00D1606C"/>
    <w:rsid w:val="00D16172"/>
    <w:rsid w:val="00D1684E"/>
    <w:rsid w:val="00D17D96"/>
    <w:rsid w:val="00D20CAD"/>
    <w:rsid w:val="00D219B8"/>
    <w:rsid w:val="00D221FA"/>
    <w:rsid w:val="00D22CF6"/>
    <w:rsid w:val="00D235F5"/>
    <w:rsid w:val="00D23E9F"/>
    <w:rsid w:val="00D24B9A"/>
    <w:rsid w:val="00D24F58"/>
    <w:rsid w:val="00D25AA0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35F"/>
    <w:rsid w:val="00D35E4D"/>
    <w:rsid w:val="00D36E39"/>
    <w:rsid w:val="00D372E4"/>
    <w:rsid w:val="00D427A5"/>
    <w:rsid w:val="00D440D7"/>
    <w:rsid w:val="00D4565D"/>
    <w:rsid w:val="00D457E3"/>
    <w:rsid w:val="00D45C59"/>
    <w:rsid w:val="00D46C6D"/>
    <w:rsid w:val="00D46EA1"/>
    <w:rsid w:val="00D47EBA"/>
    <w:rsid w:val="00D506DB"/>
    <w:rsid w:val="00D50B40"/>
    <w:rsid w:val="00D50DAF"/>
    <w:rsid w:val="00D510F7"/>
    <w:rsid w:val="00D5133F"/>
    <w:rsid w:val="00D51BC6"/>
    <w:rsid w:val="00D51F39"/>
    <w:rsid w:val="00D533FB"/>
    <w:rsid w:val="00D53F6C"/>
    <w:rsid w:val="00D5400D"/>
    <w:rsid w:val="00D542A0"/>
    <w:rsid w:val="00D54C7C"/>
    <w:rsid w:val="00D54FE2"/>
    <w:rsid w:val="00D573B4"/>
    <w:rsid w:val="00D60FD0"/>
    <w:rsid w:val="00D616E2"/>
    <w:rsid w:val="00D6186E"/>
    <w:rsid w:val="00D61B52"/>
    <w:rsid w:val="00D6282B"/>
    <w:rsid w:val="00D64DCD"/>
    <w:rsid w:val="00D65E1D"/>
    <w:rsid w:val="00D661E3"/>
    <w:rsid w:val="00D710A5"/>
    <w:rsid w:val="00D711BB"/>
    <w:rsid w:val="00D71837"/>
    <w:rsid w:val="00D7407E"/>
    <w:rsid w:val="00D74A8B"/>
    <w:rsid w:val="00D751F5"/>
    <w:rsid w:val="00D75C01"/>
    <w:rsid w:val="00D76133"/>
    <w:rsid w:val="00D77A66"/>
    <w:rsid w:val="00D80F96"/>
    <w:rsid w:val="00D81671"/>
    <w:rsid w:val="00D819D6"/>
    <w:rsid w:val="00D81F09"/>
    <w:rsid w:val="00D82272"/>
    <w:rsid w:val="00D82563"/>
    <w:rsid w:val="00D827B4"/>
    <w:rsid w:val="00D82CB9"/>
    <w:rsid w:val="00D83229"/>
    <w:rsid w:val="00D83FDE"/>
    <w:rsid w:val="00D84918"/>
    <w:rsid w:val="00D85252"/>
    <w:rsid w:val="00D85AB7"/>
    <w:rsid w:val="00D85E0E"/>
    <w:rsid w:val="00D8697B"/>
    <w:rsid w:val="00D87982"/>
    <w:rsid w:val="00D91307"/>
    <w:rsid w:val="00D92009"/>
    <w:rsid w:val="00D93406"/>
    <w:rsid w:val="00D934F6"/>
    <w:rsid w:val="00D93948"/>
    <w:rsid w:val="00D946DF"/>
    <w:rsid w:val="00D9507C"/>
    <w:rsid w:val="00D950BC"/>
    <w:rsid w:val="00D95175"/>
    <w:rsid w:val="00D95534"/>
    <w:rsid w:val="00D962AD"/>
    <w:rsid w:val="00DA0E05"/>
    <w:rsid w:val="00DA187E"/>
    <w:rsid w:val="00DA2321"/>
    <w:rsid w:val="00DA3477"/>
    <w:rsid w:val="00DA394F"/>
    <w:rsid w:val="00DA3DC8"/>
    <w:rsid w:val="00DA474F"/>
    <w:rsid w:val="00DA7A5D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6F49"/>
    <w:rsid w:val="00DB7BB7"/>
    <w:rsid w:val="00DC01BC"/>
    <w:rsid w:val="00DC128E"/>
    <w:rsid w:val="00DC1474"/>
    <w:rsid w:val="00DC19A3"/>
    <w:rsid w:val="00DC1DFC"/>
    <w:rsid w:val="00DC2709"/>
    <w:rsid w:val="00DC2A02"/>
    <w:rsid w:val="00DC46B3"/>
    <w:rsid w:val="00DC46FB"/>
    <w:rsid w:val="00DC4AF5"/>
    <w:rsid w:val="00DC5181"/>
    <w:rsid w:val="00DC5F24"/>
    <w:rsid w:val="00DC6248"/>
    <w:rsid w:val="00DC665B"/>
    <w:rsid w:val="00DC6A8A"/>
    <w:rsid w:val="00DC74F9"/>
    <w:rsid w:val="00DC7A60"/>
    <w:rsid w:val="00DD0D36"/>
    <w:rsid w:val="00DD17E3"/>
    <w:rsid w:val="00DD1B20"/>
    <w:rsid w:val="00DD2A1F"/>
    <w:rsid w:val="00DD2BCB"/>
    <w:rsid w:val="00DD2E51"/>
    <w:rsid w:val="00DD2F86"/>
    <w:rsid w:val="00DD3D39"/>
    <w:rsid w:val="00DD4329"/>
    <w:rsid w:val="00DD5698"/>
    <w:rsid w:val="00DD5D71"/>
    <w:rsid w:val="00DD66AC"/>
    <w:rsid w:val="00DD73E4"/>
    <w:rsid w:val="00DD788A"/>
    <w:rsid w:val="00DE175B"/>
    <w:rsid w:val="00DE1DEE"/>
    <w:rsid w:val="00DE382A"/>
    <w:rsid w:val="00DE439F"/>
    <w:rsid w:val="00DE4620"/>
    <w:rsid w:val="00DE5CC9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68DA"/>
    <w:rsid w:val="00DF7F3B"/>
    <w:rsid w:val="00E02C67"/>
    <w:rsid w:val="00E03A2A"/>
    <w:rsid w:val="00E03A4B"/>
    <w:rsid w:val="00E03A95"/>
    <w:rsid w:val="00E03B37"/>
    <w:rsid w:val="00E056A7"/>
    <w:rsid w:val="00E07545"/>
    <w:rsid w:val="00E10B82"/>
    <w:rsid w:val="00E1286D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294B"/>
    <w:rsid w:val="00E22C9F"/>
    <w:rsid w:val="00E23289"/>
    <w:rsid w:val="00E24A37"/>
    <w:rsid w:val="00E25215"/>
    <w:rsid w:val="00E2560B"/>
    <w:rsid w:val="00E2588D"/>
    <w:rsid w:val="00E26086"/>
    <w:rsid w:val="00E26B9C"/>
    <w:rsid w:val="00E27878"/>
    <w:rsid w:val="00E27B3D"/>
    <w:rsid w:val="00E3023C"/>
    <w:rsid w:val="00E3033B"/>
    <w:rsid w:val="00E307D6"/>
    <w:rsid w:val="00E315B9"/>
    <w:rsid w:val="00E326F6"/>
    <w:rsid w:val="00E343BC"/>
    <w:rsid w:val="00E345B0"/>
    <w:rsid w:val="00E3589D"/>
    <w:rsid w:val="00E36879"/>
    <w:rsid w:val="00E36B54"/>
    <w:rsid w:val="00E406F0"/>
    <w:rsid w:val="00E41C96"/>
    <w:rsid w:val="00E421F8"/>
    <w:rsid w:val="00E42608"/>
    <w:rsid w:val="00E43951"/>
    <w:rsid w:val="00E44C18"/>
    <w:rsid w:val="00E44CC0"/>
    <w:rsid w:val="00E45538"/>
    <w:rsid w:val="00E4646C"/>
    <w:rsid w:val="00E46792"/>
    <w:rsid w:val="00E4745C"/>
    <w:rsid w:val="00E47773"/>
    <w:rsid w:val="00E47D40"/>
    <w:rsid w:val="00E47D86"/>
    <w:rsid w:val="00E50558"/>
    <w:rsid w:val="00E51A8B"/>
    <w:rsid w:val="00E51E2E"/>
    <w:rsid w:val="00E55EFE"/>
    <w:rsid w:val="00E5612E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EEF"/>
    <w:rsid w:val="00E70C08"/>
    <w:rsid w:val="00E711AC"/>
    <w:rsid w:val="00E7162E"/>
    <w:rsid w:val="00E72728"/>
    <w:rsid w:val="00E73009"/>
    <w:rsid w:val="00E73254"/>
    <w:rsid w:val="00E745C9"/>
    <w:rsid w:val="00E7577E"/>
    <w:rsid w:val="00E75C06"/>
    <w:rsid w:val="00E76FB7"/>
    <w:rsid w:val="00E77C1D"/>
    <w:rsid w:val="00E803E8"/>
    <w:rsid w:val="00E80568"/>
    <w:rsid w:val="00E80D93"/>
    <w:rsid w:val="00E8281D"/>
    <w:rsid w:val="00E83954"/>
    <w:rsid w:val="00E84171"/>
    <w:rsid w:val="00E85216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6AE"/>
    <w:rsid w:val="00E97B8F"/>
    <w:rsid w:val="00EA1548"/>
    <w:rsid w:val="00EA19C8"/>
    <w:rsid w:val="00EA2560"/>
    <w:rsid w:val="00EA33F7"/>
    <w:rsid w:val="00EA37C6"/>
    <w:rsid w:val="00EA3D16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B7A96"/>
    <w:rsid w:val="00EC006B"/>
    <w:rsid w:val="00EC0688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3925"/>
    <w:rsid w:val="00ED63C3"/>
    <w:rsid w:val="00ED6DC8"/>
    <w:rsid w:val="00EE0FC6"/>
    <w:rsid w:val="00EE1877"/>
    <w:rsid w:val="00EE1975"/>
    <w:rsid w:val="00EE1B45"/>
    <w:rsid w:val="00EE3185"/>
    <w:rsid w:val="00EE52C6"/>
    <w:rsid w:val="00EE65E4"/>
    <w:rsid w:val="00EE6634"/>
    <w:rsid w:val="00EE6708"/>
    <w:rsid w:val="00EE78DC"/>
    <w:rsid w:val="00EE795A"/>
    <w:rsid w:val="00EF1AE0"/>
    <w:rsid w:val="00EF264B"/>
    <w:rsid w:val="00EF30CA"/>
    <w:rsid w:val="00EF5864"/>
    <w:rsid w:val="00F00CE8"/>
    <w:rsid w:val="00F00FD3"/>
    <w:rsid w:val="00F01562"/>
    <w:rsid w:val="00F03B17"/>
    <w:rsid w:val="00F03D2F"/>
    <w:rsid w:val="00F042CF"/>
    <w:rsid w:val="00F04467"/>
    <w:rsid w:val="00F044E1"/>
    <w:rsid w:val="00F046D6"/>
    <w:rsid w:val="00F05923"/>
    <w:rsid w:val="00F06632"/>
    <w:rsid w:val="00F06755"/>
    <w:rsid w:val="00F0706B"/>
    <w:rsid w:val="00F07D3B"/>
    <w:rsid w:val="00F101D7"/>
    <w:rsid w:val="00F1027D"/>
    <w:rsid w:val="00F10923"/>
    <w:rsid w:val="00F11B7E"/>
    <w:rsid w:val="00F124F7"/>
    <w:rsid w:val="00F13753"/>
    <w:rsid w:val="00F13B0A"/>
    <w:rsid w:val="00F146EC"/>
    <w:rsid w:val="00F170AA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C20"/>
    <w:rsid w:val="00F35F27"/>
    <w:rsid w:val="00F407EB"/>
    <w:rsid w:val="00F412D4"/>
    <w:rsid w:val="00F41552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67A4E"/>
    <w:rsid w:val="00F70E72"/>
    <w:rsid w:val="00F71200"/>
    <w:rsid w:val="00F712C8"/>
    <w:rsid w:val="00F713D0"/>
    <w:rsid w:val="00F73574"/>
    <w:rsid w:val="00F76A72"/>
    <w:rsid w:val="00F77BBE"/>
    <w:rsid w:val="00F804F6"/>
    <w:rsid w:val="00F80536"/>
    <w:rsid w:val="00F81C40"/>
    <w:rsid w:val="00F828E7"/>
    <w:rsid w:val="00F834ED"/>
    <w:rsid w:val="00F86D02"/>
    <w:rsid w:val="00F9083F"/>
    <w:rsid w:val="00F90AEB"/>
    <w:rsid w:val="00F911BB"/>
    <w:rsid w:val="00F91866"/>
    <w:rsid w:val="00F924C2"/>
    <w:rsid w:val="00F92614"/>
    <w:rsid w:val="00F928A9"/>
    <w:rsid w:val="00F92E60"/>
    <w:rsid w:val="00F93895"/>
    <w:rsid w:val="00F94E89"/>
    <w:rsid w:val="00F967FF"/>
    <w:rsid w:val="00F96FA6"/>
    <w:rsid w:val="00F9735D"/>
    <w:rsid w:val="00F973E2"/>
    <w:rsid w:val="00FA00EF"/>
    <w:rsid w:val="00FA09DE"/>
    <w:rsid w:val="00FA248A"/>
    <w:rsid w:val="00FA2659"/>
    <w:rsid w:val="00FA34C9"/>
    <w:rsid w:val="00FA3C57"/>
    <w:rsid w:val="00FA4640"/>
    <w:rsid w:val="00FA4B5D"/>
    <w:rsid w:val="00FA4E03"/>
    <w:rsid w:val="00FA56D2"/>
    <w:rsid w:val="00FA5745"/>
    <w:rsid w:val="00FA5D69"/>
    <w:rsid w:val="00FA7955"/>
    <w:rsid w:val="00FA7AD0"/>
    <w:rsid w:val="00FB005A"/>
    <w:rsid w:val="00FB1931"/>
    <w:rsid w:val="00FB1B99"/>
    <w:rsid w:val="00FB1BAB"/>
    <w:rsid w:val="00FB1C68"/>
    <w:rsid w:val="00FB1E14"/>
    <w:rsid w:val="00FB398A"/>
    <w:rsid w:val="00FB3AC0"/>
    <w:rsid w:val="00FB3E61"/>
    <w:rsid w:val="00FB4276"/>
    <w:rsid w:val="00FB4F7C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4D16"/>
    <w:rsid w:val="00FD5292"/>
    <w:rsid w:val="00FD5D1B"/>
    <w:rsid w:val="00FD6890"/>
    <w:rsid w:val="00FE0AEC"/>
    <w:rsid w:val="00FE12F3"/>
    <w:rsid w:val="00FE17E2"/>
    <w:rsid w:val="00FE3771"/>
    <w:rsid w:val="00FE3A0C"/>
    <w:rsid w:val="00FE47AE"/>
    <w:rsid w:val="00FE4A0E"/>
    <w:rsid w:val="00FE54A4"/>
    <w:rsid w:val="00FE74A0"/>
    <w:rsid w:val="00FF0164"/>
    <w:rsid w:val="00FF06A2"/>
    <w:rsid w:val="00FF0929"/>
    <w:rsid w:val="00FF0D89"/>
    <w:rsid w:val="00FF1009"/>
    <w:rsid w:val="00FF2B1B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,"/>
  <w:listSeparator w:val=";"/>
  <w14:docId w14:val="4BC9359F"/>
  <w15:chartTrackingRefBased/>
  <w15:docId w15:val="{D30B9982-2A11-46AD-9454-6FDB9C0E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HeaderChar">
    <w:name w:val="Header Char"/>
    <w:link w:val="Head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FooterChar">
    <w:name w:val="Footer Char"/>
    <w:link w:val="Footer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2009"/>
  </w:style>
  <w:style w:type="character" w:customStyle="1" w:styleId="CommentTextChar">
    <w:name w:val="Comment Text Char"/>
    <w:link w:val="CommentText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0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A815A9"/>
    <w:rPr>
      <w:rFonts w:ascii="MS PGothic" w:eastAsia="Tahoma" w:hAnsi="MS PGothic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PlainTextChar">
    <w:name w:val="Plain Text Char"/>
    <w:link w:val="Plain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FollowedHyperlink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ion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EndnoteText">
    <w:name w:val="endnote text"/>
    <w:basedOn w:val="Normal"/>
    <w:link w:val="EndnoteTextChar"/>
    <w:uiPriority w:val="99"/>
    <w:semiHidden/>
    <w:unhideWhenUsed/>
    <w:rsid w:val="00E41C96"/>
    <w:rPr>
      <w:sz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E41C96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E41C9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F2F"/>
    <w:rPr>
      <w:sz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01F2F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101F2F"/>
    <w:rPr>
      <w:vertAlign w:val="superscript"/>
    </w:rPr>
  </w:style>
  <w:style w:type="character" w:styleId="Emphasi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06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MS Gothic" w:eastAsia="MS Gothic" w:hAnsi="MS Gothic" w:cs="MS Gothic"/>
      <w:szCs w:val="24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6336"/>
    <w:rPr>
      <w:rFonts w:ascii="MS Gothic" w:eastAsia="MS Gothic" w:hAnsi="MS Gothic" w:cs="MS Gothic"/>
      <w:sz w:val="24"/>
      <w:szCs w:val="24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A1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exandra.Seropegina@son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.kutyrina@grayling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on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31A74-D544-415D-BB05-5DD1543A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4043</CharactersWithSpaces>
  <SharedDoc>false</SharedDoc>
  <HLinks>
    <vt:vector size="12" baseType="variant">
      <vt:variant>
        <vt:i4>5505134</vt:i4>
      </vt:variant>
      <vt:variant>
        <vt:i4>3</vt:i4>
      </vt:variant>
      <vt:variant>
        <vt:i4>0</vt:i4>
      </vt:variant>
      <vt:variant>
        <vt:i4>5</vt:i4>
      </vt:variant>
      <vt:variant>
        <vt:lpwstr>mailto:Valentin.AvilaRivera@eu.sony.com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http://presscentre.sony.eu/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STMD;Emily Bayliss</dc:creator>
  <cp:keywords/>
  <cp:lastModifiedBy>Seropegina, Alexandra</cp:lastModifiedBy>
  <cp:revision>8</cp:revision>
  <cp:lastPrinted>2019-12-17T11:23:00Z</cp:lastPrinted>
  <dcterms:created xsi:type="dcterms:W3CDTF">2020-03-23T14:57:00Z</dcterms:created>
  <dcterms:modified xsi:type="dcterms:W3CDTF">2020-05-08T21:43:00Z</dcterms:modified>
</cp:coreProperties>
</file>