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FA" w:rsidRDefault="00845BFA" w:rsidP="00DA31DF">
      <w:pPr>
        <w:spacing w:after="0" w:line="240" w:lineRule="auto"/>
        <w:jc w:val="center"/>
        <w:rPr>
          <w:rFonts w:ascii="Verdana" w:hAnsi="Verdana" w:cs="Arial"/>
          <w:b/>
        </w:rPr>
      </w:pPr>
      <w:bookmarkStart w:id="0" w:name="_GoBack"/>
      <w:r w:rsidRPr="00DA31DF">
        <w:rPr>
          <w:rFonts w:ascii="Verdana" w:hAnsi="Verdana" w:cs="Arial"/>
          <w:b/>
        </w:rPr>
        <w:t xml:space="preserve">Atos successfully completes first milestone in the digital transformation </w:t>
      </w:r>
      <w:r w:rsidR="00900CC7" w:rsidRPr="00DA31DF">
        <w:rPr>
          <w:rFonts w:ascii="Verdana" w:hAnsi="Verdana" w:cs="Arial"/>
          <w:b/>
        </w:rPr>
        <w:t xml:space="preserve">of the IT of </w:t>
      </w:r>
      <w:r w:rsidRPr="00DA31DF">
        <w:rPr>
          <w:rFonts w:ascii="Verdana" w:hAnsi="Verdana" w:cs="Arial"/>
          <w:b/>
        </w:rPr>
        <w:t>the Olympic Games</w:t>
      </w:r>
    </w:p>
    <w:bookmarkEnd w:id="0"/>
    <w:p w:rsidR="00DA31DF" w:rsidRDefault="00DA31DF" w:rsidP="00DA31DF">
      <w:pPr>
        <w:spacing w:after="0" w:line="240" w:lineRule="auto"/>
        <w:jc w:val="center"/>
        <w:rPr>
          <w:rFonts w:ascii="Verdana" w:hAnsi="Verdana" w:cs="Arial"/>
          <w:b/>
        </w:rPr>
      </w:pPr>
    </w:p>
    <w:p w:rsidR="00B52BD4" w:rsidRPr="00A26E75" w:rsidRDefault="00B52BD4" w:rsidP="00DA31DF">
      <w:pPr>
        <w:spacing w:after="0" w:line="240" w:lineRule="auto"/>
        <w:jc w:val="center"/>
        <w:rPr>
          <w:rFonts w:ascii="Verdana" w:hAnsi="Verdana" w:cs="Arial"/>
          <w:i/>
        </w:rPr>
      </w:pPr>
      <w:r w:rsidRPr="00A26E75">
        <w:rPr>
          <w:rFonts w:ascii="Verdana" w:hAnsi="Verdana" w:cs="Arial"/>
          <w:i/>
        </w:rPr>
        <w:t xml:space="preserve">Canopy - </w:t>
      </w:r>
      <w:r w:rsidR="00A26E75" w:rsidRPr="00A26E75">
        <w:rPr>
          <w:rFonts w:ascii="Verdana" w:hAnsi="Verdana" w:cs="Arial"/>
          <w:i/>
        </w:rPr>
        <w:t xml:space="preserve">the Atos cloud - </w:t>
      </w:r>
      <w:r w:rsidRPr="00A26E75">
        <w:rPr>
          <w:rFonts w:ascii="Verdana" w:hAnsi="Verdana" w:cs="Arial"/>
          <w:i/>
        </w:rPr>
        <w:t xml:space="preserve">provides secure </w:t>
      </w:r>
      <w:r w:rsidR="00A26E75" w:rsidRPr="00A26E75">
        <w:rPr>
          <w:rFonts w:ascii="Verdana" w:hAnsi="Verdana" w:cs="Arial"/>
          <w:i/>
        </w:rPr>
        <w:t xml:space="preserve">cloud </w:t>
      </w:r>
      <w:r w:rsidRPr="00A26E75">
        <w:rPr>
          <w:rFonts w:ascii="Verdana" w:hAnsi="Verdana" w:cs="Arial"/>
          <w:i/>
        </w:rPr>
        <w:t xml:space="preserve">IT infrastructure </w:t>
      </w:r>
      <w:r w:rsidR="00A26E75" w:rsidRPr="00A26E75">
        <w:rPr>
          <w:rFonts w:ascii="Verdana" w:hAnsi="Verdana" w:cs="Arial"/>
          <w:i/>
        </w:rPr>
        <w:t xml:space="preserve">for the </w:t>
      </w:r>
      <w:proofErr w:type="spellStart"/>
      <w:r w:rsidR="00A26E75" w:rsidRPr="00A26E75">
        <w:rPr>
          <w:rFonts w:ascii="Verdana" w:hAnsi="Verdana" w:cs="Arial"/>
          <w:i/>
        </w:rPr>
        <w:t>Pyeongchang</w:t>
      </w:r>
      <w:proofErr w:type="spellEnd"/>
      <w:r w:rsidR="00A26E75" w:rsidRPr="00A26E75">
        <w:rPr>
          <w:rFonts w:ascii="Verdana" w:hAnsi="Verdana" w:cs="Arial"/>
          <w:i/>
        </w:rPr>
        <w:t xml:space="preserve"> 2018 Winter Olympics </w:t>
      </w:r>
      <w:r w:rsidRPr="00A26E75">
        <w:rPr>
          <w:rFonts w:ascii="Verdana" w:hAnsi="Verdana" w:cs="Arial"/>
          <w:i/>
        </w:rPr>
        <w:t xml:space="preserve">using EMC Cloud Powered IT </w:t>
      </w:r>
    </w:p>
    <w:p w:rsidR="00B52BD4" w:rsidRDefault="00B52BD4" w:rsidP="00DA31DF">
      <w:pPr>
        <w:spacing w:after="0" w:line="240" w:lineRule="auto"/>
        <w:jc w:val="center"/>
      </w:pPr>
    </w:p>
    <w:p w:rsidR="00A86BC3" w:rsidRPr="00DA31DF" w:rsidRDefault="00845BFA" w:rsidP="00DA31DF">
      <w:pPr>
        <w:spacing w:after="0" w:line="240" w:lineRule="auto"/>
        <w:rPr>
          <w:rFonts w:ascii="Verdana" w:hAnsi="Verdana" w:cs="Arial"/>
        </w:rPr>
      </w:pPr>
      <w:r w:rsidRPr="00DA31DF">
        <w:rPr>
          <w:rFonts w:ascii="Verdana" w:hAnsi="Verdana" w:cs="Arial"/>
          <w:b/>
        </w:rPr>
        <w:t xml:space="preserve">Paris – </w:t>
      </w:r>
      <w:r w:rsidR="00DF0B74">
        <w:rPr>
          <w:rFonts w:ascii="Verdana" w:hAnsi="Verdana" w:cs="Arial"/>
          <w:b/>
        </w:rPr>
        <w:t>2</w:t>
      </w:r>
      <w:r w:rsidR="00DF0B74" w:rsidRPr="00DA31DF">
        <w:rPr>
          <w:rFonts w:ascii="Verdana" w:hAnsi="Verdana" w:cs="Arial"/>
          <w:b/>
        </w:rPr>
        <w:t xml:space="preserve"> </w:t>
      </w:r>
      <w:r w:rsidR="00DF0B74">
        <w:rPr>
          <w:rFonts w:ascii="Verdana" w:hAnsi="Verdana" w:cs="Arial"/>
          <w:b/>
        </w:rPr>
        <w:t>September</w:t>
      </w:r>
      <w:r w:rsidR="00DF0B74" w:rsidRPr="00DA31DF">
        <w:rPr>
          <w:rFonts w:ascii="Verdana" w:hAnsi="Verdana" w:cs="Arial"/>
          <w:b/>
        </w:rPr>
        <w:t xml:space="preserve"> </w:t>
      </w:r>
      <w:r w:rsidRPr="00DA31DF">
        <w:rPr>
          <w:rFonts w:ascii="Verdana" w:hAnsi="Verdana" w:cs="Arial"/>
          <w:b/>
        </w:rPr>
        <w:t>2015</w:t>
      </w:r>
      <w:r w:rsidRPr="00DA31DF">
        <w:rPr>
          <w:rFonts w:ascii="Verdana" w:hAnsi="Verdana" w:cs="Arial"/>
        </w:rPr>
        <w:t xml:space="preserve"> – Atos, an international leader in digital services</w:t>
      </w:r>
      <w:r w:rsidR="00DA31DF">
        <w:rPr>
          <w:rFonts w:ascii="Verdana" w:hAnsi="Verdana" w:cs="Arial"/>
        </w:rPr>
        <w:t xml:space="preserve"> and Worldwide IT Partner for the Olympic Games</w:t>
      </w:r>
      <w:r w:rsidRPr="00DA31DF">
        <w:rPr>
          <w:rFonts w:ascii="Verdana" w:hAnsi="Verdana" w:cs="Arial"/>
        </w:rPr>
        <w:t>, today announced that the</w:t>
      </w:r>
      <w:r w:rsidR="002C24E7" w:rsidRPr="00DA31DF">
        <w:rPr>
          <w:rFonts w:ascii="Verdana" w:hAnsi="Verdana" w:cs="Arial"/>
        </w:rPr>
        <w:t xml:space="preserve"> secure, cloud</w:t>
      </w:r>
      <w:r w:rsidRPr="00DA31DF">
        <w:rPr>
          <w:rFonts w:ascii="Verdana" w:hAnsi="Verdana" w:cs="Arial"/>
        </w:rPr>
        <w:t xml:space="preserve"> IT infrastructure</w:t>
      </w:r>
      <w:r w:rsidR="009F152B" w:rsidRPr="00DA31DF">
        <w:rPr>
          <w:rFonts w:ascii="Verdana" w:hAnsi="Verdana" w:cs="Arial"/>
        </w:rPr>
        <w:t xml:space="preserve"> </w:t>
      </w:r>
      <w:r w:rsidR="00FA33FC" w:rsidRPr="00DA31DF">
        <w:rPr>
          <w:rFonts w:ascii="Verdana" w:hAnsi="Verdana" w:cs="Arial"/>
        </w:rPr>
        <w:t>that</w:t>
      </w:r>
      <w:r w:rsidR="009F152B" w:rsidRPr="00DA31DF">
        <w:rPr>
          <w:rFonts w:ascii="Verdana" w:hAnsi="Verdana" w:cs="Arial"/>
        </w:rPr>
        <w:t xml:space="preserve"> will be used for the </w:t>
      </w:r>
      <w:proofErr w:type="spellStart"/>
      <w:r w:rsidR="009F152B" w:rsidRPr="00DA31DF">
        <w:rPr>
          <w:rFonts w:ascii="Verdana" w:hAnsi="Verdana" w:cs="Arial"/>
        </w:rPr>
        <w:t>Pyeongchang</w:t>
      </w:r>
      <w:proofErr w:type="spellEnd"/>
      <w:r w:rsidR="009F152B" w:rsidRPr="00DA31DF">
        <w:rPr>
          <w:rFonts w:ascii="Verdana" w:hAnsi="Verdana" w:cs="Arial"/>
        </w:rPr>
        <w:t xml:space="preserve"> </w:t>
      </w:r>
      <w:r w:rsidR="003D6FAF" w:rsidRPr="00DA31DF">
        <w:rPr>
          <w:rFonts w:ascii="Verdana" w:hAnsi="Verdana" w:cs="Arial"/>
        </w:rPr>
        <w:t xml:space="preserve">2018 </w:t>
      </w:r>
      <w:r w:rsidR="009F152B" w:rsidRPr="00DA31DF">
        <w:rPr>
          <w:rFonts w:ascii="Verdana" w:hAnsi="Verdana" w:cs="Arial"/>
        </w:rPr>
        <w:t>Winter Olympic</w:t>
      </w:r>
      <w:r w:rsidR="00D3706D">
        <w:rPr>
          <w:rFonts w:ascii="Verdana" w:hAnsi="Verdana" w:cs="Arial"/>
        </w:rPr>
        <w:t xml:space="preserve"> Game</w:t>
      </w:r>
      <w:r w:rsidR="009F152B" w:rsidRPr="00DA31DF">
        <w:rPr>
          <w:rFonts w:ascii="Verdana" w:hAnsi="Verdana" w:cs="Arial"/>
        </w:rPr>
        <w:t xml:space="preserve">s and </w:t>
      </w:r>
      <w:r w:rsidR="00DF0B74">
        <w:rPr>
          <w:rFonts w:ascii="Verdana" w:hAnsi="Verdana" w:cs="Arial"/>
        </w:rPr>
        <w:t>beyond</w:t>
      </w:r>
      <w:r w:rsidR="009F152B" w:rsidRPr="00DA31DF">
        <w:rPr>
          <w:rFonts w:ascii="Verdana" w:hAnsi="Verdana" w:cs="Arial"/>
        </w:rPr>
        <w:t xml:space="preserve"> </w:t>
      </w:r>
      <w:r w:rsidR="007F6545" w:rsidRPr="00DA31DF">
        <w:rPr>
          <w:rFonts w:ascii="Verdana" w:hAnsi="Verdana" w:cs="Arial"/>
        </w:rPr>
        <w:t xml:space="preserve">has now been delivered by Canopy – the </w:t>
      </w:r>
      <w:r w:rsidR="002C24E7" w:rsidRPr="00DA31DF">
        <w:rPr>
          <w:rFonts w:ascii="Verdana" w:hAnsi="Verdana" w:cs="Arial"/>
        </w:rPr>
        <w:t xml:space="preserve">Atos Cloud – in </w:t>
      </w:r>
      <w:r w:rsidR="00E4027F">
        <w:rPr>
          <w:rFonts w:ascii="Verdana" w:hAnsi="Verdana" w:cs="Arial"/>
        </w:rPr>
        <w:t>collaboration</w:t>
      </w:r>
      <w:r w:rsidR="00E4027F" w:rsidRPr="00DA31DF">
        <w:rPr>
          <w:rFonts w:ascii="Verdana" w:hAnsi="Verdana" w:cs="Arial"/>
        </w:rPr>
        <w:t xml:space="preserve"> </w:t>
      </w:r>
      <w:r w:rsidR="002C24E7" w:rsidRPr="00DA31DF">
        <w:rPr>
          <w:rFonts w:ascii="Verdana" w:hAnsi="Verdana" w:cs="Arial"/>
        </w:rPr>
        <w:t>with EMC</w:t>
      </w:r>
      <w:r w:rsidR="00565F8A">
        <w:rPr>
          <w:rFonts w:ascii="Verdana" w:hAnsi="Verdana" w:cs="Arial"/>
        </w:rPr>
        <w:t xml:space="preserve"> Corporation</w:t>
      </w:r>
      <w:r w:rsidR="002C24E7" w:rsidRPr="00DA31DF">
        <w:rPr>
          <w:rFonts w:ascii="Verdana" w:hAnsi="Verdana" w:cs="Arial"/>
        </w:rPr>
        <w:t>.</w:t>
      </w:r>
      <w:r w:rsidR="007F6545" w:rsidRPr="00DA31DF">
        <w:rPr>
          <w:rFonts w:ascii="Verdana" w:hAnsi="Verdana" w:cs="Arial"/>
        </w:rPr>
        <w:t xml:space="preserve"> </w:t>
      </w:r>
    </w:p>
    <w:p w:rsidR="00361AA6" w:rsidRDefault="00361AA6" w:rsidP="00361AA6">
      <w:pPr>
        <w:spacing w:after="0" w:line="240" w:lineRule="auto"/>
        <w:rPr>
          <w:rFonts w:ascii="Verdana" w:hAnsi="Verdana" w:cs="Arial"/>
        </w:rPr>
      </w:pPr>
    </w:p>
    <w:p w:rsidR="00361AA6" w:rsidRDefault="00DF0B74" w:rsidP="00361AA6">
      <w:pPr>
        <w:spacing w:after="0" w:line="240" w:lineRule="auto"/>
        <w:rPr>
          <w:rFonts w:ascii="Verdana" w:hAnsi="Verdana" w:cs="Arial"/>
        </w:rPr>
      </w:pPr>
      <w:r>
        <w:rPr>
          <w:rFonts w:ascii="Verdana" w:hAnsi="Verdana" w:cs="Arial"/>
        </w:rPr>
        <w:t>T</w:t>
      </w:r>
      <w:r w:rsidR="00361AA6" w:rsidRPr="00DA31DF">
        <w:rPr>
          <w:rFonts w:ascii="Verdana" w:hAnsi="Verdana" w:cs="Arial"/>
        </w:rPr>
        <w:t xml:space="preserve">he new cloud IT infrastructure </w:t>
      </w:r>
      <w:r w:rsidR="00A6682E">
        <w:rPr>
          <w:rFonts w:ascii="Verdana" w:hAnsi="Verdana" w:cs="Arial"/>
        </w:rPr>
        <w:t>powered by EMC,</w:t>
      </w:r>
      <w:r w:rsidR="00D3706D">
        <w:rPr>
          <w:rFonts w:ascii="Verdana" w:hAnsi="Verdana" w:cs="Arial"/>
        </w:rPr>
        <w:t xml:space="preserve"> Atos’ </w:t>
      </w:r>
      <w:r w:rsidR="003A1F2F">
        <w:rPr>
          <w:rFonts w:ascii="Verdana" w:hAnsi="Verdana" w:cs="Arial"/>
        </w:rPr>
        <w:t xml:space="preserve">strategic </w:t>
      </w:r>
      <w:r w:rsidR="00D3706D" w:rsidRPr="00A26E75">
        <w:rPr>
          <w:rFonts w:ascii="Verdana" w:hAnsi="Verdana" w:cs="Arial"/>
        </w:rPr>
        <w:t>partner</w:t>
      </w:r>
      <w:r w:rsidR="00A26E75">
        <w:rPr>
          <w:rFonts w:ascii="Verdana" w:hAnsi="Verdana" w:cs="Arial"/>
        </w:rPr>
        <w:t>,</w:t>
      </w:r>
      <w:r w:rsidR="00A6682E">
        <w:rPr>
          <w:rFonts w:ascii="Verdana" w:hAnsi="Verdana" w:cs="Arial"/>
        </w:rPr>
        <w:t xml:space="preserve"> </w:t>
      </w:r>
      <w:r w:rsidR="00361AA6" w:rsidRPr="00DA31DF">
        <w:rPr>
          <w:rFonts w:ascii="Verdana" w:hAnsi="Verdana" w:cs="Arial"/>
        </w:rPr>
        <w:t>will be used to test and run</w:t>
      </w:r>
      <w:r w:rsidR="00982B27">
        <w:rPr>
          <w:rFonts w:ascii="Verdana" w:hAnsi="Verdana" w:cs="Arial"/>
        </w:rPr>
        <w:t xml:space="preserve"> securely</w:t>
      </w:r>
      <w:r w:rsidR="00361AA6" w:rsidRPr="00DA31DF">
        <w:rPr>
          <w:rFonts w:ascii="Verdana" w:hAnsi="Verdana" w:cs="Arial"/>
        </w:rPr>
        <w:t xml:space="preserve"> the IT applications </w:t>
      </w:r>
      <w:r w:rsidR="00361AA6">
        <w:rPr>
          <w:rFonts w:ascii="Verdana" w:hAnsi="Verdana" w:cs="Arial"/>
        </w:rPr>
        <w:t>used to distribute the results to the world’s media</w:t>
      </w:r>
      <w:r w:rsidR="00B52BD4">
        <w:rPr>
          <w:rFonts w:ascii="Verdana" w:hAnsi="Verdana" w:cs="Arial"/>
        </w:rPr>
        <w:t xml:space="preserve">. It will also support </w:t>
      </w:r>
      <w:r w:rsidR="00361AA6">
        <w:rPr>
          <w:rFonts w:ascii="Verdana" w:hAnsi="Verdana" w:cs="Arial"/>
        </w:rPr>
        <w:t>the core planning systems that are used to recruit volunt</w:t>
      </w:r>
      <w:r w:rsidR="00982B27">
        <w:rPr>
          <w:rFonts w:ascii="Verdana" w:hAnsi="Verdana" w:cs="Arial"/>
        </w:rPr>
        <w:t>eers, support workforce management</w:t>
      </w:r>
      <w:r w:rsidR="005F1E77">
        <w:rPr>
          <w:rFonts w:ascii="Verdana" w:hAnsi="Verdana" w:cs="Arial"/>
        </w:rPr>
        <w:t xml:space="preserve">, </w:t>
      </w:r>
      <w:proofErr w:type="gramStart"/>
      <w:r w:rsidR="005F1E77">
        <w:rPr>
          <w:rFonts w:ascii="Verdana" w:hAnsi="Verdana" w:cs="Arial"/>
        </w:rPr>
        <w:t>manage</w:t>
      </w:r>
      <w:proofErr w:type="gramEnd"/>
      <w:r w:rsidR="005F1E77">
        <w:rPr>
          <w:rFonts w:ascii="Verdana" w:hAnsi="Verdana" w:cs="Arial"/>
        </w:rPr>
        <w:t xml:space="preserve"> the competition schedule</w:t>
      </w:r>
      <w:r w:rsidR="00982B27">
        <w:rPr>
          <w:rFonts w:ascii="Verdana" w:hAnsi="Verdana" w:cs="Arial"/>
        </w:rPr>
        <w:t xml:space="preserve"> and process accreditations for </w:t>
      </w:r>
      <w:r w:rsidR="00982B27" w:rsidRPr="00DA31DF">
        <w:rPr>
          <w:rFonts w:ascii="Verdana" w:hAnsi="Verdana" w:cs="Arial"/>
        </w:rPr>
        <w:t>athletes, media and the wider Olympic Family</w:t>
      </w:r>
      <w:r w:rsidR="00982B27">
        <w:rPr>
          <w:rFonts w:ascii="Verdana" w:hAnsi="Verdana" w:cs="Arial"/>
        </w:rPr>
        <w:t>.</w:t>
      </w:r>
    </w:p>
    <w:p w:rsidR="00DA31DF" w:rsidRDefault="00DA31DF" w:rsidP="00DA31DF">
      <w:pPr>
        <w:spacing w:after="0" w:line="240" w:lineRule="auto"/>
        <w:rPr>
          <w:rFonts w:ascii="Verdana" w:hAnsi="Verdana" w:cs="Arial"/>
        </w:rPr>
      </w:pPr>
    </w:p>
    <w:p w:rsidR="00D37F9D" w:rsidRDefault="00982B27" w:rsidP="00982B27">
      <w:pPr>
        <w:spacing w:after="0" w:line="240" w:lineRule="auto"/>
        <w:rPr>
          <w:rFonts w:ascii="Verdana" w:hAnsi="Verdana" w:cs="Arial"/>
        </w:rPr>
      </w:pPr>
      <w:r w:rsidRPr="00DA31DF">
        <w:rPr>
          <w:rFonts w:ascii="Verdana" w:hAnsi="Verdana" w:cs="Arial"/>
        </w:rPr>
        <w:t xml:space="preserve">The creation of </w:t>
      </w:r>
      <w:r>
        <w:rPr>
          <w:rFonts w:ascii="Verdana" w:hAnsi="Verdana" w:cs="Arial"/>
        </w:rPr>
        <w:t xml:space="preserve">the </w:t>
      </w:r>
      <w:hyperlink r:id="rId6" w:history="1">
        <w:r w:rsidRPr="006D3A00">
          <w:rPr>
            <w:rStyle w:val="Hyperlink"/>
            <w:rFonts w:ascii="Verdana" w:hAnsi="Verdana" w:cs="Arial"/>
          </w:rPr>
          <w:t>new cloud infrastructure</w:t>
        </w:r>
      </w:hyperlink>
      <w:r w:rsidR="00D37F9D">
        <w:rPr>
          <w:rFonts w:ascii="Verdana" w:hAnsi="Verdana" w:cs="Arial"/>
        </w:rPr>
        <w:t xml:space="preserve"> </w:t>
      </w:r>
      <w:r w:rsidR="00016771">
        <w:rPr>
          <w:rFonts w:ascii="Verdana" w:hAnsi="Verdana" w:cs="Arial"/>
        </w:rPr>
        <w:t xml:space="preserve">is </w:t>
      </w:r>
      <w:r w:rsidRPr="00DA31DF">
        <w:rPr>
          <w:rFonts w:ascii="Verdana" w:hAnsi="Verdana" w:cs="Arial"/>
        </w:rPr>
        <w:t>built using the Canopy Enterprise Private Cloud</w:t>
      </w:r>
      <w:r>
        <w:rPr>
          <w:rFonts w:ascii="Verdana" w:hAnsi="Verdana" w:cs="Arial"/>
        </w:rPr>
        <w:t xml:space="preserve"> </w:t>
      </w:r>
      <w:r w:rsidRPr="00AC6EA9">
        <w:rPr>
          <w:rFonts w:ascii="Verdana" w:hAnsi="Verdana" w:cs="Arial"/>
        </w:rPr>
        <w:t>and</w:t>
      </w:r>
      <w:r w:rsidR="00D6799F">
        <w:rPr>
          <w:rFonts w:ascii="Verdana" w:hAnsi="Verdana" w:cs="Arial"/>
        </w:rPr>
        <w:t xml:space="preserve"> VCE’s</w:t>
      </w:r>
      <w:r w:rsidR="00A26E75" w:rsidRPr="00AC6EA9">
        <w:rPr>
          <w:rFonts w:ascii="Verdana" w:hAnsi="Verdana" w:cs="Arial"/>
        </w:rPr>
        <w:t xml:space="preserve"> </w:t>
      </w:r>
      <w:proofErr w:type="spellStart"/>
      <w:r w:rsidR="00EB4217" w:rsidRPr="00AC6EA9">
        <w:rPr>
          <w:rFonts w:ascii="Verdana" w:hAnsi="Verdana" w:cs="Arial"/>
        </w:rPr>
        <w:t>V</w:t>
      </w:r>
      <w:r w:rsidR="00565F8A">
        <w:rPr>
          <w:rFonts w:ascii="Verdana" w:hAnsi="Verdana" w:cs="Arial"/>
        </w:rPr>
        <w:t>b</w:t>
      </w:r>
      <w:r w:rsidR="00EB4217" w:rsidRPr="00AC6EA9">
        <w:rPr>
          <w:rFonts w:ascii="Verdana" w:hAnsi="Verdana" w:cs="Arial"/>
        </w:rPr>
        <w:t>lock</w:t>
      </w:r>
      <w:proofErr w:type="spellEnd"/>
      <w:r w:rsidR="00565F8A" w:rsidRPr="00681013">
        <w:rPr>
          <w:rFonts w:ascii="Verdana" w:hAnsi="Verdana" w:cs="Arial"/>
          <w:vertAlign w:val="superscript"/>
        </w:rPr>
        <w:t>®</w:t>
      </w:r>
      <w:r w:rsidR="00016771">
        <w:rPr>
          <w:rFonts w:ascii="Verdana" w:hAnsi="Verdana" w:cs="Arial"/>
        </w:rPr>
        <w:t xml:space="preserve"> </w:t>
      </w:r>
      <w:r w:rsidR="00D6799F">
        <w:rPr>
          <w:rFonts w:ascii="Verdana" w:hAnsi="Verdana" w:cs="Arial"/>
        </w:rPr>
        <w:t xml:space="preserve">System </w:t>
      </w:r>
      <w:r w:rsidR="00016771">
        <w:rPr>
          <w:rFonts w:ascii="Verdana" w:hAnsi="Verdana" w:cs="Arial"/>
        </w:rPr>
        <w:t xml:space="preserve">- a </w:t>
      </w:r>
      <w:r w:rsidR="00D6799F">
        <w:rPr>
          <w:rFonts w:ascii="Verdana" w:hAnsi="Verdana" w:cs="Arial"/>
        </w:rPr>
        <w:t xml:space="preserve">converged infrastructure </w:t>
      </w:r>
      <w:r w:rsidR="00016771">
        <w:rPr>
          <w:rFonts w:ascii="Verdana" w:hAnsi="Verdana" w:cs="Arial"/>
        </w:rPr>
        <w:t xml:space="preserve">solution that can support other businesses on their journey to cloud. It represents </w:t>
      </w:r>
      <w:r w:rsidRPr="00DA31DF">
        <w:rPr>
          <w:rFonts w:ascii="Verdana" w:hAnsi="Verdana" w:cs="Arial"/>
        </w:rPr>
        <w:t>a major milestone in the digital transformation of IT for the Olympic Games</w:t>
      </w:r>
      <w:r w:rsidR="00016771">
        <w:rPr>
          <w:rFonts w:ascii="Verdana" w:hAnsi="Verdana" w:cs="Arial"/>
        </w:rPr>
        <w:t xml:space="preserve"> extending</w:t>
      </w:r>
      <w:r w:rsidR="00DF2649">
        <w:rPr>
          <w:rFonts w:ascii="Verdana" w:hAnsi="Verdana" w:cs="Arial"/>
        </w:rPr>
        <w:t xml:space="preserve"> </w:t>
      </w:r>
      <w:r w:rsidR="00016771">
        <w:rPr>
          <w:rFonts w:ascii="Verdana" w:hAnsi="Verdana" w:cs="Arial"/>
        </w:rPr>
        <w:t xml:space="preserve">the use of cloud to </w:t>
      </w:r>
      <w:r w:rsidR="00DF0B74">
        <w:rPr>
          <w:rFonts w:ascii="Verdana" w:hAnsi="Verdana" w:cs="Arial"/>
        </w:rPr>
        <w:t>most</w:t>
      </w:r>
      <w:r w:rsidR="00016771">
        <w:rPr>
          <w:rFonts w:ascii="Verdana" w:hAnsi="Verdana" w:cs="Arial"/>
        </w:rPr>
        <w:t xml:space="preserve"> applications managed by Atos.</w:t>
      </w:r>
      <w:r w:rsidR="00D37F9D">
        <w:rPr>
          <w:rFonts w:ascii="Verdana" w:hAnsi="Verdana" w:cs="Arial"/>
        </w:rPr>
        <w:t xml:space="preserve"> </w:t>
      </w:r>
    </w:p>
    <w:p w:rsidR="00DF0B74" w:rsidRDefault="00DF0B74" w:rsidP="00DA31DF">
      <w:pPr>
        <w:spacing w:after="0" w:line="240" w:lineRule="auto"/>
        <w:rPr>
          <w:rFonts w:ascii="Verdana" w:hAnsi="Verdana" w:cs="Arial"/>
        </w:rPr>
      </w:pPr>
    </w:p>
    <w:p w:rsidR="005F1E77" w:rsidRDefault="00982B27" w:rsidP="00DA31DF">
      <w:pPr>
        <w:spacing w:after="0" w:line="240" w:lineRule="auto"/>
        <w:rPr>
          <w:rFonts w:ascii="Verdana" w:hAnsi="Verdana" w:cs="Arial"/>
        </w:rPr>
      </w:pPr>
      <w:r>
        <w:rPr>
          <w:rFonts w:ascii="Verdana" w:hAnsi="Verdana" w:cs="Arial"/>
        </w:rPr>
        <w:t xml:space="preserve">The </w:t>
      </w:r>
      <w:r w:rsidR="009A7155">
        <w:rPr>
          <w:rFonts w:ascii="Verdana" w:hAnsi="Verdana" w:cs="Arial"/>
        </w:rPr>
        <w:t xml:space="preserve">new </w:t>
      </w:r>
      <w:r>
        <w:rPr>
          <w:rFonts w:ascii="Verdana" w:hAnsi="Verdana" w:cs="Arial"/>
        </w:rPr>
        <w:t xml:space="preserve">cloud </w:t>
      </w:r>
      <w:r w:rsidR="009A7155">
        <w:rPr>
          <w:rFonts w:ascii="Verdana" w:hAnsi="Verdana" w:cs="Arial"/>
        </w:rPr>
        <w:t>infrastructure</w:t>
      </w:r>
      <w:r w:rsidR="00DA31DF" w:rsidRPr="00DA31DF">
        <w:rPr>
          <w:rFonts w:ascii="Verdana" w:hAnsi="Verdana" w:cs="Arial"/>
        </w:rPr>
        <w:t xml:space="preserve"> will be first put to use in </w:t>
      </w:r>
      <w:r w:rsidR="005F1E77">
        <w:rPr>
          <w:rFonts w:ascii="Verdana" w:hAnsi="Verdana" w:cs="Arial"/>
        </w:rPr>
        <w:t>August</w:t>
      </w:r>
      <w:r w:rsidR="005F1E77" w:rsidRPr="00DA31DF">
        <w:rPr>
          <w:rFonts w:ascii="Verdana" w:hAnsi="Verdana" w:cs="Arial"/>
        </w:rPr>
        <w:t xml:space="preserve"> </w:t>
      </w:r>
      <w:r w:rsidR="00FA33FC" w:rsidRPr="00DA31DF">
        <w:rPr>
          <w:rFonts w:ascii="Verdana" w:hAnsi="Verdana" w:cs="Arial"/>
        </w:rPr>
        <w:t xml:space="preserve">to test the </w:t>
      </w:r>
      <w:r w:rsidR="00EB4217">
        <w:rPr>
          <w:rFonts w:ascii="Verdana" w:hAnsi="Verdana" w:cs="Arial"/>
        </w:rPr>
        <w:t xml:space="preserve">Competition Schedule and </w:t>
      </w:r>
      <w:r w:rsidR="005F1E77">
        <w:rPr>
          <w:rFonts w:ascii="Verdana" w:hAnsi="Verdana" w:cs="Arial"/>
        </w:rPr>
        <w:t xml:space="preserve">the </w:t>
      </w:r>
      <w:r w:rsidR="00EB4217">
        <w:rPr>
          <w:rFonts w:ascii="Verdana" w:hAnsi="Verdana" w:cs="Arial"/>
        </w:rPr>
        <w:t xml:space="preserve">Workforce </w:t>
      </w:r>
      <w:r w:rsidR="005F1E77">
        <w:rPr>
          <w:rFonts w:ascii="Verdana" w:hAnsi="Verdana" w:cs="Arial"/>
        </w:rPr>
        <w:t>Management</w:t>
      </w:r>
      <w:r w:rsidR="00EB4217" w:rsidRPr="00DA31DF">
        <w:rPr>
          <w:rFonts w:ascii="Verdana" w:hAnsi="Verdana" w:cs="Arial"/>
        </w:rPr>
        <w:t xml:space="preserve"> </w:t>
      </w:r>
      <w:r w:rsidR="00FA33FC" w:rsidRPr="00DA31DF">
        <w:rPr>
          <w:rFonts w:ascii="Verdana" w:hAnsi="Verdana" w:cs="Arial"/>
        </w:rPr>
        <w:t xml:space="preserve">systems </w:t>
      </w:r>
      <w:r w:rsidR="009A7155">
        <w:rPr>
          <w:rFonts w:ascii="Verdana" w:hAnsi="Verdana" w:cs="Arial"/>
        </w:rPr>
        <w:t xml:space="preserve">that will be </w:t>
      </w:r>
      <w:r w:rsidR="00FA33FC" w:rsidRPr="00DA31DF">
        <w:rPr>
          <w:rFonts w:ascii="Verdana" w:hAnsi="Verdana" w:cs="Arial"/>
        </w:rPr>
        <w:t xml:space="preserve">used by the </w:t>
      </w:r>
      <w:proofErr w:type="spellStart"/>
      <w:r w:rsidR="00FA33FC" w:rsidRPr="00DA31DF">
        <w:rPr>
          <w:rFonts w:ascii="Verdana" w:hAnsi="Verdana" w:cs="Arial"/>
        </w:rPr>
        <w:t>Pyeongchang</w:t>
      </w:r>
      <w:proofErr w:type="spellEnd"/>
      <w:r w:rsidR="00FA33FC" w:rsidRPr="00DA31DF">
        <w:rPr>
          <w:rFonts w:ascii="Verdana" w:hAnsi="Verdana" w:cs="Arial"/>
        </w:rPr>
        <w:t xml:space="preserve"> Organizing Committee </w:t>
      </w:r>
      <w:r w:rsidR="009A7155">
        <w:rPr>
          <w:rFonts w:ascii="Verdana" w:hAnsi="Verdana" w:cs="Arial"/>
        </w:rPr>
        <w:t xml:space="preserve">from the end of this year. </w:t>
      </w:r>
      <w:r w:rsidR="005F1E77">
        <w:rPr>
          <w:rFonts w:ascii="Verdana" w:hAnsi="Verdana" w:cs="Arial"/>
        </w:rPr>
        <w:t xml:space="preserve">In September this year, the cloud capacity will escalate upwards for a limited period to perform technical testing proving the solution can support the expected demand through the project, and after this escalate down to support the limited production needs at the early stages of the project. By the time the Volunteer Portal for </w:t>
      </w:r>
      <w:proofErr w:type="spellStart"/>
      <w:r w:rsidR="005F1E77">
        <w:rPr>
          <w:rFonts w:ascii="Verdana" w:hAnsi="Verdana" w:cs="Arial"/>
        </w:rPr>
        <w:t>PyeongChang</w:t>
      </w:r>
      <w:proofErr w:type="spellEnd"/>
      <w:r w:rsidR="005F1E77">
        <w:rPr>
          <w:rFonts w:ascii="Verdana" w:hAnsi="Verdana" w:cs="Arial"/>
        </w:rPr>
        <w:t xml:space="preserve"> Games goes operational around two years before the Games</w:t>
      </w:r>
      <w:r w:rsidR="00E4027F">
        <w:rPr>
          <w:rFonts w:ascii="Verdana" w:hAnsi="Verdana" w:cs="Arial"/>
        </w:rPr>
        <w:t>,</w:t>
      </w:r>
      <w:r w:rsidR="005F1E77">
        <w:rPr>
          <w:rFonts w:ascii="Verdana" w:hAnsi="Verdana" w:cs="Arial"/>
        </w:rPr>
        <w:t xml:space="preserve"> capacity and bandwidth of the cloud will be increased </w:t>
      </w:r>
      <w:r w:rsidR="00E4027F">
        <w:rPr>
          <w:rFonts w:ascii="Verdana" w:hAnsi="Verdana" w:cs="Arial"/>
        </w:rPr>
        <w:t xml:space="preserve">again </w:t>
      </w:r>
      <w:r w:rsidR="005F1E77">
        <w:rPr>
          <w:rFonts w:ascii="Verdana" w:hAnsi="Verdana" w:cs="Arial"/>
        </w:rPr>
        <w:t>to cover the high level of demand for thousands of volunteer requests being addressed in a very short period.</w:t>
      </w:r>
    </w:p>
    <w:p w:rsidR="005F1E77" w:rsidRDefault="005F1E77" w:rsidP="00DA31DF">
      <w:pPr>
        <w:spacing w:after="0" w:line="240" w:lineRule="auto"/>
        <w:rPr>
          <w:rFonts w:ascii="Verdana" w:hAnsi="Verdana" w:cs="Arial"/>
        </w:rPr>
      </w:pPr>
    </w:p>
    <w:p w:rsidR="009A7155" w:rsidRDefault="00DF0B74" w:rsidP="00DA31DF">
      <w:pPr>
        <w:spacing w:after="0" w:line="240" w:lineRule="auto"/>
        <w:rPr>
          <w:rFonts w:ascii="Verdana" w:hAnsi="Verdana" w:cs="Arial"/>
          <w:b/>
        </w:rPr>
      </w:pPr>
      <w:r w:rsidRPr="00DF0B74">
        <w:rPr>
          <w:rFonts w:ascii="Verdana" w:hAnsi="Verdana" w:cs="Arial"/>
          <w:b/>
        </w:rPr>
        <w:t>Jean-</w:t>
      </w:r>
      <w:proofErr w:type="spellStart"/>
      <w:r w:rsidRPr="00DF0B74">
        <w:rPr>
          <w:rFonts w:ascii="Verdana" w:hAnsi="Verdana" w:cs="Arial"/>
          <w:b/>
        </w:rPr>
        <w:t>Benoît</w:t>
      </w:r>
      <w:proofErr w:type="spellEnd"/>
      <w:r w:rsidRPr="00DF0B74">
        <w:rPr>
          <w:rFonts w:ascii="Verdana" w:hAnsi="Verdana" w:cs="Arial"/>
          <w:b/>
        </w:rPr>
        <w:t xml:space="preserve"> Gauthier a</w:t>
      </w:r>
      <w:r>
        <w:rPr>
          <w:rFonts w:ascii="Verdana" w:hAnsi="Verdana" w:cs="Arial"/>
          <w:b/>
        </w:rPr>
        <w:t>t</w:t>
      </w:r>
      <w:r w:rsidRPr="00DF0B74">
        <w:rPr>
          <w:rFonts w:ascii="Verdana" w:hAnsi="Verdana" w:cs="Arial"/>
          <w:b/>
        </w:rPr>
        <w:t xml:space="preserve"> the IOC said</w:t>
      </w:r>
      <w:r w:rsidR="009A7155" w:rsidRPr="009A7155">
        <w:rPr>
          <w:rFonts w:ascii="Verdana" w:hAnsi="Verdana" w:cs="Arial"/>
          <w:b/>
        </w:rPr>
        <w:t>:</w:t>
      </w:r>
      <w:r w:rsidR="008943BE">
        <w:rPr>
          <w:rFonts w:ascii="Verdana" w:hAnsi="Verdana" w:cs="Arial"/>
          <w:b/>
        </w:rPr>
        <w:t xml:space="preserve"> </w:t>
      </w:r>
      <w:r w:rsidR="008943BE" w:rsidRPr="00AC6EA9">
        <w:rPr>
          <w:rFonts w:ascii="Verdana" w:hAnsi="Verdana" w:cs="Arial"/>
        </w:rPr>
        <w:t>“</w:t>
      </w:r>
      <w:r w:rsidR="00703634" w:rsidRPr="00AC6EA9">
        <w:rPr>
          <w:rFonts w:ascii="Verdana" w:hAnsi="Verdana" w:cs="Arial"/>
        </w:rPr>
        <w:t>The delivery of the secure cloud, IT infrastructure to support all Olympic Ga</w:t>
      </w:r>
      <w:r w:rsidR="00D37F9D">
        <w:rPr>
          <w:rFonts w:ascii="Verdana" w:hAnsi="Verdana" w:cs="Arial"/>
        </w:rPr>
        <w:t xml:space="preserve">mes </w:t>
      </w:r>
      <w:r>
        <w:rPr>
          <w:rFonts w:ascii="Verdana" w:hAnsi="Verdana" w:cs="Arial"/>
        </w:rPr>
        <w:t xml:space="preserve">from </w:t>
      </w:r>
      <w:r w:rsidR="00D37F9D">
        <w:rPr>
          <w:rFonts w:ascii="Verdana" w:hAnsi="Verdana" w:cs="Arial"/>
        </w:rPr>
        <w:t xml:space="preserve">2018 is a </w:t>
      </w:r>
      <w:r w:rsidR="00703634" w:rsidRPr="00AC6EA9">
        <w:rPr>
          <w:rFonts w:ascii="Verdana" w:hAnsi="Verdana" w:cs="Arial"/>
        </w:rPr>
        <w:t xml:space="preserve">major milestone in our digital transformation.  </w:t>
      </w:r>
      <w:r w:rsidR="008943BE" w:rsidRPr="00AC6EA9">
        <w:rPr>
          <w:rFonts w:ascii="Verdana" w:hAnsi="Verdana" w:cs="Arial"/>
        </w:rPr>
        <w:t xml:space="preserve"> </w:t>
      </w:r>
      <w:r w:rsidR="00FB7452">
        <w:rPr>
          <w:rFonts w:ascii="Verdana" w:hAnsi="Verdana" w:cs="Arial"/>
        </w:rPr>
        <w:t>Cloud</w:t>
      </w:r>
      <w:r w:rsidR="00703634">
        <w:rPr>
          <w:rFonts w:ascii="Verdana" w:hAnsi="Verdana" w:cs="Arial"/>
        </w:rPr>
        <w:t xml:space="preserve"> is a perfect fit for </w:t>
      </w:r>
      <w:r w:rsidR="00FB7452">
        <w:rPr>
          <w:rFonts w:ascii="Verdana" w:hAnsi="Verdana" w:cs="Arial"/>
        </w:rPr>
        <w:t xml:space="preserve">the </w:t>
      </w:r>
      <w:r w:rsidR="00703634">
        <w:rPr>
          <w:rFonts w:ascii="Verdana" w:hAnsi="Verdana" w:cs="Arial"/>
        </w:rPr>
        <w:t>Olympic</w:t>
      </w:r>
      <w:r w:rsidR="00D3706D">
        <w:rPr>
          <w:rFonts w:ascii="Verdana" w:hAnsi="Verdana" w:cs="Arial"/>
        </w:rPr>
        <w:t xml:space="preserve"> Game</w:t>
      </w:r>
      <w:r w:rsidR="00703634">
        <w:rPr>
          <w:rFonts w:ascii="Verdana" w:hAnsi="Verdana" w:cs="Arial"/>
        </w:rPr>
        <w:t>s</w:t>
      </w:r>
      <w:r w:rsidR="00AC6EA9">
        <w:rPr>
          <w:rFonts w:ascii="Verdana" w:hAnsi="Verdana" w:cs="Arial"/>
        </w:rPr>
        <w:t xml:space="preserve"> </w:t>
      </w:r>
      <w:r w:rsidR="00D3706D">
        <w:rPr>
          <w:rFonts w:ascii="Verdana" w:hAnsi="Verdana" w:cs="Arial"/>
        </w:rPr>
        <w:t xml:space="preserve">and </w:t>
      </w:r>
      <w:r w:rsidR="00AC6EA9">
        <w:rPr>
          <w:rFonts w:ascii="Verdana" w:hAnsi="Verdana" w:cs="Arial"/>
        </w:rPr>
        <w:t>we are delighted to be working with our long-term Worldwide IT Partner on this important project that will benefit all those who participate in the Games – media, athletes and spectators.</w:t>
      </w:r>
    </w:p>
    <w:p w:rsidR="006246F5" w:rsidRDefault="00A26E75" w:rsidP="00A26E75">
      <w:pPr>
        <w:tabs>
          <w:tab w:val="left" w:pos="3660"/>
        </w:tabs>
        <w:spacing w:after="0" w:line="240" w:lineRule="auto"/>
        <w:rPr>
          <w:rFonts w:ascii="Verdana" w:hAnsi="Verdana" w:cs="Arial"/>
          <w:b/>
        </w:rPr>
      </w:pPr>
      <w:r>
        <w:rPr>
          <w:rFonts w:ascii="Verdana" w:hAnsi="Verdana" w:cs="Arial"/>
          <w:b/>
        </w:rPr>
        <w:tab/>
      </w:r>
    </w:p>
    <w:p w:rsidR="009A7155" w:rsidRDefault="00A26E75" w:rsidP="00DA31DF">
      <w:pPr>
        <w:spacing w:after="0" w:line="240" w:lineRule="auto"/>
        <w:rPr>
          <w:rFonts w:ascii="Verdana" w:hAnsi="Verdana" w:cs="Arial"/>
        </w:rPr>
      </w:pPr>
      <w:r w:rsidRPr="00D37F9D">
        <w:rPr>
          <w:rFonts w:ascii="Verdana" w:hAnsi="Verdana" w:cs="Arial"/>
          <w:b/>
        </w:rPr>
        <w:t xml:space="preserve">Patrick </w:t>
      </w:r>
      <w:proofErr w:type="spellStart"/>
      <w:r w:rsidRPr="00D37F9D">
        <w:rPr>
          <w:rFonts w:ascii="Verdana" w:hAnsi="Verdana" w:cs="Arial"/>
          <w:b/>
        </w:rPr>
        <w:t>Adiba</w:t>
      </w:r>
      <w:proofErr w:type="spellEnd"/>
      <w:r w:rsidRPr="00D37F9D">
        <w:rPr>
          <w:rFonts w:ascii="Verdana" w:hAnsi="Verdana" w:cs="Arial"/>
          <w:b/>
        </w:rPr>
        <w:t>, Group Chief Commercial Officer, CEO of Major Events at Atos</w:t>
      </w:r>
      <w:r w:rsidR="00D37F9D">
        <w:rPr>
          <w:rFonts w:ascii="Verdana" w:hAnsi="Verdana" w:cs="Arial"/>
          <w:b/>
        </w:rPr>
        <w:t xml:space="preserve">, </w:t>
      </w:r>
      <w:r w:rsidR="002C24E7" w:rsidRPr="00DA31DF">
        <w:rPr>
          <w:rFonts w:ascii="Verdana" w:hAnsi="Verdana" w:cs="Arial"/>
          <w:b/>
        </w:rPr>
        <w:t>said</w:t>
      </w:r>
      <w:r w:rsidR="002C24E7" w:rsidRPr="00D37F9D">
        <w:rPr>
          <w:rFonts w:ascii="Verdana" w:hAnsi="Verdana" w:cs="Arial"/>
          <w:b/>
        </w:rPr>
        <w:t xml:space="preserve">: </w:t>
      </w:r>
      <w:r w:rsidR="002C24E7" w:rsidRPr="00DA31DF">
        <w:rPr>
          <w:rFonts w:ascii="Verdana" w:hAnsi="Verdana" w:cs="Arial"/>
        </w:rPr>
        <w:t>“</w:t>
      </w:r>
      <w:r w:rsidR="00016771">
        <w:rPr>
          <w:rFonts w:ascii="Verdana" w:hAnsi="Verdana" w:cs="Arial"/>
        </w:rPr>
        <w:t>As is the case for many businesses</w:t>
      </w:r>
      <w:r w:rsidR="002C24E7" w:rsidRPr="00DA31DF">
        <w:rPr>
          <w:rFonts w:ascii="Verdana" w:hAnsi="Verdana" w:cs="Arial"/>
        </w:rPr>
        <w:t xml:space="preserve">, the move to the cloud brings many </w:t>
      </w:r>
      <w:r w:rsidR="00FA33FC" w:rsidRPr="00DA31DF">
        <w:rPr>
          <w:rFonts w:ascii="Verdana" w:hAnsi="Verdana" w:cs="Arial"/>
        </w:rPr>
        <w:t>benefits</w:t>
      </w:r>
      <w:r w:rsidR="00016771">
        <w:rPr>
          <w:rFonts w:ascii="Verdana" w:hAnsi="Verdana" w:cs="Arial"/>
        </w:rPr>
        <w:t xml:space="preserve"> </w:t>
      </w:r>
      <w:r w:rsidR="00016771" w:rsidRPr="00DA31DF">
        <w:rPr>
          <w:rFonts w:ascii="Verdana" w:hAnsi="Verdana" w:cs="Arial"/>
        </w:rPr>
        <w:t>For the Olympic</w:t>
      </w:r>
      <w:r w:rsidR="00016771">
        <w:rPr>
          <w:rFonts w:ascii="Verdana" w:hAnsi="Verdana" w:cs="Arial"/>
        </w:rPr>
        <w:t xml:space="preserve"> Game</w:t>
      </w:r>
      <w:r w:rsidR="00016771" w:rsidRPr="00DA31DF">
        <w:rPr>
          <w:rFonts w:ascii="Verdana" w:hAnsi="Verdana" w:cs="Arial"/>
        </w:rPr>
        <w:t>s</w:t>
      </w:r>
      <w:r w:rsidR="00FA33FC" w:rsidRPr="00DA31DF">
        <w:rPr>
          <w:rFonts w:ascii="Verdana" w:hAnsi="Verdana" w:cs="Arial"/>
        </w:rPr>
        <w:t>.</w:t>
      </w:r>
      <w:r w:rsidR="009A7155">
        <w:rPr>
          <w:rFonts w:ascii="Verdana" w:hAnsi="Verdana" w:cs="Arial"/>
        </w:rPr>
        <w:t xml:space="preserve"> </w:t>
      </w:r>
      <w:r w:rsidR="00CF3A78">
        <w:rPr>
          <w:rFonts w:ascii="Verdana" w:hAnsi="Verdana" w:cs="Arial"/>
        </w:rPr>
        <w:t>It</w:t>
      </w:r>
      <w:r w:rsidR="00FA33FC" w:rsidRPr="00DA31DF">
        <w:rPr>
          <w:rFonts w:ascii="Verdana" w:hAnsi="Verdana" w:cs="Arial"/>
        </w:rPr>
        <w:t xml:space="preserve"> takes away the need to rebuild an entire infrastructure for each</w:t>
      </w:r>
      <w:r w:rsidR="00E4027F">
        <w:rPr>
          <w:rFonts w:ascii="Verdana" w:hAnsi="Verdana" w:cs="Arial"/>
        </w:rPr>
        <w:t xml:space="preserve"> of the</w:t>
      </w:r>
      <w:r w:rsidR="00FA33FC" w:rsidRPr="00DA31DF">
        <w:rPr>
          <w:rFonts w:ascii="Verdana" w:hAnsi="Verdana" w:cs="Arial"/>
        </w:rPr>
        <w:t xml:space="preserve"> Games, </w:t>
      </w:r>
      <w:r w:rsidR="00982B27">
        <w:rPr>
          <w:rFonts w:ascii="Verdana" w:hAnsi="Verdana" w:cs="Arial"/>
        </w:rPr>
        <w:t xml:space="preserve">which is both timely and costly. </w:t>
      </w:r>
      <w:r w:rsidR="009A7155">
        <w:rPr>
          <w:rFonts w:ascii="Verdana" w:hAnsi="Verdana" w:cs="Arial"/>
        </w:rPr>
        <w:t>I</w:t>
      </w:r>
      <w:r w:rsidR="00FA33FC" w:rsidRPr="00DA31DF">
        <w:rPr>
          <w:rFonts w:ascii="Verdana" w:hAnsi="Verdana" w:cs="Arial"/>
        </w:rPr>
        <w:t xml:space="preserve">t </w:t>
      </w:r>
      <w:r w:rsidR="009A7155">
        <w:rPr>
          <w:rFonts w:ascii="Verdana" w:hAnsi="Verdana" w:cs="Arial"/>
        </w:rPr>
        <w:t xml:space="preserve">also </w:t>
      </w:r>
      <w:r w:rsidR="00FA33FC" w:rsidRPr="00DA31DF">
        <w:rPr>
          <w:rFonts w:ascii="Verdana" w:hAnsi="Verdana" w:cs="Arial"/>
        </w:rPr>
        <w:t xml:space="preserve">helps the IT team to </w:t>
      </w:r>
      <w:r w:rsidR="00CE5B45" w:rsidRPr="00DA31DF">
        <w:rPr>
          <w:rFonts w:ascii="Verdana" w:hAnsi="Verdana" w:cs="Arial"/>
        </w:rPr>
        <w:t>react fa</w:t>
      </w:r>
      <w:r w:rsidR="00FA33FC" w:rsidRPr="00DA31DF">
        <w:rPr>
          <w:rFonts w:ascii="Verdana" w:hAnsi="Verdana" w:cs="Arial"/>
        </w:rPr>
        <w:t>ster and to anticipate new need</w:t>
      </w:r>
      <w:r w:rsidR="00982B27">
        <w:rPr>
          <w:rFonts w:ascii="Verdana" w:hAnsi="Verdana" w:cs="Arial"/>
        </w:rPr>
        <w:t>s</w:t>
      </w:r>
      <w:r w:rsidR="009A7155">
        <w:rPr>
          <w:rFonts w:ascii="Verdana" w:hAnsi="Verdana" w:cs="Arial"/>
        </w:rPr>
        <w:t xml:space="preserve"> </w:t>
      </w:r>
      <w:r w:rsidR="00FA33FC" w:rsidRPr="00DA31DF">
        <w:rPr>
          <w:rFonts w:ascii="Verdana" w:hAnsi="Verdana" w:cs="Arial"/>
        </w:rPr>
        <w:t>and perhaps most importantly, it provides flexibility.</w:t>
      </w:r>
      <w:r w:rsidR="002C24E7" w:rsidRPr="00DA31DF">
        <w:rPr>
          <w:rFonts w:ascii="Verdana" w:hAnsi="Verdana" w:cs="Arial"/>
        </w:rPr>
        <w:t xml:space="preserve"> As the Olympics </w:t>
      </w:r>
      <w:r w:rsidR="009A7155">
        <w:rPr>
          <w:rFonts w:ascii="Verdana" w:hAnsi="Verdana" w:cs="Arial"/>
        </w:rPr>
        <w:t>does not</w:t>
      </w:r>
      <w:r w:rsidR="002C24E7" w:rsidRPr="00DA31DF">
        <w:rPr>
          <w:rFonts w:ascii="Verdana" w:hAnsi="Verdana" w:cs="Arial"/>
        </w:rPr>
        <w:t xml:space="preserve"> need to operate at full capacity all the time, </w:t>
      </w:r>
      <w:r w:rsidR="009A7155">
        <w:rPr>
          <w:rFonts w:ascii="Verdana" w:hAnsi="Verdana" w:cs="Arial"/>
        </w:rPr>
        <w:t xml:space="preserve">a cloud infrastructure </w:t>
      </w:r>
      <w:r w:rsidR="00E4027F">
        <w:rPr>
          <w:rFonts w:ascii="Verdana" w:hAnsi="Verdana" w:cs="Arial"/>
        </w:rPr>
        <w:t xml:space="preserve">will </w:t>
      </w:r>
      <w:r w:rsidR="009A7155">
        <w:rPr>
          <w:rFonts w:ascii="Verdana" w:hAnsi="Verdana" w:cs="Arial"/>
        </w:rPr>
        <w:t xml:space="preserve">enable computing </w:t>
      </w:r>
      <w:r w:rsidR="009A7155">
        <w:rPr>
          <w:rFonts w:ascii="Verdana" w:hAnsi="Verdana" w:cs="Arial"/>
        </w:rPr>
        <w:lastRenderedPageBreak/>
        <w:t>power to be sc</w:t>
      </w:r>
      <w:r w:rsidR="00CF3A78">
        <w:rPr>
          <w:rFonts w:ascii="Verdana" w:hAnsi="Verdana" w:cs="Arial"/>
        </w:rPr>
        <w:t>aled up and down to meet demand and ensure the best experience for users.”</w:t>
      </w:r>
    </w:p>
    <w:p w:rsidR="009A7155" w:rsidRDefault="00FA33FC" w:rsidP="00DA31DF">
      <w:pPr>
        <w:spacing w:after="0" w:line="240" w:lineRule="auto"/>
        <w:rPr>
          <w:rFonts w:ascii="Verdana" w:hAnsi="Verdana" w:cs="Arial"/>
        </w:rPr>
      </w:pPr>
      <w:r w:rsidRPr="00DA31DF">
        <w:rPr>
          <w:rFonts w:ascii="Verdana" w:hAnsi="Verdana" w:cs="Arial"/>
        </w:rPr>
        <w:t xml:space="preserve"> </w:t>
      </w:r>
    </w:p>
    <w:p w:rsidR="002F1FE3" w:rsidRPr="002F1FE3" w:rsidRDefault="00A26E75" w:rsidP="002F1FE3">
      <w:pPr>
        <w:rPr>
          <w:rFonts w:ascii="Verdana" w:hAnsi="Verdana"/>
          <w:color w:val="000000"/>
        </w:rPr>
      </w:pPr>
      <w:r w:rsidRPr="00A26E75">
        <w:rPr>
          <w:rFonts w:ascii="Verdana" w:hAnsi="Verdana" w:cs="Arial"/>
          <w:b/>
        </w:rPr>
        <w:t xml:space="preserve"> </w:t>
      </w:r>
      <w:r>
        <w:rPr>
          <w:rFonts w:ascii="Verdana" w:hAnsi="Verdana" w:cs="Arial"/>
          <w:b/>
        </w:rPr>
        <w:t xml:space="preserve">Marta Sanfeliu Ribot, General Manager for </w:t>
      </w:r>
      <w:hyperlink r:id="rId7" w:history="1">
        <w:r w:rsidRPr="00421CAE">
          <w:rPr>
            <w:rStyle w:val="Hyperlink"/>
            <w:rFonts w:ascii="Verdana" w:hAnsi="Verdana" w:cs="Arial"/>
            <w:b/>
          </w:rPr>
          <w:t>the Olympics at Atos</w:t>
        </w:r>
      </w:hyperlink>
      <w:r w:rsidRPr="00DA31DF">
        <w:rPr>
          <w:rFonts w:ascii="Verdana" w:hAnsi="Verdana" w:cs="Arial"/>
          <w:b/>
        </w:rPr>
        <w:t xml:space="preserve"> said</w:t>
      </w:r>
      <w:r w:rsidR="009A7155" w:rsidRPr="00CF3A78">
        <w:rPr>
          <w:rFonts w:ascii="Verdana" w:hAnsi="Verdana" w:cs="Arial"/>
          <w:b/>
        </w:rPr>
        <w:t>:</w:t>
      </w:r>
      <w:r w:rsidR="002F1FE3">
        <w:rPr>
          <w:rFonts w:ascii="Verdana" w:hAnsi="Verdana" w:cs="Arial"/>
          <w:b/>
        </w:rPr>
        <w:t xml:space="preserve"> “</w:t>
      </w:r>
      <w:r w:rsidR="002F1FE3" w:rsidRPr="002F1FE3">
        <w:rPr>
          <w:rFonts w:ascii="Verdana" w:hAnsi="Verdana"/>
          <w:color w:val="000000"/>
        </w:rPr>
        <w:t>The new cloud IT infrastructure developed through use of innovative EMC technology is helping to transform IT for the Olympic</w:t>
      </w:r>
      <w:r w:rsidR="003A1F2F">
        <w:rPr>
          <w:rFonts w:ascii="Verdana" w:hAnsi="Verdana"/>
          <w:color w:val="000000"/>
        </w:rPr>
        <w:t xml:space="preserve"> G</w:t>
      </w:r>
      <w:r w:rsidR="002F1FE3" w:rsidRPr="002F1FE3">
        <w:rPr>
          <w:rFonts w:ascii="Verdana" w:hAnsi="Verdana"/>
          <w:color w:val="000000"/>
        </w:rPr>
        <w:t xml:space="preserve">ames and our customers. </w:t>
      </w:r>
      <w:r>
        <w:rPr>
          <w:rFonts w:ascii="Verdana" w:hAnsi="Verdana"/>
          <w:color w:val="000000"/>
        </w:rPr>
        <w:t xml:space="preserve">Working with EMC we are </w:t>
      </w:r>
      <w:r w:rsidR="002F1FE3" w:rsidRPr="002F1FE3">
        <w:rPr>
          <w:rFonts w:ascii="Verdana" w:hAnsi="Verdana"/>
          <w:color w:val="000000"/>
        </w:rPr>
        <w:t xml:space="preserve">well positioned in </w:t>
      </w:r>
      <w:r w:rsidR="00E4027F">
        <w:rPr>
          <w:rFonts w:ascii="Verdana" w:hAnsi="Verdana"/>
          <w:color w:val="000000"/>
        </w:rPr>
        <w:t>our</w:t>
      </w:r>
      <w:r w:rsidR="00E4027F" w:rsidRPr="002F1FE3">
        <w:rPr>
          <w:rFonts w:ascii="Verdana" w:hAnsi="Verdana"/>
          <w:color w:val="000000"/>
        </w:rPr>
        <w:t xml:space="preserve"> </w:t>
      </w:r>
      <w:r w:rsidR="002F1FE3" w:rsidRPr="002F1FE3">
        <w:rPr>
          <w:rFonts w:ascii="Verdana" w:hAnsi="Verdana"/>
          <w:color w:val="000000"/>
        </w:rPr>
        <w:t>ability to deliver secure cloud IT infrastructure in the digital era.”</w:t>
      </w:r>
    </w:p>
    <w:p w:rsidR="00982B27" w:rsidRPr="00D37F9D" w:rsidRDefault="00982B27" w:rsidP="00DA31DF">
      <w:pPr>
        <w:spacing w:after="0" w:line="240" w:lineRule="auto"/>
        <w:rPr>
          <w:rFonts w:ascii="Verdana" w:hAnsi="Verdana"/>
          <w:color w:val="000000"/>
        </w:rPr>
      </w:pPr>
    </w:p>
    <w:p w:rsidR="002A6FEB" w:rsidRPr="00D37F9D" w:rsidRDefault="006246F5" w:rsidP="008B5267">
      <w:pPr>
        <w:autoSpaceDE w:val="0"/>
        <w:autoSpaceDN w:val="0"/>
        <w:adjustRightInd w:val="0"/>
        <w:rPr>
          <w:rFonts w:ascii="Verdana" w:hAnsi="Verdana"/>
          <w:color w:val="000000"/>
        </w:rPr>
      </w:pPr>
      <w:r w:rsidRPr="00D37F9D">
        <w:rPr>
          <w:rFonts w:ascii="Verdana" w:hAnsi="Verdana"/>
          <w:b/>
          <w:color w:val="000000"/>
        </w:rPr>
        <w:t>Gard Little at IDC</w:t>
      </w:r>
      <w:r w:rsidR="00A26E75" w:rsidRPr="00D37F9D">
        <w:rPr>
          <w:rFonts w:ascii="Verdana" w:hAnsi="Verdana"/>
          <w:b/>
          <w:color w:val="000000"/>
        </w:rPr>
        <w:t>, the global p</w:t>
      </w:r>
      <w:r w:rsidR="00D37F9D">
        <w:rPr>
          <w:rFonts w:ascii="Verdana" w:hAnsi="Verdana"/>
          <w:b/>
          <w:color w:val="000000"/>
        </w:rPr>
        <w:t xml:space="preserve">rovider of market intelligence for the information technology </w:t>
      </w:r>
      <w:r w:rsidR="00A26E75" w:rsidRPr="00D37F9D">
        <w:rPr>
          <w:rFonts w:ascii="Verdana" w:hAnsi="Verdana"/>
          <w:b/>
          <w:color w:val="000000"/>
        </w:rPr>
        <w:t>markets</w:t>
      </w:r>
      <w:r w:rsidR="00D37F9D">
        <w:rPr>
          <w:rFonts w:ascii="Verdana" w:hAnsi="Verdana"/>
          <w:b/>
          <w:color w:val="000000"/>
        </w:rPr>
        <w:t xml:space="preserve">, </w:t>
      </w:r>
      <w:r w:rsidRPr="00D37F9D">
        <w:rPr>
          <w:rFonts w:ascii="Verdana" w:hAnsi="Verdana"/>
          <w:b/>
          <w:color w:val="000000"/>
        </w:rPr>
        <w:t>said:</w:t>
      </w:r>
      <w:r w:rsidRPr="00D37F9D">
        <w:rPr>
          <w:rFonts w:ascii="Verdana" w:hAnsi="Verdana"/>
          <w:color w:val="000000"/>
        </w:rPr>
        <w:t xml:space="preserve"> </w:t>
      </w:r>
      <w:r w:rsidR="00A26E75" w:rsidRPr="00D37F9D">
        <w:rPr>
          <w:rFonts w:ascii="Verdana" w:hAnsi="Verdana"/>
          <w:color w:val="000000"/>
        </w:rPr>
        <w:t>“For Atos, successfully delivering on such high-visibility projects will likely lead to other large systems</w:t>
      </w:r>
      <w:r w:rsidR="00D37F9D">
        <w:rPr>
          <w:rFonts w:ascii="Verdana" w:hAnsi="Verdana"/>
          <w:color w:val="000000"/>
        </w:rPr>
        <w:t xml:space="preserve"> </w:t>
      </w:r>
      <w:r w:rsidR="00A26E75" w:rsidRPr="00D37F9D">
        <w:rPr>
          <w:rFonts w:ascii="Verdana" w:hAnsi="Verdana"/>
          <w:color w:val="000000"/>
        </w:rPr>
        <w:t>integration projects with complex security requirements. IDC believes that once prospects benchmark</w:t>
      </w:r>
      <w:r w:rsidR="00D37F9D">
        <w:rPr>
          <w:rFonts w:ascii="Verdana" w:hAnsi="Verdana"/>
          <w:color w:val="000000"/>
        </w:rPr>
        <w:t xml:space="preserve"> </w:t>
      </w:r>
      <w:r w:rsidR="00A26E75" w:rsidRPr="00D37F9D">
        <w:rPr>
          <w:rFonts w:ascii="Verdana" w:hAnsi="Verdana"/>
          <w:color w:val="000000"/>
        </w:rPr>
        <w:t>their requirements against what Atos has delivered for the Olympics, they will be more likely to</w:t>
      </w:r>
      <w:r w:rsidR="00D37F9D">
        <w:rPr>
          <w:rFonts w:ascii="Verdana" w:hAnsi="Verdana"/>
          <w:color w:val="000000"/>
        </w:rPr>
        <w:t xml:space="preserve"> </w:t>
      </w:r>
      <w:r w:rsidR="00A26E75" w:rsidRPr="00D37F9D">
        <w:rPr>
          <w:rFonts w:ascii="Verdana" w:hAnsi="Verdana"/>
          <w:color w:val="000000"/>
        </w:rPr>
        <w:t>consider Atos as a systems integrator and digital services player.”</w:t>
      </w:r>
      <w:r w:rsidR="00AC6EA9" w:rsidRPr="00D37F9D">
        <w:rPr>
          <w:rFonts w:ascii="Verdana" w:hAnsi="Verdana"/>
          <w:color w:val="000000"/>
        </w:rPr>
        <w:t xml:space="preserve"> </w:t>
      </w:r>
    </w:p>
    <w:p w:rsidR="002A6FEB" w:rsidRDefault="002A6FEB" w:rsidP="00DA31DF">
      <w:pPr>
        <w:spacing w:after="0" w:line="240" w:lineRule="auto"/>
        <w:rPr>
          <w:rFonts w:ascii="Verdana" w:hAnsi="Verdana" w:cs="Arial"/>
        </w:rPr>
      </w:pPr>
    </w:p>
    <w:p w:rsidR="00DA31DF" w:rsidRPr="00DA31DF" w:rsidRDefault="00DA31DF" w:rsidP="00DA31DF">
      <w:pPr>
        <w:shd w:val="clear" w:color="auto" w:fill="FFFFFF"/>
        <w:spacing w:after="0" w:line="240" w:lineRule="auto"/>
        <w:jc w:val="center"/>
        <w:outlineLvl w:val="2"/>
        <w:rPr>
          <w:rFonts w:ascii="Verdana" w:hAnsi="Verdana" w:cs="Arial"/>
          <w:lang w:val="en-US"/>
        </w:rPr>
      </w:pPr>
      <w:r w:rsidRPr="00DA31DF">
        <w:rPr>
          <w:rFonts w:ascii="Verdana" w:hAnsi="Verdana" w:cs="Arial"/>
          <w:lang w:val="en-US"/>
        </w:rPr>
        <w:t>###</w:t>
      </w:r>
    </w:p>
    <w:p w:rsidR="00DA31DF" w:rsidRPr="00D37F9D" w:rsidRDefault="00DA31DF" w:rsidP="00DA31DF">
      <w:pPr>
        <w:shd w:val="clear" w:color="auto" w:fill="FFFFFF"/>
        <w:spacing w:after="0" w:line="240" w:lineRule="auto"/>
        <w:jc w:val="both"/>
        <w:outlineLvl w:val="2"/>
        <w:rPr>
          <w:rFonts w:ascii="Verdana" w:hAnsi="Verdana" w:cs="Arial"/>
          <w:b/>
          <w:lang w:val="en-US"/>
        </w:rPr>
      </w:pPr>
    </w:p>
    <w:p w:rsidR="00FA33FC" w:rsidRPr="00D37F9D" w:rsidRDefault="00FA33FC" w:rsidP="00DA31DF">
      <w:pPr>
        <w:shd w:val="clear" w:color="auto" w:fill="FFFFFF"/>
        <w:spacing w:after="0" w:line="240" w:lineRule="auto"/>
        <w:jc w:val="both"/>
        <w:outlineLvl w:val="2"/>
        <w:rPr>
          <w:rFonts w:ascii="Verdana" w:hAnsi="Verdana"/>
          <w:b/>
          <w:color w:val="000000"/>
        </w:rPr>
      </w:pPr>
      <w:r w:rsidRPr="00D37F9D">
        <w:rPr>
          <w:rFonts w:ascii="Verdana" w:hAnsi="Verdana"/>
          <w:b/>
          <w:color w:val="000000"/>
        </w:rPr>
        <w:t>About Atos</w:t>
      </w:r>
    </w:p>
    <w:p w:rsidR="00A26E75" w:rsidRPr="00D37F9D" w:rsidRDefault="00A26E75" w:rsidP="00A26E75">
      <w:pPr>
        <w:jc w:val="both"/>
        <w:rPr>
          <w:rFonts w:ascii="Verdana" w:hAnsi="Verdana"/>
          <w:color w:val="000000"/>
        </w:rPr>
      </w:pPr>
      <w:r w:rsidRPr="00D37F9D">
        <w:rPr>
          <w:rFonts w:ascii="Verdana" w:hAnsi="Verdana"/>
          <w:color w:val="000000"/>
        </w:rPr>
        <w:t>Atos SE (</w:t>
      </w:r>
      <w:proofErr w:type="spellStart"/>
      <w:r w:rsidRPr="00D37F9D">
        <w:rPr>
          <w:rFonts w:ascii="Verdana" w:hAnsi="Verdana"/>
          <w:color w:val="000000"/>
        </w:rPr>
        <w:t>Societas</w:t>
      </w:r>
      <w:proofErr w:type="spellEnd"/>
      <w:r w:rsidRPr="00D37F9D">
        <w:rPr>
          <w:rFonts w:ascii="Verdana" w:hAnsi="Verdana"/>
          <w:color w:val="000000"/>
        </w:rPr>
        <w:t xml:space="preserve"> </w:t>
      </w:r>
      <w:proofErr w:type="spellStart"/>
      <w:r w:rsidRPr="00D37F9D">
        <w:rPr>
          <w:rFonts w:ascii="Verdana" w:hAnsi="Verdana"/>
          <w:color w:val="000000"/>
        </w:rPr>
        <w:t>Europaea</w:t>
      </w:r>
      <w:proofErr w:type="spellEnd"/>
      <w:r w:rsidRPr="00D37F9D">
        <w:rPr>
          <w:rFonts w:ascii="Verdana" w:hAnsi="Verdana"/>
          <w:color w:val="000000"/>
        </w:rPr>
        <w:t xml:space="preserve">) is a leader in digital services with 2014 pro forma annual revenue of circa € 11 billion and 93,000 employees in 72 countries. Serving a global client base, the Group provides Consulting &amp; Systems Integration services, Managed Services &amp; BPO, Cloud operations, Big Data &amp; Cyber-security solutions, as well as transactional services through Worldline, the European leader in the payments and transactional services industry. With its deep technology expertise and industry knowledge, the Group works with clients across different business sectors: </w:t>
      </w:r>
      <w:proofErr w:type="spellStart"/>
      <w:r w:rsidRPr="00D37F9D">
        <w:rPr>
          <w:rFonts w:ascii="Verdana" w:hAnsi="Verdana"/>
          <w:color w:val="000000"/>
        </w:rPr>
        <w:t>Defense</w:t>
      </w:r>
      <w:proofErr w:type="spellEnd"/>
      <w:r w:rsidRPr="00D37F9D">
        <w:rPr>
          <w:rFonts w:ascii="Verdana" w:hAnsi="Verdana"/>
          <w:color w:val="000000"/>
        </w:rPr>
        <w:t>, Financial Services, Health, Manufacturing, Media, Utilities, Public sector, Retail, Telecommunications, and Transportation.</w:t>
      </w:r>
    </w:p>
    <w:p w:rsidR="00A26E75" w:rsidRPr="00803160" w:rsidRDefault="00A26E75" w:rsidP="00A26E75">
      <w:pPr>
        <w:jc w:val="both"/>
        <w:rPr>
          <w:rFonts w:cs="Arial"/>
          <w:szCs w:val="18"/>
          <w:lang w:val="en-US"/>
        </w:rPr>
      </w:pPr>
      <w:r w:rsidRPr="00D37F9D">
        <w:rPr>
          <w:rFonts w:ascii="Verdana" w:hAnsi="Verdana"/>
          <w:color w:val="000000"/>
        </w:rPr>
        <w:t xml:space="preserve">Atos is focused on business technology that powers progress and helps organizations to create their firm of the future. The Group is the Worldwide Information Technology Partner for the Olympic &amp; Paralympic Games and is listed on the Euronext Paris market. Atos operates under the brands Atos, Atos Consulting, Atos </w:t>
      </w:r>
      <w:proofErr w:type="spellStart"/>
      <w:r w:rsidRPr="00D37F9D">
        <w:rPr>
          <w:rFonts w:ascii="Verdana" w:hAnsi="Verdana"/>
          <w:color w:val="000000"/>
        </w:rPr>
        <w:t>Worldgrid</w:t>
      </w:r>
      <w:proofErr w:type="spellEnd"/>
      <w:r w:rsidRPr="00D37F9D">
        <w:rPr>
          <w:rFonts w:ascii="Verdana" w:hAnsi="Verdana"/>
          <w:color w:val="000000"/>
        </w:rPr>
        <w:t>, Bull, Canopy, and Worldline.</w:t>
      </w:r>
      <w:r w:rsidR="00D37F9D">
        <w:rPr>
          <w:rFonts w:ascii="Verdana" w:hAnsi="Verdana"/>
          <w:color w:val="000000"/>
        </w:rPr>
        <w:t xml:space="preserve"> </w:t>
      </w:r>
      <w:r w:rsidRPr="00D37F9D">
        <w:rPr>
          <w:rFonts w:ascii="Verdana" w:hAnsi="Verdana"/>
          <w:color w:val="000000"/>
        </w:rPr>
        <w:t xml:space="preserve">For more information, visit: </w:t>
      </w:r>
      <w:hyperlink r:id="rId8" w:history="1">
        <w:r w:rsidRPr="00803160">
          <w:rPr>
            <w:rStyle w:val="Hyperlink"/>
            <w:rFonts w:cs="Arial"/>
            <w:szCs w:val="18"/>
            <w:lang w:val="en-US" w:eastAsia="hi-IN" w:bidi="hi-IN"/>
          </w:rPr>
          <w:t>atos.net</w:t>
        </w:r>
      </w:hyperlink>
      <w:r w:rsidRPr="00803160">
        <w:rPr>
          <w:rFonts w:cs="Arial"/>
          <w:szCs w:val="18"/>
          <w:lang w:val="en-US"/>
        </w:rPr>
        <w:t>.</w:t>
      </w:r>
    </w:p>
    <w:p w:rsidR="00FA33FC" w:rsidRPr="00DA31DF" w:rsidRDefault="00D37F9D" w:rsidP="00DA31DF">
      <w:pPr>
        <w:shd w:val="clear" w:color="auto" w:fill="FFFFFF"/>
        <w:spacing w:after="0" w:line="240" w:lineRule="auto"/>
        <w:jc w:val="both"/>
        <w:outlineLvl w:val="2"/>
        <w:rPr>
          <w:rFonts w:ascii="Verdana" w:hAnsi="Verdana" w:cs="Arial"/>
          <w:b/>
          <w:lang w:val="en-US"/>
        </w:rPr>
      </w:pPr>
      <w:r>
        <w:rPr>
          <w:rFonts w:ascii="Verdana" w:hAnsi="Verdana" w:cs="Arial"/>
          <w:b/>
          <w:lang w:val="en-US"/>
        </w:rPr>
        <w:t>Press</w:t>
      </w:r>
      <w:r w:rsidR="00FA33FC" w:rsidRPr="00DA31DF">
        <w:rPr>
          <w:rFonts w:ascii="Verdana" w:hAnsi="Verdana" w:cs="Arial"/>
          <w:b/>
          <w:lang w:val="en-US"/>
        </w:rPr>
        <w:t xml:space="preserve"> contact:</w:t>
      </w:r>
    </w:p>
    <w:p w:rsidR="00FA33FC" w:rsidRPr="00DA31DF" w:rsidRDefault="008B5267" w:rsidP="00DA31DF">
      <w:pPr>
        <w:shd w:val="clear" w:color="auto" w:fill="FFFFFF"/>
        <w:spacing w:after="0" w:line="240" w:lineRule="auto"/>
        <w:rPr>
          <w:rFonts w:ascii="Verdana" w:hAnsi="Verdana" w:cs="Arial"/>
        </w:rPr>
      </w:pPr>
      <w:r>
        <w:rPr>
          <w:rFonts w:ascii="Verdana" w:hAnsi="Verdana" w:cs="Arial"/>
          <w:lang w:val="en-US"/>
        </w:rPr>
        <w:t>Rhoda Dinesen</w:t>
      </w:r>
      <w:r w:rsidR="00FA33FC" w:rsidRPr="00DA31DF">
        <w:rPr>
          <w:rFonts w:ascii="Verdana" w:hAnsi="Verdana" w:cs="Arial"/>
          <w:lang w:val="en-US"/>
        </w:rPr>
        <w:br/>
        <w:t>Atos</w:t>
      </w:r>
      <w:r>
        <w:rPr>
          <w:rFonts w:ascii="Verdana" w:hAnsi="Verdana" w:cs="Arial"/>
          <w:lang w:val="en-US"/>
        </w:rPr>
        <w:t xml:space="preserve"> APAC</w:t>
      </w:r>
      <w:r w:rsidR="00FA33FC" w:rsidRPr="00DA31DF">
        <w:rPr>
          <w:rFonts w:ascii="Verdana" w:hAnsi="Verdana" w:cs="Arial"/>
          <w:lang w:val="en-US"/>
        </w:rPr>
        <w:br/>
        <w:t>Tel: +</w:t>
      </w:r>
      <w:r>
        <w:rPr>
          <w:rFonts w:ascii="Verdana" w:hAnsi="Verdana" w:cs="Arial"/>
          <w:lang w:val="en-US"/>
        </w:rPr>
        <w:t>65 6730 8524</w:t>
      </w:r>
      <w:r w:rsidR="00FA33FC" w:rsidRPr="00DA31DF">
        <w:rPr>
          <w:rFonts w:ascii="Verdana" w:hAnsi="Verdana" w:cs="Arial"/>
          <w:lang w:val="en-US"/>
        </w:rPr>
        <w:br/>
        <w:t>Em</w:t>
      </w:r>
      <w:r>
        <w:rPr>
          <w:rFonts w:ascii="Verdana" w:hAnsi="Verdana" w:cs="Arial"/>
          <w:lang w:val="en-US"/>
        </w:rPr>
        <w:t>a</w:t>
      </w:r>
      <w:r w:rsidR="00FA33FC" w:rsidRPr="00DA31DF">
        <w:rPr>
          <w:rFonts w:ascii="Verdana" w:hAnsi="Verdana" w:cs="Arial"/>
          <w:lang w:val="en-US"/>
        </w:rPr>
        <w:t>il: </w:t>
      </w:r>
      <w:hyperlink r:id="rId9" w:history="1">
        <w:r w:rsidRPr="00C91117">
          <w:rPr>
            <w:rStyle w:val="Hyperlink"/>
            <w:rFonts w:ascii="Verdana" w:hAnsi="Verdana" w:cs="Arial"/>
            <w:lang w:val="en-US"/>
          </w:rPr>
          <w:t>rhoda.dinesen@atos.net</w:t>
        </w:r>
      </w:hyperlink>
    </w:p>
    <w:p w:rsidR="007F6545" w:rsidRPr="00DA31DF" w:rsidRDefault="007F6545" w:rsidP="008B5267">
      <w:pPr>
        <w:rPr>
          <w:rFonts w:ascii="Verdana" w:hAnsi="Verdana" w:cs="Arial"/>
        </w:rPr>
      </w:pPr>
    </w:p>
    <w:sectPr w:rsidR="007F6545" w:rsidRPr="00DA3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StagSans-Light">
    <w:altName w:val="Agency FB"/>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D80"/>
    <w:multiLevelType w:val="hybridMultilevel"/>
    <w:tmpl w:val="7180D3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5242DC3"/>
    <w:multiLevelType w:val="hybridMultilevel"/>
    <w:tmpl w:val="0A36FEAA"/>
    <w:lvl w:ilvl="0" w:tplc="C876DBBA">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B8F5128"/>
    <w:multiLevelType w:val="hybridMultilevel"/>
    <w:tmpl w:val="3E5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3D1A40"/>
    <w:multiLevelType w:val="hybridMultilevel"/>
    <w:tmpl w:val="A32A0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DD26AD"/>
    <w:multiLevelType w:val="multilevel"/>
    <w:tmpl w:val="72E67FA4"/>
    <w:styleLink w:val="Atos-List21"/>
    <w:lvl w:ilvl="0">
      <w:start w:val="1"/>
      <w:numFmt w:val="bullet"/>
      <w:pStyle w:val="ListaVieta1"/>
      <w:lvlText w:val=""/>
      <w:lvlJc w:val="left"/>
      <w:pPr>
        <w:ind w:left="227" w:hanging="227"/>
      </w:pPr>
      <w:rPr>
        <w:rFonts w:ascii="Wingdings 3" w:hAnsi="Wingdings 3" w:hint="default"/>
        <w:color w:val="0066A1"/>
      </w:rPr>
    </w:lvl>
    <w:lvl w:ilvl="1">
      <w:start w:val="1"/>
      <w:numFmt w:val="bullet"/>
      <w:pStyle w:val="ListaVieta2"/>
      <w:lvlText w:val=""/>
      <w:lvlJc w:val="left"/>
      <w:pPr>
        <w:ind w:left="459" w:hanging="210"/>
      </w:pPr>
      <w:rPr>
        <w:rFonts w:ascii="Symbol" w:hAnsi="Symbol" w:hint="default"/>
        <w:color w:val="0066A1"/>
      </w:rPr>
    </w:lvl>
    <w:lvl w:ilvl="2">
      <w:start w:val="1"/>
      <w:numFmt w:val="bullet"/>
      <w:pStyle w:val="ListaVieta3"/>
      <w:lvlText w:val="-"/>
      <w:lvlJc w:val="left"/>
      <w:pPr>
        <w:tabs>
          <w:tab w:val="num" w:pos="697"/>
        </w:tabs>
        <w:ind w:left="697" w:hanging="209"/>
      </w:pPr>
      <w:rPr>
        <w:rFonts w:ascii="Arial" w:hAnsi="Arial" w:hint="default"/>
        <w:color w:val="0066A1"/>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596F3403"/>
    <w:multiLevelType w:val="hybridMultilevel"/>
    <w:tmpl w:val="35EE63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60281E08"/>
    <w:multiLevelType w:val="multilevel"/>
    <w:tmpl w:val="934C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825262B"/>
    <w:multiLevelType w:val="hybridMultilevel"/>
    <w:tmpl w:val="14DE00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4"/>
    <w:lvlOverride w:ilvl="0">
      <w:lvl w:ilvl="0">
        <w:start w:val="1"/>
        <w:numFmt w:val="bullet"/>
        <w:pStyle w:val="ListaVieta1"/>
        <w:lvlText w:val=""/>
        <w:lvlJc w:val="left"/>
        <w:pPr>
          <w:ind w:left="3630" w:hanging="227"/>
        </w:pPr>
        <w:rPr>
          <w:rFonts w:ascii="Wingdings 3" w:hAnsi="Wingdings 3" w:hint="default"/>
          <w:color w:val="0066A1"/>
        </w:rPr>
      </w:lvl>
    </w:lvlOverride>
  </w:num>
  <w:num w:numId="3">
    <w:abstractNumId w:val="4"/>
  </w:num>
  <w:num w:numId="4">
    <w:abstractNumId w:val="3"/>
  </w:num>
  <w:num w:numId="5">
    <w:abstractNumId w:val="0"/>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FA"/>
    <w:rsid w:val="000112FD"/>
    <w:rsid w:val="00016771"/>
    <w:rsid w:val="00065E08"/>
    <w:rsid w:val="001166E5"/>
    <w:rsid w:val="00163052"/>
    <w:rsid w:val="001C55D2"/>
    <w:rsid w:val="001E2A28"/>
    <w:rsid w:val="002A6FEB"/>
    <w:rsid w:val="002C24E7"/>
    <w:rsid w:val="002F1FE3"/>
    <w:rsid w:val="00327884"/>
    <w:rsid w:val="00361AA6"/>
    <w:rsid w:val="003A1F2F"/>
    <w:rsid w:val="003C3F6F"/>
    <w:rsid w:val="003D3E66"/>
    <w:rsid w:val="003D6FAF"/>
    <w:rsid w:val="00421CAE"/>
    <w:rsid w:val="004231E2"/>
    <w:rsid w:val="00444C3B"/>
    <w:rsid w:val="00520963"/>
    <w:rsid w:val="00565F8A"/>
    <w:rsid w:val="00590346"/>
    <w:rsid w:val="005F1E77"/>
    <w:rsid w:val="006246F5"/>
    <w:rsid w:val="006254E9"/>
    <w:rsid w:val="00681013"/>
    <w:rsid w:val="00692778"/>
    <w:rsid w:val="006D3A00"/>
    <w:rsid w:val="00703634"/>
    <w:rsid w:val="007C24A6"/>
    <w:rsid w:val="007F6545"/>
    <w:rsid w:val="00845BFA"/>
    <w:rsid w:val="00884CB4"/>
    <w:rsid w:val="008943BE"/>
    <w:rsid w:val="008B5267"/>
    <w:rsid w:val="00900CC7"/>
    <w:rsid w:val="00982B27"/>
    <w:rsid w:val="009A7155"/>
    <w:rsid w:val="009F152B"/>
    <w:rsid w:val="00A26E75"/>
    <w:rsid w:val="00A27D1F"/>
    <w:rsid w:val="00A6682E"/>
    <w:rsid w:val="00A85F42"/>
    <w:rsid w:val="00A86BC3"/>
    <w:rsid w:val="00AC6EA9"/>
    <w:rsid w:val="00AD0134"/>
    <w:rsid w:val="00B175A7"/>
    <w:rsid w:val="00B52BD4"/>
    <w:rsid w:val="00BA1492"/>
    <w:rsid w:val="00C22F9E"/>
    <w:rsid w:val="00CE5B45"/>
    <w:rsid w:val="00CF3A78"/>
    <w:rsid w:val="00D3706D"/>
    <w:rsid w:val="00D37F9D"/>
    <w:rsid w:val="00D6799F"/>
    <w:rsid w:val="00D9295C"/>
    <w:rsid w:val="00DA31DF"/>
    <w:rsid w:val="00DC47BF"/>
    <w:rsid w:val="00DF0B74"/>
    <w:rsid w:val="00DF2649"/>
    <w:rsid w:val="00E4027F"/>
    <w:rsid w:val="00EB4217"/>
    <w:rsid w:val="00EC2618"/>
    <w:rsid w:val="00FA33FC"/>
    <w:rsid w:val="00FB74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E9"/>
    <w:pPr>
      <w:ind w:left="720"/>
      <w:contextualSpacing/>
    </w:pPr>
  </w:style>
  <w:style w:type="paragraph" w:styleId="BodyText">
    <w:name w:val="Body Text"/>
    <w:aliases w:val="bt"/>
    <w:basedOn w:val="Normal"/>
    <w:link w:val="BodyTextChar"/>
    <w:uiPriority w:val="99"/>
    <w:rsid w:val="006254E9"/>
    <w:pPr>
      <w:autoSpaceDE w:val="0"/>
      <w:autoSpaceDN w:val="0"/>
      <w:adjustRightInd w:val="0"/>
      <w:spacing w:after="180" w:line="264" w:lineRule="auto"/>
      <w:jc w:val="both"/>
    </w:pPr>
    <w:rPr>
      <w:rFonts w:ascii="Verdana" w:eastAsia="Times New Roman" w:hAnsi="Verdana" w:cs="StagSans-Light"/>
      <w:color w:val="231F20"/>
      <w:sz w:val="18"/>
      <w:szCs w:val="20"/>
      <w:lang w:val="es-ES" w:eastAsia="en-GB"/>
    </w:rPr>
  </w:style>
  <w:style w:type="character" w:customStyle="1" w:styleId="BodyTextChar">
    <w:name w:val="Body Text Char"/>
    <w:aliases w:val="bt Char"/>
    <w:basedOn w:val="DefaultParagraphFont"/>
    <w:link w:val="BodyText"/>
    <w:uiPriority w:val="99"/>
    <w:rsid w:val="006254E9"/>
    <w:rPr>
      <w:rFonts w:ascii="Verdana" w:eastAsia="Times New Roman" w:hAnsi="Verdana" w:cs="StagSans-Light"/>
      <w:color w:val="231F20"/>
      <w:sz w:val="18"/>
      <w:szCs w:val="20"/>
      <w:lang w:val="es-ES" w:eastAsia="en-GB"/>
    </w:rPr>
  </w:style>
  <w:style w:type="paragraph" w:customStyle="1" w:styleId="ListaVieta1">
    <w:name w:val="Lista Viñeta 1"/>
    <w:basedOn w:val="Normal"/>
    <w:qFormat/>
    <w:rsid w:val="006254E9"/>
    <w:pPr>
      <w:numPr>
        <w:numId w:val="2"/>
      </w:numPr>
      <w:spacing w:before="80" w:after="80" w:line="264" w:lineRule="auto"/>
      <w:jc w:val="both"/>
    </w:pPr>
    <w:rPr>
      <w:rFonts w:ascii="Verdana" w:eastAsia="Times New Roman" w:hAnsi="Verdana" w:cs="Times New Roman"/>
      <w:sz w:val="18"/>
      <w:szCs w:val="18"/>
      <w:lang w:val="es-ES" w:eastAsia="fr-FR"/>
    </w:rPr>
  </w:style>
  <w:style w:type="paragraph" w:customStyle="1" w:styleId="ListaVieta2">
    <w:name w:val="Lista Viñeta 2"/>
    <w:basedOn w:val="Normal"/>
    <w:qFormat/>
    <w:rsid w:val="006254E9"/>
    <w:pPr>
      <w:numPr>
        <w:ilvl w:val="1"/>
        <w:numId w:val="2"/>
      </w:numPr>
      <w:tabs>
        <w:tab w:val="left" w:pos="462"/>
      </w:tabs>
      <w:spacing w:before="80" w:after="80" w:line="264" w:lineRule="auto"/>
      <w:jc w:val="both"/>
    </w:pPr>
    <w:rPr>
      <w:rFonts w:ascii="Verdana" w:eastAsia="Times New Roman" w:hAnsi="Verdana" w:cs="Times New Roman"/>
      <w:sz w:val="18"/>
      <w:szCs w:val="18"/>
      <w:lang w:val="es-ES" w:eastAsia="fr-FR"/>
    </w:rPr>
  </w:style>
  <w:style w:type="paragraph" w:customStyle="1" w:styleId="ListaVieta3">
    <w:name w:val="Lista Viñeta 3"/>
    <w:basedOn w:val="Normal"/>
    <w:qFormat/>
    <w:rsid w:val="006254E9"/>
    <w:pPr>
      <w:numPr>
        <w:ilvl w:val="2"/>
        <w:numId w:val="2"/>
      </w:numPr>
      <w:spacing w:before="40" w:after="40" w:line="264" w:lineRule="auto"/>
      <w:jc w:val="both"/>
    </w:pPr>
    <w:rPr>
      <w:rFonts w:ascii="Verdana" w:eastAsia="Times New Roman" w:hAnsi="Verdana" w:cs="Times New Roman"/>
      <w:sz w:val="18"/>
      <w:szCs w:val="18"/>
      <w:lang w:val="es-ES" w:eastAsia="fr-FR"/>
    </w:rPr>
  </w:style>
  <w:style w:type="numbering" w:customStyle="1" w:styleId="Atos-List21">
    <w:name w:val="Atos-List21"/>
    <w:uiPriority w:val="99"/>
    <w:rsid w:val="006254E9"/>
    <w:pPr>
      <w:numPr>
        <w:numId w:val="3"/>
      </w:numPr>
    </w:pPr>
  </w:style>
  <w:style w:type="character" w:styleId="Hyperlink">
    <w:name w:val="Hyperlink"/>
    <w:basedOn w:val="DefaultParagraphFont"/>
    <w:uiPriority w:val="99"/>
    <w:unhideWhenUsed/>
    <w:rsid w:val="00C22F9E"/>
    <w:rPr>
      <w:color w:val="0000FF"/>
      <w:u w:val="single"/>
    </w:rPr>
  </w:style>
  <w:style w:type="paragraph" w:styleId="NormalWeb">
    <w:name w:val="Normal (Web)"/>
    <w:basedOn w:val="Normal"/>
    <w:uiPriority w:val="99"/>
    <w:semiHidden/>
    <w:unhideWhenUsed/>
    <w:rsid w:val="00C22F9E"/>
    <w:pPr>
      <w:spacing w:before="100" w:beforeAutospacing="1" w:after="150" w:line="240" w:lineRule="atLeast"/>
    </w:pPr>
    <w:rPr>
      <w:rFonts w:ascii="Times New Roman" w:eastAsia="Times New Roman" w:hAnsi="Times New Roman" w:cs="Times New Roman"/>
      <w:sz w:val="24"/>
      <w:szCs w:val="24"/>
      <w:lang w:eastAsia="en-GB"/>
    </w:rPr>
  </w:style>
  <w:style w:type="paragraph" w:customStyle="1" w:styleId="Body-IDC">
    <w:name w:val="Body-IDC"/>
    <w:link w:val="Body-IDCChar"/>
    <w:rsid w:val="006246F5"/>
    <w:pPr>
      <w:spacing w:before="120" w:line="260" w:lineRule="exact"/>
      <w:ind w:right="288"/>
    </w:pPr>
    <w:rPr>
      <w:rFonts w:ascii="Microsoft Sans Serif" w:eastAsiaTheme="minorEastAsia" w:hAnsi="Microsoft Sans Serif"/>
      <w:color w:val="000000"/>
      <w:sz w:val="20"/>
      <w:lang w:val="en-US"/>
    </w:rPr>
  </w:style>
  <w:style w:type="character" w:customStyle="1" w:styleId="Body-IDCChar">
    <w:name w:val="Body-IDC Char"/>
    <w:basedOn w:val="DefaultParagraphFont"/>
    <w:link w:val="Body-IDC"/>
    <w:rsid w:val="006246F5"/>
    <w:rPr>
      <w:rFonts w:ascii="Microsoft Sans Serif" w:eastAsiaTheme="minorEastAsia" w:hAnsi="Microsoft Sans Serif"/>
      <w:color w:val="000000"/>
      <w:sz w:val="20"/>
      <w:lang w:val="en-US"/>
    </w:rPr>
  </w:style>
  <w:style w:type="paragraph" w:styleId="BalloonText">
    <w:name w:val="Balloon Text"/>
    <w:basedOn w:val="Normal"/>
    <w:link w:val="BalloonTextChar"/>
    <w:uiPriority w:val="99"/>
    <w:semiHidden/>
    <w:unhideWhenUsed/>
    <w:rsid w:val="00624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6F5"/>
    <w:rPr>
      <w:rFonts w:ascii="Tahoma" w:hAnsi="Tahoma" w:cs="Tahoma"/>
      <w:sz w:val="16"/>
      <w:szCs w:val="16"/>
    </w:rPr>
  </w:style>
  <w:style w:type="character" w:styleId="CommentReference">
    <w:name w:val="annotation reference"/>
    <w:basedOn w:val="DefaultParagraphFont"/>
    <w:uiPriority w:val="99"/>
    <w:semiHidden/>
    <w:unhideWhenUsed/>
    <w:rsid w:val="00A6682E"/>
    <w:rPr>
      <w:sz w:val="16"/>
      <w:szCs w:val="16"/>
    </w:rPr>
  </w:style>
  <w:style w:type="paragraph" w:styleId="CommentText">
    <w:name w:val="annotation text"/>
    <w:basedOn w:val="Normal"/>
    <w:link w:val="CommentTextChar"/>
    <w:uiPriority w:val="99"/>
    <w:unhideWhenUsed/>
    <w:rsid w:val="00A6682E"/>
    <w:pPr>
      <w:spacing w:line="240" w:lineRule="auto"/>
    </w:pPr>
    <w:rPr>
      <w:sz w:val="20"/>
      <w:szCs w:val="20"/>
    </w:rPr>
  </w:style>
  <w:style w:type="character" w:customStyle="1" w:styleId="CommentTextChar">
    <w:name w:val="Comment Text Char"/>
    <w:basedOn w:val="DefaultParagraphFont"/>
    <w:link w:val="CommentText"/>
    <w:uiPriority w:val="99"/>
    <w:rsid w:val="00A6682E"/>
    <w:rPr>
      <w:sz w:val="20"/>
      <w:szCs w:val="20"/>
    </w:rPr>
  </w:style>
  <w:style w:type="paragraph" w:styleId="CommentSubject">
    <w:name w:val="annotation subject"/>
    <w:basedOn w:val="CommentText"/>
    <w:next w:val="CommentText"/>
    <w:link w:val="CommentSubjectChar"/>
    <w:uiPriority w:val="99"/>
    <w:semiHidden/>
    <w:unhideWhenUsed/>
    <w:rsid w:val="00A6682E"/>
    <w:rPr>
      <w:b/>
      <w:bCs/>
    </w:rPr>
  </w:style>
  <w:style w:type="character" w:customStyle="1" w:styleId="CommentSubjectChar">
    <w:name w:val="Comment Subject Char"/>
    <w:basedOn w:val="CommentTextChar"/>
    <w:link w:val="CommentSubject"/>
    <w:uiPriority w:val="99"/>
    <w:semiHidden/>
    <w:rsid w:val="00A6682E"/>
    <w:rPr>
      <w:b/>
      <w:bCs/>
      <w:sz w:val="20"/>
      <w:szCs w:val="20"/>
    </w:rPr>
  </w:style>
  <w:style w:type="character" w:customStyle="1" w:styleId="apple-converted-space">
    <w:name w:val="apple-converted-space"/>
    <w:basedOn w:val="DefaultParagraphFont"/>
    <w:rsid w:val="00AD0134"/>
  </w:style>
  <w:style w:type="character" w:styleId="FollowedHyperlink">
    <w:name w:val="FollowedHyperlink"/>
    <w:basedOn w:val="DefaultParagraphFont"/>
    <w:uiPriority w:val="99"/>
    <w:semiHidden/>
    <w:unhideWhenUsed/>
    <w:rsid w:val="0032788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E9"/>
    <w:pPr>
      <w:ind w:left="720"/>
      <w:contextualSpacing/>
    </w:pPr>
  </w:style>
  <w:style w:type="paragraph" w:styleId="BodyText">
    <w:name w:val="Body Text"/>
    <w:aliases w:val="bt"/>
    <w:basedOn w:val="Normal"/>
    <w:link w:val="BodyTextChar"/>
    <w:uiPriority w:val="99"/>
    <w:rsid w:val="006254E9"/>
    <w:pPr>
      <w:autoSpaceDE w:val="0"/>
      <w:autoSpaceDN w:val="0"/>
      <w:adjustRightInd w:val="0"/>
      <w:spacing w:after="180" w:line="264" w:lineRule="auto"/>
      <w:jc w:val="both"/>
    </w:pPr>
    <w:rPr>
      <w:rFonts w:ascii="Verdana" w:eastAsia="Times New Roman" w:hAnsi="Verdana" w:cs="StagSans-Light"/>
      <w:color w:val="231F20"/>
      <w:sz w:val="18"/>
      <w:szCs w:val="20"/>
      <w:lang w:val="es-ES" w:eastAsia="en-GB"/>
    </w:rPr>
  </w:style>
  <w:style w:type="character" w:customStyle="1" w:styleId="BodyTextChar">
    <w:name w:val="Body Text Char"/>
    <w:aliases w:val="bt Char"/>
    <w:basedOn w:val="DefaultParagraphFont"/>
    <w:link w:val="BodyText"/>
    <w:uiPriority w:val="99"/>
    <w:rsid w:val="006254E9"/>
    <w:rPr>
      <w:rFonts w:ascii="Verdana" w:eastAsia="Times New Roman" w:hAnsi="Verdana" w:cs="StagSans-Light"/>
      <w:color w:val="231F20"/>
      <w:sz w:val="18"/>
      <w:szCs w:val="20"/>
      <w:lang w:val="es-ES" w:eastAsia="en-GB"/>
    </w:rPr>
  </w:style>
  <w:style w:type="paragraph" w:customStyle="1" w:styleId="ListaVieta1">
    <w:name w:val="Lista Viñeta 1"/>
    <w:basedOn w:val="Normal"/>
    <w:qFormat/>
    <w:rsid w:val="006254E9"/>
    <w:pPr>
      <w:numPr>
        <w:numId w:val="2"/>
      </w:numPr>
      <w:spacing w:before="80" w:after="80" w:line="264" w:lineRule="auto"/>
      <w:jc w:val="both"/>
    </w:pPr>
    <w:rPr>
      <w:rFonts w:ascii="Verdana" w:eastAsia="Times New Roman" w:hAnsi="Verdana" w:cs="Times New Roman"/>
      <w:sz w:val="18"/>
      <w:szCs w:val="18"/>
      <w:lang w:val="es-ES" w:eastAsia="fr-FR"/>
    </w:rPr>
  </w:style>
  <w:style w:type="paragraph" w:customStyle="1" w:styleId="ListaVieta2">
    <w:name w:val="Lista Viñeta 2"/>
    <w:basedOn w:val="Normal"/>
    <w:qFormat/>
    <w:rsid w:val="006254E9"/>
    <w:pPr>
      <w:numPr>
        <w:ilvl w:val="1"/>
        <w:numId w:val="2"/>
      </w:numPr>
      <w:tabs>
        <w:tab w:val="left" w:pos="462"/>
      </w:tabs>
      <w:spacing w:before="80" w:after="80" w:line="264" w:lineRule="auto"/>
      <w:jc w:val="both"/>
    </w:pPr>
    <w:rPr>
      <w:rFonts w:ascii="Verdana" w:eastAsia="Times New Roman" w:hAnsi="Verdana" w:cs="Times New Roman"/>
      <w:sz w:val="18"/>
      <w:szCs w:val="18"/>
      <w:lang w:val="es-ES" w:eastAsia="fr-FR"/>
    </w:rPr>
  </w:style>
  <w:style w:type="paragraph" w:customStyle="1" w:styleId="ListaVieta3">
    <w:name w:val="Lista Viñeta 3"/>
    <w:basedOn w:val="Normal"/>
    <w:qFormat/>
    <w:rsid w:val="006254E9"/>
    <w:pPr>
      <w:numPr>
        <w:ilvl w:val="2"/>
        <w:numId w:val="2"/>
      </w:numPr>
      <w:spacing w:before="40" w:after="40" w:line="264" w:lineRule="auto"/>
      <w:jc w:val="both"/>
    </w:pPr>
    <w:rPr>
      <w:rFonts w:ascii="Verdana" w:eastAsia="Times New Roman" w:hAnsi="Verdana" w:cs="Times New Roman"/>
      <w:sz w:val="18"/>
      <w:szCs w:val="18"/>
      <w:lang w:val="es-ES" w:eastAsia="fr-FR"/>
    </w:rPr>
  </w:style>
  <w:style w:type="numbering" w:customStyle="1" w:styleId="Atos-List21">
    <w:name w:val="Atos-List21"/>
    <w:uiPriority w:val="99"/>
    <w:rsid w:val="006254E9"/>
    <w:pPr>
      <w:numPr>
        <w:numId w:val="3"/>
      </w:numPr>
    </w:pPr>
  </w:style>
  <w:style w:type="character" w:styleId="Hyperlink">
    <w:name w:val="Hyperlink"/>
    <w:basedOn w:val="DefaultParagraphFont"/>
    <w:uiPriority w:val="99"/>
    <w:unhideWhenUsed/>
    <w:rsid w:val="00C22F9E"/>
    <w:rPr>
      <w:color w:val="0000FF"/>
      <w:u w:val="single"/>
    </w:rPr>
  </w:style>
  <w:style w:type="paragraph" w:styleId="NormalWeb">
    <w:name w:val="Normal (Web)"/>
    <w:basedOn w:val="Normal"/>
    <w:uiPriority w:val="99"/>
    <w:semiHidden/>
    <w:unhideWhenUsed/>
    <w:rsid w:val="00C22F9E"/>
    <w:pPr>
      <w:spacing w:before="100" w:beforeAutospacing="1" w:after="150" w:line="240" w:lineRule="atLeast"/>
    </w:pPr>
    <w:rPr>
      <w:rFonts w:ascii="Times New Roman" w:eastAsia="Times New Roman" w:hAnsi="Times New Roman" w:cs="Times New Roman"/>
      <w:sz w:val="24"/>
      <w:szCs w:val="24"/>
      <w:lang w:eastAsia="en-GB"/>
    </w:rPr>
  </w:style>
  <w:style w:type="paragraph" w:customStyle="1" w:styleId="Body-IDC">
    <w:name w:val="Body-IDC"/>
    <w:link w:val="Body-IDCChar"/>
    <w:rsid w:val="006246F5"/>
    <w:pPr>
      <w:spacing w:before="120" w:line="260" w:lineRule="exact"/>
      <w:ind w:right="288"/>
    </w:pPr>
    <w:rPr>
      <w:rFonts w:ascii="Microsoft Sans Serif" w:eastAsiaTheme="minorEastAsia" w:hAnsi="Microsoft Sans Serif"/>
      <w:color w:val="000000"/>
      <w:sz w:val="20"/>
      <w:lang w:val="en-US"/>
    </w:rPr>
  </w:style>
  <w:style w:type="character" w:customStyle="1" w:styleId="Body-IDCChar">
    <w:name w:val="Body-IDC Char"/>
    <w:basedOn w:val="DefaultParagraphFont"/>
    <w:link w:val="Body-IDC"/>
    <w:rsid w:val="006246F5"/>
    <w:rPr>
      <w:rFonts w:ascii="Microsoft Sans Serif" w:eastAsiaTheme="minorEastAsia" w:hAnsi="Microsoft Sans Serif"/>
      <w:color w:val="000000"/>
      <w:sz w:val="20"/>
      <w:lang w:val="en-US"/>
    </w:rPr>
  </w:style>
  <w:style w:type="paragraph" w:styleId="BalloonText">
    <w:name w:val="Balloon Text"/>
    <w:basedOn w:val="Normal"/>
    <w:link w:val="BalloonTextChar"/>
    <w:uiPriority w:val="99"/>
    <w:semiHidden/>
    <w:unhideWhenUsed/>
    <w:rsid w:val="00624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6F5"/>
    <w:rPr>
      <w:rFonts w:ascii="Tahoma" w:hAnsi="Tahoma" w:cs="Tahoma"/>
      <w:sz w:val="16"/>
      <w:szCs w:val="16"/>
    </w:rPr>
  </w:style>
  <w:style w:type="character" w:styleId="CommentReference">
    <w:name w:val="annotation reference"/>
    <w:basedOn w:val="DefaultParagraphFont"/>
    <w:uiPriority w:val="99"/>
    <w:semiHidden/>
    <w:unhideWhenUsed/>
    <w:rsid w:val="00A6682E"/>
    <w:rPr>
      <w:sz w:val="16"/>
      <w:szCs w:val="16"/>
    </w:rPr>
  </w:style>
  <w:style w:type="paragraph" w:styleId="CommentText">
    <w:name w:val="annotation text"/>
    <w:basedOn w:val="Normal"/>
    <w:link w:val="CommentTextChar"/>
    <w:uiPriority w:val="99"/>
    <w:unhideWhenUsed/>
    <w:rsid w:val="00A6682E"/>
    <w:pPr>
      <w:spacing w:line="240" w:lineRule="auto"/>
    </w:pPr>
    <w:rPr>
      <w:sz w:val="20"/>
      <w:szCs w:val="20"/>
    </w:rPr>
  </w:style>
  <w:style w:type="character" w:customStyle="1" w:styleId="CommentTextChar">
    <w:name w:val="Comment Text Char"/>
    <w:basedOn w:val="DefaultParagraphFont"/>
    <w:link w:val="CommentText"/>
    <w:uiPriority w:val="99"/>
    <w:rsid w:val="00A6682E"/>
    <w:rPr>
      <w:sz w:val="20"/>
      <w:szCs w:val="20"/>
    </w:rPr>
  </w:style>
  <w:style w:type="paragraph" w:styleId="CommentSubject">
    <w:name w:val="annotation subject"/>
    <w:basedOn w:val="CommentText"/>
    <w:next w:val="CommentText"/>
    <w:link w:val="CommentSubjectChar"/>
    <w:uiPriority w:val="99"/>
    <w:semiHidden/>
    <w:unhideWhenUsed/>
    <w:rsid w:val="00A6682E"/>
    <w:rPr>
      <w:b/>
      <w:bCs/>
    </w:rPr>
  </w:style>
  <w:style w:type="character" w:customStyle="1" w:styleId="CommentSubjectChar">
    <w:name w:val="Comment Subject Char"/>
    <w:basedOn w:val="CommentTextChar"/>
    <w:link w:val="CommentSubject"/>
    <w:uiPriority w:val="99"/>
    <w:semiHidden/>
    <w:rsid w:val="00A6682E"/>
    <w:rPr>
      <w:b/>
      <w:bCs/>
      <w:sz w:val="20"/>
      <w:szCs w:val="20"/>
    </w:rPr>
  </w:style>
  <w:style w:type="character" w:customStyle="1" w:styleId="apple-converted-space">
    <w:name w:val="apple-converted-space"/>
    <w:basedOn w:val="DefaultParagraphFont"/>
    <w:rsid w:val="00AD0134"/>
  </w:style>
  <w:style w:type="character" w:styleId="FollowedHyperlink">
    <w:name w:val="FollowedHyperlink"/>
    <w:basedOn w:val="DefaultParagraphFont"/>
    <w:uiPriority w:val="99"/>
    <w:semiHidden/>
    <w:unhideWhenUsed/>
    <w:rsid w:val="00327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342">
      <w:bodyDiv w:val="1"/>
      <w:marLeft w:val="0"/>
      <w:marRight w:val="0"/>
      <w:marTop w:val="0"/>
      <w:marBottom w:val="0"/>
      <w:divBdr>
        <w:top w:val="none" w:sz="0" w:space="0" w:color="auto"/>
        <w:left w:val="none" w:sz="0" w:space="0" w:color="auto"/>
        <w:bottom w:val="none" w:sz="0" w:space="0" w:color="auto"/>
        <w:right w:val="none" w:sz="0" w:space="0" w:color="auto"/>
      </w:divBdr>
    </w:div>
    <w:div w:id="110635653">
      <w:bodyDiv w:val="1"/>
      <w:marLeft w:val="0"/>
      <w:marRight w:val="0"/>
      <w:marTop w:val="0"/>
      <w:marBottom w:val="0"/>
      <w:divBdr>
        <w:top w:val="none" w:sz="0" w:space="0" w:color="auto"/>
        <w:left w:val="none" w:sz="0" w:space="0" w:color="auto"/>
        <w:bottom w:val="none" w:sz="0" w:space="0" w:color="auto"/>
        <w:right w:val="none" w:sz="0" w:space="0" w:color="auto"/>
      </w:divBdr>
      <w:divsChild>
        <w:div w:id="1966159716">
          <w:marLeft w:val="0"/>
          <w:marRight w:val="0"/>
          <w:marTop w:val="0"/>
          <w:marBottom w:val="0"/>
          <w:divBdr>
            <w:top w:val="none" w:sz="0" w:space="0" w:color="auto"/>
            <w:left w:val="none" w:sz="0" w:space="0" w:color="auto"/>
            <w:bottom w:val="none" w:sz="0" w:space="0" w:color="auto"/>
            <w:right w:val="none" w:sz="0" w:space="0" w:color="auto"/>
          </w:divBdr>
        </w:div>
      </w:divsChild>
    </w:div>
    <w:div w:id="597521456">
      <w:bodyDiv w:val="1"/>
      <w:marLeft w:val="0"/>
      <w:marRight w:val="0"/>
      <w:marTop w:val="0"/>
      <w:marBottom w:val="0"/>
      <w:divBdr>
        <w:top w:val="none" w:sz="0" w:space="0" w:color="auto"/>
        <w:left w:val="none" w:sz="0" w:space="0" w:color="auto"/>
        <w:bottom w:val="none" w:sz="0" w:space="0" w:color="auto"/>
        <w:right w:val="none" w:sz="0" w:space="0" w:color="auto"/>
      </w:divBdr>
    </w:div>
    <w:div w:id="1146434837">
      <w:bodyDiv w:val="1"/>
      <w:marLeft w:val="0"/>
      <w:marRight w:val="0"/>
      <w:marTop w:val="0"/>
      <w:marBottom w:val="0"/>
      <w:divBdr>
        <w:top w:val="none" w:sz="0" w:space="0" w:color="auto"/>
        <w:left w:val="none" w:sz="0" w:space="0" w:color="auto"/>
        <w:bottom w:val="none" w:sz="0" w:space="0" w:color="auto"/>
        <w:right w:val="none" w:sz="0" w:space="0" w:color="auto"/>
      </w:divBdr>
    </w:div>
    <w:div w:id="1170370945">
      <w:bodyDiv w:val="1"/>
      <w:marLeft w:val="0"/>
      <w:marRight w:val="0"/>
      <w:marTop w:val="0"/>
      <w:marBottom w:val="0"/>
      <w:divBdr>
        <w:top w:val="none" w:sz="0" w:space="0" w:color="auto"/>
        <w:left w:val="none" w:sz="0" w:space="0" w:color="auto"/>
        <w:bottom w:val="none" w:sz="0" w:space="0" w:color="auto"/>
        <w:right w:val="none" w:sz="0" w:space="0" w:color="auto"/>
      </w:divBdr>
      <w:divsChild>
        <w:div w:id="1603879072">
          <w:marLeft w:val="0"/>
          <w:marRight w:val="0"/>
          <w:marTop w:val="0"/>
          <w:marBottom w:val="0"/>
          <w:divBdr>
            <w:top w:val="none" w:sz="0" w:space="0" w:color="auto"/>
            <w:left w:val="none" w:sz="0" w:space="0" w:color="auto"/>
            <w:bottom w:val="none" w:sz="0" w:space="0" w:color="auto"/>
            <w:right w:val="none" w:sz="0" w:space="0" w:color="auto"/>
          </w:divBdr>
          <w:divsChild>
            <w:div w:id="1217929784">
              <w:marLeft w:val="0"/>
              <w:marRight w:val="0"/>
              <w:marTop w:val="0"/>
              <w:marBottom w:val="0"/>
              <w:divBdr>
                <w:top w:val="none" w:sz="0" w:space="0" w:color="auto"/>
                <w:left w:val="none" w:sz="0" w:space="0" w:color="auto"/>
                <w:bottom w:val="none" w:sz="0" w:space="0" w:color="auto"/>
                <w:right w:val="none" w:sz="0" w:space="0" w:color="auto"/>
              </w:divBdr>
              <w:divsChild>
                <w:div w:id="2100712843">
                  <w:marLeft w:val="0"/>
                  <w:marRight w:val="0"/>
                  <w:marTop w:val="0"/>
                  <w:marBottom w:val="0"/>
                  <w:divBdr>
                    <w:top w:val="none" w:sz="0" w:space="0" w:color="auto"/>
                    <w:left w:val="none" w:sz="0" w:space="0" w:color="auto"/>
                    <w:bottom w:val="none" w:sz="0" w:space="0" w:color="auto"/>
                    <w:right w:val="none" w:sz="0" w:space="0" w:color="auto"/>
                  </w:divBdr>
                  <w:divsChild>
                    <w:div w:id="1887795545">
                      <w:marLeft w:val="0"/>
                      <w:marRight w:val="0"/>
                      <w:marTop w:val="0"/>
                      <w:marBottom w:val="0"/>
                      <w:divBdr>
                        <w:top w:val="none" w:sz="0" w:space="0" w:color="auto"/>
                        <w:left w:val="none" w:sz="0" w:space="0" w:color="auto"/>
                        <w:bottom w:val="none" w:sz="0" w:space="0" w:color="auto"/>
                        <w:right w:val="none" w:sz="0" w:space="0" w:color="auto"/>
                      </w:divBdr>
                      <w:divsChild>
                        <w:div w:id="1614048607">
                          <w:marLeft w:val="0"/>
                          <w:marRight w:val="-15"/>
                          <w:marTop w:val="0"/>
                          <w:marBottom w:val="0"/>
                          <w:divBdr>
                            <w:top w:val="none" w:sz="0" w:space="0" w:color="auto"/>
                            <w:left w:val="none" w:sz="0" w:space="0" w:color="auto"/>
                            <w:bottom w:val="none" w:sz="0" w:space="0" w:color="auto"/>
                            <w:right w:val="single" w:sz="6" w:space="19" w:color="EBEBEB"/>
                          </w:divBdr>
                          <w:divsChild>
                            <w:div w:id="1514997523">
                              <w:marLeft w:val="0"/>
                              <w:marRight w:val="0"/>
                              <w:marTop w:val="0"/>
                              <w:marBottom w:val="375"/>
                              <w:divBdr>
                                <w:top w:val="none" w:sz="0" w:space="0" w:color="auto"/>
                                <w:left w:val="none" w:sz="0" w:space="0" w:color="auto"/>
                                <w:bottom w:val="none" w:sz="0" w:space="0" w:color="auto"/>
                                <w:right w:val="none" w:sz="0" w:space="0" w:color="auto"/>
                              </w:divBdr>
                              <w:divsChild>
                                <w:div w:id="10206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741274">
      <w:bodyDiv w:val="1"/>
      <w:marLeft w:val="0"/>
      <w:marRight w:val="0"/>
      <w:marTop w:val="0"/>
      <w:marBottom w:val="0"/>
      <w:divBdr>
        <w:top w:val="none" w:sz="0" w:space="0" w:color="auto"/>
        <w:left w:val="none" w:sz="0" w:space="0" w:color="auto"/>
        <w:bottom w:val="none" w:sz="0" w:space="0" w:color="auto"/>
        <w:right w:val="none" w:sz="0" w:space="0" w:color="auto"/>
      </w:divBdr>
    </w:div>
    <w:div w:id="20633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tos.net/en-us/home/we-do/cloud.html" TargetMode="External"/><Relationship Id="rId7" Type="http://schemas.openxmlformats.org/officeDocument/2006/relationships/hyperlink" Target="http://atos.net/en-us/home/olympic-games.html" TargetMode="External"/><Relationship Id="rId8" Type="http://schemas.openxmlformats.org/officeDocument/2006/relationships/hyperlink" Target="http://www.atos.net" TargetMode="External"/><Relationship Id="rId9" Type="http://schemas.openxmlformats.org/officeDocument/2006/relationships/hyperlink" Target="mailto:rhoda.dinesen@atos.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4647</Characters>
  <Application>Microsoft Macintosh Word</Application>
  <DocSecurity>0</DocSecurity>
  <Lines>38</Lines>
  <Paragraphs>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Atos</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 Caroline</dc:creator>
  <cp:lastModifiedBy>Robin Lim</cp:lastModifiedBy>
  <cp:revision>2</cp:revision>
  <dcterms:created xsi:type="dcterms:W3CDTF">2015-10-05T09:23:00Z</dcterms:created>
  <dcterms:modified xsi:type="dcterms:W3CDTF">2015-10-05T09:23:00Z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-2060349723</vt:i4>
  </property>
  <property fmtid="{D5CDD505-2E9C-101B-9397-08002B2CF9AE}" pid="4" name="_EmailSubject">
    <vt:lpwstr>PR Notification: Atos successfully completes first milestone in the digital transformation of the IT of the Olympic Games</vt:lpwstr>
  </property>
  <property fmtid="{D5CDD505-2E9C-101B-9397-08002B2CF9AE}" pid="5" name="_AuthorEmail">
    <vt:lpwstr>caroline.crouch@atos.net</vt:lpwstr>
  </property>
  <property fmtid="{D5CDD505-2E9C-101B-9397-08002B2CF9AE}" pid="6" name="_AuthorEmailDisplayName">
    <vt:lpwstr>Crouch, Caroline</vt:lpwstr>
  </property>
  <property fmtid="{D5CDD505-2E9C-101B-9397-08002B2CF9AE}" pid="7" name="_PreviousAdHocReviewCycleID">
    <vt:i4>-1020857809</vt:i4>
  </property>
</Properties>
</file>