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73" w:rsidRDefault="00367173" w:rsidP="0036717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Pressinbjudan 2013-08-08</w:t>
      </w:r>
    </w:p>
    <w:p w:rsidR="00367173" w:rsidRDefault="00367173" w:rsidP="00367173">
      <w:pPr>
        <w:rPr>
          <w:rFonts w:ascii="Georgia" w:hAnsi="Georgia"/>
        </w:rPr>
      </w:pPr>
    </w:p>
    <w:p w:rsidR="00367173" w:rsidRDefault="00367173" w:rsidP="00367173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LUDA Elektron</w:t>
      </w:r>
      <w:r w:rsidR="003448BA">
        <w:rPr>
          <w:rFonts w:ascii="Georgia" w:hAnsi="Georgia"/>
          <w:b/>
          <w:sz w:val="28"/>
          <w:szCs w:val="28"/>
        </w:rPr>
        <w:t>ik och Elicit mottagare av Göteborgs</w:t>
      </w:r>
      <w:r>
        <w:rPr>
          <w:rFonts w:ascii="Georgia" w:hAnsi="Georgia"/>
          <w:b/>
          <w:sz w:val="28"/>
          <w:szCs w:val="28"/>
        </w:rPr>
        <w:t xml:space="preserve"> Companipris</w:t>
      </w:r>
    </w:p>
    <w:p w:rsidR="00367173" w:rsidRDefault="00367173" w:rsidP="00367173">
      <w:pPr>
        <w:rPr>
          <w:rFonts w:ascii="Georgia" w:hAnsi="Georgia"/>
          <w:b/>
        </w:rPr>
      </w:pPr>
      <w:r>
        <w:rPr>
          <w:rFonts w:ascii="Georgia" w:hAnsi="Georgia"/>
          <w:b/>
        </w:rPr>
        <w:t>Årets mottagare av Göteborgs Companipris har utsetts. Utmärkelsen utdelas sedan 1994 av Näringslivsgruppen i Göteborg &amp; Co för att stödja näringslivet och uppmuntra det goda företagandet i Göteborgsregionen.</w:t>
      </w:r>
    </w:p>
    <w:p w:rsidR="00367173" w:rsidRDefault="00367173" w:rsidP="00367173">
      <w:pPr>
        <w:rPr>
          <w:rFonts w:ascii="Georgia" w:hAnsi="Georgia"/>
          <w:b/>
        </w:rPr>
      </w:pPr>
      <w:r>
        <w:rPr>
          <w:rFonts w:ascii="Georgia" w:hAnsi="Georgia"/>
          <w:b/>
        </w:rPr>
        <w:t>Två företag är mottagare av 2013 års pris som utdelas i Göteborgs konserthus den 14 augusti:</w:t>
      </w:r>
    </w:p>
    <w:p w:rsidR="00367173" w:rsidRDefault="00367173" w:rsidP="00367173">
      <w:pPr>
        <w:pStyle w:val="Liststycke"/>
        <w:numPr>
          <w:ilvl w:val="0"/>
          <w:numId w:val="1"/>
        </w:numPr>
        <w:rPr>
          <w:rFonts w:ascii="Georgia" w:hAnsi="Georgia"/>
          <w:b/>
        </w:rPr>
      </w:pPr>
      <w:r>
        <w:rPr>
          <w:rFonts w:ascii="Georgia" w:hAnsi="Georgia"/>
          <w:b/>
        </w:rPr>
        <w:t>LUDA Elektronik AB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LUDA Elektronik, med säte i anslutning till Chalmers mitt i Göteborg, levererar trådlös kameraövervakning, i första hand med inriktning på lantbruket.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 - Vi underlättar och effektiviserar vardagen för lantbrukare - på många olika sätt, säger vd Mattias Lach</w:t>
      </w:r>
      <w:r w:rsidR="00C77F75">
        <w:rPr>
          <w:rFonts w:ascii="Georgia" w:hAnsi="Georgia"/>
        </w:rPr>
        <w:t>n</w:t>
      </w:r>
      <w:r>
        <w:rPr>
          <w:rFonts w:ascii="Georgia" w:hAnsi="Georgia"/>
        </w:rPr>
        <w:t>er. Det handlar både om att göra arbetet säkrare och i förlängningen mer lönsamt.</w:t>
      </w:r>
    </w:p>
    <w:p w:rsidR="00367173" w:rsidRDefault="00C77F75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Lantbruksföretag få</w:t>
      </w:r>
      <w:r w:rsidR="00367173">
        <w:rPr>
          <w:rFonts w:ascii="Georgia" w:hAnsi="Georgia"/>
        </w:rPr>
        <w:t>r hjälp av LUDA både i inomgårds- och utomgårdsmiljöer.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Inomgårds handlar det bland annat om att i stallmiljöer installera kamerautrustning som kan hjälpa bonden under kalvningsperioden på våren. Med hjälp av LUDA:s trådlösa kamerasystem kan lantbrukaren effektivt kontrollera om kalvningen sker problemfritt Det kan också handla om att effektivisera mjölkningsproceser.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Utomgårds levererar LUDA Elektronik dessutom bland annat kamerautrustning som gör det säkrare och lättare att framföra stora jordbruksmaskiner.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Jordbruket hanterar både stora kvantiteter diesel och dyrbara  maskiner och LUDA erbjuder övervakningsutrustning och rörelsedetektorer som kan förhindra stölder.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LUDA har ingen egen tillverkning utan samarbetar när det gäller produktionen med företag i Taiwan och Kina.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Företaget grundades 2003, omsatte 16 miljoner kronor 2012 och har nio anställda.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LUDA strävar efter att vara en aktiv partner för att också göra lantbruket mer hållbart, säger Mattias Lach</w:t>
      </w:r>
      <w:r w:rsidR="00C77F75">
        <w:rPr>
          <w:rFonts w:ascii="Georgia" w:hAnsi="Georgia"/>
        </w:rPr>
        <w:t>n</w:t>
      </w:r>
      <w:r>
        <w:rPr>
          <w:rFonts w:ascii="Georgia" w:hAnsi="Georgia"/>
        </w:rPr>
        <w:t xml:space="preserve">er. Vi tror att vi bidrar till att höja livskvaliteten för lantbrukare. 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</w:p>
    <w:p w:rsidR="00367173" w:rsidRDefault="00367173" w:rsidP="00367173">
      <w:pPr>
        <w:spacing w:after="0" w:line="240" w:lineRule="auto"/>
        <w:rPr>
          <w:rFonts w:ascii="Georgia" w:hAnsi="Georgia"/>
        </w:rPr>
      </w:pPr>
    </w:p>
    <w:p w:rsidR="00367173" w:rsidRDefault="00367173" w:rsidP="00367173">
      <w:pPr>
        <w:pStyle w:val="Liststycke"/>
        <w:numPr>
          <w:ilvl w:val="0"/>
          <w:numId w:val="2"/>
        </w:numP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>Elicit AB</w:t>
      </w:r>
    </w:p>
    <w:p w:rsidR="00367173" w:rsidRDefault="00367173" w:rsidP="00367173">
      <w:pPr>
        <w:spacing w:after="0" w:line="240" w:lineRule="auto"/>
        <w:rPr>
          <w:rFonts w:ascii="Georgia" w:hAnsi="Georgia"/>
          <w:b/>
        </w:rPr>
      </w:pP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Elicit AB, med huvudkontor vid Centralstationen i Göteborg och med verksamhet också i Malmö och Linköping, är ett It-företag som erbjuder effektivisering av administrativa processer.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– Det handlar kort och gott om att göra livet lättare både för de som erbjuder och de som köper tjänster, säger vd Patrik Thelandersson. 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Några konkreta exempel: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Taxi Göteborg har kunnat förenkla och effektivisera sina bokningsrutiner med en finurlig SMS-lösning.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Specialfastigheter har kunnat förbättra och få inköpsprocessen upp emot 50 procent effektivare genom ett smart inköpsintranät.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PinDeliver kan </w:t>
      </w:r>
      <w:r w:rsidR="00BE0978">
        <w:rPr>
          <w:rFonts w:ascii="Georgia" w:hAnsi="Georgia"/>
        </w:rPr>
        <w:t>erbjuda en</w:t>
      </w:r>
      <w:r>
        <w:rPr>
          <w:rFonts w:ascii="Georgia" w:hAnsi="Georgia"/>
        </w:rPr>
        <w:t xml:space="preserve"> molntjänst för smarta hemleveranser med målet att man inte skall behöva vara hemma flera timmar </w:t>
      </w:r>
      <w:r w:rsidR="008B0A20">
        <w:rPr>
          <w:rFonts w:ascii="Georgia" w:hAnsi="Georgia"/>
        </w:rPr>
        <w:t>när man väntar på en leverans.</w:t>
      </w:r>
      <w:bookmarkStart w:id="0" w:name="_GoBack"/>
      <w:bookmarkEnd w:id="0"/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Elicit är redan tidigare rikligt prisb</w:t>
      </w:r>
      <w:r w:rsidR="009F7A00">
        <w:rPr>
          <w:rFonts w:ascii="Georgia" w:hAnsi="Georgia"/>
        </w:rPr>
        <w:t xml:space="preserve">elönat. Företaget har flera gånger placerat sig i toppskiktet </w:t>
      </w:r>
      <w:r>
        <w:rPr>
          <w:rFonts w:ascii="Georgia" w:hAnsi="Georgia"/>
        </w:rPr>
        <w:t xml:space="preserve"> i Great Place to Work® Institute’s undersökning om Sveriges Bästa arbetsplats och rankandes trea 2012. 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Företaget startade 1999, har 41 anställda och omsätter 37 miljoner kronor.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– Vi jobbar ända sedan vi startade värderingsstyrt med hög grad av frihet under ansvar </w:t>
      </w:r>
      <w:r>
        <w:rPr>
          <w:rFonts w:ascii="Georgia" w:hAnsi="Georgia"/>
        </w:rPr>
        <w:softHyphen/>
        <w:t>vilket inte bara skapar engagemang utan även gemenskap, motivation och ömsesidig uppskattning, säger Patrik Thelandersson.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</w:p>
    <w:p w:rsidR="00367173" w:rsidRDefault="00367173" w:rsidP="00367173">
      <w:pPr>
        <w:spacing w:after="0" w:line="240" w:lineRule="auto"/>
        <w:rPr>
          <w:rFonts w:ascii="Georgia" w:hAnsi="Georgia"/>
        </w:rPr>
      </w:pPr>
    </w:p>
    <w:p w:rsidR="00367173" w:rsidRDefault="00367173" w:rsidP="00367173">
      <w:pPr>
        <w:spacing w:after="0" w:line="240" w:lineRule="auto"/>
        <w:rPr>
          <w:rFonts w:ascii="Georgia" w:hAnsi="Georgia"/>
        </w:rPr>
      </w:pPr>
    </w:p>
    <w:p w:rsidR="00367173" w:rsidRDefault="00367173" w:rsidP="00367173">
      <w:pPr>
        <w:spacing w:after="0" w:line="240" w:lineRule="auto"/>
        <w:rPr>
          <w:rFonts w:ascii="Georgia" w:hAnsi="Georgia"/>
        </w:rPr>
      </w:pPr>
    </w:p>
    <w:p w:rsidR="00367173" w:rsidRDefault="00367173" w:rsidP="00367173">
      <w:pPr>
        <w:rPr>
          <w:rFonts w:ascii="Georgia" w:hAnsi="Georgia"/>
          <w:b/>
        </w:rPr>
      </w:pPr>
      <w:r>
        <w:rPr>
          <w:rFonts w:ascii="Georgia" w:hAnsi="Georgia"/>
          <w:b/>
        </w:rPr>
        <w:t>Göteborgs Companipris har sedan det instiftades mottagits av 60 företag. I bedömningsgrunderna nämns bland annat kreativitet, entreprenörsanda, nytänkande, hållbarhet och sund finansiering.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softHyphen/>
        <w:t>Vi vill inspirera till företagande genom att uppmärksamma framgångsrika företag som drivs och utvecklas i Göteborgsregionen - och på det sättet visa upp det innovativa och kreativa Göteborg, säger Birgitta L-Öfverholm, chef för Näringslivsgruppen.</w:t>
      </w:r>
    </w:p>
    <w:p w:rsidR="00367173" w:rsidRDefault="00367173" w:rsidP="00367173">
      <w:pPr>
        <w:rPr>
          <w:rFonts w:ascii="Georgia" w:hAnsi="Georgia"/>
        </w:rPr>
      </w:pPr>
    </w:p>
    <w:p w:rsidR="00367173" w:rsidRDefault="00367173" w:rsidP="00367173">
      <w:pPr>
        <w:rPr>
          <w:rFonts w:ascii="Georgia" w:hAnsi="Georgia"/>
          <w:b/>
        </w:rPr>
      </w:pPr>
      <w:r>
        <w:rPr>
          <w:rFonts w:ascii="Georgia" w:hAnsi="Georgia"/>
          <w:b/>
        </w:rPr>
        <w:t>Media är välkomna att följa prisutdelningen samt ett seminarium om utmaningar och villkor för små och medelstora företag, enligt följande:</w:t>
      </w:r>
    </w:p>
    <w:p w:rsidR="00367173" w:rsidRDefault="00367173" w:rsidP="00367173">
      <w:pPr>
        <w:rPr>
          <w:rFonts w:ascii="Georgia" w:hAnsi="Georgia"/>
        </w:rPr>
      </w:pPr>
      <w:r>
        <w:rPr>
          <w:rFonts w:ascii="Georgia" w:hAnsi="Georgia"/>
          <w:b/>
        </w:rPr>
        <w:t>Dag</w:t>
      </w:r>
      <w:r>
        <w:rPr>
          <w:rFonts w:ascii="Georgia" w:hAnsi="Georgia"/>
        </w:rPr>
        <w:t>: onsdag 14 augusti.</w:t>
      </w:r>
      <w:r>
        <w:rPr>
          <w:rFonts w:ascii="Georgia" w:hAnsi="Georgia"/>
        </w:rPr>
        <w:br/>
      </w:r>
      <w:r>
        <w:rPr>
          <w:rFonts w:ascii="Georgia" w:hAnsi="Georgia"/>
          <w:b/>
        </w:rPr>
        <w:t xml:space="preserve">Tid för </w:t>
      </w:r>
      <w:r>
        <w:rPr>
          <w:rFonts w:ascii="Georgia" w:hAnsi="Georgia"/>
          <w:b/>
          <w:u w:val="single"/>
        </w:rPr>
        <w:t>seminariet</w:t>
      </w:r>
      <w:r>
        <w:rPr>
          <w:rFonts w:ascii="Georgia" w:hAnsi="Georgia"/>
          <w:b/>
        </w:rPr>
        <w:t>:</w:t>
      </w:r>
      <w:r>
        <w:rPr>
          <w:rFonts w:ascii="Georgia" w:hAnsi="Georgia"/>
        </w:rPr>
        <w:t xml:space="preserve"> kl 14.30.</w:t>
      </w:r>
      <w:r>
        <w:rPr>
          <w:rFonts w:ascii="Georgia" w:hAnsi="Georgia"/>
        </w:rPr>
        <w:br/>
      </w:r>
      <w:r>
        <w:rPr>
          <w:rFonts w:ascii="Georgia" w:hAnsi="Georgia"/>
          <w:b/>
        </w:rPr>
        <w:t xml:space="preserve">Tid för </w:t>
      </w:r>
      <w:r>
        <w:rPr>
          <w:rFonts w:ascii="Georgia" w:hAnsi="Georgia"/>
          <w:b/>
          <w:u w:val="single"/>
        </w:rPr>
        <w:t>prisutdelningen</w:t>
      </w:r>
      <w:r>
        <w:rPr>
          <w:rFonts w:ascii="Georgia" w:hAnsi="Georgia"/>
        </w:rPr>
        <w:t>: kl 18.30.</w:t>
      </w:r>
      <w:r>
        <w:rPr>
          <w:rFonts w:ascii="Georgia" w:hAnsi="Georgia"/>
        </w:rPr>
        <w:br/>
      </w:r>
      <w:r>
        <w:rPr>
          <w:rFonts w:ascii="Georgia" w:hAnsi="Georgia"/>
          <w:b/>
        </w:rPr>
        <w:t>Plats</w:t>
      </w:r>
      <w:r>
        <w:rPr>
          <w:rFonts w:ascii="Georgia" w:hAnsi="Georgia"/>
        </w:rPr>
        <w:t>: Stenhammarsalen, Konserthuset, Göteborg.</w:t>
      </w:r>
    </w:p>
    <w:p w:rsidR="00367173" w:rsidRDefault="00367173" w:rsidP="00367173">
      <w:pPr>
        <w:rPr>
          <w:rFonts w:ascii="Georgia" w:hAnsi="Georgia"/>
        </w:rPr>
      </w:pPr>
    </w:p>
    <w:p w:rsidR="00367173" w:rsidRDefault="00367173" w:rsidP="00367173">
      <w:pPr>
        <w:rPr>
          <w:rFonts w:ascii="Georgia" w:hAnsi="Georgia"/>
          <w:b/>
        </w:rPr>
      </w:pPr>
      <w:r>
        <w:rPr>
          <w:rFonts w:ascii="Georgia" w:hAnsi="Georgia"/>
          <w:b/>
        </w:rPr>
        <w:t>Mer information: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Mattias Lachner, vd LUDA, telefon 0733-29 29 10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Patrik Thelandersson, vd Elicit, telefon 0701-89 64 01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Birgitta L-Öfverholm, chef Näringslivsgruppen Göteborg &amp; Co, telefon 0725-73 82 88</w:t>
      </w:r>
    </w:p>
    <w:p w:rsidR="00367173" w:rsidRDefault="00367173" w:rsidP="00367173">
      <w:pPr>
        <w:spacing w:after="0" w:line="240" w:lineRule="auto"/>
        <w:rPr>
          <w:rFonts w:ascii="Georgia" w:hAnsi="Georgia"/>
        </w:rPr>
      </w:pPr>
    </w:p>
    <w:p w:rsidR="00367173" w:rsidRDefault="00367173" w:rsidP="0036717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Anders Johansson, press- och mediaavdelningen Göteborg &amp; Co, telefon 0706-01 16 63</w:t>
      </w:r>
    </w:p>
    <w:p w:rsidR="00367173" w:rsidRDefault="00367173" w:rsidP="00367173">
      <w:pPr>
        <w:spacing w:after="0" w:line="240" w:lineRule="auto"/>
      </w:pPr>
    </w:p>
    <w:p w:rsidR="00367173" w:rsidRDefault="00367173" w:rsidP="00367173">
      <w:pPr>
        <w:rPr>
          <w:rFonts w:ascii="Georgia" w:hAnsi="Georgia"/>
        </w:rPr>
      </w:pPr>
    </w:p>
    <w:p w:rsidR="00367173" w:rsidRDefault="00367173" w:rsidP="00367173">
      <w:pPr>
        <w:spacing w:after="0" w:line="240" w:lineRule="auto"/>
        <w:rPr>
          <w:i/>
        </w:rPr>
      </w:pPr>
      <w:r>
        <w:rPr>
          <w:rStyle w:val="A4"/>
          <w:i/>
        </w:rPr>
        <w:t>Näringslivsgruppen inom Göteborg &amp; Co har genom nära samverkan mellan akademi, näringsliv och offentlig sektor under lång tid initierat, stöttat och drivit projekt för att stärka Göteborg.</w:t>
      </w:r>
    </w:p>
    <w:p w:rsidR="00367173" w:rsidRDefault="00367173" w:rsidP="00367173">
      <w:pPr>
        <w:rPr>
          <w:rFonts w:ascii="Georgia" w:hAnsi="Georgia"/>
        </w:rPr>
      </w:pPr>
    </w:p>
    <w:p w:rsidR="00367173" w:rsidRDefault="00367173" w:rsidP="00367173"/>
    <w:p w:rsidR="00E13467" w:rsidRDefault="00E13467"/>
    <w:sectPr w:rsidR="00E1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D61"/>
    <w:multiLevelType w:val="hybridMultilevel"/>
    <w:tmpl w:val="8CE22D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D75E9"/>
    <w:multiLevelType w:val="hybridMultilevel"/>
    <w:tmpl w:val="761C9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73"/>
    <w:rsid w:val="003448BA"/>
    <w:rsid w:val="00367173"/>
    <w:rsid w:val="008B0A20"/>
    <w:rsid w:val="009F7A00"/>
    <w:rsid w:val="00BE0978"/>
    <w:rsid w:val="00C77F75"/>
    <w:rsid w:val="00E1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7173"/>
    <w:pPr>
      <w:ind w:left="720"/>
      <w:contextualSpacing/>
    </w:pPr>
  </w:style>
  <w:style w:type="character" w:customStyle="1" w:styleId="A4">
    <w:name w:val="A4"/>
    <w:uiPriority w:val="99"/>
    <w:rsid w:val="00367173"/>
    <w:rPr>
      <w:rFonts w:ascii="Georgia" w:hAnsi="Georgia" w:cs="Georgia" w:hint="default"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7173"/>
    <w:pPr>
      <w:ind w:left="720"/>
      <w:contextualSpacing/>
    </w:pPr>
  </w:style>
  <w:style w:type="character" w:customStyle="1" w:styleId="A4">
    <w:name w:val="A4"/>
    <w:uiPriority w:val="99"/>
    <w:rsid w:val="00367173"/>
    <w:rPr>
      <w:rFonts w:ascii="Georgia" w:hAnsi="Georgia" w:cs="Georgia" w:hint="default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4A78ABE5.dotm</Template>
  <TotalTime>69</TotalTime>
  <Pages>2</Pages>
  <Words>674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Johansson</dc:creator>
  <cp:lastModifiedBy>Anders Johansson</cp:lastModifiedBy>
  <cp:revision>5</cp:revision>
  <dcterms:created xsi:type="dcterms:W3CDTF">2013-08-08T09:18:00Z</dcterms:created>
  <dcterms:modified xsi:type="dcterms:W3CDTF">2013-08-08T12:18:00Z</dcterms:modified>
</cp:coreProperties>
</file>