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91" w:rsidRPr="00C06291" w:rsidRDefault="00C06291" w:rsidP="00C06291">
      <w:pPr>
        <w:rPr>
          <w:rFonts w:ascii="Mercury Text G2" w:hAnsi="Mercury Text G2"/>
        </w:rPr>
      </w:pPr>
      <w:r>
        <w:rPr>
          <w:rFonts w:ascii="Mercury Text G2" w:hAnsi="Mercury Text G2"/>
          <w:noProof/>
        </w:rPr>
        <w:drawing>
          <wp:anchor distT="0" distB="0" distL="114300" distR="114300" simplePos="0" relativeHeight="251658240" behindDoc="1" locked="0" layoutInCell="1" allowOverlap="1" wp14:anchorId="2704161E" wp14:editId="62D134CB">
            <wp:simplePos x="0" y="0"/>
            <wp:positionH relativeFrom="column">
              <wp:posOffset>4418965</wp:posOffset>
            </wp:positionH>
            <wp:positionV relativeFrom="paragraph">
              <wp:posOffset>5715</wp:posOffset>
            </wp:positionV>
            <wp:extent cx="1043940" cy="283210"/>
            <wp:effectExtent l="0" t="0" r="3810" b="2540"/>
            <wp:wrapTight wrapText="bothSides">
              <wp:wrapPolygon edited="0">
                <wp:start x="0" y="0"/>
                <wp:lineTo x="0" y="20341"/>
                <wp:lineTo x="21285" y="20341"/>
                <wp:lineTo x="2128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28321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rPr>
        <w:t>pressmeddelande</w:t>
      </w:r>
      <w:r>
        <w:rPr>
          <w:rFonts w:ascii="Mercury Text G2" w:hAnsi="Mercury Text G2"/>
        </w:rPr>
        <w:tab/>
      </w:r>
      <w:r>
        <w:rPr>
          <w:rFonts w:ascii="Mercury Text G2" w:hAnsi="Mercury Text G2"/>
        </w:rPr>
        <w:tab/>
      </w:r>
      <w:r>
        <w:rPr>
          <w:rFonts w:ascii="Mercury Text G2" w:hAnsi="Mercury Text G2"/>
        </w:rPr>
        <w:tab/>
      </w:r>
      <w:r>
        <w:rPr>
          <w:rFonts w:ascii="Mercury Text G2" w:hAnsi="Mercury Text G2"/>
        </w:rPr>
        <w:br/>
        <w:t>onsdagen den 19 augusti</w:t>
      </w:r>
    </w:p>
    <w:p w:rsidR="00C06291" w:rsidRPr="00C06291" w:rsidRDefault="00C06291" w:rsidP="00C06291">
      <w:pPr>
        <w:rPr>
          <w:rFonts w:ascii="Guardian Sans Regular" w:hAnsi="Guardian Sans Regular"/>
          <w:b/>
          <w:bCs/>
          <w:sz w:val="24"/>
          <w:szCs w:val="24"/>
        </w:rPr>
      </w:pPr>
    </w:p>
    <w:p w:rsidR="00C06291" w:rsidRDefault="00C06291" w:rsidP="00C06291">
      <w:pPr>
        <w:rPr>
          <w:rFonts w:ascii="Guardian Sans Regular" w:hAnsi="Guardian Sans Regular"/>
          <w:b/>
          <w:bCs/>
          <w:sz w:val="96"/>
          <w:szCs w:val="96"/>
        </w:rPr>
      </w:pPr>
      <w:r>
        <w:rPr>
          <w:rFonts w:ascii="Guardian Sans Regular" w:hAnsi="Guardian Sans Regular"/>
          <w:b/>
          <w:bCs/>
          <w:sz w:val="96"/>
          <w:szCs w:val="96"/>
        </w:rPr>
        <w:t>Ny roman om Ansgar</w:t>
      </w:r>
    </w:p>
    <w:p w:rsidR="00C06291" w:rsidRDefault="00C06291" w:rsidP="00C06291">
      <w:pPr>
        <w:autoSpaceDE w:val="0"/>
        <w:autoSpaceDN w:val="0"/>
        <w:rPr>
          <w:rFonts w:ascii="Mercury Text G2" w:hAnsi="Mercury Text G2"/>
          <w:sz w:val="28"/>
          <w:szCs w:val="28"/>
        </w:rPr>
      </w:pPr>
      <w:r>
        <w:rPr>
          <w:rFonts w:ascii="Mercury Text G2" w:hAnsi="Mercury Text G2"/>
          <w:sz w:val="28"/>
          <w:szCs w:val="28"/>
        </w:rPr>
        <w:t xml:space="preserve">Journalisten och författaren Ivar Lundgren har skrivit romanen </w:t>
      </w:r>
      <w:r>
        <w:rPr>
          <w:rFonts w:ascii="Mercury Text G2" w:hAnsi="Mercury Text G2"/>
          <w:i/>
          <w:iCs/>
          <w:sz w:val="28"/>
          <w:szCs w:val="28"/>
        </w:rPr>
        <w:t xml:space="preserve">Ansgar, </w:t>
      </w:r>
      <w:r>
        <w:rPr>
          <w:rFonts w:ascii="Mercury Text G2" w:hAnsi="Mercury Text G2"/>
          <w:sz w:val="28"/>
          <w:szCs w:val="28"/>
        </w:rPr>
        <w:t>om hur ”Nordens apostel” som ung begav sig norrut till Sverige – under en tid då vikingarnas härjningar söderut vållade stora problem för människor.</w:t>
      </w:r>
    </w:p>
    <w:p w:rsidR="00C06291" w:rsidRDefault="00C06291" w:rsidP="00C06291">
      <w:pPr>
        <w:autoSpaceDE w:val="0"/>
        <w:autoSpaceDN w:val="0"/>
        <w:rPr>
          <w:rFonts w:ascii="Mercury Text G2" w:hAnsi="Mercury Text G2"/>
        </w:rPr>
      </w:pPr>
    </w:p>
    <w:p w:rsidR="00C06291" w:rsidRDefault="00C06291" w:rsidP="00C06291">
      <w:pPr>
        <w:autoSpaceDE w:val="0"/>
        <w:autoSpaceDN w:val="0"/>
        <w:rPr>
          <w:rFonts w:ascii="Mercury Text G2" w:hAnsi="Mercury Text G2"/>
        </w:rPr>
      </w:pPr>
      <w:r>
        <w:rPr>
          <w:rFonts w:ascii="Mercury Text G2" w:hAnsi="Mercury Text G2"/>
        </w:rPr>
        <w:t>Det har nu gått snart 1200 år sedan den unge benediktinermunken Ansgar för första gången beger sig upp till Norden för att förkunna kristendomen bland de fientliga vikingarna, bland annat på handelsplatsen Birka.</w:t>
      </w:r>
    </w:p>
    <w:p w:rsidR="00C06291" w:rsidRDefault="00C06291" w:rsidP="00C06291">
      <w:pPr>
        <w:autoSpaceDE w:val="0"/>
        <w:autoSpaceDN w:val="0"/>
        <w:rPr>
          <w:rFonts w:ascii="Mercury Text G2" w:hAnsi="Mercury Text G2"/>
        </w:rPr>
      </w:pPr>
    </w:p>
    <w:p w:rsidR="00C06291" w:rsidRDefault="00C06291" w:rsidP="00C06291">
      <w:pPr>
        <w:autoSpaceDE w:val="0"/>
        <w:autoSpaceDN w:val="0"/>
        <w:rPr>
          <w:rFonts w:ascii="Mercury Text G2" w:hAnsi="Mercury Text G2"/>
        </w:rPr>
      </w:pPr>
      <w:r>
        <w:rPr>
          <w:rFonts w:ascii="Mercury Text G2" w:hAnsi="Mercury Text G2"/>
        </w:rPr>
        <w:t xml:space="preserve">Det Ansgar vet i mitten av det mörka 800-talet är att här finns våldsbenägna vikingar som tillber den enögde guden Oden. Han har också hört om att här finns människor med hundhuvuden och varelser med jätteögon. Trots ovissheten antar han det farliga uppdraget att resa upp till detta för honom och den kristna kyrkan outforskade och okända land i norr. </w:t>
      </w:r>
    </w:p>
    <w:p w:rsidR="00C06291" w:rsidRDefault="00C06291" w:rsidP="00C06291">
      <w:pPr>
        <w:autoSpaceDE w:val="0"/>
        <w:autoSpaceDN w:val="0"/>
        <w:rPr>
          <w:rFonts w:ascii="Mercury Text G2" w:hAnsi="Mercury Text G2"/>
        </w:rPr>
      </w:pPr>
    </w:p>
    <w:p w:rsidR="00C06291" w:rsidRDefault="00C06291" w:rsidP="00C06291">
      <w:pPr>
        <w:autoSpaceDE w:val="0"/>
        <w:autoSpaceDN w:val="0"/>
        <w:rPr>
          <w:rFonts w:ascii="Mercury Text G2" w:hAnsi="Mercury Text G2"/>
        </w:rPr>
      </w:pPr>
      <w:r>
        <w:rPr>
          <w:rFonts w:ascii="Mercury Text G2" w:hAnsi="Mercury Text G2"/>
        </w:rPr>
        <w:t>Ansgar lyckas grunda en liten, men vacklande församling i Birka innan han återvänder till Tyskland för att tjäna som biskop i Hamburg. Hårt ekonomiskt ansatt förfalskar han där ett påvebrev för att få till stånd de resurser som han tycker sig behöva. Samtidigt nås han av oroande nyheter norrifrån…</w:t>
      </w:r>
    </w:p>
    <w:p w:rsidR="00C06291" w:rsidRDefault="00C06291" w:rsidP="00C06291">
      <w:pPr>
        <w:autoSpaceDE w:val="0"/>
        <w:autoSpaceDN w:val="0"/>
        <w:rPr>
          <w:rFonts w:ascii="Mercury Text G2" w:hAnsi="Mercury Text G2"/>
        </w:rPr>
      </w:pPr>
    </w:p>
    <w:p w:rsidR="00C06291" w:rsidRDefault="00C06291" w:rsidP="00C06291">
      <w:pPr>
        <w:autoSpaceDE w:val="0"/>
        <w:autoSpaceDN w:val="0"/>
        <w:rPr>
          <w:rFonts w:ascii="Mercury Text G2" w:hAnsi="Mercury Text G2"/>
        </w:rPr>
      </w:pPr>
      <w:r>
        <w:rPr>
          <w:rFonts w:ascii="Mercury Text G2" w:hAnsi="Mercury Text G2"/>
        </w:rPr>
        <w:t xml:space="preserve">Romanen Ansgar bygger på levnadsbeskrivningen Viita </w:t>
      </w:r>
      <w:proofErr w:type="spellStart"/>
      <w:r>
        <w:rPr>
          <w:rFonts w:ascii="Mercury Text G2" w:hAnsi="Mercury Text G2"/>
        </w:rPr>
        <w:t>Anskari</w:t>
      </w:r>
      <w:proofErr w:type="spellEnd"/>
      <w:r>
        <w:rPr>
          <w:rFonts w:ascii="Mercury Text G2" w:hAnsi="Mercury Text G2"/>
        </w:rPr>
        <w:t xml:space="preserve"> av </w:t>
      </w:r>
      <w:proofErr w:type="spellStart"/>
      <w:r>
        <w:rPr>
          <w:rFonts w:ascii="Mercury Text G2" w:hAnsi="Mercury Text G2"/>
        </w:rPr>
        <w:t>Rimbert</w:t>
      </w:r>
      <w:proofErr w:type="spellEnd"/>
      <w:r>
        <w:rPr>
          <w:rFonts w:ascii="Mercury Text G2" w:hAnsi="Mercury Text G2"/>
        </w:rPr>
        <w:t xml:space="preserve"> och de få historiska fakta och fynd som finns kring Ansgar och den kristna kyrkans arbete i Europa och Norden på 800-talet.</w:t>
      </w:r>
    </w:p>
    <w:p w:rsidR="00C06291" w:rsidRDefault="00C06291" w:rsidP="00C06291">
      <w:pPr>
        <w:autoSpaceDE w:val="0"/>
        <w:autoSpaceDN w:val="0"/>
        <w:rPr>
          <w:rFonts w:ascii="Mercury Text G2" w:hAnsi="Mercury Text G2"/>
        </w:rPr>
      </w:pPr>
    </w:p>
    <w:p w:rsidR="00C06291" w:rsidRDefault="00C06291" w:rsidP="00C06291">
      <w:pPr>
        <w:autoSpaceDE w:val="0"/>
        <w:autoSpaceDN w:val="0"/>
        <w:rPr>
          <w:rFonts w:ascii="Mercury Text G2" w:hAnsi="Mercury Text G2"/>
        </w:rPr>
      </w:pPr>
      <w:r>
        <w:rPr>
          <w:rFonts w:ascii="Mercury Text G2" w:hAnsi="Mercury Text G2"/>
          <w:b/>
          <w:bCs/>
        </w:rPr>
        <w:t xml:space="preserve">Ivar Lundgren </w:t>
      </w:r>
      <w:r>
        <w:rPr>
          <w:rFonts w:ascii="Mercury Text G2" w:hAnsi="Mercury Text G2"/>
        </w:rPr>
        <w:t xml:space="preserve">har tidigare gett ut ett 15-tal böcker, senast </w:t>
      </w:r>
      <w:r>
        <w:rPr>
          <w:rFonts w:ascii="Mercury Text G2" w:hAnsi="Mercury Text G2"/>
          <w:i/>
          <w:iCs/>
        </w:rPr>
        <w:t>Livets pris</w:t>
      </w:r>
      <w:r>
        <w:rPr>
          <w:rFonts w:ascii="Mercury Text G2" w:hAnsi="Mercury Text G2"/>
        </w:rPr>
        <w:t>. Han har arbetat som journalist på Dagen och Dagens Nyheter, som politisk sakkunnig på Utrikesdepartementet och som direktor för biståndsorganisationen Läkarmissionen.</w:t>
      </w:r>
    </w:p>
    <w:p w:rsidR="0087170F" w:rsidRDefault="0087170F" w:rsidP="00C06291"/>
    <w:p w:rsidR="00C06291" w:rsidRPr="00C06291" w:rsidRDefault="00C06291" w:rsidP="00C06291">
      <w:pPr>
        <w:spacing w:after="270" w:line="360" w:lineRule="atLeast"/>
        <w:rPr>
          <w:rFonts w:ascii="Helvetica" w:eastAsia="Times New Roman" w:hAnsi="Helvetica" w:cs="Helvetica"/>
          <w:b/>
          <w:bCs/>
        </w:rPr>
      </w:pPr>
    </w:p>
    <w:p w:rsidR="00C06291" w:rsidRPr="00C06291" w:rsidRDefault="00C06291" w:rsidP="00C06291">
      <w:pPr>
        <w:spacing w:after="270" w:line="360" w:lineRule="atLeast"/>
        <w:rPr>
          <w:rFonts w:ascii="Mercury Text G2" w:eastAsia="Times New Roman" w:hAnsi="Mercury Text G2" w:cs="Helvetica"/>
        </w:rPr>
      </w:pPr>
      <w:r w:rsidRPr="00C06291">
        <w:rPr>
          <w:rFonts w:ascii="Mercury Text G2" w:eastAsia="Times New Roman" w:hAnsi="Mercury Text G2" w:cs="Helvetica"/>
          <w:b/>
          <w:bCs/>
        </w:rPr>
        <w:t>Första recensionsdag:</w:t>
      </w:r>
      <w:r w:rsidRPr="00C06291">
        <w:rPr>
          <w:rFonts w:ascii="Mercury Text G2" w:eastAsia="Times New Roman" w:hAnsi="Mercury Text G2" w:cs="Helvetica"/>
        </w:rPr>
        <w:t xml:space="preserve"> torsdagen den 27 augusti</w:t>
      </w:r>
    </w:p>
    <w:p w:rsidR="00031023" w:rsidRDefault="00C06291" w:rsidP="00C06291">
      <w:pPr>
        <w:spacing w:line="360" w:lineRule="atLeast"/>
        <w:rPr>
          <w:rFonts w:ascii="Mercury Text G2" w:eastAsia="Times New Roman" w:hAnsi="Mercury Text G2" w:cs="Helvetica"/>
        </w:rPr>
      </w:pPr>
      <w:r w:rsidRPr="00C06291">
        <w:rPr>
          <w:rFonts w:ascii="Mercury Text G2" w:eastAsia="Times New Roman" w:hAnsi="Mercury Text G2" w:cs="Helvetica"/>
          <w:b/>
          <w:bCs/>
        </w:rPr>
        <w:t>För intervjuer, mer information och för recensionsexemplar</w:t>
      </w:r>
      <w:r w:rsidRPr="00C06291">
        <w:rPr>
          <w:rFonts w:ascii="Mercury Text G2" w:eastAsia="Times New Roman" w:hAnsi="Mercury Text G2" w:cs="Helvetica"/>
        </w:rPr>
        <w:t xml:space="preserve">, kontakta Vilhelm Hanzén, PR- och kommunikationsansvarig: </w:t>
      </w:r>
    </w:p>
    <w:p w:rsidR="00C06291" w:rsidRPr="00C06291" w:rsidRDefault="00C06291" w:rsidP="00C06291">
      <w:pPr>
        <w:spacing w:line="360" w:lineRule="atLeast"/>
        <w:rPr>
          <w:rFonts w:ascii="Mercury Text G2" w:eastAsia="Times New Roman" w:hAnsi="Mercury Text G2" w:cs="Helvetica"/>
        </w:rPr>
      </w:pPr>
      <w:hyperlink r:id="rId6" w:history="1">
        <w:r w:rsidRPr="00C06291">
          <w:rPr>
            <w:rFonts w:ascii="Mercury Text G2" w:eastAsia="Times New Roman" w:hAnsi="Mercury Text G2" w:cs="Helvetica"/>
          </w:rPr>
          <w:t>vilhelm.hanzen@libris.se</w:t>
        </w:r>
      </w:hyperlink>
      <w:r w:rsidRPr="00C06291">
        <w:rPr>
          <w:rFonts w:ascii="Mercury Text G2" w:eastAsia="Times New Roman" w:hAnsi="Mercury Text G2" w:cs="Helvetica"/>
        </w:rPr>
        <w:t>, 019-20 84 10</w:t>
      </w:r>
    </w:p>
    <w:p w:rsidR="00C06291" w:rsidRPr="00C06291" w:rsidRDefault="00C06291" w:rsidP="00C06291">
      <w:pPr>
        <w:rPr>
          <w:rFonts w:ascii="Mercury Text G2" w:hAnsi="Mercury Text G2"/>
        </w:rPr>
      </w:pPr>
      <w:bookmarkStart w:id="0" w:name="_GoBack"/>
      <w:bookmarkEnd w:id="0"/>
    </w:p>
    <w:sectPr w:rsidR="00C06291" w:rsidRPr="00C06291" w:rsidSect="00C06291">
      <w:pgSz w:w="11906" w:h="16838"/>
      <w:pgMar w:top="73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Regular">
    <w:panose1 w:val="020B0503050503060803"/>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0F"/>
    <w:rsid w:val="00031023"/>
    <w:rsid w:val="00170C08"/>
    <w:rsid w:val="006007E5"/>
    <w:rsid w:val="00684890"/>
    <w:rsid w:val="0087170F"/>
    <w:rsid w:val="00BA3946"/>
    <w:rsid w:val="00C06291"/>
    <w:rsid w:val="00E54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91"/>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6291"/>
    <w:rPr>
      <w:rFonts w:ascii="Tahoma" w:hAnsi="Tahoma" w:cs="Tahoma"/>
      <w:sz w:val="16"/>
      <w:szCs w:val="16"/>
    </w:rPr>
  </w:style>
  <w:style w:type="character" w:customStyle="1" w:styleId="BallongtextChar">
    <w:name w:val="Ballongtext Char"/>
    <w:basedOn w:val="Standardstycketeckensnitt"/>
    <w:link w:val="Ballongtext"/>
    <w:uiPriority w:val="99"/>
    <w:semiHidden/>
    <w:rsid w:val="00C06291"/>
    <w:rPr>
      <w:rFonts w:ascii="Tahoma" w:hAnsi="Tahoma" w:cs="Tahoma"/>
      <w:sz w:val="16"/>
      <w:szCs w:val="16"/>
      <w:lang w:eastAsia="sv-SE"/>
    </w:rPr>
  </w:style>
  <w:style w:type="character" w:styleId="Hyperlnk">
    <w:name w:val="Hyperlink"/>
    <w:basedOn w:val="Standardstycketeckensnitt"/>
    <w:uiPriority w:val="99"/>
    <w:semiHidden/>
    <w:unhideWhenUsed/>
    <w:rsid w:val="00C06291"/>
    <w:rPr>
      <w:strike w:val="0"/>
      <w:dstrike w:val="0"/>
      <w:color w:val="1F5F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91"/>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6291"/>
    <w:rPr>
      <w:rFonts w:ascii="Tahoma" w:hAnsi="Tahoma" w:cs="Tahoma"/>
      <w:sz w:val="16"/>
      <w:szCs w:val="16"/>
    </w:rPr>
  </w:style>
  <w:style w:type="character" w:customStyle="1" w:styleId="BallongtextChar">
    <w:name w:val="Ballongtext Char"/>
    <w:basedOn w:val="Standardstycketeckensnitt"/>
    <w:link w:val="Ballongtext"/>
    <w:uiPriority w:val="99"/>
    <w:semiHidden/>
    <w:rsid w:val="00C06291"/>
    <w:rPr>
      <w:rFonts w:ascii="Tahoma" w:hAnsi="Tahoma" w:cs="Tahoma"/>
      <w:sz w:val="16"/>
      <w:szCs w:val="16"/>
      <w:lang w:eastAsia="sv-SE"/>
    </w:rPr>
  </w:style>
  <w:style w:type="character" w:styleId="Hyperlnk">
    <w:name w:val="Hyperlink"/>
    <w:basedOn w:val="Standardstycketeckensnitt"/>
    <w:uiPriority w:val="99"/>
    <w:semiHidden/>
    <w:unhideWhenUsed/>
    <w:rsid w:val="00C06291"/>
    <w:rPr>
      <w:strike w:val="0"/>
      <w:dstrike w:val="0"/>
      <w:color w:val="1F5F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307">
      <w:bodyDiv w:val="1"/>
      <w:marLeft w:val="0"/>
      <w:marRight w:val="0"/>
      <w:marTop w:val="0"/>
      <w:marBottom w:val="0"/>
      <w:divBdr>
        <w:top w:val="none" w:sz="0" w:space="0" w:color="auto"/>
        <w:left w:val="none" w:sz="0" w:space="0" w:color="auto"/>
        <w:bottom w:val="none" w:sz="0" w:space="0" w:color="auto"/>
        <w:right w:val="none" w:sz="0" w:space="0" w:color="auto"/>
      </w:divBdr>
    </w:div>
    <w:div w:id="806824690">
      <w:bodyDiv w:val="1"/>
      <w:marLeft w:val="0"/>
      <w:marRight w:val="0"/>
      <w:marTop w:val="0"/>
      <w:marBottom w:val="0"/>
      <w:divBdr>
        <w:top w:val="none" w:sz="0" w:space="0" w:color="auto"/>
        <w:left w:val="none" w:sz="0" w:space="0" w:color="auto"/>
        <w:bottom w:val="none" w:sz="0" w:space="0" w:color="auto"/>
        <w:right w:val="none" w:sz="0" w:space="0" w:color="auto"/>
      </w:divBdr>
      <w:divsChild>
        <w:div w:id="591746495">
          <w:marLeft w:val="0"/>
          <w:marRight w:val="0"/>
          <w:marTop w:val="0"/>
          <w:marBottom w:val="0"/>
          <w:divBdr>
            <w:top w:val="none" w:sz="0" w:space="0" w:color="auto"/>
            <w:left w:val="none" w:sz="0" w:space="0" w:color="auto"/>
            <w:bottom w:val="none" w:sz="0" w:space="0" w:color="auto"/>
            <w:right w:val="none" w:sz="0" w:space="0" w:color="auto"/>
          </w:divBdr>
          <w:divsChild>
            <w:div w:id="1468932923">
              <w:marLeft w:val="0"/>
              <w:marRight w:val="0"/>
              <w:marTop w:val="0"/>
              <w:marBottom w:val="0"/>
              <w:divBdr>
                <w:top w:val="none" w:sz="0" w:space="0" w:color="auto"/>
                <w:left w:val="none" w:sz="0" w:space="0" w:color="auto"/>
                <w:bottom w:val="none" w:sz="0" w:space="0" w:color="auto"/>
                <w:right w:val="none" w:sz="0" w:space="0" w:color="auto"/>
              </w:divBdr>
              <w:divsChild>
                <w:div w:id="436829535">
                  <w:marLeft w:val="0"/>
                  <w:marRight w:val="0"/>
                  <w:marTop w:val="0"/>
                  <w:marBottom w:val="0"/>
                  <w:divBdr>
                    <w:top w:val="none" w:sz="0" w:space="0" w:color="auto"/>
                    <w:left w:val="none" w:sz="0" w:space="0" w:color="auto"/>
                    <w:bottom w:val="none" w:sz="0" w:space="0" w:color="auto"/>
                    <w:right w:val="none" w:sz="0" w:space="0" w:color="auto"/>
                  </w:divBdr>
                  <w:divsChild>
                    <w:div w:id="358824194">
                      <w:marLeft w:val="0"/>
                      <w:marRight w:val="0"/>
                      <w:marTop w:val="0"/>
                      <w:marBottom w:val="0"/>
                      <w:divBdr>
                        <w:top w:val="none" w:sz="0" w:space="0" w:color="auto"/>
                        <w:left w:val="none" w:sz="0" w:space="0" w:color="auto"/>
                        <w:bottom w:val="none" w:sz="0" w:space="0" w:color="auto"/>
                        <w:right w:val="none" w:sz="0" w:space="0" w:color="auto"/>
                      </w:divBdr>
                      <w:divsChild>
                        <w:div w:id="1281841292">
                          <w:marLeft w:val="0"/>
                          <w:marRight w:val="0"/>
                          <w:marTop w:val="0"/>
                          <w:marBottom w:val="0"/>
                          <w:divBdr>
                            <w:top w:val="none" w:sz="0" w:space="0" w:color="auto"/>
                            <w:left w:val="none" w:sz="0" w:space="0" w:color="auto"/>
                            <w:bottom w:val="none" w:sz="0" w:space="0" w:color="auto"/>
                            <w:right w:val="none" w:sz="0" w:space="0" w:color="auto"/>
                          </w:divBdr>
                          <w:divsChild>
                            <w:div w:id="581793409">
                              <w:marLeft w:val="0"/>
                              <w:marRight w:val="0"/>
                              <w:marTop w:val="0"/>
                              <w:marBottom w:val="0"/>
                              <w:divBdr>
                                <w:top w:val="none" w:sz="0" w:space="0" w:color="auto"/>
                                <w:left w:val="none" w:sz="0" w:space="0" w:color="auto"/>
                                <w:bottom w:val="none" w:sz="0" w:space="0" w:color="auto"/>
                                <w:right w:val="none" w:sz="0" w:space="0" w:color="auto"/>
                              </w:divBdr>
                              <w:divsChild>
                                <w:div w:id="844856179">
                                  <w:marLeft w:val="0"/>
                                  <w:marRight w:val="0"/>
                                  <w:marTop w:val="0"/>
                                  <w:marBottom w:val="300"/>
                                  <w:divBdr>
                                    <w:top w:val="none" w:sz="0" w:space="0" w:color="auto"/>
                                    <w:left w:val="none" w:sz="0" w:space="0" w:color="auto"/>
                                    <w:bottom w:val="none" w:sz="0" w:space="0" w:color="auto"/>
                                    <w:right w:val="none" w:sz="0" w:space="0" w:color="auto"/>
                                  </w:divBdr>
                                  <w:divsChild>
                                    <w:div w:id="1619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3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293</Words>
  <Characters>1553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4</cp:revision>
  <dcterms:created xsi:type="dcterms:W3CDTF">2015-08-14T09:33:00Z</dcterms:created>
  <dcterms:modified xsi:type="dcterms:W3CDTF">2015-08-18T14:15:00Z</dcterms:modified>
</cp:coreProperties>
</file>