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91" w:rsidRDefault="00DB6B91" w:rsidP="00321E87"/>
    <w:p w:rsidR="005B0646" w:rsidRPr="009D2BAA" w:rsidRDefault="00204C44" w:rsidP="005B0646">
      <w:r w:rsidRPr="00823388">
        <w:rPr>
          <w:b/>
          <w:i/>
        </w:rPr>
        <w:t xml:space="preserve">Pressmeddelande den </w:t>
      </w:r>
      <w:r w:rsidR="002218FA">
        <w:rPr>
          <w:b/>
          <w:i/>
        </w:rPr>
        <w:t>3</w:t>
      </w:r>
      <w:r w:rsidR="00FA3DAF">
        <w:rPr>
          <w:b/>
          <w:i/>
        </w:rPr>
        <w:t xml:space="preserve"> november </w:t>
      </w:r>
      <w:r w:rsidRPr="00823388">
        <w:rPr>
          <w:b/>
          <w:i/>
        </w:rPr>
        <w:t>20</w:t>
      </w:r>
      <w:r w:rsidR="00FA3DAF">
        <w:rPr>
          <w:b/>
          <w:i/>
        </w:rPr>
        <w:t>11</w:t>
      </w:r>
      <w:r w:rsidRPr="00823388">
        <w:rPr>
          <w:b/>
          <w:i/>
        </w:rPr>
        <w:br/>
      </w:r>
      <w:r w:rsidR="00CB5FE7" w:rsidRPr="00823388">
        <w:rPr>
          <w:b/>
          <w:i/>
        </w:rPr>
        <w:br/>
      </w:r>
      <w:r w:rsidR="005B0646">
        <w:rPr>
          <w:b/>
          <w:sz w:val="32"/>
          <w:szCs w:val="28"/>
        </w:rPr>
        <w:t xml:space="preserve">Var tredje </w:t>
      </w:r>
      <w:r w:rsidR="003301F8">
        <w:rPr>
          <w:b/>
          <w:sz w:val="32"/>
          <w:szCs w:val="28"/>
        </w:rPr>
        <w:t xml:space="preserve">når </w:t>
      </w:r>
      <w:r w:rsidR="005B0646">
        <w:rPr>
          <w:b/>
          <w:sz w:val="32"/>
          <w:szCs w:val="28"/>
        </w:rPr>
        <w:t xml:space="preserve">inte </w:t>
      </w:r>
      <w:r w:rsidR="003301F8">
        <w:rPr>
          <w:b/>
          <w:sz w:val="32"/>
          <w:szCs w:val="28"/>
        </w:rPr>
        <w:t>mål</w:t>
      </w:r>
      <w:r w:rsidR="005B0646">
        <w:rPr>
          <w:b/>
          <w:sz w:val="32"/>
          <w:szCs w:val="28"/>
        </w:rPr>
        <w:t>et</w:t>
      </w:r>
      <w:r w:rsidR="003E2278" w:rsidRPr="00823388">
        <w:rPr>
          <w:b/>
          <w:sz w:val="32"/>
          <w:szCs w:val="28"/>
        </w:rPr>
        <w:t xml:space="preserve"> </w:t>
      </w:r>
      <w:r w:rsidR="005B0646">
        <w:rPr>
          <w:b/>
          <w:sz w:val="32"/>
          <w:szCs w:val="28"/>
        </w:rPr>
        <w:t>efter hjärtin</w:t>
      </w:r>
      <w:r w:rsidR="003E2278" w:rsidRPr="00823388">
        <w:rPr>
          <w:b/>
          <w:sz w:val="32"/>
          <w:szCs w:val="28"/>
        </w:rPr>
        <w:t>farkt</w:t>
      </w:r>
      <w:r w:rsidR="0085309C" w:rsidRPr="00823388">
        <w:rPr>
          <w:b/>
          <w:sz w:val="32"/>
          <w:szCs w:val="28"/>
        </w:rPr>
        <w:br/>
      </w:r>
      <w:r w:rsidR="00CC4EE8" w:rsidRPr="00823388">
        <w:rPr>
          <w:b/>
        </w:rPr>
        <w:br/>
      </w:r>
      <w:r w:rsidR="003C106B" w:rsidRPr="009D2BAA">
        <w:rPr>
          <w:b/>
          <w:bCs/>
        </w:rPr>
        <w:t xml:space="preserve">Var tredje </w:t>
      </w:r>
      <w:r w:rsidR="00E4374A" w:rsidRPr="009D2BAA">
        <w:rPr>
          <w:b/>
          <w:bCs/>
        </w:rPr>
        <w:t>hjärtinfarkts</w:t>
      </w:r>
      <w:r w:rsidR="00365BB6" w:rsidRPr="009D2BAA">
        <w:rPr>
          <w:b/>
          <w:bCs/>
        </w:rPr>
        <w:t>patient</w:t>
      </w:r>
      <w:r w:rsidR="00E4374A" w:rsidRPr="009D2BAA">
        <w:rPr>
          <w:b/>
          <w:bCs/>
        </w:rPr>
        <w:t xml:space="preserve"> </w:t>
      </w:r>
      <w:r w:rsidR="003C106B" w:rsidRPr="009D2BAA">
        <w:rPr>
          <w:b/>
          <w:bCs/>
        </w:rPr>
        <w:t xml:space="preserve">lyckas inte nå målen </w:t>
      </w:r>
      <w:r w:rsidR="0009691E" w:rsidRPr="009D2BAA">
        <w:rPr>
          <w:b/>
          <w:bCs/>
        </w:rPr>
        <w:t>för</w:t>
      </w:r>
      <w:r w:rsidR="003C106B" w:rsidRPr="009D2BAA">
        <w:rPr>
          <w:b/>
          <w:bCs/>
        </w:rPr>
        <w:t xml:space="preserve"> </w:t>
      </w:r>
      <w:r w:rsidR="00A66FA9" w:rsidRPr="009D2BAA">
        <w:rPr>
          <w:b/>
          <w:bCs/>
        </w:rPr>
        <w:t>sänk</w:t>
      </w:r>
      <w:r w:rsidR="003C106B" w:rsidRPr="009D2BAA">
        <w:rPr>
          <w:b/>
          <w:bCs/>
        </w:rPr>
        <w:t xml:space="preserve">t blodtryck och </w:t>
      </w:r>
      <w:r w:rsidR="00D74BC4" w:rsidRPr="009D2BAA">
        <w:rPr>
          <w:b/>
          <w:bCs/>
        </w:rPr>
        <w:t xml:space="preserve">sänkta </w:t>
      </w:r>
      <w:r w:rsidR="003C106B" w:rsidRPr="009D2BAA">
        <w:rPr>
          <w:b/>
          <w:bCs/>
        </w:rPr>
        <w:t>blodfetter</w:t>
      </w:r>
      <w:r w:rsidR="00A66FA9" w:rsidRPr="009D2BAA">
        <w:rPr>
          <w:b/>
          <w:bCs/>
        </w:rPr>
        <w:t xml:space="preserve"> </w:t>
      </w:r>
      <w:r w:rsidR="00EA614A" w:rsidRPr="009D2BAA">
        <w:rPr>
          <w:b/>
          <w:bCs/>
        </w:rPr>
        <w:t xml:space="preserve">efter infarkten. </w:t>
      </w:r>
      <w:r w:rsidR="00170514" w:rsidRPr="009D2BAA">
        <w:rPr>
          <w:b/>
        </w:rPr>
        <w:t xml:space="preserve">Det framgår </w:t>
      </w:r>
      <w:r w:rsidR="00306418" w:rsidRPr="009D2BAA">
        <w:rPr>
          <w:b/>
        </w:rPr>
        <w:t xml:space="preserve">av en </w:t>
      </w:r>
      <w:r w:rsidR="007C588B" w:rsidRPr="009D2BAA">
        <w:rPr>
          <w:b/>
        </w:rPr>
        <w:t xml:space="preserve">ny </w:t>
      </w:r>
      <w:r w:rsidR="00306418" w:rsidRPr="009D2BAA">
        <w:rPr>
          <w:b/>
        </w:rPr>
        <w:t xml:space="preserve">sammanställning som </w:t>
      </w:r>
      <w:r w:rsidR="0085309C" w:rsidRPr="009D2BAA">
        <w:rPr>
          <w:b/>
        </w:rPr>
        <w:t>Hjärt-Lungfonden presenterar i dag</w:t>
      </w:r>
      <w:r w:rsidR="00170514" w:rsidRPr="009D2BAA">
        <w:rPr>
          <w:b/>
        </w:rPr>
        <w:t>.</w:t>
      </w:r>
      <w:r w:rsidR="00EA614A" w:rsidRPr="009D2BAA">
        <w:rPr>
          <w:b/>
        </w:rPr>
        <w:t xml:space="preserve"> </w:t>
      </w:r>
      <w:r w:rsidR="00170514" w:rsidRPr="009D2BAA">
        <w:rPr>
          <w:b/>
        </w:rPr>
        <w:br/>
      </w:r>
      <w:r w:rsidR="00F55CD3" w:rsidRPr="009D2BAA">
        <w:rPr>
          <w:b/>
        </w:rPr>
        <w:br/>
      </w:r>
      <w:r w:rsidR="00345259" w:rsidRPr="009D2BAA">
        <w:t xml:space="preserve">– </w:t>
      </w:r>
      <w:r w:rsidR="00CA7200" w:rsidRPr="009D2BAA">
        <w:t xml:space="preserve">Det är </w:t>
      </w:r>
      <w:r w:rsidR="000254BB" w:rsidRPr="009D2BAA">
        <w:t xml:space="preserve">mycket </w:t>
      </w:r>
      <w:r w:rsidR="00CA7200" w:rsidRPr="009D2BAA">
        <w:t xml:space="preserve">allvarligt att så många </w:t>
      </w:r>
      <w:r w:rsidR="00CA7200" w:rsidRPr="009D2BAA">
        <w:rPr>
          <w:color w:val="000000"/>
        </w:rPr>
        <w:t>hjärtinfark</w:t>
      </w:r>
      <w:r w:rsidR="003C106B" w:rsidRPr="009D2BAA">
        <w:rPr>
          <w:color w:val="000000"/>
        </w:rPr>
        <w:t>t</w:t>
      </w:r>
      <w:r w:rsidR="00CA7200" w:rsidRPr="009D2BAA">
        <w:rPr>
          <w:color w:val="000000"/>
        </w:rPr>
        <w:t>s</w:t>
      </w:r>
      <w:r w:rsidR="00CA7200" w:rsidRPr="009D2BAA">
        <w:t>patienter inte når</w:t>
      </w:r>
      <w:r w:rsidR="0009691E" w:rsidRPr="009D2BAA">
        <w:t xml:space="preserve"> de rekommenderade nivåerna för blodtryck och kolesterol</w:t>
      </w:r>
      <w:r w:rsidR="00CA7200" w:rsidRPr="009D2BAA">
        <w:t xml:space="preserve"> eftersom det </w:t>
      </w:r>
      <w:r w:rsidR="00EA614A" w:rsidRPr="009D2BAA">
        <w:t xml:space="preserve">kraftigt </w:t>
      </w:r>
      <w:r w:rsidR="00CA7200" w:rsidRPr="009D2BAA">
        <w:t xml:space="preserve">ökar risken för </w:t>
      </w:r>
      <w:r w:rsidR="000254BB" w:rsidRPr="009D2BAA">
        <w:t>en ny infarkt</w:t>
      </w:r>
      <w:r w:rsidR="00345259" w:rsidRPr="009D2BAA">
        <w:t>, säger Staffan Josephson, generalsekreterare för Hjärt-Lungfonden.</w:t>
      </w:r>
      <w:r w:rsidR="00345259" w:rsidRPr="009D2BAA">
        <w:br/>
      </w:r>
      <w:r w:rsidR="00345259" w:rsidRPr="009D2BAA">
        <w:br/>
      </w:r>
      <w:r w:rsidR="00850B4B" w:rsidRPr="009D2BAA">
        <w:t xml:space="preserve">Drygt tolv procent av alla hjärtinfarktspatienter drabbas av en ny hjärtinfarkt inom ett år. </w:t>
      </w:r>
      <w:r w:rsidR="00F721DE" w:rsidRPr="009D2BAA">
        <w:t xml:space="preserve">Två viktiga faktorer för </w:t>
      </w:r>
      <w:r w:rsidR="003E1FC3" w:rsidRPr="009D2BAA">
        <w:t xml:space="preserve">att undvika </w:t>
      </w:r>
      <w:r w:rsidR="004519DD" w:rsidRPr="009D2BAA">
        <w:t xml:space="preserve">en ny </w:t>
      </w:r>
      <w:r w:rsidR="00E4374A" w:rsidRPr="009D2BAA">
        <w:t xml:space="preserve">hjärtinfarkt </w:t>
      </w:r>
      <w:r w:rsidR="00345259" w:rsidRPr="009D2BAA">
        <w:t xml:space="preserve">är </w:t>
      </w:r>
      <w:r w:rsidR="00365BB6" w:rsidRPr="009D2BAA">
        <w:t xml:space="preserve">att sänka </w:t>
      </w:r>
      <w:r w:rsidR="00345259" w:rsidRPr="009D2BAA">
        <w:t>blodtryck och blodfett</w:t>
      </w:r>
      <w:r w:rsidR="0009691E" w:rsidRPr="009D2BAA">
        <w:t>snivåer</w:t>
      </w:r>
      <w:r w:rsidR="00B35BA0" w:rsidRPr="009D2BAA">
        <w:t xml:space="preserve">. </w:t>
      </w:r>
      <w:r w:rsidR="005F51F6" w:rsidRPr="009D2BAA">
        <w:t>Ändå ä</w:t>
      </w:r>
      <w:r w:rsidR="00917B84" w:rsidRPr="009D2BAA">
        <w:t>r det</w:t>
      </w:r>
      <w:r w:rsidR="004519DD" w:rsidRPr="009D2BAA">
        <w:t xml:space="preserve"> </w:t>
      </w:r>
      <w:r w:rsidR="00365BB6" w:rsidRPr="009D2BAA">
        <w:t xml:space="preserve">hela 34 </w:t>
      </w:r>
      <w:r w:rsidR="004519DD" w:rsidRPr="009D2BAA">
        <w:t xml:space="preserve">procent av hjärtinfarktspatienterna som </w:t>
      </w:r>
      <w:r w:rsidR="00917B84" w:rsidRPr="009D2BAA">
        <w:t xml:space="preserve">efter drygt ett år </w:t>
      </w:r>
      <w:r w:rsidR="00365BB6" w:rsidRPr="009D2BAA">
        <w:t xml:space="preserve">inte </w:t>
      </w:r>
      <w:r w:rsidR="004519DD" w:rsidRPr="009D2BAA">
        <w:t>uppnådde</w:t>
      </w:r>
      <w:r w:rsidR="00917B84" w:rsidRPr="009D2BAA">
        <w:t xml:space="preserve"> de rekommenderade nivåerna</w:t>
      </w:r>
      <w:r w:rsidR="004519DD" w:rsidRPr="009D2BAA">
        <w:t xml:space="preserve"> för blodtryck och blodfetter. </w:t>
      </w:r>
      <w:r w:rsidR="00E4374A" w:rsidRPr="009D2BAA">
        <w:t xml:space="preserve">Det visar Hjärt-Lungfondens </w:t>
      </w:r>
      <w:r w:rsidR="00AA3EA2" w:rsidRPr="009D2BAA">
        <w:t xml:space="preserve">jämförelse </w:t>
      </w:r>
      <w:r w:rsidR="00E4374A" w:rsidRPr="009D2BAA">
        <w:t>av uppgifter som sjukhusen själva har rapporterat in.</w:t>
      </w:r>
      <w:r w:rsidR="006917B0" w:rsidRPr="009D2BAA">
        <w:t xml:space="preserve"> Siffran har legat i stort sett stilla </w:t>
      </w:r>
      <w:r w:rsidR="001754D9" w:rsidRPr="009D2BAA">
        <w:t>i flera år</w:t>
      </w:r>
      <w:r w:rsidR="006917B0" w:rsidRPr="009D2BAA">
        <w:t xml:space="preserve">, </w:t>
      </w:r>
      <w:r w:rsidR="001754D9" w:rsidRPr="009D2BAA">
        <w:t>och det finns ingen tendens</w:t>
      </w:r>
      <w:r w:rsidR="006917B0" w:rsidRPr="009D2BAA">
        <w:t xml:space="preserve"> till förbättring.</w:t>
      </w:r>
      <w:r w:rsidR="00345259" w:rsidRPr="009D2BAA">
        <w:br/>
      </w:r>
    </w:p>
    <w:p w:rsidR="007A5200" w:rsidRPr="009D2BAA" w:rsidRDefault="007A5200" w:rsidP="007A5200">
      <w:r w:rsidRPr="009D2BAA">
        <w:t>Hur väl patienterna når målvärdena varierar stort mellan sjukhusen. Andelen patienter som inte når målvärdet för blodtrycket varierar exempelvis från 64 procent i Karlskoga till 15 procent i Örnsköldsvik.</w:t>
      </w:r>
      <w:r w:rsidRPr="009D2BAA">
        <w:rPr>
          <w:color w:val="000000"/>
        </w:rPr>
        <w:br/>
      </w:r>
    </w:p>
    <w:p w:rsidR="00850B4B" w:rsidRPr="001E0D2F" w:rsidRDefault="00850B4B" w:rsidP="005B0646">
      <w:r w:rsidRPr="009D2BAA">
        <w:rPr>
          <w:color w:val="000000"/>
        </w:rPr>
        <w:t xml:space="preserve">– </w:t>
      </w:r>
      <w:r w:rsidR="0026403D" w:rsidRPr="009D2BAA">
        <w:rPr>
          <w:color w:val="000000"/>
        </w:rPr>
        <w:t xml:space="preserve">Tack vare </w:t>
      </w:r>
      <w:r w:rsidRPr="009D2BAA">
        <w:t>intensiv forskning vet vi hur man kan undvika nya infarkter.</w:t>
      </w:r>
      <w:r w:rsidR="0026403D" w:rsidRPr="009D2BAA">
        <w:t xml:space="preserve"> Nu behöver vården bli bättre på att följa upp </w:t>
      </w:r>
      <w:r w:rsidR="000254BB" w:rsidRPr="009D2BAA">
        <w:t xml:space="preserve">och hjälpa </w:t>
      </w:r>
      <w:r w:rsidR="0026403D" w:rsidRPr="009D2BAA">
        <w:t>hjärtinfarktspatienterna</w:t>
      </w:r>
      <w:r w:rsidR="000254BB" w:rsidRPr="009D2BAA">
        <w:t xml:space="preserve"> att sänka blodtryck och blodfett</w:t>
      </w:r>
      <w:r w:rsidR="004B7F71" w:rsidRPr="009D2BAA">
        <w:t>snivåer</w:t>
      </w:r>
      <w:r w:rsidRPr="009D2BAA">
        <w:rPr>
          <w:color w:val="000000"/>
        </w:rPr>
        <w:t>, säger Jan Nilsson, ordförande i Hjärt-Lungfondens Forskningsråd.</w:t>
      </w:r>
      <w:r w:rsidRPr="001E0D2F">
        <w:rPr>
          <w:color w:val="000000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/>
      </w:tblPr>
      <w:tblGrid>
        <w:gridCol w:w="3227"/>
        <w:gridCol w:w="2693"/>
        <w:gridCol w:w="2693"/>
      </w:tblGrid>
      <w:tr w:rsidR="00365BB6" w:rsidRPr="001E0D2F" w:rsidTr="00365BB6">
        <w:tc>
          <w:tcPr>
            <w:tcW w:w="8613" w:type="dxa"/>
            <w:gridSpan w:val="3"/>
          </w:tcPr>
          <w:p w:rsidR="00365BB6" w:rsidRPr="001E0D2F" w:rsidRDefault="00365BB6" w:rsidP="00365B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D2F">
              <w:rPr>
                <w:rFonts w:ascii="Arial" w:hAnsi="Arial" w:cs="Arial"/>
                <w:b/>
                <w:i/>
                <w:sz w:val="20"/>
                <w:szCs w:val="20"/>
              </w:rPr>
              <w:t>12-14 månader efter infarkten</w:t>
            </w:r>
          </w:p>
        </w:tc>
      </w:tr>
      <w:tr w:rsidR="00365BB6" w:rsidRPr="001E0D2F" w:rsidTr="004218EB">
        <w:tc>
          <w:tcPr>
            <w:tcW w:w="3227" w:type="dxa"/>
          </w:tcPr>
          <w:p w:rsidR="00365BB6" w:rsidRPr="001E0D2F" w:rsidRDefault="00365BB6" w:rsidP="002640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D2F">
              <w:rPr>
                <w:rFonts w:ascii="Arial" w:hAnsi="Arial" w:cs="Arial"/>
                <w:b/>
                <w:sz w:val="20"/>
                <w:szCs w:val="20"/>
              </w:rPr>
              <w:t>Kvinnor och män</w:t>
            </w:r>
            <w:r w:rsidR="0026403D" w:rsidRPr="001E0D2F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1E0D2F">
              <w:rPr>
                <w:rFonts w:ascii="Arial" w:hAnsi="Arial" w:cs="Arial"/>
                <w:b/>
                <w:sz w:val="20"/>
                <w:szCs w:val="20"/>
              </w:rPr>
              <w:t>riket</w:t>
            </w:r>
            <w:r w:rsidR="0026403D" w:rsidRPr="001E0D2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365BB6" w:rsidRPr="001E0D2F" w:rsidRDefault="00365BB6" w:rsidP="00365BB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0D2F">
              <w:rPr>
                <w:rFonts w:ascii="Arial" w:hAnsi="Arial" w:cs="Arial"/>
                <w:b/>
                <w:sz w:val="20"/>
                <w:szCs w:val="20"/>
              </w:rPr>
              <w:t>2009</w:t>
            </w:r>
          </w:p>
        </w:tc>
        <w:tc>
          <w:tcPr>
            <w:tcW w:w="2693" w:type="dxa"/>
          </w:tcPr>
          <w:p w:rsidR="00365BB6" w:rsidRPr="001E0D2F" w:rsidRDefault="00365BB6" w:rsidP="00365BB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0D2F">
              <w:rPr>
                <w:rFonts w:ascii="Arial" w:hAnsi="Arial" w:cs="Arial"/>
                <w:b/>
                <w:sz w:val="20"/>
                <w:szCs w:val="20"/>
              </w:rPr>
              <w:t>2010</w:t>
            </w:r>
          </w:p>
        </w:tc>
      </w:tr>
      <w:tr w:rsidR="004218EB" w:rsidRPr="001E0D2F" w:rsidTr="004218EB">
        <w:tc>
          <w:tcPr>
            <w:tcW w:w="3227" w:type="dxa"/>
          </w:tcPr>
          <w:p w:rsidR="004218EB" w:rsidRPr="001E0D2F" w:rsidRDefault="004218EB" w:rsidP="007151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D2F">
              <w:rPr>
                <w:rFonts w:ascii="Arial" w:hAnsi="Arial" w:cs="Arial"/>
                <w:b/>
                <w:sz w:val="20"/>
                <w:szCs w:val="20"/>
              </w:rPr>
              <w:t>Blodtryck</w:t>
            </w:r>
            <w:r w:rsidRPr="001E0D2F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E0D2F">
              <w:rPr>
                <w:rFonts w:ascii="Arial" w:hAnsi="Arial" w:cs="Arial"/>
                <w:sz w:val="16"/>
                <w:szCs w:val="16"/>
              </w:rPr>
              <w:t xml:space="preserve">Systoliskt blodtryck, lägre än 140 </w:t>
            </w:r>
            <w:proofErr w:type="spellStart"/>
            <w:r w:rsidRPr="001E0D2F">
              <w:rPr>
                <w:rFonts w:ascii="Arial" w:hAnsi="Arial" w:cs="Arial"/>
                <w:sz w:val="16"/>
                <w:szCs w:val="16"/>
              </w:rPr>
              <w:t>mmHg</w:t>
            </w:r>
            <w:proofErr w:type="spellEnd"/>
          </w:p>
        </w:tc>
        <w:tc>
          <w:tcPr>
            <w:tcW w:w="2693" w:type="dxa"/>
          </w:tcPr>
          <w:p w:rsidR="004218EB" w:rsidRPr="001E0D2F" w:rsidRDefault="004218EB" w:rsidP="00715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D2F">
              <w:rPr>
                <w:rFonts w:ascii="Arial" w:hAnsi="Arial" w:cs="Arial"/>
                <w:sz w:val="18"/>
                <w:szCs w:val="18"/>
              </w:rPr>
              <w:t>35 procent</w:t>
            </w:r>
          </w:p>
          <w:p w:rsidR="004218EB" w:rsidRPr="001E0D2F" w:rsidRDefault="004218EB" w:rsidP="00715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D2F">
              <w:rPr>
                <w:rFonts w:ascii="Arial" w:hAnsi="Arial" w:cs="Arial"/>
                <w:sz w:val="18"/>
                <w:szCs w:val="18"/>
              </w:rPr>
              <w:t xml:space="preserve">uppnår </w:t>
            </w:r>
            <w:proofErr w:type="gramStart"/>
            <w:r w:rsidRPr="001E0D2F">
              <w:rPr>
                <w:rFonts w:ascii="Arial" w:hAnsi="Arial" w:cs="Arial"/>
                <w:sz w:val="18"/>
                <w:szCs w:val="18"/>
              </w:rPr>
              <w:t>ej</w:t>
            </w:r>
            <w:proofErr w:type="gramEnd"/>
            <w:r w:rsidRPr="001E0D2F">
              <w:rPr>
                <w:rFonts w:ascii="Arial" w:hAnsi="Arial" w:cs="Arial"/>
                <w:sz w:val="18"/>
                <w:szCs w:val="18"/>
              </w:rPr>
              <w:t xml:space="preserve"> målvärde</w:t>
            </w:r>
          </w:p>
        </w:tc>
        <w:tc>
          <w:tcPr>
            <w:tcW w:w="2693" w:type="dxa"/>
          </w:tcPr>
          <w:p w:rsidR="004218EB" w:rsidRPr="001E0D2F" w:rsidRDefault="004218EB" w:rsidP="00715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D2F">
              <w:rPr>
                <w:rFonts w:ascii="Arial" w:hAnsi="Arial" w:cs="Arial"/>
                <w:sz w:val="18"/>
                <w:szCs w:val="18"/>
              </w:rPr>
              <w:t>34 procent</w:t>
            </w:r>
          </w:p>
          <w:p w:rsidR="004218EB" w:rsidRPr="001E0D2F" w:rsidRDefault="004218EB" w:rsidP="00715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D2F">
              <w:rPr>
                <w:rFonts w:ascii="Arial" w:hAnsi="Arial" w:cs="Arial"/>
                <w:sz w:val="18"/>
                <w:szCs w:val="18"/>
              </w:rPr>
              <w:t xml:space="preserve">uppnår </w:t>
            </w:r>
            <w:proofErr w:type="gramStart"/>
            <w:r w:rsidRPr="001E0D2F">
              <w:rPr>
                <w:rFonts w:ascii="Arial" w:hAnsi="Arial" w:cs="Arial"/>
                <w:sz w:val="18"/>
                <w:szCs w:val="18"/>
              </w:rPr>
              <w:t>ej</w:t>
            </w:r>
            <w:proofErr w:type="gramEnd"/>
            <w:r w:rsidRPr="001E0D2F">
              <w:rPr>
                <w:rFonts w:ascii="Arial" w:hAnsi="Arial" w:cs="Arial"/>
                <w:sz w:val="18"/>
                <w:szCs w:val="18"/>
              </w:rPr>
              <w:t xml:space="preserve"> målvärde</w:t>
            </w:r>
          </w:p>
        </w:tc>
      </w:tr>
      <w:tr w:rsidR="004218EB" w:rsidRPr="001E0D2F" w:rsidTr="004218EB">
        <w:tc>
          <w:tcPr>
            <w:tcW w:w="3227" w:type="dxa"/>
          </w:tcPr>
          <w:p w:rsidR="004218EB" w:rsidRPr="001E0D2F" w:rsidRDefault="004218EB" w:rsidP="007151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D2F">
              <w:rPr>
                <w:rFonts w:ascii="Arial" w:hAnsi="Arial" w:cs="Arial"/>
                <w:b/>
                <w:sz w:val="20"/>
                <w:szCs w:val="20"/>
              </w:rPr>
              <w:t>Blodfetter</w:t>
            </w:r>
          </w:p>
          <w:p w:rsidR="004218EB" w:rsidRPr="001E0D2F" w:rsidRDefault="004218EB" w:rsidP="007151F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E0D2F">
              <w:rPr>
                <w:rFonts w:ascii="Arial" w:hAnsi="Arial" w:cs="Arial"/>
                <w:sz w:val="16"/>
                <w:szCs w:val="16"/>
              </w:rPr>
              <w:t>LDL-kolesterol</w:t>
            </w:r>
            <w:proofErr w:type="spellEnd"/>
            <w:r w:rsidRPr="001E0D2F">
              <w:rPr>
                <w:rFonts w:ascii="Arial" w:hAnsi="Arial" w:cs="Arial"/>
                <w:sz w:val="16"/>
                <w:szCs w:val="16"/>
              </w:rPr>
              <w:t xml:space="preserve">, mindre än 2,5 </w:t>
            </w:r>
            <w:proofErr w:type="spellStart"/>
            <w:r w:rsidRPr="001E0D2F">
              <w:rPr>
                <w:rFonts w:ascii="Arial" w:hAnsi="Arial" w:cs="Arial"/>
                <w:sz w:val="16"/>
                <w:szCs w:val="16"/>
              </w:rPr>
              <w:t>mmol/l</w:t>
            </w:r>
            <w:proofErr w:type="spellEnd"/>
          </w:p>
        </w:tc>
        <w:tc>
          <w:tcPr>
            <w:tcW w:w="2693" w:type="dxa"/>
          </w:tcPr>
          <w:p w:rsidR="004218EB" w:rsidRPr="001E0D2F" w:rsidRDefault="004218EB" w:rsidP="00715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D2F">
              <w:rPr>
                <w:rFonts w:ascii="Arial" w:hAnsi="Arial" w:cs="Arial"/>
                <w:sz w:val="18"/>
                <w:szCs w:val="18"/>
              </w:rPr>
              <w:t>36 procent</w:t>
            </w:r>
          </w:p>
          <w:p w:rsidR="004218EB" w:rsidRPr="001E0D2F" w:rsidRDefault="004218EB" w:rsidP="00715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D2F">
              <w:rPr>
                <w:rFonts w:ascii="Arial" w:hAnsi="Arial" w:cs="Arial"/>
                <w:sz w:val="18"/>
                <w:szCs w:val="18"/>
              </w:rPr>
              <w:t xml:space="preserve">uppnår </w:t>
            </w:r>
            <w:proofErr w:type="gramStart"/>
            <w:r w:rsidRPr="001E0D2F">
              <w:rPr>
                <w:rFonts w:ascii="Arial" w:hAnsi="Arial" w:cs="Arial"/>
                <w:sz w:val="18"/>
                <w:szCs w:val="18"/>
              </w:rPr>
              <w:t>ej</w:t>
            </w:r>
            <w:proofErr w:type="gramEnd"/>
            <w:r w:rsidRPr="001E0D2F">
              <w:rPr>
                <w:rFonts w:ascii="Arial" w:hAnsi="Arial" w:cs="Arial"/>
                <w:sz w:val="18"/>
                <w:szCs w:val="18"/>
              </w:rPr>
              <w:t xml:space="preserve"> målvärde</w:t>
            </w:r>
          </w:p>
        </w:tc>
        <w:tc>
          <w:tcPr>
            <w:tcW w:w="2693" w:type="dxa"/>
          </w:tcPr>
          <w:p w:rsidR="004218EB" w:rsidRPr="001E0D2F" w:rsidRDefault="004218EB" w:rsidP="00715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D2F">
              <w:rPr>
                <w:rFonts w:ascii="Arial" w:hAnsi="Arial" w:cs="Arial"/>
                <w:sz w:val="18"/>
                <w:szCs w:val="18"/>
              </w:rPr>
              <w:t>34 procent</w:t>
            </w:r>
          </w:p>
          <w:p w:rsidR="004218EB" w:rsidRPr="001E0D2F" w:rsidRDefault="004218EB" w:rsidP="00715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D2F">
              <w:rPr>
                <w:rFonts w:ascii="Arial" w:hAnsi="Arial" w:cs="Arial"/>
                <w:sz w:val="18"/>
                <w:szCs w:val="18"/>
              </w:rPr>
              <w:t xml:space="preserve">uppnår </w:t>
            </w:r>
            <w:proofErr w:type="gramStart"/>
            <w:r w:rsidRPr="001E0D2F">
              <w:rPr>
                <w:rFonts w:ascii="Arial" w:hAnsi="Arial" w:cs="Arial"/>
                <w:sz w:val="18"/>
                <w:szCs w:val="18"/>
              </w:rPr>
              <w:t>ej</w:t>
            </w:r>
            <w:proofErr w:type="gramEnd"/>
            <w:r w:rsidRPr="001E0D2F">
              <w:rPr>
                <w:rFonts w:ascii="Arial" w:hAnsi="Arial" w:cs="Arial"/>
                <w:sz w:val="18"/>
                <w:szCs w:val="18"/>
              </w:rPr>
              <w:t xml:space="preserve"> målvärde</w:t>
            </w:r>
          </w:p>
        </w:tc>
      </w:tr>
    </w:tbl>
    <w:p w:rsidR="00365BB6" w:rsidRPr="001E0D2F" w:rsidRDefault="00365BB6" w:rsidP="00FA3DAF"/>
    <w:p w:rsidR="0026403D" w:rsidRDefault="004218EB" w:rsidP="001754D9">
      <w:pPr>
        <w:rPr>
          <w:b/>
        </w:rPr>
      </w:pPr>
      <w:r w:rsidRPr="001E0D2F">
        <w:t xml:space="preserve">Varje år inträffar cirka 37 000 hjärtinfarkter i Sverige. </w:t>
      </w:r>
      <w:r w:rsidRPr="001E0D2F">
        <w:rPr>
          <w:bCs/>
        </w:rPr>
        <w:t>Under november och december informerar Hjärt-Lungfonden om hjärtinfarkt och samlar in pengar till forskning kring</w:t>
      </w:r>
      <w:r w:rsidRPr="0087651C">
        <w:rPr>
          <w:bCs/>
        </w:rPr>
        <w:t xml:space="preserve"> sjukdomen.</w:t>
      </w:r>
      <w:r>
        <w:rPr>
          <w:b/>
          <w:bCs/>
        </w:rPr>
        <w:t xml:space="preserve"> </w:t>
      </w:r>
      <w:r w:rsidRPr="001754D9">
        <w:t xml:space="preserve">Uppgifterna om blodtryck och </w:t>
      </w:r>
      <w:proofErr w:type="spellStart"/>
      <w:r w:rsidRPr="001754D9">
        <w:t>LDL-kolesterol</w:t>
      </w:r>
      <w:proofErr w:type="spellEnd"/>
      <w:r w:rsidRPr="001754D9">
        <w:t xml:space="preserve"> kommer från de svenska hjärt-kärlregistren, Swedeheart.</w:t>
      </w:r>
      <w:r>
        <w:br/>
      </w:r>
      <w:r>
        <w:br/>
      </w:r>
      <w:r w:rsidRPr="003B1481">
        <w:rPr>
          <w:b/>
        </w:rPr>
        <w:t>Länk:</w:t>
      </w:r>
      <w:r w:rsidRPr="003B1481">
        <w:t xml:space="preserve"> </w:t>
      </w:r>
      <w:hyperlink r:id="rId8" w:history="1">
        <w:r w:rsidRPr="005C29D6">
          <w:rPr>
            <w:rStyle w:val="Hyperlnk"/>
          </w:rPr>
          <w:t>Tabell över blodtryck och blodfetter (Excel)</w:t>
        </w:r>
      </w:hyperlink>
      <w:r w:rsidRPr="002235A1">
        <w:t xml:space="preserve"> </w:t>
      </w:r>
      <w:r w:rsidRPr="002235A1">
        <w:br/>
      </w:r>
      <w:r w:rsidRPr="005740A4">
        <w:rPr>
          <w:b/>
        </w:rPr>
        <w:t>Länk:</w:t>
      </w:r>
      <w:r w:rsidRPr="005740A4">
        <w:t xml:space="preserve"> </w:t>
      </w:r>
      <w:hyperlink r:id="rId9" w:history="1">
        <w:r w:rsidRPr="005740A4">
          <w:rPr>
            <w:rStyle w:val="Hyperlnk"/>
          </w:rPr>
          <w:t>Hjärtrapporten 2011</w:t>
        </w:r>
      </w:hyperlink>
      <w:r w:rsidRPr="00823388">
        <w:br/>
      </w:r>
      <w:r>
        <w:rPr>
          <w:b/>
        </w:rPr>
        <w:br/>
        <w:t>Fakta nedan</w:t>
      </w:r>
      <w:r w:rsidRPr="00823388">
        <w:rPr>
          <w:b/>
        </w:rPr>
        <w:t xml:space="preserve">: </w:t>
      </w:r>
      <w:r w:rsidRPr="004218EB">
        <w:t>F</w:t>
      </w:r>
      <w:r>
        <w:t>em fakta om blodtryck och blodfetter</w:t>
      </w:r>
      <w:r w:rsidR="00180BFE">
        <w:br/>
      </w:r>
      <w:r w:rsidR="004637B5" w:rsidRPr="00823388">
        <w:br/>
      </w:r>
    </w:p>
    <w:p w:rsidR="0026403D" w:rsidRDefault="0026403D" w:rsidP="001754D9">
      <w:pPr>
        <w:rPr>
          <w:b/>
        </w:rPr>
      </w:pPr>
    </w:p>
    <w:p w:rsidR="001754D9" w:rsidRDefault="009C3773" w:rsidP="001754D9">
      <w:r w:rsidRPr="00823388">
        <w:rPr>
          <w:b/>
        </w:rPr>
        <w:lastRenderedPageBreak/>
        <w:t>För mer information, kontakta gärna:</w:t>
      </w:r>
      <w:r w:rsidR="00CB5FE7" w:rsidRPr="00823388">
        <w:rPr>
          <w:b/>
        </w:rPr>
        <w:br/>
      </w:r>
      <w:r w:rsidR="00341F02" w:rsidRPr="00823388">
        <w:t xml:space="preserve">Anna Sjödin, presskontakt Hjärt-Lungfonden, telefon 0708-54 42 39, </w:t>
      </w:r>
      <w:hyperlink r:id="rId10" w:history="1">
        <w:r w:rsidR="00341F02" w:rsidRPr="00823388">
          <w:rPr>
            <w:rStyle w:val="Hyperlnk"/>
          </w:rPr>
          <w:t>anna.sjodin@hjart-lungfonden.se</w:t>
        </w:r>
      </w:hyperlink>
      <w:r w:rsidR="00EA614A">
        <w:br/>
      </w:r>
      <w:r w:rsidR="00EA614A">
        <w:br/>
      </w:r>
      <w:r w:rsidR="00EA614A" w:rsidRPr="00254698">
        <w:rPr>
          <w:b/>
        </w:rPr>
        <w:t>Så bidrar man till forskningen:</w:t>
      </w:r>
      <w:r w:rsidR="00EA614A" w:rsidRPr="00254698">
        <w:rPr>
          <w:b/>
        </w:rPr>
        <w:br/>
      </w:r>
      <w:r w:rsidR="00EA614A" w:rsidRPr="00254698">
        <w:t>- Sätt in en gåva på Hjärt-Lungfondens pg 90 91 92-7, skriv ”hjärtinfarkt”</w:t>
      </w:r>
      <w:r w:rsidR="00EA614A" w:rsidRPr="00254698">
        <w:br/>
        <w:t xml:space="preserve">- Skänk via hemsidan, </w:t>
      </w:r>
      <w:hyperlink r:id="rId11" w:history="1">
        <w:r w:rsidR="00EA614A" w:rsidRPr="00254698">
          <w:rPr>
            <w:rStyle w:val="Hyperlnk"/>
          </w:rPr>
          <w:t>www.hjart-lungfonden.se/gava</w:t>
        </w:r>
      </w:hyperlink>
      <w:r w:rsidR="00EA614A" w:rsidRPr="00254698">
        <w:t xml:space="preserve"> </w:t>
      </w:r>
      <w:r w:rsidR="00EA614A" w:rsidRPr="00254698">
        <w:br/>
        <w:t xml:space="preserve">- Ring in din gåva på telefon 0200-89 19 00 </w:t>
      </w:r>
      <w:r w:rsidR="00EA614A" w:rsidRPr="00254698">
        <w:br/>
        <w:t>- Sms:a HJÄRTA till</w:t>
      </w:r>
      <w:r w:rsidR="00EA614A">
        <w:t xml:space="preserve"> 72 901</w:t>
      </w:r>
      <w:r w:rsidR="00EA614A" w:rsidRPr="00254698">
        <w:t>, så går 50 kronor till forskningen</w:t>
      </w:r>
      <w:r w:rsidR="00C7709D">
        <w:br/>
      </w:r>
      <w:r w:rsidR="004218EB">
        <w:br/>
      </w:r>
      <w:r w:rsidR="004218EB">
        <w:br/>
      </w:r>
    </w:p>
    <w:p w:rsidR="004218EB" w:rsidRPr="006378C4" w:rsidRDefault="00C7709D" w:rsidP="004218EB">
      <w:pPr>
        <w:rPr>
          <w:b/>
          <w:sz w:val="32"/>
          <w:szCs w:val="32"/>
        </w:rPr>
      </w:pPr>
      <w:r>
        <w:br/>
      </w:r>
      <w:r w:rsidR="004218EB">
        <w:rPr>
          <w:b/>
          <w:sz w:val="32"/>
          <w:szCs w:val="32"/>
        </w:rPr>
        <w:t xml:space="preserve">Fem fakta om </w:t>
      </w:r>
      <w:r w:rsidR="004218EB" w:rsidRPr="006378C4">
        <w:rPr>
          <w:b/>
          <w:sz w:val="32"/>
          <w:szCs w:val="32"/>
        </w:rPr>
        <w:t>blodtryck och blodfetter</w:t>
      </w:r>
    </w:p>
    <w:p w:rsidR="004218EB" w:rsidRPr="009D2BAA" w:rsidRDefault="004218EB" w:rsidP="004218EB">
      <w:r>
        <w:br/>
      </w:r>
      <w:r w:rsidRPr="009D2BAA">
        <w:t xml:space="preserve">1. Att sänka blodtrycket </w:t>
      </w:r>
      <w:r w:rsidR="004B7F71" w:rsidRPr="009D2BAA">
        <w:t>och blodfettsnivåerna</w:t>
      </w:r>
      <w:r w:rsidRPr="009D2BAA">
        <w:t xml:space="preserve"> minskar risken att drabbas av hjärtinfarkt igen. Vid blodtryckssänkande behandling minskar risken för hjärtinfarkt med cirka en tiondel. </w:t>
      </w:r>
    </w:p>
    <w:p w:rsidR="004218EB" w:rsidRPr="009D2BAA" w:rsidRDefault="004218EB" w:rsidP="004218EB">
      <w:r w:rsidRPr="009D2BAA">
        <w:br/>
        <w:t xml:space="preserve">2. Det finns flera olika grupper av blodtryckssänkande läkemedel. </w:t>
      </w:r>
      <w:proofErr w:type="spellStart"/>
      <w:r w:rsidRPr="009D2BAA">
        <w:rPr>
          <w:bCs/>
          <w:i/>
        </w:rPr>
        <w:t>ACE-hämmare</w:t>
      </w:r>
      <w:proofErr w:type="spellEnd"/>
      <w:r w:rsidRPr="009D2BAA">
        <w:t xml:space="preserve"> och </w:t>
      </w:r>
      <w:r w:rsidRPr="009D2BAA">
        <w:rPr>
          <w:i/>
        </w:rPr>
        <w:t>b</w:t>
      </w:r>
      <w:r w:rsidRPr="009D2BAA">
        <w:rPr>
          <w:bCs/>
          <w:i/>
        </w:rPr>
        <w:t>etablockerare</w:t>
      </w:r>
      <w:r w:rsidRPr="009D2BAA">
        <w:t xml:space="preserve"> är två av dem. Läkemedel som ändrar blodfettsnivåerna är kolesterolsänkande läkemedel som ofta kallas </w:t>
      </w:r>
      <w:r w:rsidRPr="009D2BAA">
        <w:rPr>
          <w:i/>
        </w:rPr>
        <w:t>statiner</w:t>
      </w:r>
      <w:r w:rsidRPr="009D2BAA">
        <w:t>.</w:t>
      </w:r>
    </w:p>
    <w:p w:rsidR="004218EB" w:rsidRPr="009D2BAA" w:rsidRDefault="004218EB" w:rsidP="004218EB">
      <w:pPr>
        <w:rPr>
          <w:strike/>
          <w:szCs w:val="22"/>
        </w:rPr>
      </w:pPr>
      <w:r w:rsidRPr="009D2BAA">
        <w:br/>
        <w:t>3. Läkemedlens effekt va</w:t>
      </w:r>
      <w:r w:rsidR="00440E9C" w:rsidRPr="009D2BAA">
        <w:t>rierar från person till person. En hjärtinfarktspatient som vid en första kontroll inte når rätt nivåer för blodtryck och blodfetter kan behöva</w:t>
      </w:r>
      <w:r w:rsidRPr="009D2BAA">
        <w:t xml:space="preserve"> justera medicindosen eller byta </w:t>
      </w:r>
      <w:r w:rsidR="00440E9C" w:rsidRPr="009D2BAA">
        <w:t>preparat</w:t>
      </w:r>
      <w:r w:rsidRPr="009D2BAA">
        <w:t>.</w:t>
      </w:r>
      <w:r w:rsidR="00440E9C" w:rsidRPr="009D2BAA">
        <w:t xml:space="preserve"> </w:t>
      </w:r>
    </w:p>
    <w:p w:rsidR="004218EB" w:rsidRPr="009D2BAA" w:rsidRDefault="004218EB" w:rsidP="004218EB"/>
    <w:p w:rsidR="004218EB" w:rsidRPr="009D2BAA" w:rsidRDefault="004218EB" w:rsidP="004218EB">
      <w:r w:rsidRPr="009D2BAA">
        <w:t>4. Många gånger krävs långvarig eller livslång behandling.</w:t>
      </w:r>
    </w:p>
    <w:p w:rsidR="004218EB" w:rsidRPr="009D2BAA" w:rsidRDefault="004218EB" w:rsidP="004218EB">
      <w:r w:rsidRPr="009D2BAA">
        <w:br/>
        <w:t xml:space="preserve">5. Även när man medicinerar ska man genomföra livsstilsförändringar eftersom de kan förstärka effekten och minska eventuella biverkningar av läkemedelsbehandlingen. </w:t>
      </w:r>
      <w:r w:rsidRPr="009D2BAA">
        <w:br/>
      </w:r>
    </w:p>
    <w:p w:rsidR="004218EB" w:rsidRPr="005D19F5" w:rsidRDefault="004218EB" w:rsidP="004218EB">
      <w:r w:rsidRPr="009D2BAA">
        <w:rPr>
          <w:i/>
          <w:iCs/>
        </w:rPr>
        <w:t>Källa: Hjärt-Lungfonden</w:t>
      </w:r>
    </w:p>
    <w:p w:rsidR="00EC5893" w:rsidRPr="005D19F5" w:rsidRDefault="00EC5893" w:rsidP="00E13D5F"/>
    <w:sectPr w:rsidR="00EC5893" w:rsidRPr="005D19F5" w:rsidSect="00E519D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EBC" w:rsidRDefault="003F5EBC" w:rsidP="007A4568">
      <w:r>
        <w:separator/>
      </w:r>
    </w:p>
  </w:endnote>
  <w:endnote w:type="continuationSeparator" w:id="0">
    <w:p w:rsidR="003F5EBC" w:rsidRDefault="003F5EBC" w:rsidP="007A4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F71" w:rsidRPr="004637FA" w:rsidRDefault="004B7F71" w:rsidP="004637FA">
    <w:pPr>
      <w:pStyle w:val="Normalwebb"/>
      <w:rPr>
        <w:sz w:val="20"/>
        <w:szCs w:val="20"/>
      </w:rPr>
    </w:pPr>
    <w:r w:rsidRPr="00A94F41">
      <w:rPr>
        <w:sz w:val="20"/>
        <w:szCs w:val="20"/>
      </w:rPr>
      <w:t xml:space="preserve">Hjärt-Lungfonden bildades 1904 i kampen mot tuberkulos (tbc). I dag är fondens mål att besegra </w:t>
    </w:r>
    <w:r>
      <w:rPr>
        <w:sz w:val="20"/>
        <w:szCs w:val="20"/>
      </w:rPr>
      <w:t xml:space="preserve">både </w:t>
    </w:r>
    <w:r w:rsidRPr="00A94F41">
      <w:rPr>
        <w:sz w:val="20"/>
        <w:szCs w:val="20"/>
      </w:rPr>
      <w:t>hjärt- och lungsjukdomarna. Hjärt-Lungfonden samlar in och fördelar pengar till forskning samt informerar om hjärt-</w:t>
    </w:r>
    <w:r>
      <w:rPr>
        <w:sz w:val="20"/>
        <w:szCs w:val="20"/>
      </w:rPr>
      <w:t xml:space="preserve"> och </w:t>
    </w:r>
    <w:r w:rsidRPr="00A94F41">
      <w:rPr>
        <w:sz w:val="20"/>
        <w:szCs w:val="20"/>
      </w:rPr>
      <w:t>lungsjukdom.</w:t>
    </w:r>
    <w:r w:rsidRPr="00A94F41">
      <w:rPr>
        <w:color w:val="000000"/>
        <w:sz w:val="20"/>
        <w:szCs w:val="20"/>
      </w:rPr>
      <w:t xml:space="preserve"> Fonden har inga statliga bidrag och verksamheten är helt beroende av gåvor från privatpersoner och företag. Hjärt-Lungfonden har insamlingskonton </w:t>
    </w:r>
    <w:r w:rsidRPr="00A94F41">
      <w:rPr>
        <w:bCs/>
        <w:color w:val="000000"/>
        <w:sz w:val="20"/>
        <w:szCs w:val="20"/>
      </w:rPr>
      <w:t>pg</w:t>
    </w:r>
    <w:r w:rsidRPr="00A94F41">
      <w:rPr>
        <w:color w:val="000000"/>
        <w:sz w:val="20"/>
        <w:szCs w:val="20"/>
      </w:rPr>
      <w:t xml:space="preserve"> </w:t>
    </w:r>
    <w:r w:rsidRPr="00A94F41">
      <w:rPr>
        <w:bCs/>
        <w:color w:val="000000"/>
        <w:sz w:val="20"/>
        <w:szCs w:val="20"/>
      </w:rPr>
      <w:t>90 91 92-7 och bg 909-1927</w:t>
    </w:r>
    <w:r>
      <w:rPr>
        <w:bCs/>
        <w:color w:val="000000"/>
        <w:sz w:val="20"/>
        <w:szCs w:val="20"/>
      </w:rPr>
      <w:t xml:space="preserve">. </w:t>
    </w:r>
    <w:hyperlink r:id="rId1" w:history="1">
      <w:r w:rsidRPr="00A94F41">
        <w:rPr>
          <w:rStyle w:val="Hyperlnk"/>
          <w:sz w:val="20"/>
          <w:szCs w:val="20"/>
        </w:rPr>
        <w:t>www.hjart-lungfonden.se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EBC" w:rsidRDefault="003F5EBC" w:rsidP="007A4568">
      <w:r>
        <w:separator/>
      </w:r>
    </w:p>
  </w:footnote>
  <w:footnote w:type="continuationSeparator" w:id="0">
    <w:p w:rsidR="003F5EBC" w:rsidRDefault="003F5EBC" w:rsidP="007A4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F71" w:rsidRDefault="00F016B0">
    <w:pPr>
      <w:pStyle w:val="Sidhuvu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69215</wp:posOffset>
          </wp:positionV>
          <wp:extent cx="3200400" cy="384810"/>
          <wp:effectExtent l="19050" t="0" r="0" b="0"/>
          <wp:wrapNone/>
          <wp:docPr id="1" name="Bild 1" descr="hjart-lungfonden_logotype_r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jart-lungfonden_logotype_ro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84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B38249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17182B"/>
    <w:multiLevelType w:val="hybridMultilevel"/>
    <w:tmpl w:val="DDC6830C"/>
    <w:lvl w:ilvl="0" w:tplc="7310A6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830F8"/>
    <w:multiLevelType w:val="hybridMultilevel"/>
    <w:tmpl w:val="8B0AA9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0552D"/>
    <w:multiLevelType w:val="hybridMultilevel"/>
    <w:tmpl w:val="A8B6C1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17CE6"/>
    <w:multiLevelType w:val="hybridMultilevel"/>
    <w:tmpl w:val="A0C8C5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D3D64"/>
    <w:multiLevelType w:val="hybridMultilevel"/>
    <w:tmpl w:val="9EB655BA"/>
    <w:lvl w:ilvl="0" w:tplc="118A4ABC">
      <w:start w:val="200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33F7E"/>
    <w:multiLevelType w:val="hybridMultilevel"/>
    <w:tmpl w:val="4874216C"/>
    <w:lvl w:ilvl="0" w:tplc="E68C38EC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E0E05"/>
    <w:multiLevelType w:val="hybridMultilevel"/>
    <w:tmpl w:val="048489F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86BED"/>
    <w:multiLevelType w:val="hybridMultilevel"/>
    <w:tmpl w:val="8FC62822"/>
    <w:lvl w:ilvl="0" w:tplc="B672EC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7169A2"/>
    <w:multiLevelType w:val="hybridMultilevel"/>
    <w:tmpl w:val="ED5EAE58"/>
    <w:lvl w:ilvl="0" w:tplc="383256B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10215"/>
    <w:multiLevelType w:val="hybridMultilevel"/>
    <w:tmpl w:val="04A489F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2815D0"/>
    <w:multiLevelType w:val="hybridMultilevel"/>
    <w:tmpl w:val="0A220A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2322E3"/>
    <w:multiLevelType w:val="hybridMultilevel"/>
    <w:tmpl w:val="761A4506"/>
    <w:lvl w:ilvl="0" w:tplc="9EA4620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5E1137E"/>
    <w:multiLevelType w:val="hybridMultilevel"/>
    <w:tmpl w:val="0E02B972"/>
    <w:lvl w:ilvl="0" w:tplc="707EE9E4">
      <w:start w:val="1"/>
      <w:numFmt w:val="decimal"/>
      <w:pStyle w:val="Rubrik2"/>
      <w:lvlText w:val="%1."/>
      <w:lvlJc w:val="left"/>
      <w:pPr>
        <w:tabs>
          <w:tab w:val="num" w:pos="360"/>
        </w:tabs>
        <w:ind w:left="36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8031C5"/>
    <w:multiLevelType w:val="hybridMultilevel"/>
    <w:tmpl w:val="40602C44"/>
    <w:lvl w:ilvl="0" w:tplc="074AF0D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E079CA"/>
    <w:multiLevelType w:val="hybridMultilevel"/>
    <w:tmpl w:val="0C0A1D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A42A94"/>
    <w:multiLevelType w:val="hybridMultilevel"/>
    <w:tmpl w:val="3110B0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0879DE"/>
    <w:multiLevelType w:val="hybridMultilevel"/>
    <w:tmpl w:val="806AF1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C83BD0"/>
    <w:multiLevelType w:val="hybridMultilevel"/>
    <w:tmpl w:val="09CE5D2E"/>
    <w:lvl w:ilvl="0" w:tplc="37C257A6">
      <w:start w:val="200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160D73"/>
    <w:multiLevelType w:val="hybridMultilevel"/>
    <w:tmpl w:val="4156CD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654D9"/>
    <w:multiLevelType w:val="hybridMultilevel"/>
    <w:tmpl w:val="E9B6A226"/>
    <w:lvl w:ilvl="0" w:tplc="1FEE6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F101BE"/>
    <w:multiLevelType w:val="hybridMultilevel"/>
    <w:tmpl w:val="660655D4"/>
    <w:lvl w:ilvl="0" w:tplc="EE88841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153A4A"/>
    <w:multiLevelType w:val="hybridMultilevel"/>
    <w:tmpl w:val="2D2AF230"/>
    <w:lvl w:ilvl="0" w:tplc="6DF241F2">
      <w:numFmt w:val="bullet"/>
      <w:lvlText w:val="•"/>
      <w:lvlJc w:val="left"/>
      <w:pPr>
        <w:ind w:left="1665" w:hanging="130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8"/>
  </w:num>
  <w:num w:numId="5">
    <w:abstractNumId w:val="3"/>
  </w:num>
  <w:num w:numId="6">
    <w:abstractNumId w:val="22"/>
  </w:num>
  <w:num w:numId="7">
    <w:abstractNumId w:val="20"/>
  </w:num>
  <w:num w:numId="8">
    <w:abstractNumId w:val="21"/>
  </w:num>
  <w:num w:numId="9">
    <w:abstractNumId w:val="1"/>
  </w:num>
  <w:num w:numId="10">
    <w:abstractNumId w:val="13"/>
  </w:num>
  <w:num w:numId="11">
    <w:abstractNumId w:val="7"/>
  </w:num>
  <w:num w:numId="12">
    <w:abstractNumId w:val="14"/>
  </w:num>
  <w:num w:numId="13">
    <w:abstractNumId w:val="10"/>
  </w:num>
  <w:num w:numId="14">
    <w:abstractNumId w:val="16"/>
  </w:num>
  <w:num w:numId="15">
    <w:abstractNumId w:val="2"/>
  </w:num>
  <w:num w:numId="16">
    <w:abstractNumId w:val="19"/>
  </w:num>
  <w:num w:numId="17">
    <w:abstractNumId w:val="15"/>
  </w:num>
  <w:num w:numId="18">
    <w:abstractNumId w:val="0"/>
  </w:num>
  <w:num w:numId="19">
    <w:abstractNumId w:val="5"/>
  </w:num>
  <w:num w:numId="20">
    <w:abstractNumId w:val="11"/>
  </w:num>
  <w:num w:numId="21">
    <w:abstractNumId w:val="8"/>
  </w:num>
  <w:num w:numId="22">
    <w:abstractNumId w:val="4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0A504E"/>
    <w:rsid w:val="000045BD"/>
    <w:rsid w:val="00004ECC"/>
    <w:rsid w:val="00005E21"/>
    <w:rsid w:val="00006E5A"/>
    <w:rsid w:val="00007440"/>
    <w:rsid w:val="000138EE"/>
    <w:rsid w:val="00014968"/>
    <w:rsid w:val="00023453"/>
    <w:rsid w:val="0002476F"/>
    <w:rsid w:val="000254BB"/>
    <w:rsid w:val="00027BFE"/>
    <w:rsid w:val="000379EF"/>
    <w:rsid w:val="00041845"/>
    <w:rsid w:val="00051A32"/>
    <w:rsid w:val="000662E1"/>
    <w:rsid w:val="000679EE"/>
    <w:rsid w:val="00074AFA"/>
    <w:rsid w:val="0007627B"/>
    <w:rsid w:val="00083EAC"/>
    <w:rsid w:val="000844B3"/>
    <w:rsid w:val="00086E0E"/>
    <w:rsid w:val="00090688"/>
    <w:rsid w:val="000907A7"/>
    <w:rsid w:val="00090FCF"/>
    <w:rsid w:val="0009171F"/>
    <w:rsid w:val="00095214"/>
    <w:rsid w:val="0009691E"/>
    <w:rsid w:val="000A467B"/>
    <w:rsid w:val="000A504E"/>
    <w:rsid w:val="000B267E"/>
    <w:rsid w:val="000B6353"/>
    <w:rsid w:val="000B7367"/>
    <w:rsid w:val="000C7A08"/>
    <w:rsid w:val="000D347A"/>
    <w:rsid w:val="000D39B4"/>
    <w:rsid w:val="000D4E2A"/>
    <w:rsid w:val="000D65F6"/>
    <w:rsid w:val="000D7CB5"/>
    <w:rsid w:val="000E042D"/>
    <w:rsid w:val="000E3AE8"/>
    <w:rsid w:val="000E5CE6"/>
    <w:rsid w:val="000F76AE"/>
    <w:rsid w:val="000F7C58"/>
    <w:rsid w:val="001020E0"/>
    <w:rsid w:val="00113B34"/>
    <w:rsid w:val="00116919"/>
    <w:rsid w:val="001311EE"/>
    <w:rsid w:val="00132994"/>
    <w:rsid w:val="00137E63"/>
    <w:rsid w:val="00140DB6"/>
    <w:rsid w:val="00142D65"/>
    <w:rsid w:val="0014356F"/>
    <w:rsid w:val="00146819"/>
    <w:rsid w:val="001473CD"/>
    <w:rsid w:val="001479BB"/>
    <w:rsid w:val="0015307A"/>
    <w:rsid w:val="00162C0B"/>
    <w:rsid w:val="00164A00"/>
    <w:rsid w:val="00170514"/>
    <w:rsid w:val="001754D9"/>
    <w:rsid w:val="00180B51"/>
    <w:rsid w:val="00180BFE"/>
    <w:rsid w:val="00180F07"/>
    <w:rsid w:val="0018453D"/>
    <w:rsid w:val="001935BA"/>
    <w:rsid w:val="00194A9D"/>
    <w:rsid w:val="001A2B94"/>
    <w:rsid w:val="001A3BE4"/>
    <w:rsid w:val="001C1263"/>
    <w:rsid w:val="001C1789"/>
    <w:rsid w:val="001C1EF4"/>
    <w:rsid w:val="001D0B28"/>
    <w:rsid w:val="001D1186"/>
    <w:rsid w:val="001D1DE4"/>
    <w:rsid w:val="001D6CC6"/>
    <w:rsid w:val="001D6F8D"/>
    <w:rsid w:val="001E0D2F"/>
    <w:rsid w:val="001E2990"/>
    <w:rsid w:val="001E4C36"/>
    <w:rsid w:val="001E5401"/>
    <w:rsid w:val="001E761D"/>
    <w:rsid w:val="001E7C72"/>
    <w:rsid w:val="001F6940"/>
    <w:rsid w:val="00200973"/>
    <w:rsid w:val="00201DCC"/>
    <w:rsid w:val="00203256"/>
    <w:rsid w:val="00204C44"/>
    <w:rsid w:val="00205BF3"/>
    <w:rsid w:val="0021129C"/>
    <w:rsid w:val="00211AA8"/>
    <w:rsid w:val="002140E4"/>
    <w:rsid w:val="002164ED"/>
    <w:rsid w:val="002218FA"/>
    <w:rsid w:val="00223E55"/>
    <w:rsid w:val="00225F1C"/>
    <w:rsid w:val="0023302D"/>
    <w:rsid w:val="00234A3A"/>
    <w:rsid w:val="00235C27"/>
    <w:rsid w:val="00237449"/>
    <w:rsid w:val="0024453D"/>
    <w:rsid w:val="0024530E"/>
    <w:rsid w:val="002459B8"/>
    <w:rsid w:val="00255653"/>
    <w:rsid w:val="002561B5"/>
    <w:rsid w:val="00261797"/>
    <w:rsid w:val="0026403D"/>
    <w:rsid w:val="00276947"/>
    <w:rsid w:val="00283230"/>
    <w:rsid w:val="00283B6C"/>
    <w:rsid w:val="002849B3"/>
    <w:rsid w:val="00286266"/>
    <w:rsid w:val="00290C21"/>
    <w:rsid w:val="00293311"/>
    <w:rsid w:val="00296D23"/>
    <w:rsid w:val="00297B6C"/>
    <w:rsid w:val="002A421F"/>
    <w:rsid w:val="002A5EA7"/>
    <w:rsid w:val="002B77C8"/>
    <w:rsid w:val="002C1158"/>
    <w:rsid w:val="002C41F7"/>
    <w:rsid w:val="002C4B63"/>
    <w:rsid w:val="002C78EF"/>
    <w:rsid w:val="002C7A8F"/>
    <w:rsid w:val="002D4093"/>
    <w:rsid w:val="002D47FA"/>
    <w:rsid w:val="002D67D5"/>
    <w:rsid w:val="002E0A17"/>
    <w:rsid w:val="002E6972"/>
    <w:rsid w:val="002F012E"/>
    <w:rsid w:val="002F7E82"/>
    <w:rsid w:val="003006FD"/>
    <w:rsid w:val="00304CB0"/>
    <w:rsid w:val="00306418"/>
    <w:rsid w:val="0030671F"/>
    <w:rsid w:val="0031084F"/>
    <w:rsid w:val="003169DC"/>
    <w:rsid w:val="00317C68"/>
    <w:rsid w:val="0032087E"/>
    <w:rsid w:val="003219B7"/>
    <w:rsid w:val="00321E87"/>
    <w:rsid w:val="003251DF"/>
    <w:rsid w:val="00325F71"/>
    <w:rsid w:val="0032677B"/>
    <w:rsid w:val="00327A1C"/>
    <w:rsid w:val="00327C07"/>
    <w:rsid w:val="003301F8"/>
    <w:rsid w:val="00341F02"/>
    <w:rsid w:val="003431D7"/>
    <w:rsid w:val="00345259"/>
    <w:rsid w:val="00347639"/>
    <w:rsid w:val="00350CFC"/>
    <w:rsid w:val="00351E00"/>
    <w:rsid w:val="00365BB6"/>
    <w:rsid w:val="00366693"/>
    <w:rsid w:val="003730A5"/>
    <w:rsid w:val="003738E2"/>
    <w:rsid w:val="0037442C"/>
    <w:rsid w:val="00377067"/>
    <w:rsid w:val="0038012F"/>
    <w:rsid w:val="00386289"/>
    <w:rsid w:val="003874CE"/>
    <w:rsid w:val="003968DB"/>
    <w:rsid w:val="003A0DAC"/>
    <w:rsid w:val="003A352D"/>
    <w:rsid w:val="003A3FEB"/>
    <w:rsid w:val="003A5C9F"/>
    <w:rsid w:val="003A78DF"/>
    <w:rsid w:val="003B123B"/>
    <w:rsid w:val="003B1481"/>
    <w:rsid w:val="003B36EF"/>
    <w:rsid w:val="003B6F2F"/>
    <w:rsid w:val="003C065A"/>
    <w:rsid w:val="003C106B"/>
    <w:rsid w:val="003C2AA7"/>
    <w:rsid w:val="003C7827"/>
    <w:rsid w:val="003D445E"/>
    <w:rsid w:val="003D4B5F"/>
    <w:rsid w:val="003E1FC3"/>
    <w:rsid w:val="003E2278"/>
    <w:rsid w:val="003E3FFC"/>
    <w:rsid w:val="003E5BE7"/>
    <w:rsid w:val="003E66EF"/>
    <w:rsid w:val="003F28A5"/>
    <w:rsid w:val="003F3FF4"/>
    <w:rsid w:val="003F5EBC"/>
    <w:rsid w:val="00406148"/>
    <w:rsid w:val="004107EC"/>
    <w:rsid w:val="0041252D"/>
    <w:rsid w:val="00414BFD"/>
    <w:rsid w:val="00415D32"/>
    <w:rsid w:val="00416CD8"/>
    <w:rsid w:val="0041772D"/>
    <w:rsid w:val="004218EB"/>
    <w:rsid w:val="004239A2"/>
    <w:rsid w:val="0042785C"/>
    <w:rsid w:val="00431DC0"/>
    <w:rsid w:val="00436887"/>
    <w:rsid w:val="00437AD9"/>
    <w:rsid w:val="00440E9C"/>
    <w:rsid w:val="00443D48"/>
    <w:rsid w:val="00445AE6"/>
    <w:rsid w:val="00446E29"/>
    <w:rsid w:val="00447E0F"/>
    <w:rsid w:val="00450EF6"/>
    <w:rsid w:val="004519DD"/>
    <w:rsid w:val="00453A16"/>
    <w:rsid w:val="0045595A"/>
    <w:rsid w:val="00455BA4"/>
    <w:rsid w:val="00461C1B"/>
    <w:rsid w:val="004637B5"/>
    <w:rsid w:val="004637FA"/>
    <w:rsid w:val="00464720"/>
    <w:rsid w:val="004739A3"/>
    <w:rsid w:val="00475C84"/>
    <w:rsid w:val="00476766"/>
    <w:rsid w:val="004814E3"/>
    <w:rsid w:val="0048279C"/>
    <w:rsid w:val="0049176C"/>
    <w:rsid w:val="0049735C"/>
    <w:rsid w:val="004A107E"/>
    <w:rsid w:val="004A2C0C"/>
    <w:rsid w:val="004A5FA2"/>
    <w:rsid w:val="004A7D97"/>
    <w:rsid w:val="004A7EBA"/>
    <w:rsid w:val="004B2523"/>
    <w:rsid w:val="004B37B3"/>
    <w:rsid w:val="004B7F71"/>
    <w:rsid w:val="004C1104"/>
    <w:rsid w:val="004C27C4"/>
    <w:rsid w:val="004C3773"/>
    <w:rsid w:val="004D12BC"/>
    <w:rsid w:val="004D179B"/>
    <w:rsid w:val="004D5EDF"/>
    <w:rsid w:val="004E2931"/>
    <w:rsid w:val="004E3FF9"/>
    <w:rsid w:val="004E4767"/>
    <w:rsid w:val="004E59FC"/>
    <w:rsid w:val="004F0B93"/>
    <w:rsid w:val="004F380F"/>
    <w:rsid w:val="005100B8"/>
    <w:rsid w:val="00522193"/>
    <w:rsid w:val="00524B77"/>
    <w:rsid w:val="00524EC3"/>
    <w:rsid w:val="0052626B"/>
    <w:rsid w:val="00532FE3"/>
    <w:rsid w:val="0053313E"/>
    <w:rsid w:val="00540936"/>
    <w:rsid w:val="0054540A"/>
    <w:rsid w:val="005514FE"/>
    <w:rsid w:val="00551C19"/>
    <w:rsid w:val="00551EF2"/>
    <w:rsid w:val="00556C67"/>
    <w:rsid w:val="0055700F"/>
    <w:rsid w:val="00562A0D"/>
    <w:rsid w:val="00564F9E"/>
    <w:rsid w:val="005703C2"/>
    <w:rsid w:val="00570C39"/>
    <w:rsid w:val="005755B0"/>
    <w:rsid w:val="00586DCD"/>
    <w:rsid w:val="00586FD3"/>
    <w:rsid w:val="005875A2"/>
    <w:rsid w:val="00591186"/>
    <w:rsid w:val="005925B7"/>
    <w:rsid w:val="005934CF"/>
    <w:rsid w:val="005A46AD"/>
    <w:rsid w:val="005A5FA6"/>
    <w:rsid w:val="005A5FE3"/>
    <w:rsid w:val="005B0646"/>
    <w:rsid w:val="005B2B72"/>
    <w:rsid w:val="005B3FA2"/>
    <w:rsid w:val="005B667F"/>
    <w:rsid w:val="005B7A19"/>
    <w:rsid w:val="005C0458"/>
    <w:rsid w:val="005C29D6"/>
    <w:rsid w:val="005C2F51"/>
    <w:rsid w:val="005C4C77"/>
    <w:rsid w:val="005D19F5"/>
    <w:rsid w:val="005D4399"/>
    <w:rsid w:val="005E165F"/>
    <w:rsid w:val="005E1A2C"/>
    <w:rsid w:val="005E2F3D"/>
    <w:rsid w:val="005E4279"/>
    <w:rsid w:val="005F19F7"/>
    <w:rsid w:val="005F51F6"/>
    <w:rsid w:val="005F6808"/>
    <w:rsid w:val="005F6A00"/>
    <w:rsid w:val="005F744B"/>
    <w:rsid w:val="00610032"/>
    <w:rsid w:val="0061126A"/>
    <w:rsid w:val="0061491B"/>
    <w:rsid w:val="00615F57"/>
    <w:rsid w:val="00616849"/>
    <w:rsid w:val="006367FC"/>
    <w:rsid w:val="00637ED5"/>
    <w:rsid w:val="00645778"/>
    <w:rsid w:val="0065282E"/>
    <w:rsid w:val="00653432"/>
    <w:rsid w:val="00653E1C"/>
    <w:rsid w:val="006558F9"/>
    <w:rsid w:val="006563ED"/>
    <w:rsid w:val="00660064"/>
    <w:rsid w:val="006640A7"/>
    <w:rsid w:val="006641ED"/>
    <w:rsid w:val="00670E56"/>
    <w:rsid w:val="006762E9"/>
    <w:rsid w:val="006828CA"/>
    <w:rsid w:val="00686E3D"/>
    <w:rsid w:val="006917B0"/>
    <w:rsid w:val="0069207A"/>
    <w:rsid w:val="006955FB"/>
    <w:rsid w:val="00695F86"/>
    <w:rsid w:val="00697217"/>
    <w:rsid w:val="00697A38"/>
    <w:rsid w:val="006A3334"/>
    <w:rsid w:val="006A46A1"/>
    <w:rsid w:val="006B588D"/>
    <w:rsid w:val="006E0A91"/>
    <w:rsid w:val="006E5F44"/>
    <w:rsid w:val="006E7FAD"/>
    <w:rsid w:val="006F2227"/>
    <w:rsid w:val="006F5116"/>
    <w:rsid w:val="006F58FA"/>
    <w:rsid w:val="006F7B76"/>
    <w:rsid w:val="00705B53"/>
    <w:rsid w:val="007074C7"/>
    <w:rsid w:val="007079BE"/>
    <w:rsid w:val="00707B1E"/>
    <w:rsid w:val="007145B1"/>
    <w:rsid w:val="00714AE5"/>
    <w:rsid w:val="007151F8"/>
    <w:rsid w:val="007265EB"/>
    <w:rsid w:val="00733F85"/>
    <w:rsid w:val="00741961"/>
    <w:rsid w:val="0074355B"/>
    <w:rsid w:val="0074443D"/>
    <w:rsid w:val="00746546"/>
    <w:rsid w:val="007568DD"/>
    <w:rsid w:val="0076028B"/>
    <w:rsid w:val="00760C5B"/>
    <w:rsid w:val="00762F9C"/>
    <w:rsid w:val="007636F6"/>
    <w:rsid w:val="007659F8"/>
    <w:rsid w:val="007754C0"/>
    <w:rsid w:val="00782ED8"/>
    <w:rsid w:val="0078409E"/>
    <w:rsid w:val="007856DD"/>
    <w:rsid w:val="007900F6"/>
    <w:rsid w:val="0079118E"/>
    <w:rsid w:val="00796357"/>
    <w:rsid w:val="007A36B5"/>
    <w:rsid w:val="007A4568"/>
    <w:rsid w:val="007A5200"/>
    <w:rsid w:val="007A672D"/>
    <w:rsid w:val="007B541C"/>
    <w:rsid w:val="007B712D"/>
    <w:rsid w:val="007B7236"/>
    <w:rsid w:val="007C0895"/>
    <w:rsid w:val="007C49CC"/>
    <w:rsid w:val="007C588B"/>
    <w:rsid w:val="007C695C"/>
    <w:rsid w:val="007D0941"/>
    <w:rsid w:val="007D097F"/>
    <w:rsid w:val="007D725E"/>
    <w:rsid w:val="007D7F5E"/>
    <w:rsid w:val="007E13A8"/>
    <w:rsid w:val="007E3AAD"/>
    <w:rsid w:val="007E7B0D"/>
    <w:rsid w:val="007F0EB8"/>
    <w:rsid w:val="007F70FA"/>
    <w:rsid w:val="00801334"/>
    <w:rsid w:val="00803343"/>
    <w:rsid w:val="008046DB"/>
    <w:rsid w:val="008137A0"/>
    <w:rsid w:val="0081532C"/>
    <w:rsid w:val="00820C76"/>
    <w:rsid w:val="00820F44"/>
    <w:rsid w:val="00823388"/>
    <w:rsid w:val="008246DC"/>
    <w:rsid w:val="00831B34"/>
    <w:rsid w:val="00845A08"/>
    <w:rsid w:val="00850B4B"/>
    <w:rsid w:val="00852480"/>
    <w:rsid w:val="0085309C"/>
    <w:rsid w:val="008567BD"/>
    <w:rsid w:val="00856939"/>
    <w:rsid w:val="008616EE"/>
    <w:rsid w:val="00864342"/>
    <w:rsid w:val="0086485E"/>
    <w:rsid w:val="00864D06"/>
    <w:rsid w:val="00865449"/>
    <w:rsid w:val="00865690"/>
    <w:rsid w:val="00865D23"/>
    <w:rsid w:val="00867242"/>
    <w:rsid w:val="00886B0C"/>
    <w:rsid w:val="00887556"/>
    <w:rsid w:val="00893B2D"/>
    <w:rsid w:val="00895F33"/>
    <w:rsid w:val="008A3710"/>
    <w:rsid w:val="008A5E24"/>
    <w:rsid w:val="008B19A8"/>
    <w:rsid w:val="008B32A2"/>
    <w:rsid w:val="008C009F"/>
    <w:rsid w:val="008C3C75"/>
    <w:rsid w:val="008C4EA4"/>
    <w:rsid w:val="008C680A"/>
    <w:rsid w:val="008D3462"/>
    <w:rsid w:val="008D4153"/>
    <w:rsid w:val="008D51EF"/>
    <w:rsid w:val="008D578C"/>
    <w:rsid w:val="008D64D8"/>
    <w:rsid w:val="008E198F"/>
    <w:rsid w:val="008F0E89"/>
    <w:rsid w:val="008F12E9"/>
    <w:rsid w:val="008F38E6"/>
    <w:rsid w:val="008F3B31"/>
    <w:rsid w:val="008F69C7"/>
    <w:rsid w:val="0090569A"/>
    <w:rsid w:val="00910B9E"/>
    <w:rsid w:val="00912151"/>
    <w:rsid w:val="00913DE6"/>
    <w:rsid w:val="00914F85"/>
    <w:rsid w:val="00917B84"/>
    <w:rsid w:val="009204AB"/>
    <w:rsid w:val="0092417E"/>
    <w:rsid w:val="00927E34"/>
    <w:rsid w:val="009310FB"/>
    <w:rsid w:val="009413DD"/>
    <w:rsid w:val="00952543"/>
    <w:rsid w:val="0095596B"/>
    <w:rsid w:val="00955B92"/>
    <w:rsid w:val="009567AD"/>
    <w:rsid w:val="00961C19"/>
    <w:rsid w:val="009635D9"/>
    <w:rsid w:val="00963A77"/>
    <w:rsid w:val="00971915"/>
    <w:rsid w:val="00973348"/>
    <w:rsid w:val="00974176"/>
    <w:rsid w:val="009750FE"/>
    <w:rsid w:val="009769E1"/>
    <w:rsid w:val="00976C0B"/>
    <w:rsid w:val="00977F49"/>
    <w:rsid w:val="00984A9E"/>
    <w:rsid w:val="00990039"/>
    <w:rsid w:val="009A3461"/>
    <w:rsid w:val="009A6AFA"/>
    <w:rsid w:val="009A6F37"/>
    <w:rsid w:val="009B25C1"/>
    <w:rsid w:val="009B4304"/>
    <w:rsid w:val="009B6342"/>
    <w:rsid w:val="009B63B2"/>
    <w:rsid w:val="009B6EB8"/>
    <w:rsid w:val="009B6F10"/>
    <w:rsid w:val="009C2830"/>
    <w:rsid w:val="009C2A05"/>
    <w:rsid w:val="009C3773"/>
    <w:rsid w:val="009D063C"/>
    <w:rsid w:val="009D1F1B"/>
    <w:rsid w:val="009D2BAA"/>
    <w:rsid w:val="009E0902"/>
    <w:rsid w:val="009E274D"/>
    <w:rsid w:val="009E723E"/>
    <w:rsid w:val="009E75C4"/>
    <w:rsid w:val="009F61C7"/>
    <w:rsid w:val="009F77D9"/>
    <w:rsid w:val="00A03955"/>
    <w:rsid w:val="00A153DD"/>
    <w:rsid w:val="00A25303"/>
    <w:rsid w:val="00A2535D"/>
    <w:rsid w:val="00A37CC3"/>
    <w:rsid w:val="00A404CA"/>
    <w:rsid w:val="00A43878"/>
    <w:rsid w:val="00A44000"/>
    <w:rsid w:val="00A44CC3"/>
    <w:rsid w:val="00A5063E"/>
    <w:rsid w:val="00A66FA9"/>
    <w:rsid w:val="00A67C0C"/>
    <w:rsid w:val="00A67CDD"/>
    <w:rsid w:val="00A80B4B"/>
    <w:rsid w:val="00A84E69"/>
    <w:rsid w:val="00A8624C"/>
    <w:rsid w:val="00A871CA"/>
    <w:rsid w:val="00A87A5C"/>
    <w:rsid w:val="00A9046D"/>
    <w:rsid w:val="00A906D0"/>
    <w:rsid w:val="00A9346E"/>
    <w:rsid w:val="00A94F41"/>
    <w:rsid w:val="00AA0581"/>
    <w:rsid w:val="00AA3EA2"/>
    <w:rsid w:val="00AA4D6D"/>
    <w:rsid w:val="00AA6E25"/>
    <w:rsid w:val="00AB0687"/>
    <w:rsid w:val="00AB20A1"/>
    <w:rsid w:val="00AB33F0"/>
    <w:rsid w:val="00AB7B1B"/>
    <w:rsid w:val="00AC121E"/>
    <w:rsid w:val="00AC3930"/>
    <w:rsid w:val="00AC5081"/>
    <w:rsid w:val="00AD47E3"/>
    <w:rsid w:val="00AD7F4E"/>
    <w:rsid w:val="00AE1E07"/>
    <w:rsid w:val="00AE377E"/>
    <w:rsid w:val="00AE4BC3"/>
    <w:rsid w:val="00AE696E"/>
    <w:rsid w:val="00AF1DF3"/>
    <w:rsid w:val="00AF3F32"/>
    <w:rsid w:val="00AF49BE"/>
    <w:rsid w:val="00AF731D"/>
    <w:rsid w:val="00B01002"/>
    <w:rsid w:val="00B04532"/>
    <w:rsid w:val="00B16A5D"/>
    <w:rsid w:val="00B21F83"/>
    <w:rsid w:val="00B21FDF"/>
    <w:rsid w:val="00B22AEA"/>
    <w:rsid w:val="00B23D0E"/>
    <w:rsid w:val="00B24015"/>
    <w:rsid w:val="00B31756"/>
    <w:rsid w:val="00B32302"/>
    <w:rsid w:val="00B35BA0"/>
    <w:rsid w:val="00B35DD1"/>
    <w:rsid w:val="00B44242"/>
    <w:rsid w:val="00B453D0"/>
    <w:rsid w:val="00B46DC5"/>
    <w:rsid w:val="00B52340"/>
    <w:rsid w:val="00B53885"/>
    <w:rsid w:val="00B5674E"/>
    <w:rsid w:val="00B56986"/>
    <w:rsid w:val="00B56B2C"/>
    <w:rsid w:val="00B61397"/>
    <w:rsid w:val="00B61B40"/>
    <w:rsid w:val="00B67E53"/>
    <w:rsid w:val="00B70180"/>
    <w:rsid w:val="00B735B9"/>
    <w:rsid w:val="00B76BC4"/>
    <w:rsid w:val="00B77596"/>
    <w:rsid w:val="00B84D80"/>
    <w:rsid w:val="00B85122"/>
    <w:rsid w:val="00B869D4"/>
    <w:rsid w:val="00BA4213"/>
    <w:rsid w:val="00BB74E2"/>
    <w:rsid w:val="00BB7EB1"/>
    <w:rsid w:val="00BC3417"/>
    <w:rsid w:val="00BC5C05"/>
    <w:rsid w:val="00BD07F2"/>
    <w:rsid w:val="00BD28E0"/>
    <w:rsid w:val="00BE27C8"/>
    <w:rsid w:val="00C0005D"/>
    <w:rsid w:val="00C007B0"/>
    <w:rsid w:val="00C04CA5"/>
    <w:rsid w:val="00C06D6A"/>
    <w:rsid w:val="00C076AC"/>
    <w:rsid w:val="00C14113"/>
    <w:rsid w:val="00C162E1"/>
    <w:rsid w:val="00C20BBB"/>
    <w:rsid w:val="00C21105"/>
    <w:rsid w:val="00C23089"/>
    <w:rsid w:val="00C245C0"/>
    <w:rsid w:val="00C24FBE"/>
    <w:rsid w:val="00C26153"/>
    <w:rsid w:val="00C2633C"/>
    <w:rsid w:val="00C277B2"/>
    <w:rsid w:val="00C310AF"/>
    <w:rsid w:val="00C32005"/>
    <w:rsid w:val="00C37469"/>
    <w:rsid w:val="00C41A5A"/>
    <w:rsid w:val="00C51173"/>
    <w:rsid w:val="00C5510F"/>
    <w:rsid w:val="00C64A57"/>
    <w:rsid w:val="00C718DF"/>
    <w:rsid w:val="00C732F9"/>
    <w:rsid w:val="00C734A8"/>
    <w:rsid w:val="00C75BF2"/>
    <w:rsid w:val="00C7709D"/>
    <w:rsid w:val="00C81D73"/>
    <w:rsid w:val="00C90F59"/>
    <w:rsid w:val="00C91B7A"/>
    <w:rsid w:val="00C95F47"/>
    <w:rsid w:val="00CA0676"/>
    <w:rsid w:val="00CA7200"/>
    <w:rsid w:val="00CB1AE4"/>
    <w:rsid w:val="00CB5FE7"/>
    <w:rsid w:val="00CB680A"/>
    <w:rsid w:val="00CC40EA"/>
    <w:rsid w:val="00CC4EE8"/>
    <w:rsid w:val="00CC7325"/>
    <w:rsid w:val="00CC7797"/>
    <w:rsid w:val="00CD3CCD"/>
    <w:rsid w:val="00CD42F8"/>
    <w:rsid w:val="00CD6AAB"/>
    <w:rsid w:val="00CE0701"/>
    <w:rsid w:val="00CE3C44"/>
    <w:rsid w:val="00CF54C9"/>
    <w:rsid w:val="00D00D9A"/>
    <w:rsid w:val="00D013FA"/>
    <w:rsid w:val="00D028F7"/>
    <w:rsid w:val="00D05CA5"/>
    <w:rsid w:val="00D05ECD"/>
    <w:rsid w:val="00D06AA8"/>
    <w:rsid w:val="00D171B7"/>
    <w:rsid w:val="00D21C21"/>
    <w:rsid w:val="00D25DE4"/>
    <w:rsid w:val="00D26396"/>
    <w:rsid w:val="00D274F1"/>
    <w:rsid w:val="00D313D0"/>
    <w:rsid w:val="00D373F4"/>
    <w:rsid w:val="00D37CB9"/>
    <w:rsid w:val="00D40067"/>
    <w:rsid w:val="00D40D3C"/>
    <w:rsid w:val="00D4213C"/>
    <w:rsid w:val="00D5269D"/>
    <w:rsid w:val="00D53527"/>
    <w:rsid w:val="00D5728E"/>
    <w:rsid w:val="00D57A9C"/>
    <w:rsid w:val="00D627FD"/>
    <w:rsid w:val="00D643FB"/>
    <w:rsid w:val="00D644FC"/>
    <w:rsid w:val="00D65D24"/>
    <w:rsid w:val="00D67EEF"/>
    <w:rsid w:val="00D714AA"/>
    <w:rsid w:val="00D73A8E"/>
    <w:rsid w:val="00D74BC4"/>
    <w:rsid w:val="00D8100B"/>
    <w:rsid w:val="00D84400"/>
    <w:rsid w:val="00D93CD2"/>
    <w:rsid w:val="00D94002"/>
    <w:rsid w:val="00D95903"/>
    <w:rsid w:val="00D97D33"/>
    <w:rsid w:val="00DA048B"/>
    <w:rsid w:val="00DA434C"/>
    <w:rsid w:val="00DA5EEF"/>
    <w:rsid w:val="00DA7D3E"/>
    <w:rsid w:val="00DB2530"/>
    <w:rsid w:val="00DB2E38"/>
    <w:rsid w:val="00DB6B91"/>
    <w:rsid w:val="00DC0A7F"/>
    <w:rsid w:val="00DC1275"/>
    <w:rsid w:val="00DC14F7"/>
    <w:rsid w:val="00DC2844"/>
    <w:rsid w:val="00DD3FA3"/>
    <w:rsid w:val="00DD43DD"/>
    <w:rsid w:val="00DE0061"/>
    <w:rsid w:val="00DE0B83"/>
    <w:rsid w:val="00DE44A8"/>
    <w:rsid w:val="00DE7819"/>
    <w:rsid w:val="00DF3048"/>
    <w:rsid w:val="00DF4F0C"/>
    <w:rsid w:val="00E0155A"/>
    <w:rsid w:val="00E01BBC"/>
    <w:rsid w:val="00E0331E"/>
    <w:rsid w:val="00E03922"/>
    <w:rsid w:val="00E13D5F"/>
    <w:rsid w:val="00E1450C"/>
    <w:rsid w:val="00E201F9"/>
    <w:rsid w:val="00E22E6E"/>
    <w:rsid w:val="00E26DE8"/>
    <w:rsid w:val="00E33AF1"/>
    <w:rsid w:val="00E345D2"/>
    <w:rsid w:val="00E37582"/>
    <w:rsid w:val="00E375CC"/>
    <w:rsid w:val="00E414D2"/>
    <w:rsid w:val="00E4184C"/>
    <w:rsid w:val="00E4374A"/>
    <w:rsid w:val="00E4731D"/>
    <w:rsid w:val="00E5142F"/>
    <w:rsid w:val="00E519D9"/>
    <w:rsid w:val="00E52948"/>
    <w:rsid w:val="00E54685"/>
    <w:rsid w:val="00E60267"/>
    <w:rsid w:val="00E66518"/>
    <w:rsid w:val="00E707F6"/>
    <w:rsid w:val="00E70818"/>
    <w:rsid w:val="00E81E69"/>
    <w:rsid w:val="00E83127"/>
    <w:rsid w:val="00E9082F"/>
    <w:rsid w:val="00E9097E"/>
    <w:rsid w:val="00E963FB"/>
    <w:rsid w:val="00E96E0A"/>
    <w:rsid w:val="00E976B9"/>
    <w:rsid w:val="00E978CD"/>
    <w:rsid w:val="00EA614A"/>
    <w:rsid w:val="00EA7D54"/>
    <w:rsid w:val="00EC20E7"/>
    <w:rsid w:val="00EC30F6"/>
    <w:rsid w:val="00EC479A"/>
    <w:rsid w:val="00EC5893"/>
    <w:rsid w:val="00ED7C9F"/>
    <w:rsid w:val="00EE0210"/>
    <w:rsid w:val="00EE2C71"/>
    <w:rsid w:val="00EF1D10"/>
    <w:rsid w:val="00EF4ABC"/>
    <w:rsid w:val="00EF579A"/>
    <w:rsid w:val="00EF69B3"/>
    <w:rsid w:val="00EF7052"/>
    <w:rsid w:val="00F00087"/>
    <w:rsid w:val="00F00B03"/>
    <w:rsid w:val="00F0156C"/>
    <w:rsid w:val="00F016B0"/>
    <w:rsid w:val="00F031FA"/>
    <w:rsid w:val="00F10C3C"/>
    <w:rsid w:val="00F13E54"/>
    <w:rsid w:val="00F13F2D"/>
    <w:rsid w:val="00F34351"/>
    <w:rsid w:val="00F4747D"/>
    <w:rsid w:val="00F5019A"/>
    <w:rsid w:val="00F548AC"/>
    <w:rsid w:val="00F55CD3"/>
    <w:rsid w:val="00F576C4"/>
    <w:rsid w:val="00F632A7"/>
    <w:rsid w:val="00F63E87"/>
    <w:rsid w:val="00F65AA0"/>
    <w:rsid w:val="00F721DE"/>
    <w:rsid w:val="00F72AF3"/>
    <w:rsid w:val="00F73940"/>
    <w:rsid w:val="00F73995"/>
    <w:rsid w:val="00F75287"/>
    <w:rsid w:val="00F766C9"/>
    <w:rsid w:val="00F76A39"/>
    <w:rsid w:val="00F81DEF"/>
    <w:rsid w:val="00F82A78"/>
    <w:rsid w:val="00F85B45"/>
    <w:rsid w:val="00F86D2B"/>
    <w:rsid w:val="00F906E7"/>
    <w:rsid w:val="00F908B4"/>
    <w:rsid w:val="00F91B0D"/>
    <w:rsid w:val="00F938FA"/>
    <w:rsid w:val="00F97EEE"/>
    <w:rsid w:val="00FA0952"/>
    <w:rsid w:val="00FA0D3A"/>
    <w:rsid w:val="00FA3DAF"/>
    <w:rsid w:val="00FA7D07"/>
    <w:rsid w:val="00FA7FF8"/>
    <w:rsid w:val="00FB090B"/>
    <w:rsid w:val="00FB5A5E"/>
    <w:rsid w:val="00FC36F8"/>
    <w:rsid w:val="00FC47DD"/>
    <w:rsid w:val="00FC47DE"/>
    <w:rsid w:val="00FC6836"/>
    <w:rsid w:val="00FD5D17"/>
    <w:rsid w:val="00FE2AB2"/>
    <w:rsid w:val="00FE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D9"/>
    <w:rPr>
      <w:sz w:val="24"/>
      <w:szCs w:val="24"/>
    </w:rPr>
  </w:style>
  <w:style w:type="paragraph" w:styleId="Rubrik2">
    <w:name w:val="heading 2"/>
    <w:basedOn w:val="Normal"/>
    <w:next w:val="Normal"/>
    <w:link w:val="Rubrik2Char"/>
    <w:qFormat/>
    <w:rsid w:val="004A2C0C"/>
    <w:pPr>
      <w:keepNext/>
      <w:numPr>
        <w:numId w:val="10"/>
      </w:numPr>
      <w:spacing w:before="240" w:after="60" w:line="276" w:lineRule="auto"/>
      <w:outlineLvl w:val="1"/>
    </w:pPr>
    <w:rPr>
      <w:rFonts w:ascii="Verdana" w:eastAsia="Calibri" w:hAnsi="Verdana" w:cs="Arial"/>
      <w:b/>
      <w:bCs/>
      <w:iCs/>
      <w:sz w:val="20"/>
      <w:szCs w:val="28"/>
      <w:lang w:eastAsia="en-US"/>
    </w:rPr>
  </w:style>
  <w:style w:type="paragraph" w:styleId="Rubrik3">
    <w:name w:val="heading 3"/>
    <w:basedOn w:val="Normal"/>
    <w:next w:val="Normal"/>
    <w:qFormat/>
    <w:rsid w:val="00C263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aliases w:val=" webb"/>
    <w:basedOn w:val="Normal"/>
    <w:uiPriority w:val="99"/>
    <w:rsid w:val="003006FD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006FD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0F7C58"/>
    <w:pPr>
      <w:spacing w:after="100" w:afterAutospacing="1"/>
      <w:ind w:left="720"/>
      <w:contextualSpacing/>
    </w:pPr>
    <w:rPr>
      <w:rFonts w:eastAsia="Calibri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rsid w:val="004A2C0C"/>
    <w:rPr>
      <w:rFonts w:ascii="Verdana" w:eastAsia="Calibri" w:hAnsi="Verdana" w:cs="Arial"/>
      <w:b/>
      <w:bCs/>
      <w:iCs/>
      <w:szCs w:val="28"/>
      <w:lang w:eastAsia="en-US"/>
    </w:rPr>
  </w:style>
  <w:style w:type="paragraph" w:styleId="Sidhuvud">
    <w:name w:val="header"/>
    <w:basedOn w:val="Normal"/>
    <w:link w:val="SidhuvudChar"/>
    <w:rsid w:val="007A456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7A4568"/>
    <w:rPr>
      <w:sz w:val="24"/>
      <w:szCs w:val="24"/>
    </w:rPr>
  </w:style>
  <w:style w:type="paragraph" w:styleId="Sidfot">
    <w:name w:val="footer"/>
    <w:basedOn w:val="Normal"/>
    <w:link w:val="SidfotChar"/>
    <w:rsid w:val="007A456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7A4568"/>
    <w:rPr>
      <w:sz w:val="24"/>
      <w:szCs w:val="24"/>
    </w:rPr>
  </w:style>
  <w:style w:type="paragraph" w:styleId="Ballongtext">
    <w:name w:val="Balloon Text"/>
    <w:basedOn w:val="Normal"/>
    <w:link w:val="BallongtextChar"/>
    <w:rsid w:val="0091215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12151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E6AB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E6AB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E6AB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E6AB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E6AB4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E1450C"/>
    <w:rPr>
      <w:color w:val="800080"/>
      <w:u w:val="single"/>
    </w:rPr>
  </w:style>
  <w:style w:type="paragraph" w:styleId="Punktlista">
    <w:name w:val="List Bullet"/>
    <w:basedOn w:val="Normal"/>
    <w:uiPriority w:val="99"/>
    <w:unhideWhenUsed/>
    <w:rsid w:val="00FC6836"/>
    <w:pPr>
      <w:numPr>
        <w:numId w:val="18"/>
      </w:numPr>
      <w:contextualSpacing/>
    </w:pPr>
  </w:style>
  <w:style w:type="table" w:styleId="Tabellrutnt">
    <w:name w:val="Table Grid"/>
    <w:basedOn w:val="Normaltabell"/>
    <w:uiPriority w:val="59"/>
    <w:rsid w:val="005221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jart-lungfonden.se/Documents/Press/Blodtryck_blodfetter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jart-lungfonden.se/gav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a.sjodin@hjart-lungfonden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jart-lungfonden.se/hjartrapporten_201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jart-lungfonden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40B55-3DEC-4B83-B2F3-EC7D7717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den XX oktober 2010</vt:lpstr>
    </vt:vector>
  </TitlesOfParts>
  <LinksUpToDate>false</LinksUpToDate>
  <CharactersWithSpaces>3781</CharactersWithSpaces>
  <SharedDoc>false</SharedDoc>
  <HLinks>
    <vt:vector size="30" baseType="variant">
      <vt:variant>
        <vt:i4>6488111</vt:i4>
      </vt:variant>
      <vt:variant>
        <vt:i4>6</vt:i4>
      </vt:variant>
      <vt:variant>
        <vt:i4>0</vt:i4>
      </vt:variant>
      <vt:variant>
        <vt:i4>5</vt:i4>
      </vt:variant>
      <vt:variant>
        <vt:lpwstr>http://www.hjart-lungfonden.se/gava</vt:lpwstr>
      </vt:variant>
      <vt:variant>
        <vt:lpwstr/>
      </vt:variant>
      <vt:variant>
        <vt:i4>7995457</vt:i4>
      </vt:variant>
      <vt:variant>
        <vt:i4>3</vt:i4>
      </vt:variant>
      <vt:variant>
        <vt:i4>0</vt:i4>
      </vt:variant>
      <vt:variant>
        <vt:i4>5</vt:i4>
      </vt:variant>
      <vt:variant>
        <vt:lpwstr>mailto:anna.sjodin@hjart-lungfonden.se</vt:lpwstr>
      </vt:variant>
      <vt:variant>
        <vt:lpwstr/>
      </vt:variant>
      <vt:variant>
        <vt:i4>5701666</vt:i4>
      </vt:variant>
      <vt:variant>
        <vt:i4>0</vt:i4>
      </vt:variant>
      <vt:variant>
        <vt:i4>0</vt:i4>
      </vt:variant>
      <vt:variant>
        <vt:i4>5</vt:i4>
      </vt:variant>
      <vt:variant>
        <vt:lpwstr>http://www.hjart-lungfonden.se/hjartrapporten_2011</vt:lpwstr>
      </vt:variant>
      <vt:variant>
        <vt:lpwstr/>
      </vt:variant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http://www.hjart-lungfonden.se/</vt:lpwstr>
      </vt:variant>
      <vt:variant>
        <vt:lpwstr/>
      </vt:variant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http://www.hjart-lungfonden.se/Sjukdomar/Riskfaktorer/Hogt-blodtryck/Behandling/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den XX oktober 2010</dc:title>
  <dc:subject/>
  <dc:creator/>
  <cp:keywords/>
  <cp:lastModifiedBy/>
  <cp:revision>1</cp:revision>
  <dcterms:created xsi:type="dcterms:W3CDTF">2011-10-21T14:08:00Z</dcterms:created>
  <dcterms:modified xsi:type="dcterms:W3CDTF">2011-11-03T11:01:00Z</dcterms:modified>
</cp:coreProperties>
</file>