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2B175FD" w14:textId="77777777" w:rsidR="003834AE" w:rsidRDefault="003834AE" w:rsidP="00B8182C">
      <w:pPr>
        <w:pStyle w:val="Rubrik1"/>
        <w:jc w:val="center"/>
        <w:rPr>
          <w:b/>
          <w:sz w:val="32"/>
          <w:szCs w:val="22"/>
        </w:rPr>
      </w:pPr>
      <w:bookmarkStart w:id="0" w:name="_GoBack"/>
      <w:bookmarkEnd w:id="0"/>
    </w:p>
    <w:p w14:paraId="4D084BCB" w14:textId="77777777" w:rsidR="009E0BA5" w:rsidRPr="00385EC7" w:rsidRDefault="00A83037" w:rsidP="00B8182C">
      <w:pPr>
        <w:pStyle w:val="Rubrik1"/>
        <w:jc w:val="center"/>
        <w:rPr>
          <w:b/>
          <w:sz w:val="32"/>
          <w:szCs w:val="22"/>
        </w:rPr>
      </w:pPr>
      <w:r>
        <w:rPr>
          <w:b/>
          <w:sz w:val="32"/>
          <w:szCs w:val="22"/>
        </w:rPr>
        <w:t xml:space="preserve">    </w:t>
      </w:r>
    </w:p>
    <w:p w14:paraId="52507F44" w14:textId="77777777" w:rsidR="00835810" w:rsidRPr="00AA445F" w:rsidRDefault="00BD1FA0" w:rsidP="00275E96">
      <w:pPr>
        <w:pStyle w:val="Rubrik1"/>
        <w:jc w:val="center"/>
        <w:rPr>
          <w:b/>
          <w:sz w:val="28"/>
          <w:szCs w:val="28"/>
        </w:rPr>
      </w:pPr>
      <w:proofErr w:type="spellStart"/>
      <w:r w:rsidRPr="00AA445F">
        <w:rPr>
          <w:b/>
          <w:sz w:val="28"/>
          <w:szCs w:val="28"/>
        </w:rPr>
        <w:t>BOKSLUTSKOMMUNIKÈ</w:t>
      </w:r>
      <w:proofErr w:type="spellEnd"/>
    </w:p>
    <w:p w14:paraId="752F2958" w14:textId="77777777" w:rsidR="000C3B02" w:rsidRPr="001521EE" w:rsidRDefault="005A7D2F" w:rsidP="00751BA3">
      <w:pPr>
        <w:pStyle w:val="Rubrik1"/>
        <w:jc w:val="center"/>
        <w:rPr>
          <w:b/>
          <w:sz w:val="22"/>
          <w:szCs w:val="22"/>
        </w:rPr>
      </w:pPr>
      <w:r w:rsidRPr="005C2CFC">
        <w:rPr>
          <w:b/>
          <w:sz w:val="22"/>
          <w:szCs w:val="22"/>
        </w:rPr>
        <w:t>201</w:t>
      </w:r>
      <w:r w:rsidR="00225A59">
        <w:rPr>
          <w:b/>
          <w:sz w:val="22"/>
          <w:szCs w:val="22"/>
        </w:rPr>
        <w:t>6</w:t>
      </w:r>
      <w:r w:rsidRPr="005C2CFC">
        <w:rPr>
          <w:b/>
          <w:sz w:val="22"/>
          <w:szCs w:val="22"/>
        </w:rPr>
        <w:t>-01-01--201</w:t>
      </w:r>
      <w:r w:rsidR="00225A59">
        <w:rPr>
          <w:b/>
          <w:sz w:val="22"/>
          <w:szCs w:val="22"/>
        </w:rPr>
        <w:t>6</w:t>
      </w:r>
      <w:r w:rsidR="00BD1FA0" w:rsidRPr="005C2CFC">
        <w:rPr>
          <w:b/>
          <w:sz w:val="22"/>
          <w:szCs w:val="22"/>
        </w:rPr>
        <w:t>-12-31</w:t>
      </w:r>
    </w:p>
    <w:p w14:paraId="2D520669" w14:textId="77777777" w:rsidR="000C3B02" w:rsidRPr="00603EE2" w:rsidRDefault="00CB255E" w:rsidP="00751BA3">
      <w:pPr>
        <w:jc w:val="center"/>
        <w:rPr>
          <w:rFonts w:cs="Arial"/>
          <w:b/>
          <w:bCs/>
          <w:caps/>
          <w:sz w:val="22"/>
          <w:szCs w:val="22"/>
        </w:rPr>
      </w:pPr>
      <w:r w:rsidRPr="00603EE2">
        <w:rPr>
          <w:rFonts w:cs="Arial"/>
          <w:b/>
          <w:bCs/>
          <w:caps/>
          <w:sz w:val="22"/>
          <w:szCs w:val="22"/>
        </w:rPr>
        <w:t>Jojka Communications</w:t>
      </w:r>
      <w:r w:rsidR="000C3B02" w:rsidRPr="00603EE2">
        <w:rPr>
          <w:rFonts w:cs="Arial"/>
          <w:b/>
          <w:bCs/>
          <w:caps/>
          <w:sz w:val="22"/>
          <w:szCs w:val="22"/>
        </w:rPr>
        <w:t xml:space="preserve"> AB (</w:t>
      </w:r>
      <w:proofErr w:type="spellStart"/>
      <w:r w:rsidR="000C3B02" w:rsidRPr="00603EE2">
        <w:rPr>
          <w:rFonts w:cs="Arial"/>
          <w:b/>
          <w:bCs/>
          <w:caps/>
          <w:sz w:val="22"/>
          <w:szCs w:val="22"/>
        </w:rPr>
        <w:t>publ</w:t>
      </w:r>
      <w:proofErr w:type="spellEnd"/>
      <w:r w:rsidR="000C3B02" w:rsidRPr="00603EE2">
        <w:rPr>
          <w:rFonts w:cs="Arial"/>
          <w:b/>
          <w:bCs/>
          <w:caps/>
          <w:sz w:val="22"/>
          <w:szCs w:val="22"/>
        </w:rPr>
        <w:t>)</w:t>
      </w:r>
    </w:p>
    <w:p w14:paraId="3ECCC449" w14:textId="77777777" w:rsidR="000C3B02" w:rsidRPr="00603EE2" w:rsidRDefault="00127FD5" w:rsidP="00751BA3">
      <w:pPr>
        <w:jc w:val="center"/>
        <w:rPr>
          <w:rFonts w:cs="Arial"/>
          <w:bCs/>
          <w:caps/>
          <w:sz w:val="22"/>
          <w:szCs w:val="22"/>
        </w:rPr>
      </w:pPr>
      <w:proofErr w:type="gramStart"/>
      <w:r w:rsidRPr="00603EE2">
        <w:rPr>
          <w:rFonts w:cs="Arial"/>
          <w:bCs/>
          <w:caps/>
          <w:sz w:val="22"/>
          <w:szCs w:val="22"/>
        </w:rPr>
        <w:t>556666-6466</w:t>
      </w:r>
      <w:proofErr w:type="gramEnd"/>
    </w:p>
    <w:p w14:paraId="5092EBB3" w14:textId="77777777" w:rsidR="00835810" w:rsidRPr="00603EE2" w:rsidRDefault="00564934" w:rsidP="00DA30AC">
      <w:pPr>
        <w:jc w:val="center"/>
        <w:rPr>
          <w:rFonts w:cs="Arial"/>
          <w:bCs/>
          <w:caps/>
          <w:sz w:val="22"/>
          <w:szCs w:val="22"/>
        </w:rPr>
      </w:pPr>
      <w:r w:rsidRPr="00603EE2">
        <w:rPr>
          <w:rFonts w:cs="Arial"/>
          <w:bCs/>
          <w:caps/>
          <w:sz w:val="22"/>
          <w:szCs w:val="22"/>
        </w:rPr>
        <w:t>(</w:t>
      </w:r>
      <w:r w:rsidR="00CB255E" w:rsidRPr="00603EE2">
        <w:rPr>
          <w:rFonts w:cs="Arial"/>
          <w:bCs/>
          <w:caps/>
          <w:sz w:val="22"/>
          <w:szCs w:val="22"/>
        </w:rPr>
        <w:t>JOJK</w:t>
      </w:r>
      <w:r w:rsidRPr="00603EE2">
        <w:rPr>
          <w:rFonts w:cs="Arial"/>
          <w:bCs/>
          <w:caps/>
          <w:sz w:val="22"/>
          <w:szCs w:val="22"/>
        </w:rPr>
        <w:t>)</w:t>
      </w:r>
      <w:r w:rsidR="00993350" w:rsidRPr="00603EE2">
        <w:rPr>
          <w:rFonts w:cs="Arial"/>
          <w:bCs/>
          <w:caps/>
          <w:sz w:val="22"/>
          <w:szCs w:val="22"/>
        </w:rPr>
        <w:t xml:space="preserve"> </w:t>
      </w:r>
    </w:p>
    <w:p w14:paraId="2F69214C" w14:textId="77777777" w:rsidR="00751BA3" w:rsidRPr="00603EE2" w:rsidRDefault="00751BA3" w:rsidP="00751BA3">
      <w:pPr>
        <w:pStyle w:val="Ingetavstnd1"/>
        <w:jc w:val="center"/>
        <w:rPr>
          <w:rFonts w:ascii="Arial" w:hAnsi="Arial" w:cs="Arial"/>
          <w:szCs w:val="22"/>
        </w:rPr>
      </w:pPr>
    </w:p>
    <w:p w14:paraId="6F2F3055" w14:textId="77777777" w:rsidR="006A39EC" w:rsidRPr="00AA445F" w:rsidRDefault="003C2AB3" w:rsidP="00C4385E">
      <w:pPr>
        <w:pStyle w:val="Ingetavstnd1"/>
        <w:jc w:val="center"/>
        <w:rPr>
          <w:rFonts w:ascii="Arial" w:eastAsia="Times New Roman" w:hAnsi="Arial" w:cs="Arial"/>
          <w:bCs/>
          <w:caps/>
          <w:sz w:val="22"/>
          <w:szCs w:val="22"/>
        </w:rPr>
      </w:pPr>
      <w:r w:rsidRPr="00AA445F">
        <w:rPr>
          <w:rFonts w:ascii="Arial" w:eastAsia="Times New Roman" w:hAnsi="Arial" w:cs="Arial"/>
          <w:bCs/>
          <w:caps/>
          <w:sz w:val="22"/>
          <w:szCs w:val="22"/>
        </w:rPr>
        <w:t>1</w:t>
      </w:r>
      <w:r w:rsidR="0092774A">
        <w:rPr>
          <w:rFonts w:ascii="Arial" w:eastAsia="Times New Roman" w:hAnsi="Arial" w:cs="Arial"/>
          <w:bCs/>
          <w:caps/>
          <w:sz w:val="22"/>
          <w:szCs w:val="22"/>
        </w:rPr>
        <w:t>0</w:t>
      </w:r>
      <w:r w:rsidR="00BF5CB4" w:rsidRPr="00AA445F">
        <w:rPr>
          <w:rFonts w:ascii="Arial" w:eastAsia="Times New Roman" w:hAnsi="Arial" w:cs="Arial"/>
          <w:bCs/>
          <w:caps/>
          <w:sz w:val="22"/>
          <w:szCs w:val="22"/>
        </w:rPr>
        <w:t xml:space="preserve"> </w:t>
      </w:r>
      <w:r w:rsidR="00B71CFB" w:rsidRPr="00AA445F">
        <w:rPr>
          <w:rFonts w:ascii="Arial" w:eastAsia="Times New Roman" w:hAnsi="Arial" w:cs="Arial"/>
          <w:bCs/>
          <w:caps/>
          <w:sz w:val="22"/>
          <w:szCs w:val="22"/>
        </w:rPr>
        <w:t xml:space="preserve">FEBRUARI </w:t>
      </w:r>
      <w:r w:rsidR="004E62C1" w:rsidRPr="00AA445F">
        <w:rPr>
          <w:rFonts w:ascii="Arial" w:eastAsia="Times New Roman" w:hAnsi="Arial" w:cs="Arial"/>
          <w:bCs/>
          <w:caps/>
          <w:sz w:val="22"/>
          <w:szCs w:val="22"/>
        </w:rPr>
        <w:t>20</w:t>
      </w:r>
      <w:r w:rsidR="00FE1A49" w:rsidRPr="00AA445F">
        <w:rPr>
          <w:noProof/>
          <w:lang w:eastAsia="sv-SE"/>
        </w:rPr>
        <w:drawing>
          <wp:anchor distT="0" distB="0" distL="114300" distR="114300" simplePos="0" relativeHeight="251658240" behindDoc="0" locked="0" layoutInCell="1" allowOverlap="1" wp14:anchorId="6C610EE7" wp14:editId="6285A8A8">
            <wp:simplePos x="0" y="0"/>
            <wp:positionH relativeFrom="margin">
              <wp:posOffset>533400</wp:posOffset>
            </wp:positionH>
            <wp:positionV relativeFrom="margin">
              <wp:posOffset>3378200</wp:posOffset>
            </wp:positionV>
            <wp:extent cx="4074795" cy="27793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1).png"/>
                    <pic:cNvPicPr/>
                  </pic:nvPicPr>
                  <pic:blipFill>
                    <a:blip r:embed="rId8">
                      <a:extLst>
                        <a:ext uri="{28A0092B-C50C-407E-A947-70E740481C1C}">
                          <a14:useLocalDpi xmlns:a14="http://schemas.microsoft.com/office/drawing/2010/main" val="0"/>
                        </a:ext>
                      </a:extLst>
                    </a:blip>
                    <a:stretch>
                      <a:fillRect/>
                    </a:stretch>
                  </pic:blipFill>
                  <pic:spPr>
                    <a:xfrm>
                      <a:off x="0" y="0"/>
                      <a:ext cx="4074795" cy="2779395"/>
                    </a:xfrm>
                    <a:prstGeom prst="rect">
                      <a:avLst/>
                    </a:prstGeom>
                  </pic:spPr>
                </pic:pic>
              </a:graphicData>
            </a:graphic>
          </wp:anchor>
        </w:drawing>
      </w:r>
      <w:r w:rsidR="00BD1FA0" w:rsidRPr="00AA445F">
        <w:rPr>
          <w:rFonts w:ascii="Arial" w:eastAsia="Times New Roman" w:hAnsi="Arial" w:cs="Arial"/>
          <w:bCs/>
          <w:caps/>
          <w:sz w:val="22"/>
          <w:szCs w:val="22"/>
        </w:rPr>
        <w:t>1</w:t>
      </w:r>
      <w:r w:rsidR="0092774A">
        <w:rPr>
          <w:rFonts w:ascii="Arial" w:eastAsia="Times New Roman" w:hAnsi="Arial" w:cs="Arial"/>
          <w:bCs/>
          <w:caps/>
          <w:sz w:val="22"/>
          <w:szCs w:val="22"/>
        </w:rPr>
        <w:t>7</w:t>
      </w:r>
    </w:p>
    <w:p w14:paraId="005E10EA" w14:textId="77777777" w:rsidR="00127FD5" w:rsidRPr="00385EC7" w:rsidRDefault="00127FD5" w:rsidP="00C4385E">
      <w:pPr>
        <w:pStyle w:val="Ingetavstnd1"/>
        <w:jc w:val="center"/>
        <w:rPr>
          <w:rFonts w:ascii="Arial" w:eastAsia="Times New Roman" w:hAnsi="Arial" w:cs="Arial"/>
          <w:bCs/>
          <w:caps/>
          <w:sz w:val="32"/>
          <w:szCs w:val="22"/>
        </w:rPr>
      </w:pPr>
    </w:p>
    <w:p w14:paraId="33BB8101" w14:textId="77777777" w:rsidR="00BF4FCE" w:rsidRPr="00385EC7" w:rsidRDefault="00BF4FCE" w:rsidP="00C4385E"/>
    <w:p w14:paraId="3B50CC58" w14:textId="77777777" w:rsidR="00564934" w:rsidRPr="00385EC7" w:rsidRDefault="00564934" w:rsidP="00D40E65">
      <w:pPr>
        <w:pStyle w:val="Ingetavstnd1"/>
      </w:pPr>
    </w:p>
    <w:p w14:paraId="25BC310D" w14:textId="77777777" w:rsidR="00564934" w:rsidRPr="00385EC7" w:rsidRDefault="00564934" w:rsidP="00D40E65">
      <w:pPr>
        <w:pStyle w:val="Ingetavstnd1"/>
      </w:pPr>
    </w:p>
    <w:p w14:paraId="3FB27479" w14:textId="77777777" w:rsidR="00564934" w:rsidRPr="00385EC7" w:rsidRDefault="00564934" w:rsidP="00D40E65">
      <w:pPr>
        <w:pStyle w:val="Ingetavstnd1"/>
      </w:pPr>
    </w:p>
    <w:p w14:paraId="3C2B1B00" w14:textId="77777777" w:rsidR="00564934" w:rsidRPr="00385EC7" w:rsidRDefault="00564934" w:rsidP="00D40E65">
      <w:pPr>
        <w:pStyle w:val="Ingetavstnd1"/>
      </w:pPr>
    </w:p>
    <w:p w14:paraId="5CB7AF0F" w14:textId="77777777" w:rsidR="00564934" w:rsidRPr="00385EC7" w:rsidRDefault="00564934" w:rsidP="00D40E65">
      <w:pPr>
        <w:pStyle w:val="Ingetavstnd1"/>
      </w:pPr>
    </w:p>
    <w:p w14:paraId="0DC3A70C" w14:textId="77777777" w:rsidR="00564934" w:rsidRPr="00385EC7" w:rsidRDefault="00564934" w:rsidP="00D40E65">
      <w:pPr>
        <w:pStyle w:val="Ingetavstnd1"/>
      </w:pPr>
    </w:p>
    <w:p w14:paraId="25EC2D9C" w14:textId="77777777" w:rsidR="00BF4FCE" w:rsidRPr="00385EC7" w:rsidRDefault="00BF4FCE" w:rsidP="00C4385E"/>
    <w:p w14:paraId="709E80A0" w14:textId="77777777" w:rsidR="00BF4FCE" w:rsidRPr="00385EC7" w:rsidRDefault="00BF4FCE" w:rsidP="00C4385E"/>
    <w:p w14:paraId="0BB97ADB" w14:textId="77777777" w:rsidR="00264F03" w:rsidRPr="00385EC7" w:rsidRDefault="00264F03" w:rsidP="00C4385E"/>
    <w:p w14:paraId="65AAD96E" w14:textId="77777777" w:rsidR="00B8182C" w:rsidRPr="00385EC7" w:rsidRDefault="00B8182C" w:rsidP="00B8182C">
      <w:pPr>
        <w:pStyle w:val="Rubrik1"/>
        <w:jc w:val="center"/>
        <w:rPr>
          <w:i/>
          <w:sz w:val="22"/>
          <w:szCs w:val="22"/>
        </w:rPr>
      </w:pPr>
    </w:p>
    <w:p w14:paraId="666441CD" w14:textId="77777777" w:rsidR="006540E3" w:rsidRPr="00311270" w:rsidRDefault="006540E3" w:rsidP="00B8182C">
      <w:pPr>
        <w:pStyle w:val="Rubrik1"/>
        <w:jc w:val="center"/>
        <w:rPr>
          <w:i/>
          <w:sz w:val="22"/>
          <w:szCs w:val="22"/>
        </w:rPr>
      </w:pPr>
    </w:p>
    <w:p w14:paraId="2F3D4471" w14:textId="77777777" w:rsidR="006540E3" w:rsidRPr="00311270" w:rsidRDefault="006540E3" w:rsidP="00B8182C">
      <w:pPr>
        <w:pStyle w:val="Rubrik1"/>
        <w:jc w:val="center"/>
        <w:rPr>
          <w:i/>
          <w:sz w:val="22"/>
          <w:szCs w:val="22"/>
        </w:rPr>
      </w:pPr>
    </w:p>
    <w:p w14:paraId="5C777D43" w14:textId="77777777" w:rsidR="000C3B02" w:rsidRPr="00311270" w:rsidRDefault="00564934" w:rsidP="00B8182C">
      <w:pPr>
        <w:pStyle w:val="Rubrik1"/>
        <w:jc w:val="center"/>
        <w:rPr>
          <w:i/>
          <w:sz w:val="22"/>
          <w:szCs w:val="22"/>
        </w:rPr>
      </w:pPr>
      <w:r w:rsidRPr="00311270">
        <w:rPr>
          <w:i/>
          <w:sz w:val="22"/>
          <w:szCs w:val="22"/>
        </w:rPr>
        <w:t>Styrelsen f</w:t>
      </w:r>
      <w:r w:rsidR="006B455B" w:rsidRPr="00311270">
        <w:rPr>
          <w:i/>
          <w:sz w:val="22"/>
          <w:szCs w:val="22"/>
        </w:rPr>
        <w:t>ÖR JOJKA COMMUNICATIONS AB</w:t>
      </w:r>
    </w:p>
    <w:p w14:paraId="6F0D67DA" w14:textId="77777777" w:rsidR="00C4385E" w:rsidRPr="00311270" w:rsidRDefault="00C4385E" w:rsidP="00C4385E">
      <w:pPr>
        <w:pStyle w:val="Ingetavstnd1"/>
      </w:pPr>
    </w:p>
    <w:p w14:paraId="70560157" w14:textId="77777777" w:rsidR="00A34B72" w:rsidRPr="00311270" w:rsidRDefault="00A34B72" w:rsidP="00A34B72">
      <w:pPr>
        <w:rPr>
          <w:rFonts w:cs="Arial"/>
          <w:b/>
          <w:sz w:val="22"/>
          <w:szCs w:val="22"/>
        </w:rPr>
      </w:pPr>
    </w:p>
    <w:p w14:paraId="2E7E5D38" w14:textId="77777777" w:rsidR="00A34B72" w:rsidRPr="00311270" w:rsidRDefault="00A34B72" w:rsidP="00A34B72">
      <w:pPr>
        <w:rPr>
          <w:rFonts w:cs="Arial"/>
          <w:b/>
          <w:sz w:val="22"/>
          <w:szCs w:val="22"/>
        </w:rPr>
      </w:pPr>
    </w:p>
    <w:p w14:paraId="40CAF580" w14:textId="77777777" w:rsidR="00A34B72" w:rsidRPr="00311270" w:rsidRDefault="00A34B72" w:rsidP="00A34B72">
      <w:pPr>
        <w:rPr>
          <w:rFonts w:cs="Arial"/>
          <w:b/>
          <w:sz w:val="22"/>
          <w:szCs w:val="22"/>
        </w:rPr>
      </w:pPr>
    </w:p>
    <w:p w14:paraId="45390644" w14:textId="77777777" w:rsidR="00A34B72" w:rsidRPr="00311270" w:rsidRDefault="00A34B72" w:rsidP="00A34B72">
      <w:pPr>
        <w:rPr>
          <w:rFonts w:cs="Arial"/>
          <w:b/>
          <w:sz w:val="22"/>
          <w:szCs w:val="22"/>
        </w:rPr>
      </w:pPr>
    </w:p>
    <w:p w14:paraId="37B24595" w14:textId="77777777" w:rsidR="00A34B72" w:rsidRPr="00311270" w:rsidRDefault="00A34B72" w:rsidP="00A34B72">
      <w:pPr>
        <w:rPr>
          <w:rFonts w:cs="Arial"/>
          <w:b/>
          <w:sz w:val="22"/>
          <w:szCs w:val="22"/>
        </w:rPr>
      </w:pPr>
    </w:p>
    <w:p w14:paraId="4D2427AA" w14:textId="77777777" w:rsidR="00D42C28" w:rsidRPr="00385EC7" w:rsidRDefault="00D42C28" w:rsidP="00A34B72">
      <w:pPr>
        <w:rPr>
          <w:rFonts w:cs="Arial"/>
          <w:b/>
          <w:sz w:val="22"/>
          <w:szCs w:val="22"/>
        </w:rPr>
      </w:pPr>
    </w:p>
    <w:p w14:paraId="7F1289FB" w14:textId="77777777" w:rsidR="00D42C28" w:rsidRPr="00385EC7" w:rsidRDefault="00D42C28" w:rsidP="00A34B72">
      <w:pPr>
        <w:rPr>
          <w:rFonts w:cs="Arial"/>
          <w:b/>
          <w:sz w:val="22"/>
          <w:szCs w:val="22"/>
        </w:rPr>
      </w:pPr>
    </w:p>
    <w:p w14:paraId="0544719A" w14:textId="77777777" w:rsidR="009269F6" w:rsidRDefault="009269F6" w:rsidP="00A34B72">
      <w:pPr>
        <w:rPr>
          <w:rFonts w:cs="Arial"/>
          <w:b/>
          <w:sz w:val="22"/>
          <w:szCs w:val="22"/>
        </w:rPr>
      </w:pPr>
    </w:p>
    <w:p w14:paraId="2DC6C789" w14:textId="77777777" w:rsidR="00A34B72" w:rsidRPr="00385EC7" w:rsidRDefault="00A34B72" w:rsidP="00A34B72">
      <w:pPr>
        <w:rPr>
          <w:rFonts w:cs="Arial"/>
          <w:b/>
          <w:sz w:val="22"/>
          <w:szCs w:val="22"/>
        </w:rPr>
      </w:pPr>
      <w:r w:rsidRPr="00385EC7">
        <w:rPr>
          <w:rFonts w:cs="Arial"/>
          <w:b/>
          <w:sz w:val="22"/>
          <w:szCs w:val="22"/>
        </w:rPr>
        <w:t>Siffror i sammandrag</w:t>
      </w:r>
    </w:p>
    <w:p w14:paraId="3DE19B27" w14:textId="77777777" w:rsidR="00D42C28" w:rsidRPr="00385EC7" w:rsidRDefault="00D42C28" w:rsidP="00A34B72">
      <w:pPr>
        <w:rPr>
          <w:rFonts w:cs="Arial"/>
          <w:b/>
          <w:sz w:val="22"/>
          <w:szCs w:val="22"/>
        </w:rPr>
      </w:pPr>
    </w:p>
    <w:p w14:paraId="1309EC7B" w14:textId="77777777" w:rsidR="00132851" w:rsidRPr="00385EC7" w:rsidRDefault="00132851" w:rsidP="00A34B72">
      <w:pPr>
        <w:rPr>
          <w:rFonts w:cs="Arial"/>
          <w:b/>
          <w:sz w:val="22"/>
          <w:szCs w:val="22"/>
        </w:rPr>
      </w:pPr>
      <w:r w:rsidRPr="00385EC7">
        <w:rPr>
          <w:rFonts w:cs="Arial"/>
          <w:b/>
          <w:sz w:val="22"/>
          <w:szCs w:val="22"/>
        </w:rPr>
        <w:t xml:space="preserve">Januari – </w:t>
      </w:r>
      <w:r w:rsidR="00B71CFB">
        <w:rPr>
          <w:rFonts w:cs="Arial"/>
          <w:b/>
          <w:sz w:val="22"/>
          <w:szCs w:val="22"/>
        </w:rPr>
        <w:t>december</w:t>
      </w:r>
      <w:r w:rsidR="004E62C1" w:rsidRPr="00385EC7">
        <w:rPr>
          <w:rFonts w:cs="Arial"/>
          <w:b/>
          <w:sz w:val="22"/>
          <w:szCs w:val="22"/>
        </w:rPr>
        <w:t xml:space="preserve"> </w:t>
      </w:r>
      <w:r w:rsidR="003C2AB3">
        <w:rPr>
          <w:rFonts w:cs="Arial"/>
          <w:b/>
          <w:sz w:val="22"/>
          <w:szCs w:val="22"/>
        </w:rPr>
        <w:t>201</w:t>
      </w:r>
      <w:r w:rsidR="0092774A">
        <w:rPr>
          <w:rFonts w:cs="Arial"/>
          <w:b/>
          <w:sz w:val="22"/>
          <w:szCs w:val="22"/>
        </w:rPr>
        <w:t>6</w:t>
      </w:r>
      <w:r w:rsidRPr="00385EC7">
        <w:rPr>
          <w:rFonts w:cs="Arial"/>
          <w:b/>
          <w:sz w:val="22"/>
          <w:szCs w:val="22"/>
        </w:rPr>
        <w:t xml:space="preserve"> </w:t>
      </w:r>
    </w:p>
    <w:p w14:paraId="7EC1DED5" w14:textId="77777777" w:rsidR="00132851" w:rsidRPr="00385EC7" w:rsidRDefault="00132851" w:rsidP="00A34B72">
      <w:pPr>
        <w:rPr>
          <w:rFonts w:cs="Arial"/>
          <w:sz w:val="22"/>
          <w:szCs w:val="22"/>
        </w:rPr>
      </w:pPr>
    </w:p>
    <w:p w14:paraId="6E8E7B66" w14:textId="77777777" w:rsidR="00A34B72" w:rsidRPr="00385EC7" w:rsidRDefault="00132851" w:rsidP="00A34B72">
      <w:pPr>
        <w:rPr>
          <w:rFonts w:cs="Arial"/>
          <w:sz w:val="22"/>
          <w:szCs w:val="22"/>
        </w:rPr>
      </w:pPr>
      <w:r w:rsidRPr="00385EC7">
        <w:rPr>
          <w:rFonts w:cs="Arial"/>
          <w:sz w:val="22"/>
          <w:szCs w:val="22"/>
        </w:rPr>
        <w:t>J</w:t>
      </w:r>
      <w:r w:rsidR="00A34B72" w:rsidRPr="00385EC7">
        <w:rPr>
          <w:rFonts w:cs="Arial"/>
          <w:sz w:val="22"/>
          <w:szCs w:val="22"/>
        </w:rPr>
        <w:t xml:space="preserve">anuari – </w:t>
      </w:r>
      <w:r w:rsidR="00B71CFB">
        <w:rPr>
          <w:rFonts w:cs="Arial"/>
          <w:sz w:val="22"/>
          <w:szCs w:val="22"/>
        </w:rPr>
        <w:t>dece</w:t>
      </w:r>
      <w:r w:rsidR="004E62C1" w:rsidRPr="00385EC7">
        <w:rPr>
          <w:rFonts w:cs="Arial"/>
          <w:sz w:val="22"/>
          <w:szCs w:val="22"/>
        </w:rPr>
        <w:t>mber</w:t>
      </w:r>
      <w:r w:rsidR="00A34B72" w:rsidRPr="00385EC7">
        <w:rPr>
          <w:rFonts w:cs="Arial"/>
          <w:sz w:val="22"/>
          <w:szCs w:val="22"/>
        </w:rPr>
        <w:t xml:space="preserve"> 201</w:t>
      </w:r>
      <w:r w:rsidR="0092774A">
        <w:rPr>
          <w:rFonts w:cs="Arial"/>
          <w:sz w:val="22"/>
          <w:szCs w:val="22"/>
        </w:rPr>
        <w:t>6</w:t>
      </w:r>
      <w:r w:rsidR="00A34B72" w:rsidRPr="00385EC7">
        <w:rPr>
          <w:rFonts w:cs="Arial"/>
          <w:sz w:val="22"/>
          <w:szCs w:val="22"/>
        </w:rPr>
        <w:t xml:space="preserve"> j</w:t>
      </w:r>
      <w:r w:rsidR="00127FD5">
        <w:rPr>
          <w:rFonts w:cs="Arial"/>
          <w:sz w:val="22"/>
          <w:szCs w:val="22"/>
        </w:rPr>
        <w:t>ämfört med motsvarande period 20</w:t>
      </w:r>
      <w:r w:rsidR="003C2AB3">
        <w:rPr>
          <w:rFonts w:cs="Arial"/>
          <w:sz w:val="22"/>
          <w:szCs w:val="22"/>
        </w:rPr>
        <w:t>1</w:t>
      </w:r>
      <w:r w:rsidR="0092774A">
        <w:rPr>
          <w:rFonts w:cs="Arial"/>
          <w:sz w:val="22"/>
          <w:szCs w:val="22"/>
        </w:rPr>
        <w:t>5</w:t>
      </w:r>
      <w:r w:rsidR="00A34B72" w:rsidRPr="00385EC7">
        <w:rPr>
          <w:rFonts w:cs="Arial"/>
          <w:sz w:val="22"/>
          <w:szCs w:val="22"/>
        </w:rPr>
        <w:t>:</w:t>
      </w:r>
    </w:p>
    <w:p w14:paraId="6B20F927" w14:textId="77777777" w:rsidR="00A34B72" w:rsidRPr="00311270" w:rsidRDefault="00A34B72" w:rsidP="00A34B72">
      <w:pPr>
        <w:rPr>
          <w:rFonts w:cs="Arial"/>
          <w:sz w:val="22"/>
          <w:szCs w:val="22"/>
        </w:rPr>
      </w:pPr>
    </w:p>
    <w:p w14:paraId="6B034C2B" w14:textId="77777777" w:rsidR="00A34B72" w:rsidRPr="00385EC7" w:rsidRDefault="00A34B72" w:rsidP="00A34B72">
      <w:pPr>
        <w:pStyle w:val="ColorfulList-Accent12"/>
        <w:numPr>
          <w:ilvl w:val="0"/>
          <w:numId w:val="36"/>
        </w:numPr>
        <w:rPr>
          <w:rFonts w:cs="Arial"/>
          <w:sz w:val="22"/>
          <w:szCs w:val="22"/>
        </w:rPr>
      </w:pPr>
      <w:r w:rsidRPr="00385EC7">
        <w:rPr>
          <w:rFonts w:cs="Arial"/>
          <w:sz w:val="22"/>
          <w:szCs w:val="22"/>
        </w:rPr>
        <w:t xml:space="preserve">Nettoomsättning: </w:t>
      </w:r>
      <w:proofErr w:type="spellStart"/>
      <w:r w:rsidRPr="00385EC7">
        <w:rPr>
          <w:rFonts w:cs="Arial"/>
          <w:sz w:val="22"/>
          <w:szCs w:val="22"/>
        </w:rPr>
        <w:t>KSEK</w:t>
      </w:r>
      <w:proofErr w:type="spellEnd"/>
      <w:r w:rsidR="00B30609">
        <w:rPr>
          <w:rFonts w:cs="Arial"/>
          <w:sz w:val="22"/>
          <w:szCs w:val="22"/>
        </w:rPr>
        <w:t xml:space="preserve"> 9 635</w:t>
      </w:r>
      <w:r w:rsidRPr="00385EC7">
        <w:rPr>
          <w:rFonts w:cs="Arial"/>
          <w:sz w:val="22"/>
          <w:szCs w:val="22"/>
        </w:rPr>
        <w:t xml:space="preserve"> (</w:t>
      </w:r>
      <w:proofErr w:type="spellStart"/>
      <w:r w:rsidRPr="00385EC7">
        <w:rPr>
          <w:rFonts w:cs="Arial"/>
          <w:sz w:val="22"/>
          <w:szCs w:val="22"/>
        </w:rPr>
        <w:t>KSEK</w:t>
      </w:r>
      <w:proofErr w:type="spellEnd"/>
      <w:r w:rsidR="008C7B4C">
        <w:rPr>
          <w:rFonts w:cs="Arial"/>
          <w:sz w:val="22"/>
          <w:szCs w:val="22"/>
        </w:rPr>
        <w:t xml:space="preserve"> </w:t>
      </w:r>
      <w:r w:rsidR="0092774A">
        <w:rPr>
          <w:rFonts w:cs="Arial"/>
          <w:sz w:val="22"/>
          <w:szCs w:val="22"/>
        </w:rPr>
        <w:t>8 083</w:t>
      </w:r>
      <w:r w:rsidRPr="00385EC7">
        <w:rPr>
          <w:rFonts w:cs="Arial"/>
          <w:sz w:val="22"/>
          <w:szCs w:val="22"/>
        </w:rPr>
        <w:t>)</w:t>
      </w:r>
      <w:r w:rsidRPr="00385EC7">
        <w:rPr>
          <w:rFonts w:cs="Arial"/>
          <w:sz w:val="22"/>
          <w:szCs w:val="22"/>
        </w:rPr>
        <w:br/>
      </w:r>
    </w:p>
    <w:p w14:paraId="788E0953" w14:textId="77777777" w:rsidR="00A80918" w:rsidRPr="00BD74A7" w:rsidRDefault="00A34B72" w:rsidP="00BD74A7">
      <w:pPr>
        <w:pStyle w:val="ColorfulList-Accent12"/>
        <w:numPr>
          <w:ilvl w:val="0"/>
          <w:numId w:val="36"/>
        </w:numPr>
        <w:rPr>
          <w:rFonts w:cs="Arial"/>
          <w:sz w:val="22"/>
          <w:szCs w:val="22"/>
        </w:rPr>
      </w:pPr>
      <w:r w:rsidRPr="00385EC7">
        <w:rPr>
          <w:rFonts w:cs="Arial"/>
          <w:sz w:val="22"/>
          <w:szCs w:val="22"/>
        </w:rPr>
        <w:t xml:space="preserve">Resultatet efter finansiella poster: </w:t>
      </w:r>
      <w:proofErr w:type="spellStart"/>
      <w:r w:rsidRPr="00385EC7">
        <w:rPr>
          <w:rFonts w:cs="Arial"/>
          <w:sz w:val="22"/>
          <w:szCs w:val="22"/>
        </w:rPr>
        <w:t>KSEK</w:t>
      </w:r>
      <w:proofErr w:type="spellEnd"/>
      <w:r w:rsidRPr="00385EC7">
        <w:rPr>
          <w:rFonts w:cs="Arial"/>
          <w:sz w:val="22"/>
          <w:szCs w:val="22"/>
        </w:rPr>
        <w:t xml:space="preserve"> </w:t>
      </w:r>
      <w:r w:rsidR="00B30609">
        <w:rPr>
          <w:rFonts w:cs="Arial"/>
          <w:sz w:val="22"/>
          <w:szCs w:val="22"/>
        </w:rPr>
        <w:t>-1 25</w:t>
      </w:r>
      <w:r w:rsidR="003218E8">
        <w:rPr>
          <w:rFonts w:cs="Arial"/>
          <w:sz w:val="22"/>
          <w:szCs w:val="22"/>
        </w:rPr>
        <w:t>7</w:t>
      </w:r>
      <w:r w:rsidR="008A018C">
        <w:rPr>
          <w:rFonts w:cs="Arial"/>
          <w:sz w:val="22"/>
          <w:szCs w:val="22"/>
        </w:rPr>
        <w:t xml:space="preserve"> </w:t>
      </w:r>
      <w:r w:rsidRPr="00385EC7">
        <w:rPr>
          <w:rFonts w:cs="Arial"/>
          <w:sz w:val="22"/>
          <w:szCs w:val="22"/>
        </w:rPr>
        <w:t>(</w:t>
      </w:r>
      <w:proofErr w:type="spellStart"/>
      <w:r w:rsidRPr="00385EC7">
        <w:rPr>
          <w:rFonts w:cs="Arial"/>
          <w:sz w:val="22"/>
          <w:szCs w:val="22"/>
        </w:rPr>
        <w:t>KSEK</w:t>
      </w:r>
      <w:proofErr w:type="spellEnd"/>
      <w:r w:rsidR="008A018C">
        <w:rPr>
          <w:rFonts w:cs="Arial"/>
          <w:sz w:val="22"/>
          <w:szCs w:val="22"/>
        </w:rPr>
        <w:t xml:space="preserve"> </w:t>
      </w:r>
      <w:r w:rsidR="009877E9">
        <w:rPr>
          <w:rFonts w:cs="Arial"/>
          <w:sz w:val="22"/>
          <w:szCs w:val="22"/>
        </w:rPr>
        <w:t xml:space="preserve">-1 </w:t>
      </w:r>
      <w:r w:rsidR="0092774A">
        <w:rPr>
          <w:rFonts w:cs="Arial"/>
          <w:sz w:val="22"/>
          <w:szCs w:val="22"/>
        </w:rPr>
        <w:t>448</w:t>
      </w:r>
      <w:r w:rsidRPr="00385EC7">
        <w:rPr>
          <w:rFonts w:cs="Arial"/>
          <w:sz w:val="22"/>
          <w:szCs w:val="22"/>
        </w:rPr>
        <w:t>)</w:t>
      </w:r>
      <w:r w:rsidRPr="00AD11F2">
        <w:rPr>
          <w:rFonts w:cs="Arial"/>
          <w:i/>
          <w:sz w:val="20"/>
          <w:szCs w:val="20"/>
        </w:rPr>
        <w:br/>
      </w:r>
    </w:p>
    <w:p w14:paraId="7C08B128" w14:textId="77777777" w:rsidR="00A34B72" w:rsidRPr="00385EC7" w:rsidRDefault="00A34B72" w:rsidP="00A34B72">
      <w:pPr>
        <w:pStyle w:val="ColorfulList-Accent12"/>
        <w:numPr>
          <w:ilvl w:val="0"/>
          <w:numId w:val="36"/>
        </w:numPr>
        <w:rPr>
          <w:rFonts w:cs="Arial"/>
          <w:sz w:val="22"/>
          <w:szCs w:val="22"/>
        </w:rPr>
      </w:pPr>
      <w:r w:rsidRPr="00385EC7">
        <w:rPr>
          <w:rFonts w:cs="Arial"/>
          <w:sz w:val="22"/>
          <w:szCs w:val="22"/>
        </w:rPr>
        <w:t xml:space="preserve">Resultatet per aktie*: SEK </w:t>
      </w:r>
      <w:r w:rsidR="009877E9">
        <w:rPr>
          <w:rFonts w:cs="Arial"/>
          <w:sz w:val="22"/>
          <w:szCs w:val="22"/>
        </w:rPr>
        <w:t>-0,</w:t>
      </w:r>
      <w:r w:rsidR="00CA534D">
        <w:rPr>
          <w:rFonts w:cs="Arial"/>
          <w:sz w:val="22"/>
          <w:szCs w:val="22"/>
        </w:rPr>
        <w:t>1</w:t>
      </w:r>
      <w:r w:rsidR="00A44340">
        <w:rPr>
          <w:rFonts w:cs="Arial"/>
          <w:sz w:val="22"/>
          <w:szCs w:val="22"/>
        </w:rPr>
        <w:t>3</w:t>
      </w:r>
      <w:r w:rsidR="009877E9">
        <w:rPr>
          <w:rFonts w:cs="Arial"/>
          <w:sz w:val="22"/>
          <w:szCs w:val="22"/>
        </w:rPr>
        <w:t xml:space="preserve"> (SEK -0</w:t>
      </w:r>
      <w:r w:rsidR="00813976">
        <w:rPr>
          <w:rFonts w:cs="Arial"/>
          <w:sz w:val="22"/>
          <w:szCs w:val="22"/>
        </w:rPr>
        <w:t>,</w:t>
      </w:r>
      <w:r w:rsidR="0092774A">
        <w:rPr>
          <w:rFonts w:cs="Arial"/>
          <w:sz w:val="22"/>
          <w:szCs w:val="22"/>
        </w:rPr>
        <w:t>15</w:t>
      </w:r>
      <w:r w:rsidR="009877E9">
        <w:rPr>
          <w:rFonts w:cs="Arial"/>
          <w:sz w:val="22"/>
          <w:szCs w:val="22"/>
        </w:rPr>
        <w:t>)</w:t>
      </w:r>
    </w:p>
    <w:p w14:paraId="74813D0B" w14:textId="77777777" w:rsidR="00A34B72" w:rsidRPr="00E50FB5" w:rsidRDefault="00A34B72" w:rsidP="00B31D0E">
      <w:pPr>
        <w:ind w:firstLine="360"/>
        <w:rPr>
          <w:rFonts w:cs="Arial"/>
          <w:i/>
          <w:sz w:val="18"/>
          <w:szCs w:val="18"/>
        </w:rPr>
      </w:pPr>
      <w:r w:rsidRPr="00385EC7">
        <w:rPr>
          <w:rFonts w:cs="Arial"/>
          <w:i/>
          <w:sz w:val="20"/>
          <w:szCs w:val="20"/>
        </w:rPr>
        <w:t>*</w:t>
      </w:r>
      <w:r w:rsidR="008A018C">
        <w:rPr>
          <w:rFonts w:cs="Arial"/>
          <w:i/>
          <w:sz w:val="20"/>
          <w:szCs w:val="20"/>
        </w:rPr>
        <w:t xml:space="preserve"> </w:t>
      </w:r>
      <w:r w:rsidR="008A018C" w:rsidRPr="00E50FB5">
        <w:rPr>
          <w:rFonts w:cs="Arial"/>
          <w:i/>
          <w:sz w:val="18"/>
          <w:szCs w:val="18"/>
        </w:rPr>
        <w:t xml:space="preserve">Beräknat på </w:t>
      </w:r>
      <w:r w:rsidR="00B126BA" w:rsidRPr="00E50FB5">
        <w:rPr>
          <w:rFonts w:cs="Arial"/>
          <w:i/>
          <w:sz w:val="18"/>
          <w:szCs w:val="18"/>
        </w:rPr>
        <w:t>9 577 366</w:t>
      </w:r>
      <w:r w:rsidR="001E0C46" w:rsidRPr="00E50FB5">
        <w:rPr>
          <w:rFonts w:cs="Arial"/>
          <w:i/>
          <w:sz w:val="18"/>
          <w:szCs w:val="18"/>
        </w:rPr>
        <w:t xml:space="preserve"> aktier</w:t>
      </w:r>
    </w:p>
    <w:p w14:paraId="1D0FD665" w14:textId="77777777" w:rsidR="00132851" w:rsidRPr="00385EC7" w:rsidRDefault="00132851" w:rsidP="00132851">
      <w:pPr>
        <w:pStyle w:val="Ingetavstnd1"/>
      </w:pPr>
    </w:p>
    <w:p w14:paraId="03A09CDD" w14:textId="77777777" w:rsidR="006477DF" w:rsidRDefault="006477DF" w:rsidP="00132851">
      <w:pPr>
        <w:rPr>
          <w:rFonts w:cs="Arial"/>
          <w:b/>
          <w:sz w:val="28"/>
          <w:szCs w:val="28"/>
        </w:rPr>
      </w:pPr>
    </w:p>
    <w:p w14:paraId="43AE784B" w14:textId="77777777" w:rsidR="00132851" w:rsidRPr="00385EC7" w:rsidRDefault="006477DF" w:rsidP="00132851">
      <w:pPr>
        <w:rPr>
          <w:rFonts w:cs="Arial"/>
          <w:b/>
          <w:sz w:val="22"/>
          <w:szCs w:val="22"/>
        </w:rPr>
      </w:pPr>
      <w:r>
        <w:rPr>
          <w:rFonts w:cs="Arial"/>
          <w:b/>
          <w:sz w:val="22"/>
          <w:szCs w:val="22"/>
        </w:rPr>
        <w:t>Oktober</w:t>
      </w:r>
      <w:r w:rsidR="004E62C1" w:rsidRPr="00385EC7">
        <w:rPr>
          <w:rFonts w:cs="Arial"/>
          <w:b/>
          <w:sz w:val="22"/>
          <w:szCs w:val="22"/>
        </w:rPr>
        <w:t xml:space="preserve"> - </w:t>
      </w:r>
      <w:r>
        <w:rPr>
          <w:rFonts w:cs="Arial"/>
          <w:b/>
          <w:sz w:val="22"/>
          <w:szCs w:val="22"/>
        </w:rPr>
        <w:t>dec</w:t>
      </w:r>
      <w:r w:rsidR="004E62C1" w:rsidRPr="00385EC7">
        <w:rPr>
          <w:rFonts w:cs="Arial"/>
          <w:b/>
          <w:sz w:val="22"/>
          <w:szCs w:val="22"/>
        </w:rPr>
        <w:t>ember</w:t>
      </w:r>
      <w:r w:rsidR="003C2AB3">
        <w:rPr>
          <w:rFonts w:cs="Arial"/>
          <w:b/>
          <w:sz w:val="22"/>
          <w:szCs w:val="22"/>
        </w:rPr>
        <w:t xml:space="preserve"> 201</w:t>
      </w:r>
      <w:r w:rsidR="0092774A">
        <w:rPr>
          <w:rFonts w:cs="Arial"/>
          <w:b/>
          <w:sz w:val="22"/>
          <w:szCs w:val="22"/>
        </w:rPr>
        <w:t>6</w:t>
      </w:r>
      <w:r w:rsidR="00132851" w:rsidRPr="00385EC7">
        <w:rPr>
          <w:rFonts w:cs="Arial"/>
          <w:b/>
          <w:sz w:val="22"/>
          <w:szCs w:val="22"/>
        </w:rPr>
        <w:t xml:space="preserve"> </w:t>
      </w:r>
    </w:p>
    <w:p w14:paraId="17499CF5" w14:textId="77777777" w:rsidR="00132851" w:rsidRPr="00385EC7" w:rsidRDefault="00132851" w:rsidP="00132851">
      <w:pPr>
        <w:pStyle w:val="Ingetavstnd1"/>
        <w:rPr>
          <w:sz w:val="22"/>
          <w:szCs w:val="22"/>
        </w:rPr>
      </w:pPr>
    </w:p>
    <w:p w14:paraId="7E170FF5" w14:textId="77777777" w:rsidR="00132851" w:rsidRPr="00385EC7" w:rsidRDefault="00B96DEF" w:rsidP="00132851">
      <w:pPr>
        <w:spacing w:after="120"/>
        <w:jc w:val="both"/>
        <w:rPr>
          <w:rFonts w:cs="Arial"/>
          <w:sz w:val="22"/>
          <w:szCs w:val="22"/>
        </w:rPr>
      </w:pPr>
      <w:r>
        <w:rPr>
          <w:rFonts w:cs="Arial"/>
          <w:sz w:val="22"/>
          <w:szCs w:val="22"/>
        </w:rPr>
        <w:t>Fjär</w:t>
      </w:r>
      <w:r w:rsidR="0008520D" w:rsidRPr="00385EC7">
        <w:rPr>
          <w:rFonts w:cs="Arial"/>
          <w:sz w:val="22"/>
          <w:szCs w:val="22"/>
        </w:rPr>
        <w:t>de</w:t>
      </w:r>
      <w:r w:rsidR="003C2AB3">
        <w:rPr>
          <w:rFonts w:cs="Arial"/>
          <w:sz w:val="22"/>
          <w:szCs w:val="22"/>
        </w:rPr>
        <w:t xml:space="preserve"> kvartalet </w:t>
      </w:r>
      <w:r w:rsidR="00A65D90" w:rsidRPr="00A946C1">
        <w:rPr>
          <w:rFonts w:cs="Arial"/>
          <w:sz w:val="22"/>
          <w:szCs w:val="22"/>
        </w:rPr>
        <w:t>201</w:t>
      </w:r>
      <w:r w:rsidR="0092774A">
        <w:rPr>
          <w:rFonts w:cs="Arial"/>
          <w:sz w:val="22"/>
          <w:szCs w:val="22"/>
        </w:rPr>
        <w:t>6</w:t>
      </w:r>
      <w:r w:rsidR="00132851" w:rsidRPr="00385EC7">
        <w:rPr>
          <w:rFonts w:cs="Arial"/>
          <w:sz w:val="22"/>
          <w:szCs w:val="22"/>
        </w:rPr>
        <w:t xml:space="preserve"> jämfört med motsvarande kvartal 201</w:t>
      </w:r>
      <w:r w:rsidR="0092774A">
        <w:rPr>
          <w:rFonts w:cs="Arial"/>
          <w:sz w:val="22"/>
          <w:szCs w:val="22"/>
        </w:rPr>
        <w:t>5</w:t>
      </w:r>
      <w:r w:rsidR="00132851" w:rsidRPr="00385EC7">
        <w:rPr>
          <w:rFonts w:cs="Arial"/>
          <w:sz w:val="22"/>
          <w:szCs w:val="22"/>
        </w:rPr>
        <w:t>:</w:t>
      </w:r>
    </w:p>
    <w:p w14:paraId="55CC299B" w14:textId="77777777" w:rsidR="00132851" w:rsidRPr="00385EC7" w:rsidRDefault="00132851" w:rsidP="00132851">
      <w:pPr>
        <w:pStyle w:val="Ingetavstnd1"/>
        <w:rPr>
          <w:sz w:val="22"/>
          <w:szCs w:val="22"/>
        </w:rPr>
      </w:pPr>
    </w:p>
    <w:p w14:paraId="1465060A" w14:textId="77777777" w:rsidR="00132851" w:rsidRPr="00385EC7" w:rsidRDefault="00132851" w:rsidP="0071771C">
      <w:pPr>
        <w:pStyle w:val="ColorfulList-Accent12"/>
        <w:numPr>
          <w:ilvl w:val="0"/>
          <w:numId w:val="36"/>
        </w:numPr>
        <w:rPr>
          <w:rFonts w:cs="Arial"/>
          <w:sz w:val="22"/>
          <w:szCs w:val="22"/>
        </w:rPr>
      </w:pPr>
      <w:r w:rsidRPr="00385EC7">
        <w:rPr>
          <w:rFonts w:cs="Arial"/>
          <w:sz w:val="22"/>
          <w:szCs w:val="22"/>
        </w:rPr>
        <w:t xml:space="preserve">Nettoomsättning: </w:t>
      </w:r>
      <w:proofErr w:type="spellStart"/>
      <w:r w:rsidRPr="00385EC7">
        <w:rPr>
          <w:rFonts w:cs="Arial"/>
          <w:sz w:val="22"/>
          <w:szCs w:val="22"/>
        </w:rPr>
        <w:t>KSEK</w:t>
      </w:r>
      <w:proofErr w:type="spellEnd"/>
      <w:r w:rsidRPr="00385EC7">
        <w:rPr>
          <w:rFonts w:cs="Arial"/>
          <w:sz w:val="22"/>
          <w:szCs w:val="22"/>
        </w:rPr>
        <w:t xml:space="preserve"> </w:t>
      </w:r>
      <w:r w:rsidR="00875539">
        <w:rPr>
          <w:rFonts w:cs="Arial"/>
          <w:sz w:val="22"/>
          <w:szCs w:val="22"/>
        </w:rPr>
        <w:t>4 111</w:t>
      </w:r>
      <w:r w:rsidR="00612077" w:rsidRPr="00385EC7">
        <w:rPr>
          <w:rFonts w:cs="Arial"/>
          <w:sz w:val="22"/>
          <w:szCs w:val="22"/>
        </w:rPr>
        <w:t xml:space="preserve"> </w:t>
      </w:r>
      <w:r w:rsidRPr="00385EC7">
        <w:rPr>
          <w:rFonts w:cs="Arial"/>
          <w:sz w:val="22"/>
          <w:szCs w:val="22"/>
        </w:rPr>
        <w:t>(</w:t>
      </w:r>
      <w:proofErr w:type="spellStart"/>
      <w:r w:rsidRPr="00385EC7">
        <w:rPr>
          <w:rFonts w:cs="Arial"/>
          <w:sz w:val="22"/>
          <w:szCs w:val="22"/>
        </w:rPr>
        <w:t>KSEK</w:t>
      </w:r>
      <w:proofErr w:type="spellEnd"/>
      <w:r w:rsidRPr="00385EC7">
        <w:rPr>
          <w:rFonts w:cs="Arial"/>
          <w:sz w:val="22"/>
          <w:szCs w:val="22"/>
        </w:rPr>
        <w:t xml:space="preserve"> </w:t>
      </w:r>
      <w:r w:rsidR="0092774A">
        <w:rPr>
          <w:rFonts w:cs="Arial"/>
          <w:sz w:val="22"/>
          <w:szCs w:val="22"/>
        </w:rPr>
        <w:t>2 206</w:t>
      </w:r>
      <w:r w:rsidRPr="00385EC7">
        <w:rPr>
          <w:rFonts w:cs="Arial"/>
          <w:sz w:val="22"/>
          <w:szCs w:val="22"/>
        </w:rPr>
        <w:t>)</w:t>
      </w:r>
    </w:p>
    <w:p w14:paraId="02A5623D" w14:textId="77777777" w:rsidR="0071771C" w:rsidRPr="00385EC7" w:rsidRDefault="0071771C" w:rsidP="0071771C">
      <w:pPr>
        <w:pStyle w:val="ColorfulList-Accent12"/>
        <w:ind w:left="360"/>
        <w:rPr>
          <w:rFonts w:cs="Arial"/>
          <w:sz w:val="22"/>
          <w:szCs w:val="22"/>
        </w:rPr>
      </w:pPr>
    </w:p>
    <w:p w14:paraId="1DB65EE8" w14:textId="77777777" w:rsidR="00132851" w:rsidRPr="004168E5" w:rsidRDefault="00132851" w:rsidP="0071771C">
      <w:pPr>
        <w:pStyle w:val="ColorfulList-Accent12"/>
        <w:numPr>
          <w:ilvl w:val="0"/>
          <w:numId w:val="36"/>
        </w:numPr>
        <w:rPr>
          <w:rFonts w:cs="Arial"/>
          <w:sz w:val="22"/>
          <w:szCs w:val="22"/>
        </w:rPr>
      </w:pPr>
      <w:r w:rsidRPr="004168E5">
        <w:rPr>
          <w:rFonts w:cs="Arial"/>
          <w:sz w:val="22"/>
          <w:szCs w:val="22"/>
        </w:rPr>
        <w:t xml:space="preserve">Resultatet efter finansnetto: </w:t>
      </w:r>
      <w:proofErr w:type="spellStart"/>
      <w:r w:rsidRPr="004168E5">
        <w:rPr>
          <w:rFonts w:cs="Arial"/>
          <w:sz w:val="22"/>
          <w:szCs w:val="22"/>
        </w:rPr>
        <w:t>KSEK</w:t>
      </w:r>
      <w:proofErr w:type="spellEnd"/>
      <w:r w:rsidRPr="004168E5">
        <w:rPr>
          <w:rFonts w:cs="Arial"/>
          <w:sz w:val="22"/>
          <w:szCs w:val="22"/>
        </w:rPr>
        <w:t xml:space="preserve"> </w:t>
      </w:r>
      <w:r w:rsidR="000F6A16" w:rsidRPr="004168E5">
        <w:rPr>
          <w:rFonts w:cs="Arial"/>
          <w:sz w:val="22"/>
          <w:szCs w:val="22"/>
        </w:rPr>
        <w:t>-248</w:t>
      </w:r>
      <w:r w:rsidR="00AD11F2" w:rsidRPr="004168E5">
        <w:rPr>
          <w:rFonts w:cs="Arial"/>
          <w:sz w:val="22"/>
          <w:szCs w:val="22"/>
        </w:rPr>
        <w:t>*</w:t>
      </w:r>
      <w:r w:rsidRPr="004168E5">
        <w:rPr>
          <w:rFonts w:cs="Arial"/>
          <w:sz w:val="22"/>
          <w:szCs w:val="22"/>
        </w:rPr>
        <w:t xml:space="preserve"> (</w:t>
      </w:r>
      <w:proofErr w:type="spellStart"/>
      <w:r w:rsidRPr="004168E5">
        <w:rPr>
          <w:rFonts w:cs="Arial"/>
          <w:sz w:val="22"/>
          <w:szCs w:val="22"/>
        </w:rPr>
        <w:t>KSEK</w:t>
      </w:r>
      <w:proofErr w:type="spellEnd"/>
      <w:r w:rsidRPr="004168E5">
        <w:rPr>
          <w:rFonts w:cs="Arial"/>
          <w:sz w:val="22"/>
          <w:szCs w:val="22"/>
        </w:rPr>
        <w:t xml:space="preserve"> </w:t>
      </w:r>
      <w:r w:rsidR="006477DF" w:rsidRPr="004168E5">
        <w:rPr>
          <w:rFonts w:cs="Arial"/>
          <w:sz w:val="22"/>
          <w:szCs w:val="22"/>
        </w:rPr>
        <w:t>-</w:t>
      </w:r>
      <w:r w:rsidR="0092774A" w:rsidRPr="004168E5">
        <w:rPr>
          <w:rFonts w:cs="Arial"/>
          <w:sz w:val="22"/>
          <w:szCs w:val="22"/>
        </w:rPr>
        <w:t>512</w:t>
      </w:r>
      <w:r w:rsidRPr="004168E5">
        <w:rPr>
          <w:rFonts w:cs="Arial"/>
          <w:sz w:val="22"/>
          <w:szCs w:val="22"/>
        </w:rPr>
        <w:t>)</w:t>
      </w:r>
    </w:p>
    <w:p w14:paraId="7863AC38" w14:textId="77777777" w:rsidR="00CB3A9E" w:rsidRPr="004168E5" w:rsidRDefault="00CB3A9E" w:rsidP="009F2B4E">
      <w:pPr>
        <w:ind w:left="360"/>
        <w:rPr>
          <w:sz w:val="18"/>
          <w:szCs w:val="18"/>
          <w:lang w:eastAsia="en-GB"/>
        </w:rPr>
      </w:pPr>
      <w:r w:rsidRPr="004168E5">
        <w:rPr>
          <w:sz w:val="18"/>
          <w:szCs w:val="18"/>
          <w:lang w:eastAsia="en-GB"/>
        </w:rPr>
        <w:t>*</w:t>
      </w:r>
      <w:r w:rsidR="00AD11F2" w:rsidRPr="004168E5">
        <w:rPr>
          <w:i/>
          <w:sz w:val="18"/>
          <w:szCs w:val="18"/>
          <w:lang w:eastAsia="en-GB"/>
        </w:rPr>
        <w:t xml:space="preserve">Perioden har </w:t>
      </w:r>
      <w:r w:rsidR="00EA212D" w:rsidRPr="004168E5">
        <w:rPr>
          <w:i/>
          <w:sz w:val="18"/>
          <w:szCs w:val="18"/>
          <w:lang w:eastAsia="en-GB"/>
        </w:rPr>
        <w:t>belasta</w:t>
      </w:r>
      <w:r w:rsidR="00D15F16" w:rsidRPr="004168E5">
        <w:rPr>
          <w:i/>
          <w:sz w:val="18"/>
          <w:szCs w:val="18"/>
          <w:lang w:eastAsia="en-GB"/>
        </w:rPr>
        <w:t>t</w:t>
      </w:r>
      <w:r w:rsidR="00EA212D" w:rsidRPr="004168E5">
        <w:rPr>
          <w:i/>
          <w:sz w:val="18"/>
          <w:szCs w:val="18"/>
          <w:lang w:eastAsia="en-GB"/>
        </w:rPr>
        <w:t xml:space="preserve">s med </w:t>
      </w:r>
      <w:proofErr w:type="spellStart"/>
      <w:r w:rsidR="00EA212D" w:rsidRPr="004168E5">
        <w:rPr>
          <w:i/>
          <w:sz w:val="18"/>
          <w:szCs w:val="18"/>
          <w:lang w:eastAsia="en-GB"/>
        </w:rPr>
        <w:t>KSEK</w:t>
      </w:r>
      <w:proofErr w:type="spellEnd"/>
      <w:r w:rsidR="00EA212D" w:rsidRPr="004168E5">
        <w:rPr>
          <w:i/>
          <w:sz w:val="18"/>
          <w:szCs w:val="18"/>
          <w:lang w:eastAsia="en-GB"/>
        </w:rPr>
        <w:t xml:space="preserve"> </w:t>
      </w:r>
      <w:r w:rsidR="00AD11F2" w:rsidRPr="004168E5">
        <w:rPr>
          <w:i/>
          <w:sz w:val="18"/>
          <w:szCs w:val="18"/>
          <w:lang w:eastAsia="en-GB"/>
        </w:rPr>
        <w:t xml:space="preserve">165 </w:t>
      </w:r>
      <w:r w:rsidR="00EA212D" w:rsidRPr="004168E5">
        <w:rPr>
          <w:i/>
          <w:sz w:val="18"/>
          <w:szCs w:val="18"/>
          <w:lang w:eastAsia="en-GB"/>
        </w:rPr>
        <w:t>högre personalkostnader än motsvarande period förra året.</w:t>
      </w:r>
    </w:p>
    <w:p w14:paraId="22D2CB32" w14:textId="77777777" w:rsidR="0071771C" w:rsidRPr="004168E5" w:rsidRDefault="0071771C" w:rsidP="00CB3A9E">
      <w:pPr>
        <w:pStyle w:val="ColorfulList-Accent12"/>
        <w:ind w:left="360"/>
        <w:rPr>
          <w:sz w:val="22"/>
          <w:szCs w:val="22"/>
          <w:lang w:eastAsia="en-GB"/>
        </w:rPr>
      </w:pPr>
    </w:p>
    <w:p w14:paraId="0BC9F18B" w14:textId="77777777" w:rsidR="00132851" w:rsidRPr="004168E5" w:rsidRDefault="00132851" w:rsidP="0071771C">
      <w:pPr>
        <w:pStyle w:val="ColorfulList-Accent12"/>
        <w:numPr>
          <w:ilvl w:val="0"/>
          <w:numId w:val="36"/>
        </w:numPr>
        <w:rPr>
          <w:sz w:val="22"/>
          <w:szCs w:val="22"/>
          <w:lang w:eastAsia="en-GB"/>
        </w:rPr>
      </w:pPr>
      <w:r w:rsidRPr="004168E5">
        <w:rPr>
          <w:rFonts w:cs="Arial"/>
          <w:sz w:val="22"/>
          <w:szCs w:val="22"/>
        </w:rPr>
        <w:t>Resultatet per aktie*: SEK -</w:t>
      </w:r>
      <w:r w:rsidR="007D2ECC" w:rsidRPr="004168E5">
        <w:rPr>
          <w:rFonts w:cs="Arial"/>
          <w:sz w:val="22"/>
          <w:szCs w:val="22"/>
        </w:rPr>
        <w:t>0,</w:t>
      </w:r>
      <w:r w:rsidR="0089698F" w:rsidRPr="004168E5">
        <w:rPr>
          <w:rFonts w:cs="Arial"/>
          <w:sz w:val="22"/>
          <w:szCs w:val="22"/>
        </w:rPr>
        <w:t>0</w:t>
      </w:r>
      <w:r w:rsidR="00BD676B" w:rsidRPr="004168E5">
        <w:rPr>
          <w:rFonts w:cs="Arial"/>
          <w:sz w:val="22"/>
          <w:szCs w:val="22"/>
        </w:rPr>
        <w:t>3</w:t>
      </w:r>
      <w:r w:rsidRPr="004168E5">
        <w:rPr>
          <w:rFonts w:cs="Arial"/>
          <w:sz w:val="22"/>
          <w:szCs w:val="22"/>
        </w:rPr>
        <w:t xml:space="preserve"> (SEK </w:t>
      </w:r>
      <w:r w:rsidR="006477DF" w:rsidRPr="004168E5">
        <w:rPr>
          <w:rFonts w:cs="Arial"/>
          <w:sz w:val="22"/>
          <w:szCs w:val="22"/>
        </w:rPr>
        <w:t>-0,</w:t>
      </w:r>
      <w:r w:rsidR="001A7552" w:rsidRPr="004168E5">
        <w:rPr>
          <w:rFonts w:cs="Arial"/>
          <w:sz w:val="22"/>
          <w:szCs w:val="22"/>
        </w:rPr>
        <w:t>0</w:t>
      </w:r>
      <w:r w:rsidR="0092774A" w:rsidRPr="004168E5">
        <w:rPr>
          <w:rFonts w:cs="Arial"/>
          <w:sz w:val="22"/>
          <w:szCs w:val="22"/>
        </w:rPr>
        <w:t>5</w:t>
      </w:r>
      <w:r w:rsidRPr="004168E5">
        <w:rPr>
          <w:rFonts w:cs="Arial"/>
          <w:sz w:val="22"/>
          <w:szCs w:val="22"/>
        </w:rPr>
        <w:t>)</w:t>
      </w:r>
    </w:p>
    <w:p w14:paraId="5D4413B2" w14:textId="77777777" w:rsidR="00132851" w:rsidRPr="004168E5" w:rsidRDefault="00132851" w:rsidP="00A85B45">
      <w:pPr>
        <w:ind w:firstLine="360"/>
        <w:rPr>
          <w:rFonts w:cs="Arial"/>
          <w:i/>
          <w:sz w:val="20"/>
          <w:szCs w:val="20"/>
        </w:rPr>
      </w:pPr>
      <w:r w:rsidRPr="004168E5">
        <w:rPr>
          <w:rFonts w:cs="Arial"/>
          <w:i/>
          <w:sz w:val="20"/>
          <w:szCs w:val="20"/>
        </w:rPr>
        <w:t xml:space="preserve">* </w:t>
      </w:r>
      <w:r w:rsidRPr="004168E5">
        <w:rPr>
          <w:rFonts w:cs="Arial"/>
          <w:i/>
          <w:sz w:val="18"/>
          <w:szCs w:val="18"/>
        </w:rPr>
        <w:t xml:space="preserve">Beräknat på </w:t>
      </w:r>
      <w:r w:rsidR="00B126BA" w:rsidRPr="004168E5">
        <w:rPr>
          <w:rFonts w:cs="Arial"/>
          <w:i/>
          <w:sz w:val="18"/>
          <w:szCs w:val="18"/>
        </w:rPr>
        <w:t>9 577 366</w:t>
      </w:r>
      <w:r w:rsidRPr="004168E5">
        <w:rPr>
          <w:rFonts w:cs="Arial"/>
          <w:i/>
          <w:sz w:val="18"/>
          <w:szCs w:val="18"/>
        </w:rPr>
        <w:t xml:space="preserve"> aktier</w:t>
      </w:r>
      <w:r w:rsidR="00BF2E78" w:rsidRPr="004168E5">
        <w:rPr>
          <w:rFonts w:cs="Arial"/>
          <w:i/>
          <w:sz w:val="18"/>
          <w:szCs w:val="18"/>
        </w:rPr>
        <w:t xml:space="preserve"> </w:t>
      </w:r>
    </w:p>
    <w:p w14:paraId="17B48855" w14:textId="77777777" w:rsidR="00132851" w:rsidRPr="00385EC7" w:rsidRDefault="00132851" w:rsidP="00132851">
      <w:pPr>
        <w:pStyle w:val="Ingetavstnd1"/>
      </w:pPr>
    </w:p>
    <w:p w14:paraId="03DED13E" w14:textId="77777777" w:rsidR="00132851" w:rsidRPr="00385EC7" w:rsidRDefault="00132851" w:rsidP="00132851">
      <w:pPr>
        <w:pStyle w:val="Ingetavstnd1"/>
        <w:sectPr w:rsidR="00132851" w:rsidRPr="00385EC7" w:rsidSect="00244931">
          <w:headerReference w:type="default" r:id="rId9"/>
          <w:footerReference w:type="default" r:id="rId10"/>
          <w:headerReference w:type="first" r:id="rId11"/>
          <w:footerReference w:type="first" r:id="rId12"/>
          <w:footnotePr>
            <w:pos w:val="beneathText"/>
          </w:footnotePr>
          <w:pgSz w:w="11905" w:h="16837"/>
          <w:pgMar w:top="2410" w:right="1273" w:bottom="1418" w:left="1843" w:header="709" w:footer="709" w:gutter="0"/>
          <w:cols w:space="708"/>
          <w:titlePg/>
          <w:docGrid w:linePitch="360"/>
        </w:sectPr>
      </w:pPr>
    </w:p>
    <w:p w14:paraId="160DD905" w14:textId="77777777" w:rsidR="00F70CCC" w:rsidRPr="0012168F" w:rsidRDefault="004D1CD5" w:rsidP="004D1CD5">
      <w:pPr>
        <w:pStyle w:val="Rubrik1"/>
        <w:jc w:val="both"/>
        <w:rPr>
          <w:sz w:val="22"/>
          <w:szCs w:val="22"/>
          <w:lang w:eastAsia="en-US"/>
        </w:rPr>
      </w:pPr>
      <w:r>
        <w:rPr>
          <w:rFonts w:eastAsia="MS Gothic"/>
          <w:b/>
          <w:caps w:val="0"/>
          <w:sz w:val="22"/>
          <w:szCs w:val="22"/>
          <w:lang w:eastAsia="en-GB"/>
        </w:rPr>
        <w:lastRenderedPageBreak/>
        <w:t>VD har ordet</w:t>
      </w:r>
    </w:p>
    <w:p w14:paraId="2C4B4FB6" w14:textId="77777777" w:rsidR="00F70CCC" w:rsidRPr="0012168F" w:rsidRDefault="00F70CCC" w:rsidP="00F70CCC">
      <w:pPr>
        <w:shd w:val="clear" w:color="auto" w:fill="FFFFFF"/>
        <w:spacing w:after="270"/>
        <w:rPr>
          <w:rFonts w:cs="Arial"/>
          <w:sz w:val="22"/>
          <w:szCs w:val="22"/>
          <w:lang w:eastAsia="sv-SE"/>
        </w:rPr>
      </w:pPr>
      <w:r w:rsidRPr="0012168F">
        <w:rPr>
          <w:rFonts w:cs="Arial"/>
          <w:sz w:val="22"/>
          <w:szCs w:val="22"/>
          <w:lang w:eastAsia="sv-SE"/>
        </w:rPr>
        <w:t xml:space="preserve">Bäste aktieägare, det är nu i stort sett på dagen fyra år sedan jag tillträdde som VD för Jojka. Under 2016 har vi lagt fram den vision och affärsplan för styrelsen som kommer ligga tillgrund för vårt arbete under </w:t>
      </w:r>
      <w:proofErr w:type="gramStart"/>
      <w:r w:rsidRPr="0012168F">
        <w:rPr>
          <w:rFonts w:cs="Arial"/>
          <w:sz w:val="22"/>
          <w:szCs w:val="22"/>
          <w:lang w:eastAsia="sv-SE"/>
        </w:rPr>
        <w:t>2016-2018</w:t>
      </w:r>
      <w:proofErr w:type="gramEnd"/>
      <w:r w:rsidRPr="0012168F">
        <w:rPr>
          <w:rFonts w:cs="Arial"/>
          <w:sz w:val="22"/>
          <w:szCs w:val="22"/>
          <w:lang w:eastAsia="sv-SE"/>
        </w:rPr>
        <w:t>. Planen är offensiv och går till stora delar ut på̊ att fortsätta utveckla den tekniska plattformen i kombination med effektivare sälj och marknadsföring. På detta sätt ska vi nå̊ en marknadsledande position i Norden och över tid även ta marknadsandelar i övriga Europa.</w:t>
      </w:r>
    </w:p>
    <w:p w14:paraId="603DCA1D" w14:textId="77777777" w:rsidR="00F70CCC" w:rsidRPr="004168E5" w:rsidRDefault="00F70CCC" w:rsidP="00F70CCC">
      <w:pPr>
        <w:shd w:val="clear" w:color="auto" w:fill="FFFFFF"/>
        <w:spacing w:after="270"/>
        <w:rPr>
          <w:rFonts w:cs="Arial"/>
          <w:sz w:val="22"/>
          <w:szCs w:val="22"/>
          <w:lang w:eastAsia="sv-SE"/>
        </w:rPr>
      </w:pPr>
      <w:r w:rsidRPr="00E50FB5">
        <w:rPr>
          <w:rFonts w:cs="Arial"/>
          <w:sz w:val="22"/>
          <w:szCs w:val="22"/>
          <w:lang w:eastAsia="sv-SE"/>
        </w:rPr>
        <w:t>Som tidigare kommunicerats</w:t>
      </w:r>
      <w:r w:rsidR="004C105A" w:rsidRPr="00E50FB5">
        <w:rPr>
          <w:rFonts w:cs="Arial"/>
          <w:sz w:val="22"/>
          <w:szCs w:val="22"/>
          <w:lang w:eastAsia="sv-SE"/>
        </w:rPr>
        <w:t xml:space="preserve"> har vår största kund från tidigare år </w:t>
      </w:r>
      <w:r w:rsidRPr="00E50FB5">
        <w:rPr>
          <w:rFonts w:cs="Arial"/>
          <w:sz w:val="22"/>
          <w:szCs w:val="22"/>
          <w:lang w:eastAsia="sv-SE"/>
        </w:rPr>
        <w:t>dramatiskt minskat sina inköp</w:t>
      </w:r>
      <w:r w:rsidR="004C105A" w:rsidRPr="00E50FB5">
        <w:rPr>
          <w:rFonts w:cs="Arial"/>
          <w:sz w:val="22"/>
          <w:szCs w:val="22"/>
          <w:lang w:eastAsia="sv-SE"/>
        </w:rPr>
        <w:t xml:space="preserve"> från oss, kunden stod 2015 </w:t>
      </w:r>
      <w:r w:rsidRPr="00E50FB5">
        <w:rPr>
          <w:rFonts w:cs="Arial"/>
          <w:sz w:val="22"/>
          <w:szCs w:val="22"/>
          <w:lang w:eastAsia="sv-SE"/>
        </w:rPr>
        <w:t xml:space="preserve">för cirka 40% av vår omsättning. Vi har kämpat med näbbar och klor och slutar trots detta betydande bortfall året </w:t>
      </w:r>
      <w:r w:rsidR="00D15F16" w:rsidRPr="00E50FB5">
        <w:rPr>
          <w:rFonts w:cs="Arial"/>
          <w:sz w:val="22"/>
          <w:szCs w:val="22"/>
          <w:lang w:eastAsia="sv-SE"/>
        </w:rPr>
        <w:t>med en omsättningstillväxt på plus 17,5% jämfört med 2015</w:t>
      </w:r>
      <w:r w:rsidR="00887210" w:rsidRPr="00E50FB5">
        <w:rPr>
          <w:rFonts w:cs="Arial"/>
          <w:sz w:val="22"/>
          <w:szCs w:val="22"/>
          <w:lang w:eastAsia="sv-SE"/>
        </w:rPr>
        <w:t>.</w:t>
      </w:r>
      <w:r w:rsidR="00977991" w:rsidRPr="00E50FB5">
        <w:rPr>
          <w:rFonts w:cs="Arial"/>
          <w:sz w:val="22"/>
          <w:szCs w:val="22"/>
          <w:lang w:eastAsia="sv-SE"/>
        </w:rPr>
        <w:t xml:space="preserve"> </w:t>
      </w:r>
      <w:r w:rsidRPr="00E50FB5">
        <w:rPr>
          <w:rFonts w:cs="Arial"/>
          <w:sz w:val="22"/>
          <w:szCs w:val="22"/>
          <w:lang w:eastAsia="sv-SE"/>
        </w:rPr>
        <w:t>Vår underliggande tillväxt för 2016 ligger</w:t>
      </w:r>
      <w:r w:rsidR="00887210" w:rsidRPr="00E50FB5">
        <w:rPr>
          <w:rFonts w:cs="Arial"/>
          <w:sz w:val="22"/>
          <w:szCs w:val="22"/>
          <w:lang w:eastAsia="sv-SE"/>
        </w:rPr>
        <w:t>, taget ovan i beaktande,</w:t>
      </w:r>
      <w:r w:rsidRPr="00E50FB5">
        <w:rPr>
          <w:rFonts w:cs="Arial"/>
          <w:sz w:val="22"/>
          <w:szCs w:val="22"/>
          <w:lang w:eastAsia="sv-SE"/>
        </w:rPr>
        <w:t xml:space="preserve"> därmed på cirka 100%. </w:t>
      </w:r>
      <w:r w:rsidRPr="0012168F">
        <w:rPr>
          <w:rFonts w:cs="Arial"/>
          <w:sz w:val="22"/>
          <w:szCs w:val="22"/>
          <w:lang w:eastAsia="sv-SE"/>
        </w:rPr>
        <w:t xml:space="preserve">Under </w:t>
      </w:r>
      <w:r w:rsidRPr="004168E5">
        <w:rPr>
          <w:rFonts w:cs="Arial"/>
          <w:sz w:val="22"/>
          <w:szCs w:val="22"/>
          <w:lang w:eastAsia="sv-SE"/>
        </w:rPr>
        <w:t xml:space="preserve">vår tid på Jojka har omsättningen ökat med 304% och antal utskickade SMS med 502%. </w:t>
      </w:r>
    </w:p>
    <w:p w14:paraId="3D7FA1F0" w14:textId="77777777" w:rsidR="00F70CCC" w:rsidRPr="00E50FB5" w:rsidRDefault="00F70CCC" w:rsidP="00F70CCC">
      <w:pPr>
        <w:shd w:val="clear" w:color="auto" w:fill="FFFFFF"/>
        <w:spacing w:after="270"/>
        <w:rPr>
          <w:rFonts w:cs="Arial"/>
          <w:sz w:val="22"/>
          <w:szCs w:val="22"/>
          <w:lang w:eastAsia="sv-SE"/>
        </w:rPr>
      </w:pPr>
      <w:r w:rsidRPr="004168E5">
        <w:rPr>
          <w:rFonts w:cs="Arial"/>
          <w:sz w:val="22"/>
          <w:szCs w:val="22"/>
          <w:lang w:eastAsia="sv-SE"/>
        </w:rPr>
        <w:t xml:space="preserve">Vi har även minskat förlusten under året med ca </w:t>
      </w:r>
      <w:proofErr w:type="spellStart"/>
      <w:r w:rsidR="00977991" w:rsidRPr="004168E5">
        <w:rPr>
          <w:rFonts w:cs="Arial"/>
          <w:sz w:val="22"/>
          <w:szCs w:val="22"/>
          <w:lang w:eastAsia="sv-SE"/>
        </w:rPr>
        <w:t>KSEK</w:t>
      </w:r>
      <w:proofErr w:type="spellEnd"/>
      <w:r w:rsidR="00977991" w:rsidRPr="004168E5">
        <w:rPr>
          <w:rFonts w:cs="Arial"/>
          <w:sz w:val="22"/>
          <w:szCs w:val="22"/>
          <w:lang w:eastAsia="sv-SE"/>
        </w:rPr>
        <w:t xml:space="preserve"> 200 </w:t>
      </w:r>
      <w:r w:rsidRPr="004168E5">
        <w:rPr>
          <w:rFonts w:cs="Arial"/>
          <w:sz w:val="22"/>
          <w:szCs w:val="22"/>
          <w:lang w:eastAsia="sv-SE"/>
        </w:rPr>
        <w:t xml:space="preserve">så även här visar vi att vi är </w:t>
      </w:r>
      <w:r w:rsidRPr="00E50FB5">
        <w:rPr>
          <w:rFonts w:cs="Arial"/>
          <w:sz w:val="22"/>
          <w:szCs w:val="22"/>
          <w:lang w:eastAsia="sv-SE"/>
        </w:rPr>
        <w:t xml:space="preserve">på rätt spår. </w:t>
      </w:r>
      <w:r w:rsidR="00284818" w:rsidRPr="00E50FB5">
        <w:rPr>
          <w:rFonts w:cs="Arial"/>
          <w:sz w:val="22"/>
          <w:szCs w:val="22"/>
          <w:lang w:eastAsia="sv-SE"/>
        </w:rPr>
        <w:t xml:space="preserve">Självklart hade året </w:t>
      </w:r>
      <w:r w:rsidR="00805C3B" w:rsidRPr="00E50FB5">
        <w:rPr>
          <w:rFonts w:cs="Arial"/>
          <w:sz w:val="22"/>
          <w:szCs w:val="22"/>
          <w:lang w:eastAsia="sv-SE"/>
        </w:rPr>
        <w:t xml:space="preserve">resultat </w:t>
      </w:r>
      <w:r w:rsidR="00284818" w:rsidRPr="00E50FB5">
        <w:rPr>
          <w:rFonts w:cs="Arial"/>
          <w:sz w:val="22"/>
          <w:szCs w:val="22"/>
          <w:lang w:eastAsia="sv-SE"/>
        </w:rPr>
        <w:t xml:space="preserve">förbättrats </w:t>
      </w:r>
      <w:r w:rsidR="00805C3B" w:rsidRPr="00E50FB5">
        <w:rPr>
          <w:rFonts w:cs="Arial"/>
          <w:sz w:val="22"/>
          <w:szCs w:val="22"/>
          <w:lang w:eastAsia="sv-SE"/>
        </w:rPr>
        <w:t xml:space="preserve">väsentligt </w:t>
      </w:r>
      <w:r w:rsidR="00284818" w:rsidRPr="00E50FB5">
        <w:rPr>
          <w:rFonts w:cs="Arial"/>
          <w:sz w:val="22"/>
          <w:szCs w:val="22"/>
          <w:lang w:eastAsia="sv-SE"/>
        </w:rPr>
        <w:t>mer än så utan det stora omsättningsbortfallet från den tidigare nämnda storkunden.</w:t>
      </w:r>
      <w:r w:rsidR="00351A42" w:rsidRPr="00E50FB5">
        <w:rPr>
          <w:rFonts w:cs="Arial"/>
          <w:sz w:val="22"/>
          <w:szCs w:val="22"/>
          <w:lang w:eastAsia="sv-SE"/>
        </w:rPr>
        <w:t xml:space="preserve"> Under Q4 </w:t>
      </w:r>
      <w:r w:rsidR="00490529" w:rsidRPr="00E50FB5">
        <w:rPr>
          <w:rFonts w:cs="Arial"/>
          <w:sz w:val="22"/>
          <w:szCs w:val="22"/>
          <w:lang w:eastAsia="sv-SE"/>
        </w:rPr>
        <w:t xml:space="preserve">förbättrades resultatet med </w:t>
      </w:r>
      <w:proofErr w:type="spellStart"/>
      <w:r w:rsidR="001E2FD5" w:rsidRPr="00E50FB5">
        <w:rPr>
          <w:rFonts w:cs="Arial"/>
          <w:sz w:val="22"/>
          <w:szCs w:val="22"/>
          <w:lang w:eastAsia="sv-SE"/>
        </w:rPr>
        <w:t>KSEK</w:t>
      </w:r>
      <w:proofErr w:type="spellEnd"/>
      <w:r w:rsidR="001E2FD5" w:rsidRPr="00E50FB5">
        <w:rPr>
          <w:rFonts w:cs="Arial"/>
          <w:sz w:val="22"/>
          <w:szCs w:val="22"/>
          <w:lang w:eastAsia="sv-SE"/>
        </w:rPr>
        <w:t xml:space="preserve"> </w:t>
      </w:r>
      <w:r w:rsidR="00490529" w:rsidRPr="00E50FB5">
        <w:rPr>
          <w:rFonts w:cs="Arial"/>
          <w:sz w:val="22"/>
          <w:szCs w:val="22"/>
          <w:lang w:eastAsia="sv-SE"/>
        </w:rPr>
        <w:t xml:space="preserve">264 </w:t>
      </w:r>
      <w:r w:rsidR="003E5B38" w:rsidRPr="00E50FB5">
        <w:rPr>
          <w:rFonts w:cs="Arial"/>
          <w:sz w:val="22"/>
          <w:szCs w:val="22"/>
          <w:lang w:eastAsia="sv-SE"/>
        </w:rPr>
        <w:t xml:space="preserve">jämfört med </w:t>
      </w:r>
      <w:r w:rsidR="00680260" w:rsidRPr="00E50FB5">
        <w:rPr>
          <w:rFonts w:cs="Arial"/>
          <w:sz w:val="22"/>
          <w:szCs w:val="22"/>
          <w:lang w:eastAsia="sv-SE"/>
        </w:rPr>
        <w:t xml:space="preserve">motsvarande period </w:t>
      </w:r>
      <w:r w:rsidR="003E5B38" w:rsidRPr="00E50FB5">
        <w:rPr>
          <w:rFonts w:cs="Arial"/>
          <w:sz w:val="22"/>
          <w:szCs w:val="22"/>
          <w:lang w:eastAsia="sv-SE"/>
        </w:rPr>
        <w:t xml:space="preserve">förra året </w:t>
      </w:r>
      <w:r w:rsidR="00282D6E" w:rsidRPr="00E50FB5">
        <w:rPr>
          <w:rFonts w:cs="Arial"/>
          <w:sz w:val="22"/>
          <w:szCs w:val="22"/>
          <w:lang w:eastAsia="sv-SE"/>
        </w:rPr>
        <w:t xml:space="preserve">trots att personalkostnaderna under samma period ökade med </w:t>
      </w:r>
      <w:proofErr w:type="spellStart"/>
      <w:r w:rsidR="001E2FD5" w:rsidRPr="00E50FB5">
        <w:rPr>
          <w:rFonts w:cs="Arial"/>
          <w:sz w:val="22"/>
          <w:szCs w:val="22"/>
          <w:lang w:eastAsia="sv-SE"/>
        </w:rPr>
        <w:t>KSEK</w:t>
      </w:r>
      <w:proofErr w:type="spellEnd"/>
      <w:r w:rsidR="001E2FD5" w:rsidRPr="00E50FB5">
        <w:rPr>
          <w:rFonts w:cs="Arial"/>
          <w:sz w:val="22"/>
          <w:szCs w:val="22"/>
          <w:lang w:eastAsia="sv-SE"/>
        </w:rPr>
        <w:t xml:space="preserve"> </w:t>
      </w:r>
      <w:r w:rsidR="00282D6E" w:rsidRPr="00E50FB5">
        <w:rPr>
          <w:rFonts w:cs="Arial"/>
          <w:sz w:val="22"/>
          <w:szCs w:val="22"/>
          <w:lang w:eastAsia="sv-SE"/>
        </w:rPr>
        <w:t>165. Vi ser i dett</w:t>
      </w:r>
      <w:r w:rsidR="00514666" w:rsidRPr="00E50FB5">
        <w:rPr>
          <w:rFonts w:cs="Arial"/>
          <w:sz w:val="22"/>
          <w:szCs w:val="22"/>
          <w:lang w:eastAsia="sv-SE"/>
        </w:rPr>
        <w:t>a en st</w:t>
      </w:r>
      <w:r w:rsidR="00680260" w:rsidRPr="00E50FB5">
        <w:rPr>
          <w:rFonts w:cs="Arial"/>
          <w:sz w:val="22"/>
          <w:szCs w:val="22"/>
          <w:lang w:eastAsia="sv-SE"/>
        </w:rPr>
        <w:t>ark trend som är mycket positiv och visar på att vi är på god väg mot lönsamhet.</w:t>
      </w:r>
    </w:p>
    <w:p w14:paraId="64744123" w14:textId="77777777" w:rsidR="00641D5C" w:rsidRPr="00E50FB5" w:rsidRDefault="00EF20E1" w:rsidP="00641D5C">
      <w:pPr>
        <w:shd w:val="clear" w:color="auto" w:fill="FFFFFF"/>
        <w:spacing w:after="270"/>
        <w:rPr>
          <w:rFonts w:cs="Arial"/>
          <w:sz w:val="22"/>
          <w:szCs w:val="22"/>
          <w:lang w:eastAsia="sv-SE"/>
        </w:rPr>
      </w:pPr>
      <w:r w:rsidRPr="00E50FB5">
        <w:rPr>
          <w:rFonts w:cs="Arial"/>
          <w:sz w:val="22"/>
          <w:szCs w:val="22"/>
          <w:lang w:eastAsia="sv-SE"/>
        </w:rPr>
        <w:t xml:space="preserve">Under Q4 </w:t>
      </w:r>
      <w:r w:rsidR="00F70CCC" w:rsidRPr="00E50FB5">
        <w:rPr>
          <w:rFonts w:cs="Arial"/>
          <w:sz w:val="22"/>
          <w:szCs w:val="22"/>
          <w:lang w:eastAsia="sv-SE"/>
        </w:rPr>
        <w:t xml:space="preserve">fick Jojka ett starkt tillskott i form av Carl </w:t>
      </w:r>
      <w:proofErr w:type="spellStart"/>
      <w:r w:rsidR="00F70CCC" w:rsidRPr="00E50FB5">
        <w:rPr>
          <w:rFonts w:cs="Arial"/>
          <w:sz w:val="22"/>
          <w:szCs w:val="22"/>
          <w:lang w:eastAsia="sv-SE"/>
        </w:rPr>
        <w:t>Ekerling</w:t>
      </w:r>
      <w:proofErr w:type="spellEnd"/>
      <w:r w:rsidR="00F70CCC" w:rsidRPr="00E50FB5">
        <w:rPr>
          <w:rFonts w:cs="Arial"/>
          <w:sz w:val="22"/>
          <w:szCs w:val="22"/>
          <w:lang w:eastAsia="sv-SE"/>
        </w:rPr>
        <w:t xml:space="preserve"> som </w:t>
      </w:r>
      <w:r w:rsidR="00EB55C7" w:rsidRPr="00E50FB5">
        <w:rPr>
          <w:rFonts w:cs="Arial"/>
          <w:sz w:val="22"/>
          <w:szCs w:val="22"/>
          <w:lang w:eastAsia="sv-SE"/>
        </w:rPr>
        <w:t xml:space="preserve">nu </w:t>
      </w:r>
      <w:r w:rsidR="00F70CCC" w:rsidRPr="00E50FB5">
        <w:rPr>
          <w:rFonts w:cs="Arial"/>
          <w:sz w:val="22"/>
          <w:szCs w:val="22"/>
          <w:lang w:eastAsia="sv-SE"/>
        </w:rPr>
        <w:t xml:space="preserve">är anställd som </w:t>
      </w:r>
      <w:proofErr w:type="spellStart"/>
      <w:r w:rsidR="00F70CCC" w:rsidRPr="00E50FB5">
        <w:rPr>
          <w:rFonts w:cs="Arial"/>
          <w:sz w:val="22"/>
          <w:szCs w:val="22"/>
          <w:lang w:eastAsia="sv-SE"/>
        </w:rPr>
        <w:t>COO</w:t>
      </w:r>
      <w:proofErr w:type="spellEnd"/>
      <w:r w:rsidR="00F70CCC" w:rsidRPr="00E50FB5">
        <w:rPr>
          <w:rFonts w:cs="Arial"/>
          <w:sz w:val="22"/>
          <w:szCs w:val="22"/>
          <w:lang w:eastAsia="sv-SE"/>
        </w:rPr>
        <w:t xml:space="preserve"> och kommer </w:t>
      </w:r>
      <w:r w:rsidR="00EB55C7" w:rsidRPr="00E50FB5">
        <w:rPr>
          <w:rFonts w:cs="Arial"/>
          <w:sz w:val="22"/>
          <w:szCs w:val="22"/>
          <w:lang w:eastAsia="sv-SE"/>
        </w:rPr>
        <w:t xml:space="preserve">bland annat </w:t>
      </w:r>
      <w:r w:rsidR="00F70CCC" w:rsidRPr="00E50FB5">
        <w:rPr>
          <w:rFonts w:cs="Arial"/>
          <w:sz w:val="22"/>
          <w:szCs w:val="22"/>
          <w:lang w:eastAsia="sv-SE"/>
        </w:rPr>
        <w:t xml:space="preserve">ta hand om vår </w:t>
      </w:r>
      <w:r w:rsidR="008748AB" w:rsidRPr="00E50FB5">
        <w:rPr>
          <w:rFonts w:cs="Arial"/>
          <w:sz w:val="22"/>
          <w:szCs w:val="22"/>
          <w:lang w:eastAsia="sv-SE"/>
        </w:rPr>
        <w:t xml:space="preserve">fortsatta </w:t>
      </w:r>
      <w:r w:rsidR="00F70CCC" w:rsidRPr="00E50FB5">
        <w:rPr>
          <w:rFonts w:cs="Arial"/>
          <w:sz w:val="22"/>
          <w:szCs w:val="22"/>
          <w:lang w:eastAsia="sv-SE"/>
        </w:rPr>
        <w:t>tekn</w:t>
      </w:r>
      <w:r w:rsidR="00EB55C7" w:rsidRPr="00E50FB5">
        <w:rPr>
          <w:rFonts w:cs="Arial"/>
          <w:sz w:val="22"/>
          <w:szCs w:val="22"/>
          <w:lang w:eastAsia="sv-SE"/>
        </w:rPr>
        <w:t>iska utveckling</w:t>
      </w:r>
      <w:r w:rsidR="00F70CCC" w:rsidRPr="00E50FB5">
        <w:rPr>
          <w:rFonts w:cs="Arial"/>
          <w:sz w:val="22"/>
          <w:szCs w:val="22"/>
          <w:lang w:eastAsia="sv-SE"/>
        </w:rPr>
        <w:t>. Utan att avslöja för mycket och gå händelserna i f</w:t>
      </w:r>
      <w:r w:rsidR="00544645" w:rsidRPr="00E50FB5">
        <w:rPr>
          <w:rFonts w:cs="Arial"/>
          <w:sz w:val="22"/>
          <w:szCs w:val="22"/>
          <w:lang w:eastAsia="sv-SE"/>
        </w:rPr>
        <w:t xml:space="preserve">örväg så kommer fokus framöver </w:t>
      </w:r>
      <w:r w:rsidR="00F70CCC" w:rsidRPr="00E50FB5">
        <w:rPr>
          <w:rFonts w:cs="Arial"/>
          <w:sz w:val="22"/>
          <w:szCs w:val="22"/>
          <w:lang w:eastAsia="sv-SE"/>
        </w:rPr>
        <w:t>att läggas på fortsatt expansion inom befintliga segment men också inbrytning på nya för Jojka viktiga segment och marknader</w:t>
      </w:r>
      <w:r w:rsidR="008748AB" w:rsidRPr="00E50FB5">
        <w:rPr>
          <w:rFonts w:cs="Arial"/>
          <w:sz w:val="22"/>
          <w:szCs w:val="22"/>
          <w:lang w:eastAsia="sv-SE"/>
        </w:rPr>
        <w:t xml:space="preserve"> där vi ser god lönsamhetspotential</w:t>
      </w:r>
      <w:r w:rsidR="00F70CCC" w:rsidRPr="00E50FB5">
        <w:rPr>
          <w:rFonts w:cs="Arial"/>
          <w:sz w:val="22"/>
          <w:szCs w:val="22"/>
          <w:lang w:eastAsia="sv-SE"/>
        </w:rPr>
        <w:t xml:space="preserve">. </w:t>
      </w:r>
      <w:r w:rsidR="00641D5C" w:rsidRPr="00E50FB5">
        <w:rPr>
          <w:rFonts w:cs="Arial"/>
          <w:sz w:val="22"/>
          <w:szCs w:val="22"/>
          <w:lang w:eastAsia="sv-SE"/>
        </w:rPr>
        <w:t>Ett breddat produktutbud samt ökat krav på långsiktig lönsamhet kommer också̊ ges allt högre prioriterat än tidigare.</w:t>
      </w:r>
    </w:p>
    <w:p w14:paraId="5AF3CA75" w14:textId="77777777" w:rsidR="00641D5C" w:rsidRPr="004168E5" w:rsidRDefault="00641D5C" w:rsidP="00F70CCC">
      <w:pPr>
        <w:shd w:val="clear" w:color="auto" w:fill="FFFFFF"/>
        <w:spacing w:after="270"/>
        <w:rPr>
          <w:rFonts w:cs="Arial"/>
          <w:sz w:val="22"/>
          <w:szCs w:val="22"/>
          <w:lang w:eastAsia="sv-SE"/>
        </w:rPr>
      </w:pPr>
      <w:r w:rsidRPr="00E50FB5">
        <w:rPr>
          <w:rFonts w:cs="Arial"/>
          <w:sz w:val="22"/>
          <w:szCs w:val="22"/>
          <w:lang w:eastAsia="sv-SE"/>
        </w:rPr>
        <w:t xml:space="preserve">Spelindustrin har under året vuxit fram som ett nytt och mycket intressant segment för Jojka. Vi har på kort tid tecknat avtal med ett antal ledande aktörer inom segmentet och har goda förhoppningar att inom en snar framtid kunna presentera flera samarbeten. </w:t>
      </w:r>
      <w:r w:rsidRPr="004168E5">
        <w:rPr>
          <w:rFonts w:cs="Arial"/>
          <w:sz w:val="22"/>
          <w:szCs w:val="22"/>
          <w:lang w:eastAsia="sv-SE"/>
        </w:rPr>
        <w:t>S</w:t>
      </w:r>
      <w:r w:rsidR="00F70CCC" w:rsidRPr="004168E5">
        <w:rPr>
          <w:rFonts w:cs="Arial"/>
          <w:sz w:val="22"/>
          <w:szCs w:val="22"/>
          <w:lang w:eastAsia="sv-SE"/>
        </w:rPr>
        <w:t xml:space="preserve">pelindustrin </w:t>
      </w:r>
      <w:r w:rsidRPr="004168E5">
        <w:rPr>
          <w:rFonts w:cs="Arial"/>
          <w:sz w:val="22"/>
          <w:szCs w:val="22"/>
          <w:lang w:eastAsia="sv-SE"/>
        </w:rPr>
        <w:t xml:space="preserve">har </w:t>
      </w:r>
      <w:r w:rsidR="00F70CCC" w:rsidRPr="004168E5">
        <w:rPr>
          <w:rFonts w:cs="Arial"/>
          <w:sz w:val="22"/>
          <w:szCs w:val="22"/>
          <w:lang w:eastAsia="sv-SE"/>
        </w:rPr>
        <w:t xml:space="preserve">verkligen givit Jojka förtroendet att leverera vår eminenta produkt till dem. </w:t>
      </w:r>
    </w:p>
    <w:p w14:paraId="55AAD62D" w14:textId="77777777" w:rsidR="00F70CCC" w:rsidRPr="0012168F" w:rsidRDefault="00F70CCC" w:rsidP="00F70CCC">
      <w:pPr>
        <w:shd w:val="clear" w:color="auto" w:fill="FFFFFF"/>
        <w:spacing w:after="270"/>
        <w:rPr>
          <w:rFonts w:cs="Arial"/>
          <w:sz w:val="22"/>
          <w:szCs w:val="22"/>
          <w:lang w:eastAsia="sv-SE"/>
        </w:rPr>
      </w:pPr>
      <w:r w:rsidRPr="004168E5">
        <w:rPr>
          <w:rFonts w:cs="Arial"/>
          <w:sz w:val="22"/>
          <w:szCs w:val="22"/>
          <w:lang w:eastAsia="sv-SE"/>
        </w:rPr>
        <w:t xml:space="preserve">Jag läste nyligen något väldigt intressant! Att inom 2 år </w:t>
      </w:r>
      <w:r w:rsidR="0072486C" w:rsidRPr="004168E5">
        <w:rPr>
          <w:rFonts w:cs="Arial"/>
          <w:sz w:val="22"/>
          <w:szCs w:val="22"/>
          <w:lang w:eastAsia="sv-SE"/>
        </w:rPr>
        <w:t xml:space="preserve">så </w:t>
      </w:r>
      <w:r w:rsidRPr="004168E5">
        <w:rPr>
          <w:rFonts w:cs="Arial"/>
          <w:sz w:val="22"/>
          <w:szCs w:val="22"/>
          <w:lang w:eastAsia="sv-SE"/>
        </w:rPr>
        <w:t xml:space="preserve">kommer desktop </w:t>
      </w:r>
      <w:proofErr w:type="gramStart"/>
      <w:r w:rsidRPr="004168E5">
        <w:rPr>
          <w:rFonts w:cs="Arial"/>
          <w:sz w:val="22"/>
          <w:szCs w:val="22"/>
          <w:lang w:eastAsia="sv-SE"/>
        </w:rPr>
        <w:t>har</w:t>
      </w:r>
      <w:proofErr w:type="gramEnd"/>
      <w:r w:rsidRPr="004168E5">
        <w:rPr>
          <w:rFonts w:cs="Arial"/>
          <w:sz w:val="22"/>
          <w:szCs w:val="22"/>
          <w:lang w:eastAsia="sv-SE"/>
        </w:rPr>
        <w:t xml:space="preserve"> förlorat sin </w:t>
      </w:r>
      <w:r w:rsidRPr="0012168F">
        <w:rPr>
          <w:rFonts w:cs="Arial"/>
          <w:sz w:val="22"/>
          <w:szCs w:val="22"/>
          <w:lang w:eastAsia="sv-SE"/>
        </w:rPr>
        <w:t>betydelse inom E-handel, vilket alltså resulterar i att mobilen blir den absolut viktigaste kanalen för handel inom en snar framtid. Genom att mobilen blir så viktig finns det inget bättre sätt att kommunicera med kunderna, personal och leverantörer än med SMS. 97% av alla SMS som skickas läses ju inom 3 minuter. Detta är en mycket bra nyhet för Jojka</w:t>
      </w:r>
      <w:r w:rsidR="00B40EB7">
        <w:rPr>
          <w:rFonts w:cs="Arial"/>
          <w:sz w:val="22"/>
          <w:szCs w:val="22"/>
          <w:lang w:eastAsia="sv-SE"/>
        </w:rPr>
        <w:t xml:space="preserve"> </w:t>
      </w:r>
      <w:r w:rsidR="00B40EB7" w:rsidRPr="00E50FB5">
        <w:rPr>
          <w:rFonts w:cs="Arial"/>
          <w:sz w:val="22"/>
          <w:szCs w:val="22"/>
          <w:lang w:eastAsia="sv-SE"/>
        </w:rPr>
        <w:t>som</w:t>
      </w:r>
      <w:r w:rsidR="00B40EB7" w:rsidRPr="00B40EB7">
        <w:rPr>
          <w:rFonts w:cs="Arial"/>
          <w:color w:val="0070C0"/>
          <w:sz w:val="22"/>
          <w:szCs w:val="22"/>
          <w:lang w:eastAsia="sv-SE"/>
        </w:rPr>
        <w:t xml:space="preserve"> </w:t>
      </w:r>
      <w:r w:rsidR="00A83C1C">
        <w:rPr>
          <w:rFonts w:cs="Arial"/>
          <w:sz w:val="22"/>
          <w:szCs w:val="22"/>
          <w:lang w:eastAsia="sv-SE"/>
        </w:rPr>
        <w:t>tillsammans med en i grunden stark tillväxt, förbättrade resultat samt utveckling av plattformen gör mig positiv inför 2017.</w:t>
      </w:r>
    </w:p>
    <w:p w14:paraId="15E756DD" w14:textId="77777777" w:rsidR="00C12E25" w:rsidRDefault="00C12E25" w:rsidP="00C12E25">
      <w:pPr>
        <w:pStyle w:val="Ingetavstnd1"/>
        <w:jc w:val="both"/>
        <w:rPr>
          <w:rFonts w:ascii="Arial" w:hAnsi="Arial" w:cs="Arial"/>
          <w:b/>
          <w:i/>
          <w:iCs/>
          <w:sz w:val="22"/>
          <w:szCs w:val="22"/>
          <w:lang w:val="en-US"/>
        </w:rPr>
      </w:pPr>
      <w:proofErr w:type="spellStart"/>
      <w:r>
        <w:rPr>
          <w:rFonts w:ascii="Arial" w:hAnsi="Arial" w:cs="Arial"/>
          <w:b/>
          <w:i/>
          <w:iCs/>
          <w:sz w:val="22"/>
          <w:szCs w:val="22"/>
          <w:lang w:val="en-US"/>
        </w:rPr>
        <w:t>Rutger</w:t>
      </w:r>
      <w:proofErr w:type="spellEnd"/>
      <w:r>
        <w:rPr>
          <w:rFonts w:ascii="Arial" w:hAnsi="Arial" w:cs="Arial"/>
          <w:b/>
          <w:i/>
          <w:iCs/>
          <w:sz w:val="22"/>
          <w:szCs w:val="22"/>
          <w:lang w:val="en-US"/>
        </w:rPr>
        <w:t xml:space="preserve"> Lindquist</w:t>
      </w:r>
    </w:p>
    <w:p w14:paraId="66FC1FF1" w14:textId="77777777" w:rsidR="00C12E25" w:rsidRDefault="00C12E25" w:rsidP="00C12E25">
      <w:pPr>
        <w:jc w:val="both"/>
        <w:rPr>
          <w:rFonts w:cs="Arial"/>
          <w:sz w:val="22"/>
          <w:szCs w:val="22"/>
          <w:lang w:val="en-US"/>
        </w:rPr>
      </w:pPr>
      <w:r>
        <w:rPr>
          <w:rFonts w:cs="Arial"/>
          <w:i/>
          <w:iCs/>
          <w:noProof/>
          <w:sz w:val="22"/>
          <w:szCs w:val="22"/>
          <w:lang w:val="en-US" w:eastAsia="sv-SE"/>
        </w:rPr>
        <w:t>VD, Jojka Communications AB (publ)</w:t>
      </w:r>
    </w:p>
    <w:p w14:paraId="71626193" w14:textId="77777777" w:rsidR="00C12E25" w:rsidRDefault="00C12E25" w:rsidP="00F75D8E">
      <w:pPr>
        <w:rPr>
          <w:lang w:val="en-US"/>
        </w:rPr>
      </w:pPr>
    </w:p>
    <w:p w14:paraId="66463C5C" w14:textId="77777777" w:rsidR="00DC19CB" w:rsidRPr="00DC19CB" w:rsidRDefault="00DC19CB" w:rsidP="00DC19CB">
      <w:pPr>
        <w:pStyle w:val="Ingetavstnd1"/>
        <w:rPr>
          <w:lang w:val="en-US"/>
        </w:rPr>
        <w:sectPr w:rsidR="00DC19CB" w:rsidRPr="00DC19CB" w:rsidSect="00171224">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2410" w:right="1273" w:bottom="1418" w:left="1843" w:header="709" w:footer="709" w:gutter="0"/>
          <w:cols w:space="708"/>
          <w:docGrid w:linePitch="360"/>
        </w:sectPr>
      </w:pPr>
    </w:p>
    <w:p w14:paraId="2F868E48" w14:textId="77777777" w:rsidR="00C12E25" w:rsidRDefault="00C12E25" w:rsidP="00C12E25">
      <w:pPr>
        <w:jc w:val="both"/>
        <w:rPr>
          <w:rFonts w:cs="Arial"/>
          <w:b/>
          <w:sz w:val="22"/>
          <w:szCs w:val="22"/>
        </w:rPr>
      </w:pPr>
      <w:r>
        <w:rPr>
          <w:rFonts w:cs="Arial"/>
          <w:b/>
          <w:sz w:val="22"/>
          <w:szCs w:val="22"/>
        </w:rPr>
        <w:lastRenderedPageBreak/>
        <w:t>Väsentliga händelser under perioden</w:t>
      </w:r>
    </w:p>
    <w:p w14:paraId="580D3978" w14:textId="77777777" w:rsidR="00C12E25" w:rsidRDefault="00C12E25" w:rsidP="00C12E25">
      <w:pPr>
        <w:pStyle w:val="Ingetavstnd1"/>
        <w:ind w:left="284"/>
        <w:jc w:val="both"/>
        <w:rPr>
          <w:rFonts w:ascii="Arial" w:eastAsia="MS Gothic" w:hAnsi="Arial" w:cs="Arial"/>
          <w:sz w:val="22"/>
          <w:szCs w:val="22"/>
        </w:rPr>
      </w:pPr>
      <w:r>
        <w:rPr>
          <w:rFonts w:ascii="Arial" w:eastAsia="MS Gothic" w:hAnsi="Arial" w:cs="Arial"/>
          <w:sz w:val="22"/>
          <w:szCs w:val="22"/>
        </w:rPr>
        <w:t xml:space="preserve"> </w:t>
      </w:r>
    </w:p>
    <w:p w14:paraId="0E629E38" w14:textId="77777777" w:rsidR="00C12E25" w:rsidRPr="00EA3653" w:rsidRDefault="00320F49" w:rsidP="00C12E25">
      <w:pPr>
        <w:pStyle w:val="Ingetavstnd1"/>
        <w:numPr>
          <w:ilvl w:val="0"/>
          <w:numId w:val="28"/>
        </w:numPr>
        <w:ind w:left="284"/>
        <w:jc w:val="both"/>
        <w:rPr>
          <w:rFonts w:eastAsia="MS Gothic" w:cs="Arial"/>
          <w:sz w:val="22"/>
          <w:szCs w:val="22"/>
        </w:rPr>
      </w:pPr>
      <w:r>
        <w:rPr>
          <w:rFonts w:ascii="Arial" w:eastAsia="MS Gothic" w:hAnsi="Arial" w:cs="Arial"/>
          <w:sz w:val="22"/>
          <w:szCs w:val="22"/>
        </w:rPr>
        <w:t xml:space="preserve">Jojka </w:t>
      </w:r>
      <w:r w:rsidR="00AF3619">
        <w:rPr>
          <w:rFonts w:ascii="Arial" w:eastAsia="MS Gothic" w:hAnsi="Arial" w:cs="Arial"/>
          <w:sz w:val="22"/>
          <w:szCs w:val="22"/>
        </w:rPr>
        <w:t xml:space="preserve">gjorde all </w:t>
      </w:r>
      <w:proofErr w:type="spellStart"/>
      <w:r w:rsidR="00AF3619">
        <w:rPr>
          <w:rFonts w:ascii="Arial" w:eastAsia="MS Gothic" w:hAnsi="Arial" w:cs="Arial"/>
          <w:sz w:val="22"/>
          <w:szCs w:val="22"/>
        </w:rPr>
        <w:t>time</w:t>
      </w:r>
      <w:proofErr w:type="spellEnd"/>
      <w:r w:rsidR="00AF3619">
        <w:rPr>
          <w:rFonts w:ascii="Arial" w:eastAsia="MS Gothic" w:hAnsi="Arial" w:cs="Arial"/>
          <w:sz w:val="22"/>
          <w:szCs w:val="22"/>
        </w:rPr>
        <w:t xml:space="preserve"> </w:t>
      </w:r>
      <w:proofErr w:type="spellStart"/>
      <w:r w:rsidR="00AF3619">
        <w:rPr>
          <w:rFonts w:ascii="Arial" w:eastAsia="MS Gothic" w:hAnsi="Arial" w:cs="Arial"/>
          <w:sz w:val="22"/>
          <w:szCs w:val="22"/>
        </w:rPr>
        <w:t>high</w:t>
      </w:r>
      <w:proofErr w:type="spellEnd"/>
      <w:r w:rsidR="00AF3619">
        <w:rPr>
          <w:rFonts w:ascii="Arial" w:eastAsia="MS Gothic" w:hAnsi="Arial" w:cs="Arial"/>
          <w:sz w:val="22"/>
          <w:szCs w:val="22"/>
        </w:rPr>
        <w:t xml:space="preserve"> i både oktober och november</w:t>
      </w:r>
    </w:p>
    <w:p w14:paraId="785C73DA" w14:textId="77777777" w:rsidR="00EA3653" w:rsidRPr="004168E5" w:rsidRDefault="00EA3653" w:rsidP="00C12E25">
      <w:pPr>
        <w:pStyle w:val="Ingetavstnd1"/>
        <w:numPr>
          <w:ilvl w:val="0"/>
          <w:numId w:val="28"/>
        </w:numPr>
        <w:ind w:left="284"/>
        <w:jc w:val="both"/>
        <w:rPr>
          <w:rFonts w:eastAsia="MS Gothic" w:cs="Arial"/>
          <w:sz w:val="22"/>
          <w:szCs w:val="22"/>
        </w:rPr>
      </w:pPr>
      <w:r w:rsidRPr="004168E5">
        <w:rPr>
          <w:rFonts w:ascii="Arial" w:eastAsia="MS Gothic" w:hAnsi="Arial" w:cs="Arial"/>
          <w:sz w:val="22"/>
          <w:szCs w:val="22"/>
        </w:rPr>
        <w:t>Jojka ökade omsättningen med 84% i Q4 jämfört med föregående år</w:t>
      </w:r>
    </w:p>
    <w:p w14:paraId="0DD5642A" w14:textId="77777777" w:rsidR="00AF3619" w:rsidRPr="00AF3619" w:rsidRDefault="00AF3619" w:rsidP="00C12E25">
      <w:pPr>
        <w:pStyle w:val="Ingetavstnd1"/>
        <w:numPr>
          <w:ilvl w:val="0"/>
          <w:numId w:val="28"/>
        </w:numPr>
        <w:ind w:left="284"/>
        <w:jc w:val="both"/>
        <w:rPr>
          <w:rFonts w:eastAsia="MS Gothic" w:cs="Arial"/>
          <w:sz w:val="22"/>
          <w:szCs w:val="22"/>
        </w:rPr>
      </w:pPr>
      <w:r>
        <w:rPr>
          <w:rFonts w:ascii="Arial" w:eastAsia="MS Gothic" w:hAnsi="Arial" w:cs="Arial"/>
          <w:sz w:val="22"/>
          <w:szCs w:val="22"/>
        </w:rPr>
        <w:t xml:space="preserve">Arbetet med </w:t>
      </w:r>
      <w:r w:rsidR="00781BA5">
        <w:rPr>
          <w:rFonts w:ascii="Arial" w:eastAsia="MS Gothic" w:hAnsi="Arial" w:cs="Arial"/>
          <w:sz w:val="22"/>
          <w:szCs w:val="22"/>
        </w:rPr>
        <w:t>uppgradering av</w:t>
      </w:r>
      <w:r>
        <w:rPr>
          <w:rFonts w:ascii="Arial" w:eastAsia="MS Gothic" w:hAnsi="Arial" w:cs="Arial"/>
          <w:sz w:val="22"/>
          <w:szCs w:val="22"/>
        </w:rPr>
        <w:t xml:space="preserve"> plattformen inleddes</w:t>
      </w:r>
    </w:p>
    <w:p w14:paraId="4E705D5F" w14:textId="77777777" w:rsidR="00AF3619" w:rsidRPr="00A72737" w:rsidRDefault="00AF3619" w:rsidP="00C12E25">
      <w:pPr>
        <w:pStyle w:val="Ingetavstnd1"/>
        <w:numPr>
          <w:ilvl w:val="0"/>
          <w:numId w:val="28"/>
        </w:numPr>
        <w:ind w:left="284"/>
        <w:jc w:val="both"/>
        <w:rPr>
          <w:rFonts w:eastAsia="MS Gothic" w:cs="Arial"/>
          <w:sz w:val="22"/>
          <w:szCs w:val="22"/>
        </w:rPr>
      </w:pPr>
      <w:proofErr w:type="spellStart"/>
      <w:r>
        <w:rPr>
          <w:rFonts w:ascii="Arial" w:eastAsia="MS Gothic" w:hAnsi="Arial" w:cs="Arial"/>
          <w:sz w:val="22"/>
          <w:szCs w:val="22"/>
        </w:rPr>
        <w:t>Bethard</w:t>
      </w:r>
      <w:proofErr w:type="spellEnd"/>
      <w:r>
        <w:rPr>
          <w:rFonts w:ascii="Arial" w:eastAsia="MS Gothic" w:hAnsi="Arial" w:cs="Arial"/>
          <w:sz w:val="22"/>
          <w:szCs w:val="22"/>
        </w:rPr>
        <w:t xml:space="preserve"> adderades till listan av spelbolagskunder</w:t>
      </w:r>
    </w:p>
    <w:p w14:paraId="47BAF59B" w14:textId="77777777" w:rsidR="00C12E25" w:rsidRDefault="00C12E25" w:rsidP="00C12E25">
      <w:pPr>
        <w:pStyle w:val="Ingetavstnd1"/>
        <w:jc w:val="both"/>
        <w:rPr>
          <w:rFonts w:ascii="Arial" w:eastAsia="MS Gothic" w:hAnsi="Arial" w:cs="Arial"/>
          <w:b/>
          <w:sz w:val="22"/>
          <w:szCs w:val="22"/>
        </w:rPr>
      </w:pPr>
    </w:p>
    <w:p w14:paraId="6A6D0AF5" w14:textId="77777777" w:rsidR="00C12E25" w:rsidRDefault="00C12E25" w:rsidP="00C12E25">
      <w:pPr>
        <w:jc w:val="both"/>
        <w:rPr>
          <w:rFonts w:cs="Arial"/>
          <w:b/>
          <w:sz w:val="22"/>
          <w:szCs w:val="22"/>
        </w:rPr>
      </w:pPr>
      <w:r>
        <w:rPr>
          <w:rFonts w:cs="Arial"/>
          <w:b/>
          <w:sz w:val="22"/>
          <w:szCs w:val="22"/>
        </w:rPr>
        <w:t xml:space="preserve">Väsentliga händelser efter perioden utgång </w:t>
      </w:r>
    </w:p>
    <w:p w14:paraId="744A3610" w14:textId="77777777" w:rsidR="00C12E25" w:rsidRDefault="00C12E25" w:rsidP="00784600">
      <w:pPr>
        <w:pStyle w:val="Ingetavstnd1"/>
        <w:jc w:val="both"/>
        <w:rPr>
          <w:rFonts w:ascii="Arial" w:eastAsia="MS Gothic" w:hAnsi="Arial" w:cs="Arial"/>
          <w:sz w:val="22"/>
          <w:szCs w:val="22"/>
        </w:rPr>
      </w:pPr>
    </w:p>
    <w:p w14:paraId="5E08F494" w14:textId="77777777" w:rsidR="00483D5E" w:rsidRPr="004168E5" w:rsidRDefault="005150E2" w:rsidP="00483D5E">
      <w:pPr>
        <w:pStyle w:val="Ingetavstnd1"/>
        <w:numPr>
          <w:ilvl w:val="0"/>
          <w:numId w:val="28"/>
        </w:numPr>
        <w:ind w:left="284"/>
        <w:jc w:val="both"/>
        <w:rPr>
          <w:rFonts w:eastAsia="MS Gothic" w:cs="Arial"/>
          <w:sz w:val="22"/>
          <w:szCs w:val="22"/>
        </w:rPr>
      </w:pPr>
      <w:r w:rsidRPr="004168E5">
        <w:rPr>
          <w:rFonts w:ascii="Arial" w:eastAsia="MS Gothic" w:hAnsi="Arial" w:cs="Arial"/>
          <w:sz w:val="22"/>
          <w:szCs w:val="22"/>
        </w:rPr>
        <w:t xml:space="preserve">Stark </w:t>
      </w:r>
      <w:r w:rsidR="00AF3619" w:rsidRPr="004168E5">
        <w:rPr>
          <w:rFonts w:ascii="Arial" w:eastAsia="MS Gothic" w:hAnsi="Arial" w:cs="Arial"/>
          <w:sz w:val="22"/>
          <w:szCs w:val="22"/>
        </w:rPr>
        <w:t>början på året</w:t>
      </w:r>
      <w:r w:rsidRPr="004168E5">
        <w:rPr>
          <w:rFonts w:ascii="Arial" w:eastAsia="MS Gothic" w:hAnsi="Arial" w:cs="Arial"/>
          <w:sz w:val="22"/>
          <w:szCs w:val="22"/>
        </w:rPr>
        <w:t xml:space="preserve"> där volymen ökade med 108% jämfört med </w:t>
      </w:r>
      <w:r w:rsidR="00AF3619" w:rsidRPr="004168E5">
        <w:rPr>
          <w:rFonts w:ascii="Arial" w:eastAsia="MS Gothic" w:hAnsi="Arial" w:cs="Arial"/>
          <w:sz w:val="22"/>
          <w:szCs w:val="22"/>
        </w:rPr>
        <w:t>januari 2016</w:t>
      </w:r>
    </w:p>
    <w:p w14:paraId="189BB9D8" w14:textId="77777777" w:rsidR="00AF3619" w:rsidRPr="00AF3619" w:rsidRDefault="00AF3619" w:rsidP="00483D5E">
      <w:pPr>
        <w:pStyle w:val="Ingetavstnd1"/>
        <w:numPr>
          <w:ilvl w:val="0"/>
          <w:numId w:val="28"/>
        </w:numPr>
        <w:ind w:left="284"/>
        <w:jc w:val="both"/>
        <w:rPr>
          <w:rFonts w:eastAsia="MS Gothic" w:cs="Arial"/>
          <w:sz w:val="22"/>
          <w:szCs w:val="22"/>
        </w:rPr>
      </w:pPr>
      <w:r>
        <w:rPr>
          <w:rFonts w:ascii="Arial" w:eastAsia="MS Gothic" w:hAnsi="Arial" w:cs="Arial"/>
          <w:sz w:val="22"/>
          <w:szCs w:val="22"/>
        </w:rPr>
        <w:t>Hemsidan uppdaterades under januari</w:t>
      </w:r>
    </w:p>
    <w:p w14:paraId="29355269" w14:textId="77777777" w:rsidR="00AF3619" w:rsidRPr="00483D5E" w:rsidRDefault="00AF3619" w:rsidP="00483D5E">
      <w:pPr>
        <w:pStyle w:val="Ingetavstnd1"/>
        <w:numPr>
          <w:ilvl w:val="0"/>
          <w:numId w:val="28"/>
        </w:numPr>
        <w:ind w:left="284"/>
        <w:jc w:val="both"/>
        <w:rPr>
          <w:rFonts w:eastAsia="MS Gothic" w:cs="Arial"/>
          <w:sz w:val="22"/>
          <w:szCs w:val="22"/>
        </w:rPr>
      </w:pPr>
      <w:r>
        <w:rPr>
          <w:rFonts w:ascii="Arial" w:eastAsia="MS Gothic" w:hAnsi="Arial" w:cs="Arial"/>
          <w:sz w:val="22"/>
          <w:szCs w:val="22"/>
        </w:rPr>
        <w:t>Prishöjning på SMS genomfördes</w:t>
      </w:r>
    </w:p>
    <w:p w14:paraId="7DA74FCC" w14:textId="77777777" w:rsidR="00C12E25" w:rsidRDefault="00C12E25" w:rsidP="00C12E25">
      <w:pPr>
        <w:pStyle w:val="Ingetavstnd1"/>
        <w:jc w:val="both"/>
        <w:rPr>
          <w:rFonts w:ascii="Arial" w:eastAsia="MS Gothic" w:hAnsi="Arial" w:cs="Arial"/>
          <w:sz w:val="22"/>
          <w:szCs w:val="22"/>
        </w:rPr>
      </w:pPr>
    </w:p>
    <w:p w14:paraId="16AD3428" w14:textId="77777777" w:rsidR="00C12E25" w:rsidRDefault="00C12E25" w:rsidP="00C12E25">
      <w:pPr>
        <w:pStyle w:val="Ingetavstnd1"/>
        <w:jc w:val="both"/>
        <w:rPr>
          <w:rFonts w:ascii="Arial" w:eastAsia="MS Gothic" w:hAnsi="Arial" w:cs="Arial"/>
          <w:b/>
          <w:sz w:val="22"/>
          <w:szCs w:val="22"/>
        </w:rPr>
      </w:pPr>
      <w:r w:rsidRPr="00771771">
        <w:rPr>
          <w:rFonts w:ascii="Arial" w:eastAsia="MS Gothic" w:hAnsi="Arial" w:cs="Arial"/>
          <w:b/>
          <w:sz w:val="22"/>
          <w:szCs w:val="22"/>
        </w:rPr>
        <w:t>Väsentliga händelser under året</w:t>
      </w:r>
    </w:p>
    <w:p w14:paraId="0DB69D81" w14:textId="77777777" w:rsidR="00C12E25" w:rsidRDefault="00C12E25" w:rsidP="00C12E25">
      <w:pPr>
        <w:pStyle w:val="Ingetavstnd1"/>
        <w:jc w:val="both"/>
        <w:rPr>
          <w:rFonts w:ascii="Arial" w:eastAsia="MS Gothic" w:hAnsi="Arial" w:cs="Arial"/>
          <w:b/>
          <w:sz w:val="22"/>
          <w:szCs w:val="22"/>
        </w:rPr>
      </w:pPr>
    </w:p>
    <w:p w14:paraId="31C50F78" w14:textId="77777777" w:rsidR="00C12E25" w:rsidRDefault="00C12E25" w:rsidP="00C12E25">
      <w:pPr>
        <w:pStyle w:val="Ingetavstnd1"/>
        <w:jc w:val="both"/>
        <w:rPr>
          <w:rFonts w:ascii="Arial" w:eastAsia="MS Gothic" w:hAnsi="Arial" w:cs="Arial"/>
          <w:b/>
          <w:sz w:val="22"/>
          <w:szCs w:val="22"/>
        </w:rPr>
      </w:pPr>
      <w:r>
        <w:rPr>
          <w:rFonts w:ascii="Arial" w:eastAsia="MS Gothic" w:hAnsi="Arial" w:cs="Arial"/>
          <w:b/>
          <w:sz w:val="22"/>
          <w:szCs w:val="22"/>
        </w:rPr>
        <w:t>Allmänt</w:t>
      </w:r>
    </w:p>
    <w:p w14:paraId="6FEF2B82" w14:textId="77777777" w:rsidR="00C12E25" w:rsidRPr="00E50FB5" w:rsidRDefault="00AF3619" w:rsidP="00C12E25">
      <w:pPr>
        <w:pStyle w:val="Ingetavstnd1"/>
        <w:numPr>
          <w:ilvl w:val="0"/>
          <w:numId w:val="40"/>
        </w:numPr>
        <w:jc w:val="both"/>
        <w:rPr>
          <w:rFonts w:ascii="Arial" w:eastAsia="MS Gothic" w:hAnsi="Arial" w:cs="Arial"/>
          <w:sz w:val="22"/>
          <w:szCs w:val="22"/>
        </w:rPr>
      </w:pPr>
      <w:r w:rsidRPr="00E50FB5">
        <w:rPr>
          <w:rFonts w:ascii="Arial" w:eastAsia="MS Gothic" w:hAnsi="Arial" w:cs="Arial"/>
          <w:sz w:val="22"/>
          <w:szCs w:val="22"/>
        </w:rPr>
        <w:t>Jojka tog flera viktiga order med spelbolag</w:t>
      </w:r>
      <w:r w:rsidR="00E56F88" w:rsidRPr="00E50FB5">
        <w:rPr>
          <w:rFonts w:ascii="Arial" w:eastAsia="MS Gothic" w:hAnsi="Arial" w:cs="Arial"/>
          <w:sz w:val="22"/>
          <w:szCs w:val="22"/>
        </w:rPr>
        <w:t xml:space="preserve"> som </w:t>
      </w:r>
      <w:proofErr w:type="spellStart"/>
      <w:r w:rsidR="00E56F88" w:rsidRPr="00E50FB5">
        <w:rPr>
          <w:rFonts w:ascii="Arial" w:eastAsia="MS Gothic" w:hAnsi="Arial" w:cs="Arial"/>
          <w:sz w:val="22"/>
          <w:szCs w:val="22"/>
        </w:rPr>
        <w:t>InstaCasino</w:t>
      </w:r>
      <w:proofErr w:type="spellEnd"/>
      <w:r w:rsidR="00E56F88" w:rsidRPr="00E50FB5">
        <w:rPr>
          <w:rFonts w:ascii="Arial" w:eastAsia="MS Gothic" w:hAnsi="Arial" w:cs="Arial"/>
          <w:sz w:val="22"/>
          <w:szCs w:val="22"/>
        </w:rPr>
        <w:t xml:space="preserve">, Dunder och </w:t>
      </w:r>
      <w:proofErr w:type="spellStart"/>
      <w:r w:rsidR="00E56F88" w:rsidRPr="00E50FB5">
        <w:rPr>
          <w:rFonts w:ascii="Arial" w:eastAsia="MS Gothic" w:hAnsi="Arial" w:cs="Arial"/>
          <w:sz w:val="22"/>
          <w:szCs w:val="22"/>
        </w:rPr>
        <w:t>Bethard</w:t>
      </w:r>
      <w:proofErr w:type="spellEnd"/>
      <w:r w:rsidR="005150E2" w:rsidRPr="00E50FB5">
        <w:rPr>
          <w:rFonts w:ascii="Arial" w:eastAsia="MS Gothic" w:hAnsi="Arial" w:cs="Arial"/>
          <w:sz w:val="22"/>
          <w:szCs w:val="22"/>
        </w:rPr>
        <w:t xml:space="preserve"> </w:t>
      </w:r>
    </w:p>
    <w:p w14:paraId="45650DEA" w14:textId="77777777" w:rsidR="00AF3619" w:rsidRDefault="00AF3619" w:rsidP="00C12E25">
      <w:pPr>
        <w:pStyle w:val="Ingetavstnd1"/>
        <w:numPr>
          <w:ilvl w:val="0"/>
          <w:numId w:val="40"/>
        </w:numPr>
        <w:jc w:val="both"/>
        <w:rPr>
          <w:rFonts w:ascii="Arial" w:eastAsia="MS Gothic" w:hAnsi="Arial" w:cs="Arial"/>
          <w:sz w:val="22"/>
          <w:szCs w:val="22"/>
        </w:rPr>
      </w:pPr>
      <w:r>
        <w:rPr>
          <w:rFonts w:ascii="Arial" w:eastAsia="MS Gothic" w:hAnsi="Arial" w:cs="Arial"/>
          <w:sz w:val="22"/>
          <w:szCs w:val="22"/>
        </w:rPr>
        <w:t xml:space="preserve">Nya avtal med flera viktiga e-handlare som </w:t>
      </w:r>
      <w:proofErr w:type="spellStart"/>
      <w:r>
        <w:rPr>
          <w:rFonts w:ascii="Arial" w:eastAsia="MS Gothic" w:hAnsi="Arial" w:cs="Arial"/>
          <w:sz w:val="22"/>
          <w:szCs w:val="22"/>
        </w:rPr>
        <w:t>Nordicfeel</w:t>
      </w:r>
      <w:proofErr w:type="spellEnd"/>
      <w:r>
        <w:rPr>
          <w:rFonts w:ascii="Arial" w:eastAsia="MS Gothic" w:hAnsi="Arial" w:cs="Arial"/>
          <w:sz w:val="22"/>
          <w:szCs w:val="22"/>
        </w:rPr>
        <w:t xml:space="preserve">, Partykungen och </w:t>
      </w:r>
      <w:proofErr w:type="spellStart"/>
      <w:r>
        <w:rPr>
          <w:rFonts w:ascii="Arial" w:eastAsia="MS Gothic" w:hAnsi="Arial" w:cs="Arial"/>
          <w:sz w:val="22"/>
          <w:szCs w:val="22"/>
        </w:rPr>
        <w:t>Junkyard</w:t>
      </w:r>
      <w:proofErr w:type="spellEnd"/>
    </w:p>
    <w:p w14:paraId="50D3B53B" w14:textId="77777777" w:rsidR="00BD7149" w:rsidRPr="00BD7149" w:rsidRDefault="00BD7149" w:rsidP="00BD7149">
      <w:pPr>
        <w:pStyle w:val="Ingetavstnd1"/>
        <w:numPr>
          <w:ilvl w:val="0"/>
          <w:numId w:val="40"/>
        </w:numPr>
        <w:jc w:val="both"/>
        <w:rPr>
          <w:rFonts w:ascii="Arial" w:eastAsia="MS Gothic" w:hAnsi="Arial" w:cs="Arial"/>
          <w:sz w:val="22"/>
          <w:szCs w:val="22"/>
        </w:rPr>
      </w:pPr>
      <w:r w:rsidRPr="00463F35">
        <w:rPr>
          <w:rFonts w:ascii="Arial" w:eastAsia="MS Gothic" w:hAnsi="Arial" w:cs="Arial"/>
          <w:sz w:val="22"/>
          <w:szCs w:val="22"/>
        </w:rPr>
        <w:t>Jan Swedin valdes in i styr</w:t>
      </w:r>
      <w:r>
        <w:rPr>
          <w:rFonts w:ascii="Arial" w:eastAsia="MS Gothic" w:hAnsi="Arial" w:cs="Arial"/>
          <w:sz w:val="22"/>
          <w:szCs w:val="22"/>
        </w:rPr>
        <w:t>elsen på extra bolagstämma i januari</w:t>
      </w:r>
      <w:r w:rsidR="00EA3653">
        <w:rPr>
          <w:rFonts w:ascii="Arial" w:eastAsia="MS Gothic" w:hAnsi="Arial" w:cs="Arial"/>
          <w:sz w:val="22"/>
          <w:szCs w:val="22"/>
        </w:rPr>
        <w:t xml:space="preserve"> </w:t>
      </w:r>
    </w:p>
    <w:p w14:paraId="64DC6F80" w14:textId="77777777" w:rsidR="00C12E25" w:rsidRDefault="00C12E25" w:rsidP="00C12E25">
      <w:pPr>
        <w:pStyle w:val="Ingetavstnd1"/>
        <w:jc w:val="both"/>
        <w:rPr>
          <w:rFonts w:ascii="Arial" w:eastAsia="MS Gothic" w:hAnsi="Arial" w:cs="Arial"/>
          <w:sz w:val="22"/>
          <w:szCs w:val="22"/>
        </w:rPr>
      </w:pPr>
    </w:p>
    <w:p w14:paraId="77AE5DE2" w14:textId="77777777" w:rsidR="00C12E25" w:rsidRPr="000E080E" w:rsidRDefault="00C12E25" w:rsidP="00C12E25">
      <w:pPr>
        <w:pStyle w:val="Ingetavstnd1"/>
        <w:jc w:val="both"/>
        <w:rPr>
          <w:rFonts w:ascii="Arial" w:eastAsia="MS Gothic" w:hAnsi="Arial" w:cs="Arial"/>
          <w:b/>
          <w:sz w:val="22"/>
          <w:szCs w:val="22"/>
        </w:rPr>
      </w:pPr>
      <w:r w:rsidRPr="000E080E">
        <w:rPr>
          <w:rFonts w:ascii="Arial" w:eastAsia="MS Gothic" w:hAnsi="Arial" w:cs="Arial"/>
          <w:b/>
          <w:sz w:val="22"/>
          <w:szCs w:val="22"/>
        </w:rPr>
        <w:t>Produkt</w:t>
      </w:r>
    </w:p>
    <w:p w14:paraId="7754A5E1" w14:textId="77777777" w:rsidR="00AF3619" w:rsidRDefault="00AF3619" w:rsidP="00C12E25">
      <w:pPr>
        <w:pStyle w:val="Ingetavstnd1"/>
        <w:numPr>
          <w:ilvl w:val="0"/>
          <w:numId w:val="41"/>
        </w:numPr>
        <w:jc w:val="both"/>
        <w:rPr>
          <w:rFonts w:ascii="Arial" w:eastAsia="MS Gothic" w:hAnsi="Arial" w:cs="Arial"/>
          <w:sz w:val="22"/>
          <w:szCs w:val="22"/>
        </w:rPr>
      </w:pPr>
      <w:r>
        <w:rPr>
          <w:rFonts w:ascii="Arial" w:eastAsia="MS Gothic" w:hAnsi="Arial" w:cs="Arial"/>
          <w:sz w:val="22"/>
          <w:szCs w:val="22"/>
        </w:rPr>
        <w:t>Jojka var först</w:t>
      </w:r>
      <w:r w:rsidR="00467CF9">
        <w:rPr>
          <w:rFonts w:ascii="Arial" w:eastAsia="MS Gothic" w:hAnsi="Arial" w:cs="Arial"/>
          <w:sz w:val="22"/>
          <w:szCs w:val="22"/>
        </w:rPr>
        <w:t xml:space="preserve"> i </w:t>
      </w:r>
      <w:r w:rsidR="00EB4E02">
        <w:rPr>
          <w:rFonts w:ascii="Arial" w:eastAsia="MS Gothic" w:hAnsi="Arial" w:cs="Arial"/>
          <w:sz w:val="22"/>
          <w:szCs w:val="22"/>
        </w:rPr>
        <w:t>S</w:t>
      </w:r>
      <w:r w:rsidR="00467CF9">
        <w:rPr>
          <w:rFonts w:ascii="Arial" w:eastAsia="MS Gothic" w:hAnsi="Arial" w:cs="Arial"/>
          <w:sz w:val="22"/>
          <w:szCs w:val="22"/>
        </w:rPr>
        <w:t>verige</w:t>
      </w:r>
      <w:r>
        <w:rPr>
          <w:rFonts w:ascii="Arial" w:eastAsia="MS Gothic" w:hAnsi="Arial" w:cs="Arial"/>
          <w:sz w:val="22"/>
          <w:szCs w:val="22"/>
        </w:rPr>
        <w:t xml:space="preserve"> med att lansera </w:t>
      </w:r>
      <w:r w:rsidR="00EB4E02">
        <w:rPr>
          <w:rFonts w:ascii="Arial" w:eastAsia="MS Gothic" w:hAnsi="Arial" w:cs="Arial"/>
          <w:sz w:val="22"/>
          <w:szCs w:val="22"/>
        </w:rPr>
        <w:t xml:space="preserve">möjligheten att skicka </w:t>
      </w:r>
      <w:proofErr w:type="spellStart"/>
      <w:r w:rsidR="00EB4E02">
        <w:rPr>
          <w:rFonts w:ascii="Arial" w:eastAsia="MS Gothic" w:hAnsi="Arial" w:cs="Arial"/>
          <w:sz w:val="22"/>
          <w:szCs w:val="22"/>
        </w:rPr>
        <w:t>emojis</w:t>
      </w:r>
      <w:proofErr w:type="spellEnd"/>
      <w:r w:rsidR="00EB4E02">
        <w:rPr>
          <w:rFonts w:ascii="Arial" w:eastAsia="MS Gothic" w:hAnsi="Arial" w:cs="Arial"/>
          <w:sz w:val="22"/>
          <w:szCs w:val="22"/>
        </w:rPr>
        <w:t xml:space="preserve"> från</w:t>
      </w:r>
      <w:r>
        <w:rPr>
          <w:rFonts w:ascii="Arial" w:eastAsia="MS Gothic" w:hAnsi="Arial" w:cs="Arial"/>
          <w:sz w:val="22"/>
          <w:szCs w:val="22"/>
        </w:rPr>
        <w:t xml:space="preserve"> kommersiella SMS plattformar</w:t>
      </w:r>
    </w:p>
    <w:p w14:paraId="056C8F78" w14:textId="77777777" w:rsidR="00AF3619" w:rsidRPr="00A83C1C" w:rsidRDefault="00AF3619" w:rsidP="00A83C1C">
      <w:pPr>
        <w:pStyle w:val="Ingetavstnd1"/>
        <w:numPr>
          <w:ilvl w:val="0"/>
          <w:numId w:val="41"/>
        </w:numPr>
        <w:jc w:val="both"/>
        <w:rPr>
          <w:rFonts w:ascii="Arial" w:eastAsia="MS Gothic" w:hAnsi="Arial" w:cs="Arial"/>
          <w:sz w:val="22"/>
          <w:szCs w:val="22"/>
        </w:rPr>
      </w:pPr>
      <w:r>
        <w:rPr>
          <w:rFonts w:ascii="Arial" w:eastAsia="MS Gothic" w:hAnsi="Arial" w:cs="Arial"/>
          <w:sz w:val="22"/>
          <w:szCs w:val="22"/>
        </w:rPr>
        <w:t>Arbetet med uppgradering av plattformen inleddes</w:t>
      </w:r>
    </w:p>
    <w:p w14:paraId="30C8A345" w14:textId="77777777" w:rsidR="00C12E25" w:rsidRDefault="00C12E25" w:rsidP="00C12E25">
      <w:pPr>
        <w:pStyle w:val="Ingetavstnd1"/>
        <w:jc w:val="both"/>
        <w:rPr>
          <w:rFonts w:ascii="Arial" w:eastAsia="MS Gothic" w:hAnsi="Arial" w:cs="Arial"/>
          <w:sz w:val="22"/>
          <w:szCs w:val="22"/>
        </w:rPr>
      </w:pPr>
    </w:p>
    <w:p w14:paraId="1C2C5C25" w14:textId="77777777" w:rsidR="00C12E25" w:rsidRPr="000E080E" w:rsidRDefault="00C12E25" w:rsidP="00C12E25">
      <w:pPr>
        <w:pStyle w:val="Ingetavstnd1"/>
        <w:jc w:val="both"/>
        <w:rPr>
          <w:rFonts w:ascii="Arial" w:eastAsia="MS Gothic" w:hAnsi="Arial" w:cs="Arial"/>
          <w:b/>
          <w:sz w:val="22"/>
          <w:szCs w:val="22"/>
        </w:rPr>
      </w:pPr>
      <w:r w:rsidRPr="000E080E">
        <w:rPr>
          <w:rFonts w:ascii="Arial" w:eastAsia="MS Gothic" w:hAnsi="Arial" w:cs="Arial"/>
          <w:b/>
          <w:sz w:val="22"/>
          <w:szCs w:val="22"/>
        </w:rPr>
        <w:t>Omsättning/tillväxt</w:t>
      </w:r>
    </w:p>
    <w:p w14:paraId="6CD7B541" w14:textId="77777777" w:rsidR="005150E2" w:rsidRPr="00E50FB5" w:rsidRDefault="00802F79" w:rsidP="00C12E25">
      <w:pPr>
        <w:pStyle w:val="Ingetavstnd1"/>
        <w:numPr>
          <w:ilvl w:val="0"/>
          <w:numId w:val="42"/>
        </w:numPr>
        <w:jc w:val="both"/>
        <w:rPr>
          <w:rFonts w:ascii="Arial" w:eastAsia="MS Gothic" w:hAnsi="Arial" w:cs="Arial"/>
          <w:sz w:val="22"/>
          <w:szCs w:val="22"/>
        </w:rPr>
      </w:pPr>
      <w:r w:rsidRPr="00E50FB5">
        <w:rPr>
          <w:rFonts w:ascii="Arial" w:eastAsia="MS Gothic" w:hAnsi="Arial" w:cs="Arial"/>
          <w:sz w:val="22"/>
          <w:szCs w:val="22"/>
        </w:rPr>
        <w:t>Bolaget tappade en mycket</w:t>
      </w:r>
      <w:r w:rsidR="005150E2" w:rsidRPr="00E50FB5">
        <w:rPr>
          <w:rFonts w:ascii="Arial" w:eastAsia="MS Gothic" w:hAnsi="Arial" w:cs="Arial"/>
          <w:sz w:val="22"/>
          <w:szCs w:val="22"/>
        </w:rPr>
        <w:t xml:space="preserve"> viktig kund som under 2015 </w:t>
      </w:r>
      <w:r w:rsidR="001C18FF" w:rsidRPr="00E50FB5">
        <w:rPr>
          <w:rFonts w:ascii="Arial" w:eastAsia="MS Gothic" w:hAnsi="Arial" w:cs="Arial"/>
          <w:sz w:val="22"/>
          <w:szCs w:val="22"/>
        </w:rPr>
        <w:t>stod</w:t>
      </w:r>
      <w:r w:rsidR="005150E2" w:rsidRPr="00E50FB5">
        <w:rPr>
          <w:rFonts w:ascii="Arial" w:eastAsia="MS Gothic" w:hAnsi="Arial" w:cs="Arial"/>
          <w:sz w:val="22"/>
          <w:szCs w:val="22"/>
        </w:rPr>
        <w:t xml:space="preserve"> för 40% av omsättningen</w:t>
      </w:r>
      <w:r w:rsidRPr="00E50FB5">
        <w:rPr>
          <w:rFonts w:ascii="Arial" w:eastAsia="MS Gothic" w:hAnsi="Arial" w:cs="Arial"/>
          <w:sz w:val="22"/>
          <w:szCs w:val="22"/>
        </w:rPr>
        <w:t xml:space="preserve"> </w:t>
      </w:r>
    </w:p>
    <w:p w14:paraId="2A517933" w14:textId="77777777" w:rsidR="00C12E25" w:rsidRPr="004168E5" w:rsidRDefault="005150E2" w:rsidP="00C12E25">
      <w:pPr>
        <w:pStyle w:val="Ingetavstnd1"/>
        <w:numPr>
          <w:ilvl w:val="0"/>
          <w:numId w:val="42"/>
        </w:numPr>
        <w:jc w:val="both"/>
        <w:rPr>
          <w:rFonts w:ascii="Arial" w:eastAsia="MS Gothic" w:hAnsi="Arial" w:cs="Arial"/>
          <w:sz w:val="22"/>
          <w:szCs w:val="22"/>
        </w:rPr>
      </w:pPr>
      <w:r w:rsidRPr="004168E5">
        <w:rPr>
          <w:rFonts w:ascii="Arial" w:eastAsia="MS Gothic" w:hAnsi="Arial" w:cs="Arial"/>
          <w:sz w:val="22"/>
          <w:szCs w:val="22"/>
        </w:rPr>
        <w:t>Bolaget ökade</w:t>
      </w:r>
      <w:r w:rsidR="00802F79" w:rsidRPr="004168E5">
        <w:rPr>
          <w:rFonts w:ascii="Arial" w:eastAsia="MS Gothic" w:hAnsi="Arial" w:cs="Arial"/>
          <w:sz w:val="22"/>
          <w:szCs w:val="22"/>
        </w:rPr>
        <w:t xml:space="preserve"> trots det omsättningen </w:t>
      </w:r>
      <w:r w:rsidR="00E56F88" w:rsidRPr="004168E5">
        <w:rPr>
          <w:rFonts w:ascii="Arial" w:eastAsia="MS Gothic" w:hAnsi="Arial" w:cs="Arial"/>
          <w:sz w:val="22"/>
          <w:szCs w:val="22"/>
        </w:rPr>
        <w:t>med 17,5%</w:t>
      </w:r>
      <w:r w:rsidR="00EA3653" w:rsidRPr="004168E5">
        <w:rPr>
          <w:rFonts w:ascii="Arial" w:eastAsia="MS Gothic" w:hAnsi="Arial" w:cs="Arial"/>
          <w:sz w:val="22"/>
          <w:szCs w:val="22"/>
        </w:rPr>
        <w:t xml:space="preserve"> jämfört med 2015</w:t>
      </w:r>
      <w:r w:rsidR="00E56F88" w:rsidRPr="004168E5">
        <w:rPr>
          <w:rFonts w:ascii="Arial" w:eastAsia="MS Gothic" w:hAnsi="Arial" w:cs="Arial"/>
          <w:sz w:val="22"/>
          <w:szCs w:val="22"/>
        </w:rPr>
        <w:t xml:space="preserve">. </w:t>
      </w:r>
      <w:r w:rsidR="00982D6D" w:rsidRPr="004168E5">
        <w:rPr>
          <w:rFonts w:ascii="Arial" w:eastAsia="MS Gothic" w:hAnsi="Arial" w:cs="Arial"/>
          <w:sz w:val="22"/>
          <w:szCs w:val="22"/>
        </w:rPr>
        <w:t>Den underliggande t</w:t>
      </w:r>
      <w:r w:rsidR="00E56F88" w:rsidRPr="004168E5">
        <w:rPr>
          <w:rFonts w:ascii="Arial" w:eastAsia="MS Gothic" w:hAnsi="Arial" w:cs="Arial"/>
          <w:sz w:val="22"/>
          <w:szCs w:val="22"/>
        </w:rPr>
        <w:t>illväxten</w:t>
      </w:r>
      <w:r w:rsidR="00982D6D" w:rsidRPr="004168E5">
        <w:rPr>
          <w:rFonts w:ascii="Arial" w:eastAsia="MS Gothic" w:hAnsi="Arial" w:cs="Arial"/>
          <w:sz w:val="22"/>
          <w:szCs w:val="22"/>
        </w:rPr>
        <w:t>,</w:t>
      </w:r>
      <w:r w:rsidR="00E56F88" w:rsidRPr="004168E5">
        <w:rPr>
          <w:rFonts w:ascii="Arial" w:eastAsia="MS Gothic" w:hAnsi="Arial" w:cs="Arial"/>
          <w:sz w:val="22"/>
          <w:szCs w:val="22"/>
        </w:rPr>
        <w:t xml:space="preserve"> borträknat storkunden</w:t>
      </w:r>
      <w:r w:rsidR="00982D6D" w:rsidRPr="004168E5">
        <w:rPr>
          <w:rFonts w:ascii="Arial" w:eastAsia="MS Gothic" w:hAnsi="Arial" w:cs="Arial"/>
          <w:sz w:val="22"/>
          <w:szCs w:val="22"/>
        </w:rPr>
        <w:t>,</w:t>
      </w:r>
      <w:r w:rsidR="00E56F88" w:rsidRPr="004168E5">
        <w:rPr>
          <w:rFonts w:ascii="Arial" w:eastAsia="MS Gothic" w:hAnsi="Arial" w:cs="Arial"/>
          <w:sz w:val="22"/>
          <w:szCs w:val="22"/>
        </w:rPr>
        <w:t xml:space="preserve"> var därmed cirka 100%.</w:t>
      </w:r>
    </w:p>
    <w:p w14:paraId="12A3534D" w14:textId="77777777" w:rsidR="00F75D8E" w:rsidRDefault="00351A42" w:rsidP="00E56F88">
      <w:pPr>
        <w:pStyle w:val="Ingetavstnd1"/>
        <w:numPr>
          <w:ilvl w:val="0"/>
          <w:numId w:val="42"/>
        </w:numPr>
        <w:jc w:val="both"/>
        <w:rPr>
          <w:rFonts w:ascii="Arial" w:eastAsia="MS Gothic" w:hAnsi="Arial" w:cs="Arial"/>
          <w:sz w:val="22"/>
          <w:szCs w:val="22"/>
        </w:rPr>
      </w:pPr>
      <w:r>
        <w:rPr>
          <w:rFonts w:ascii="Arial" w:eastAsia="MS Gothic" w:hAnsi="Arial" w:cs="Arial"/>
          <w:sz w:val="22"/>
          <w:szCs w:val="22"/>
        </w:rPr>
        <w:t>Omsättningen under Q4 2016 var 86% högre än motsvarande period 2015</w:t>
      </w:r>
    </w:p>
    <w:p w14:paraId="1EBF662D" w14:textId="77777777" w:rsidR="00E56F88" w:rsidRDefault="00E56F88" w:rsidP="00E56F88">
      <w:pPr>
        <w:pStyle w:val="Ingetavstnd1"/>
        <w:ind w:left="720"/>
        <w:jc w:val="both"/>
        <w:rPr>
          <w:rFonts w:ascii="Arial" w:eastAsia="MS Gothic" w:hAnsi="Arial" w:cs="Arial"/>
          <w:sz w:val="22"/>
          <w:szCs w:val="22"/>
        </w:rPr>
      </w:pPr>
    </w:p>
    <w:p w14:paraId="2FBF7E7A" w14:textId="77777777" w:rsidR="00C12E25" w:rsidRPr="00740BB1" w:rsidRDefault="00C12E25" w:rsidP="00C12E25">
      <w:pPr>
        <w:pStyle w:val="Ingetavstnd1"/>
        <w:jc w:val="both"/>
        <w:rPr>
          <w:rFonts w:ascii="Arial" w:eastAsia="MS Gothic" w:hAnsi="Arial" w:cs="Arial"/>
          <w:b/>
          <w:sz w:val="22"/>
          <w:szCs w:val="22"/>
        </w:rPr>
      </w:pPr>
      <w:r w:rsidRPr="00740BB1">
        <w:rPr>
          <w:rFonts w:ascii="Arial" w:eastAsia="MS Gothic" w:hAnsi="Arial" w:cs="Arial"/>
          <w:b/>
          <w:sz w:val="22"/>
          <w:szCs w:val="22"/>
        </w:rPr>
        <w:t>Kundbas</w:t>
      </w:r>
    </w:p>
    <w:p w14:paraId="6063D5A7" w14:textId="77777777" w:rsidR="00C12E25" w:rsidRPr="009D1D11" w:rsidRDefault="00A43AE5" w:rsidP="00C12E25">
      <w:pPr>
        <w:pStyle w:val="Ingetavstnd1"/>
        <w:numPr>
          <w:ilvl w:val="0"/>
          <w:numId w:val="42"/>
        </w:numPr>
        <w:jc w:val="both"/>
        <w:rPr>
          <w:rFonts w:ascii="Arial" w:eastAsia="MS Gothic" w:hAnsi="Arial" w:cs="Arial"/>
          <w:sz w:val="22"/>
          <w:szCs w:val="22"/>
        </w:rPr>
      </w:pPr>
      <w:r w:rsidRPr="009D1D11">
        <w:rPr>
          <w:rFonts w:ascii="Arial" w:eastAsia="MS Gothic" w:hAnsi="Arial" w:cs="Arial"/>
          <w:sz w:val="22"/>
          <w:szCs w:val="22"/>
        </w:rPr>
        <w:t xml:space="preserve">Bolaget har följt planen och breddat </w:t>
      </w:r>
      <w:r w:rsidR="00C12E25" w:rsidRPr="009D1D11">
        <w:rPr>
          <w:rFonts w:ascii="Arial" w:eastAsia="MS Gothic" w:hAnsi="Arial" w:cs="Arial"/>
          <w:sz w:val="22"/>
          <w:szCs w:val="22"/>
        </w:rPr>
        <w:t>kundbas</w:t>
      </w:r>
      <w:r w:rsidRPr="009D1D11">
        <w:rPr>
          <w:rFonts w:ascii="Arial" w:eastAsia="MS Gothic" w:hAnsi="Arial" w:cs="Arial"/>
          <w:sz w:val="22"/>
          <w:szCs w:val="22"/>
        </w:rPr>
        <w:t>en</w:t>
      </w:r>
      <w:r w:rsidR="00C12E25" w:rsidRPr="009D1D11">
        <w:rPr>
          <w:rFonts w:ascii="Arial" w:eastAsia="MS Gothic" w:hAnsi="Arial" w:cs="Arial"/>
          <w:sz w:val="22"/>
          <w:szCs w:val="22"/>
        </w:rPr>
        <w:t xml:space="preserve"> </w:t>
      </w:r>
      <w:r w:rsidR="00351A42">
        <w:rPr>
          <w:rFonts w:ascii="Arial" w:eastAsia="MS Gothic" w:hAnsi="Arial" w:cs="Arial"/>
          <w:sz w:val="22"/>
          <w:szCs w:val="22"/>
        </w:rPr>
        <w:t>framförallt inom spelbranschen</w:t>
      </w:r>
    </w:p>
    <w:p w14:paraId="71083E82" w14:textId="77777777" w:rsidR="00C12E25" w:rsidRDefault="00C12E25" w:rsidP="00103FE3">
      <w:pPr>
        <w:pStyle w:val="Ingetavstnd1"/>
        <w:ind w:firstLine="1304"/>
        <w:jc w:val="both"/>
        <w:rPr>
          <w:rFonts w:ascii="Arial" w:eastAsia="MS Gothic" w:hAnsi="Arial" w:cs="Arial"/>
          <w:sz w:val="22"/>
          <w:szCs w:val="22"/>
        </w:rPr>
      </w:pPr>
    </w:p>
    <w:p w14:paraId="6452EF12" w14:textId="77777777" w:rsidR="000F390B" w:rsidRPr="00705144" w:rsidRDefault="000F390B" w:rsidP="00705144">
      <w:pPr>
        <w:rPr>
          <w:rFonts w:eastAsia="MS Gothic" w:cs="Arial"/>
          <w:sz w:val="22"/>
          <w:szCs w:val="22"/>
        </w:rPr>
      </w:pPr>
    </w:p>
    <w:p w14:paraId="5CAA6A77" w14:textId="77777777" w:rsidR="00A34B72" w:rsidRPr="00311270" w:rsidRDefault="00A34B72" w:rsidP="00DF3F27">
      <w:pPr>
        <w:pStyle w:val="Ingetavstnd1"/>
        <w:jc w:val="both"/>
        <w:rPr>
          <w:rFonts w:ascii="Arial" w:hAnsi="Arial" w:cs="Arial"/>
          <w:sz w:val="22"/>
          <w:szCs w:val="22"/>
        </w:rPr>
      </w:pPr>
    </w:p>
    <w:p w14:paraId="10C34AC6" w14:textId="77777777" w:rsidR="008F0519" w:rsidRPr="00385EC7" w:rsidRDefault="008F0519" w:rsidP="00DF3F27">
      <w:pPr>
        <w:jc w:val="both"/>
        <w:rPr>
          <w:rFonts w:cs="Arial"/>
          <w:b/>
          <w:sz w:val="22"/>
          <w:szCs w:val="22"/>
        </w:rPr>
        <w:sectPr w:rsidR="008F0519" w:rsidRPr="00385EC7" w:rsidSect="00383BCD">
          <w:headerReference w:type="even" r:id="rId19"/>
          <w:headerReference w:type="default" r:id="rId20"/>
          <w:footerReference w:type="even" r:id="rId21"/>
          <w:footerReference w:type="default" r:id="rId22"/>
          <w:headerReference w:type="first" r:id="rId23"/>
          <w:footerReference w:type="first" r:id="rId24"/>
          <w:footnotePr>
            <w:pos w:val="beneathText"/>
          </w:footnotePr>
          <w:pgSz w:w="11905" w:h="16837"/>
          <w:pgMar w:top="2410" w:right="1273" w:bottom="1418" w:left="1843" w:header="709" w:footer="709" w:gutter="0"/>
          <w:cols w:space="708"/>
          <w:titlePg/>
          <w:docGrid w:linePitch="360"/>
        </w:sectPr>
      </w:pPr>
    </w:p>
    <w:p w14:paraId="2F1844DA" w14:textId="77777777" w:rsidR="00D42C28" w:rsidRPr="00385EC7" w:rsidRDefault="00D42C28" w:rsidP="00DF3F27">
      <w:pPr>
        <w:jc w:val="both"/>
        <w:rPr>
          <w:rFonts w:cs="Arial"/>
          <w:b/>
          <w:sz w:val="22"/>
          <w:szCs w:val="22"/>
        </w:rPr>
      </w:pPr>
    </w:p>
    <w:p w14:paraId="51163E81" w14:textId="77777777" w:rsidR="00D42C28" w:rsidRPr="00385EC7" w:rsidRDefault="00D42C28" w:rsidP="00DF3F27">
      <w:pPr>
        <w:jc w:val="both"/>
        <w:rPr>
          <w:rFonts w:cs="Arial"/>
          <w:b/>
          <w:sz w:val="22"/>
          <w:szCs w:val="22"/>
        </w:rPr>
      </w:pPr>
    </w:p>
    <w:p w14:paraId="5D68B680" w14:textId="77777777" w:rsidR="0029070C" w:rsidRPr="0044056A" w:rsidRDefault="0029070C" w:rsidP="00DF3F27">
      <w:pPr>
        <w:pStyle w:val="Liststycke"/>
        <w:jc w:val="both"/>
        <w:rPr>
          <w:rFonts w:eastAsia="MS Gothic" w:cs="Arial"/>
          <w:sz w:val="22"/>
          <w:szCs w:val="22"/>
        </w:rPr>
      </w:pPr>
    </w:p>
    <w:p w14:paraId="152E2BF6" w14:textId="77777777" w:rsidR="00132851" w:rsidRPr="0044056A" w:rsidRDefault="00132851" w:rsidP="0029070C">
      <w:pPr>
        <w:pStyle w:val="Liststycke"/>
        <w:jc w:val="both"/>
        <w:rPr>
          <w:rFonts w:eastAsia="MS Gothic" w:cs="Arial"/>
          <w:sz w:val="22"/>
          <w:szCs w:val="22"/>
        </w:rPr>
      </w:pPr>
    </w:p>
    <w:tbl>
      <w:tblPr>
        <w:tblW w:w="5000" w:type="pct"/>
        <w:tblBorders>
          <w:top w:val="single" w:sz="12" w:space="0" w:color="008000"/>
          <w:bottom w:val="single" w:sz="12" w:space="0" w:color="008000"/>
        </w:tblBorders>
        <w:tblLook w:val="00A0" w:firstRow="1" w:lastRow="0" w:firstColumn="1" w:lastColumn="0" w:noHBand="0" w:noVBand="0"/>
      </w:tblPr>
      <w:tblGrid>
        <w:gridCol w:w="3869"/>
        <w:gridCol w:w="1255"/>
        <w:gridCol w:w="1365"/>
        <w:gridCol w:w="1255"/>
        <w:gridCol w:w="1261"/>
      </w:tblGrid>
      <w:tr w:rsidR="00132851" w:rsidRPr="00385EC7" w14:paraId="0AC88212" w14:textId="77777777" w:rsidTr="009633C0">
        <w:tc>
          <w:tcPr>
            <w:tcW w:w="2148" w:type="pct"/>
            <w:tcBorders>
              <w:top w:val="single" w:sz="12" w:space="0" w:color="auto"/>
              <w:bottom w:val="nil"/>
            </w:tcBorders>
            <w:vAlign w:val="bottom"/>
          </w:tcPr>
          <w:p w14:paraId="27593F94" w14:textId="77777777" w:rsidR="00132851" w:rsidRPr="00385EC7" w:rsidRDefault="00132851" w:rsidP="006E32B1">
            <w:pPr>
              <w:rPr>
                <w:rFonts w:cs="Arial"/>
                <w:b/>
                <w:sz w:val="22"/>
                <w:szCs w:val="22"/>
              </w:rPr>
            </w:pPr>
            <w:r w:rsidRPr="00385EC7">
              <w:rPr>
                <w:rFonts w:cs="Arial"/>
                <w:sz w:val="22"/>
                <w:szCs w:val="22"/>
              </w:rPr>
              <w:t>Nyckeltal</w:t>
            </w:r>
          </w:p>
        </w:tc>
        <w:tc>
          <w:tcPr>
            <w:tcW w:w="697" w:type="pct"/>
            <w:tcBorders>
              <w:top w:val="single" w:sz="12" w:space="0" w:color="auto"/>
              <w:bottom w:val="nil"/>
            </w:tcBorders>
          </w:tcPr>
          <w:p w14:paraId="25E8E7FC" w14:textId="77777777" w:rsidR="00132851" w:rsidRPr="00385EC7" w:rsidRDefault="00132851" w:rsidP="006E32B1">
            <w:pPr>
              <w:jc w:val="right"/>
              <w:rPr>
                <w:rFonts w:cs="Arial"/>
                <w:b/>
                <w:sz w:val="22"/>
                <w:szCs w:val="22"/>
              </w:rPr>
            </w:pPr>
          </w:p>
        </w:tc>
        <w:tc>
          <w:tcPr>
            <w:tcW w:w="758" w:type="pct"/>
            <w:tcBorders>
              <w:top w:val="single" w:sz="12" w:space="0" w:color="auto"/>
              <w:bottom w:val="nil"/>
            </w:tcBorders>
          </w:tcPr>
          <w:p w14:paraId="73187281" w14:textId="77777777" w:rsidR="00132851" w:rsidRPr="00385EC7" w:rsidRDefault="00132851" w:rsidP="00FF34DE">
            <w:pPr>
              <w:pStyle w:val="Rubrik3"/>
            </w:pPr>
          </w:p>
        </w:tc>
        <w:tc>
          <w:tcPr>
            <w:tcW w:w="697" w:type="pct"/>
            <w:tcBorders>
              <w:top w:val="single" w:sz="12" w:space="0" w:color="auto"/>
              <w:bottom w:val="nil"/>
            </w:tcBorders>
          </w:tcPr>
          <w:p w14:paraId="0BEDB567" w14:textId="77777777" w:rsidR="00132851" w:rsidRPr="00385EC7" w:rsidRDefault="00132851" w:rsidP="006E32B1">
            <w:pPr>
              <w:jc w:val="right"/>
              <w:rPr>
                <w:rFonts w:cs="Arial"/>
                <w:b/>
                <w:sz w:val="22"/>
                <w:szCs w:val="22"/>
              </w:rPr>
            </w:pPr>
          </w:p>
        </w:tc>
        <w:tc>
          <w:tcPr>
            <w:tcW w:w="700" w:type="pct"/>
            <w:tcBorders>
              <w:top w:val="single" w:sz="12" w:space="0" w:color="auto"/>
              <w:bottom w:val="nil"/>
            </w:tcBorders>
          </w:tcPr>
          <w:p w14:paraId="3954F1AE" w14:textId="77777777" w:rsidR="00132851" w:rsidRPr="00385EC7" w:rsidRDefault="00132851" w:rsidP="006E32B1">
            <w:pPr>
              <w:ind w:left="-155"/>
              <w:jc w:val="right"/>
              <w:rPr>
                <w:rFonts w:cs="Arial"/>
                <w:b/>
                <w:sz w:val="22"/>
                <w:szCs w:val="22"/>
              </w:rPr>
            </w:pPr>
          </w:p>
        </w:tc>
      </w:tr>
      <w:tr w:rsidR="00132851" w:rsidRPr="00385EC7" w14:paraId="52FED40B" w14:textId="77777777" w:rsidTr="009633C0">
        <w:tc>
          <w:tcPr>
            <w:tcW w:w="2148" w:type="pct"/>
            <w:tcBorders>
              <w:top w:val="nil"/>
              <w:bottom w:val="single" w:sz="6" w:space="0" w:color="auto"/>
            </w:tcBorders>
            <w:vAlign w:val="center"/>
          </w:tcPr>
          <w:p w14:paraId="4932A88E" w14:textId="77777777" w:rsidR="00132851" w:rsidRPr="00385EC7" w:rsidRDefault="00132851" w:rsidP="00132851">
            <w:pPr>
              <w:rPr>
                <w:rFonts w:cs="Arial"/>
                <w:b/>
                <w:sz w:val="22"/>
                <w:szCs w:val="22"/>
              </w:rPr>
            </w:pPr>
            <w:r w:rsidRPr="00385EC7">
              <w:rPr>
                <w:rFonts w:cs="Arial"/>
                <w:i/>
                <w:sz w:val="22"/>
                <w:szCs w:val="22"/>
              </w:rPr>
              <w:t>(</w:t>
            </w:r>
            <w:proofErr w:type="spellStart"/>
            <w:r w:rsidRPr="00385EC7">
              <w:rPr>
                <w:rFonts w:cs="Arial"/>
                <w:i/>
                <w:sz w:val="22"/>
                <w:szCs w:val="22"/>
              </w:rPr>
              <w:t>KSEK</w:t>
            </w:r>
            <w:proofErr w:type="spellEnd"/>
            <w:r w:rsidRPr="00385EC7">
              <w:rPr>
                <w:rFonts w:cs="Arial"/>
                <w:i/>
                <w:sz w:val="22"/>
                <w:szCs w:val="22"/>
              </w:rPr>
              <w:t>)</w:t>
            </w:r>
          </w:p>
        </w:tc>
        <w:tc>
          <w:tcPr>
            <w:tcW w:w="697" w:type="pct"/>
            <w:tcBorders>
              <w:top w:val="nil"/>
              <w:bottom w:val="single" w:sz="6" w:space="0" w:color="auto"/>
            </w:tcBorders>
          </w:tcPr>
          <w:p w14:paraId="37793C62" w14:textId="77777777" w:rsidR="00132851" w:rsidRPr="00385EC7" w:rsidRDefault="00132851" w:rsidP="0006011E">
            <w:pPr>
              <w:jc w:val="right"/>
              <w:rPr>
                <w:rFonts w:cs="Arial"/>
                <w:b/>
                <w:sz w:val="22"/>
                <w:szCs w:val="22"/>
              </w:rPr>
            </w:pPr>
            <w:r w:rsidRPr="00385EC7">
              <w:rPr>
                <w:rFonts w:cs="Arial"/>
                <w:b/>
                <w:sz w:val="22"/>
                <w:szCs w:val="22"/>
              </w:rPr>
              <w:t xml:space="preserve"> 201</w:t>
            </w:r>
            <w:r w:rsidR="0006011E">
              <w:rPr>
                <w:rFonts w:cs="Arial"/>
                <w:b/>
                <w:sz w:val="22"/>
                <w:szCs w:val="22"/>
              </w:rPr>
              <w:t>6</w:t>
            </w:r>
          </w:p>
        </w:tc>
        <w:tc>
          <w:tcPr>
            <w:tcW w:w="758" w:type="pct"/>
            <w:tcBorders>
              <w:top w:val="nil"/>
              <w:bottom w:val="single" w:sz="6" w:space="0" w:color="auto"/>
            </w:tcBorders>
          </w:tcPr>
          <w:p w14:paraId="410E4B8D" w14:textId="77777777" w:rsidR="00132851" w:rsidRPr="00385EC7" w:rsidRDefault="00132851" w:rsidP="0006011E">
            <w:pPr>
              <w:jc w:val="right"/>
              <w:rPr>
                <w:rFonts w:cs="Arial"/>
                <w:b/>
                <w:sz w:val="22"/>
                <w:szCs w:val="22"/>
              </w:rPr>
            </w:pPr>
            <w:r w:rsidRPr="00385EC7">
              <w:rPr>
                <w:rFonts w:cs="Arial"/>
                <w:b/>
                <w:sz w:val="22"/>
                <w:szCs w:val="22"/>
              </w:rPr>
              <w:t xml:space="preserve"> 201</w:t>
            </w:r>
            <w:r w:rsidR="0006011E">
              <w:rPr>
                <w:rFonts w:cs="Arial"/>
                <w:b/>
                <w:sz w:val="22"/>
                <w:szCs w:val="22"/>
              </w:rPr>
              <w:t>5</w:t>
            </w:r>
          </w:p>
        </w:tc>
        <w:tc>
          <w:tcPr>
            <w:tcW w:w="697" w:type="pct"/>
            <w:tcBorders>
              <w:top w:val="nil"/>
              <w:bottom w:val="single" w:sz="6" w:space="0" w:color="auto"/>
            </w:tcBorders>
          </w:tcPr>
          <w:p w14:paraId="5C7532CB" w14:textId="77777777" w:rsidR="00132851" w:rsidRPr="00385EC7" w:rsidRDefault="00A36ED7" w:rsidP="0006011E">
            <w:pPr>
              <w:jc w:val="right"/>
              <w:rPr>
                <w:rFonts w:cs="Arial"/>
                <w:b/>
                <w:sz w:val="22"/>
                <w:szCs w:val="22"/>
              </w:rPr>
            </w:pPr>
            <w:r>
              <w:rPr>
                <w:rFonts w:cs="Arial"/>
                <w:b/>
                <w:sz w:val="22"/>
                <w:szCs w:val="22"/>
              </w:rPr>
              <w:t>Okt</w:t>
            </w:r>
            <w:r w:rsidR="00132851" w:rsidRPr="00385EC7">
              <w:rPr>
                <w:rFonts w:cs="Arial"/>
                <w:b/>
                <w:sz w:val="22"/>
                <w:szCs w:val="22"/>
              </w:rPr>
              <w:t xml:space="preserve"> - </w:t>
            </w:r>
            <w:r>
              <w:rPr>
                <w:rFonts w:cs="Arial"/>
                <w:b/>
                <w:sz w:val="22"/>
                <w:szCs w:val="22"/>
              </w:rPr>
              <w:t>dec</w:t>
            </w:r>
            <w:r w:rsidR="00132851" w:rsidRPr="00385EC7">
              <w:rPr>
                <w:rFonts w:cs="Arial"/>
                <w:b/>
                <w:sz w:val="22"/>
                <w:szCs w:val="22"/>
              </w:rPr>
              <w:t xml:space="preserve"> 201</w:t>
            </w:r>
            <w:r w:rsidR="0006011E">
              <w:rPr>
                <w:rFonts w:cs="Arial"/>
                <w:b/>
                <w:sz w:val="22"/>
                <w:szCs w:val="22"/>
              </w:rPr>
              <w:t>6</w:t>
            </w:r>
          </w:p>
        </w:tc>
        <w:tc>
          <w:tcPr>
            <w:tcW w:w="700" w:type="pct"/>
            <w:tcBorders>
              <w:top w:val="nil"/>
              <w:bottom w:val="single" w:sz="6" w:space="0" w:color="auto"/>
            </w:tcBorders>
          </w:tcPr>
          <w:p w14:paraId="172A7608" w14:textId="77777777" w:rsidR="00132851" w:rsidRPr="00385EC7" w:rsidRDefault="00A36ED7" w:rsidP="0006011E">
            <w:pPr>
              <w:ind w:left="-155"/>
              <w:jc w:val="right"/>
              <w:rPr>
                <w:rFonts w:cs="Arial"/>
                <w:b/>
                <w:sz w:val="22"/>
                <w:szCs w:val="22"/>
              </w:rPr>
            </w:pPr>
            <w:r>
              <w:rPr>
                <w:rFonts w:cs="Arial"/>
                <w:b/>
                <w:sz w:val="22"/>
                <w:szCs w:val="22"/>
              </w:rPr>
              <w:t>Okt</w:t>
            </w:r>
            <w:r w:rsidR="00132851" w:rsidRPr="00385EC7">
              <w:rPr>
                <w:rFonts w:cs="Arial"/>
                <w:b/>
                <w:sz w:val="22"/>
                <w:szCs w:val="22"/>
              </w:rPr>
              <w:t xml:space="preserve"> – </w:t>
            </w:r>
            <w:r>
              <w:rPr>
                <w:rFonts w:cs="Arial"/>
                <w:b/>
                <w:sz w:val="22"/>
                <w:szCs w:val="22"/>
              </w:rPr>
              <w:t>dec</w:t>
            </w:r>
            <w:r w:rsidR="00132851" w:rsidRPr="00385EC7">
              <w:rPr>
                <w:rFonts w:cs="Arial"/>
                <w:b/>
                <w:sz w:val="22"/>
                <w:szCs w:val="22"/>
              </w:rPr>
              <w:t xml:space="preserve"> 201</w:t>
            </w:r>
            <w:r w:rsidR="0006011E">
              <w:rPr>
                <w:rFonts w:cs="Arial"/>
                <w:b/>
                <w:sz w:val="22"/>
                <w:szCs w:val="22"/>
              </w:rPr>
              <w:t>5</w:t>
            </w:r>
          </w:p>
        </w:tc>
      </w:tr>
      <w:tr w:rsidR="00132851" w:rsidRPr="00385EC7" w14:paraId="611EB619" w14:textId="77777777" w:rsidTr="009633C0">
        <w:tc>
          <w:tcPr>
            <w:tcW w:w="2148" w:type="pct"/>
            <w:tcBorders>
              <w:top w:val="single" w:sz="6" w:space="0" w:color="auto"/>
              <w:bottom w:val="nil"/>
            </w:tcBorders>
          </w:tcPr>
          <w:p w14:paraId="15197A3F" w14:textId="77777777" w:rsidR="00132851" w:rsidRPr="00385EC7" w:rsidRDefault="00132851" w:rsidP="006E32B1">
            <w:pPr>
              <w:rPr>
                <w:rFonts w:cs="Arial"/>
                <w:sz w:val="22"/>
                <w:szCs w:val="22"/>
              </w:rPr>
            </w:pPr>
          </w:p>
        </w:tc>
        <w:tc>
          <w:tcPr>
            <w:tcW w:w="697" w:type="pct"/>
            <w:tcBorders>
              <w:top w:val="single" w:sz="6" w:space="0" w:color="auto"/>
              <w:bottom w:val="nil"/>
            </w:tcBorders>
          </w:tcPr>
          <w:p w14:paraId="0D738AF9" w14:textId="77777777" w:rsidR="00132851" w:rsidRPr="0044056A" w:rsidRDefault="00132851" w:rsidP="006E32B1">
            <w:pPr>
              <w:jc w:val="right"/>
              <w:rPr>
                <w:rFonts w:cs="Arial"/>
                <w:sz w:val="22"/>
                <w:szCs w:val="22"/>
              </w:rPr>
            </w:pPr>
          </w:p>
        </w:tc>
        <w:tc>
          <w:tcPr>
            <w:tcW w:w="758" w:type="pct"/>
            <w:tcBorders>
              <w:top w:val="single" w:sz="6" w:space="0" w:color="auto"/>
              <w:bottom w:val="nil"/>
            </w:tcBorders>
          </w:tcPr>
          <w:p w14:paraId="24A71BE5" w14:textId="77777777" w:rsidR="00132851" w:rsidRPr="0044056A" w:rsidRDefault="00132851" w:rsidP="006E32B1">
            <w:pPr>
              <w:jc w:val="right"/>
              <w:rPr>
                <w:rFonts w:cs="Arial"/>
                <w:sz w:val="22"/>
                <w:szCs w:val="22"/>
              </w:rPr>
            </w:pPr>
          </w:p>
        </w:tc>
        <w:tc>
          <w:tcPr>
            <w:tcW w:w="697" w:type="pct"/>
            <w:tcBorders>
              <w:top w:val="single" w:sz="6" w:space="0" w:color="auto"/>
              <w:bottom w:val="nil"/>
            </w:tcBorders>
          </w:tcPr>
          <w:p w14:paraId="39E5E4D4" w14:textId="77777777" w:rsidR="00132851" w:rsidRPr="0044056A" w:rsidRDefault="00132851" w:rsidP="006E32B1">
            <w:pPr>
              <w:jc w:val="right"/>
              <w:rPr>
                <w:rFonts w:cs="Arial"/>
                <w:sz w:val="22"/>
                <w:szCs w:val="22"/>
              </w:rPr>
            </w:pPr>
          </w:p>
        </w:tc>
        <w:tc>
          <w:tcPr>
            <w:tcW w:w="700" w:type="pct"/>
            <w:tcBorders>
              <w:top w:val="single" w:sz="6" w:space="0" w:color="auto"/>
              <w:bottom w:val="nil"/>
            </w:tcBorders>
          </w:tcPr>
          <w:p w14:paraId="43885B2D" w14:textId="77777777" w:rsidR="00132851" w:rsidRPr="0044056A" w:rsidRDefault="00132851" w:rsidP="006E32B1">
            <w:pPr>
              <w:jc w:val="right"/>
              <w:rPr>
                <w:rFonts w:cs="Arial"/>
                <w:sz w:val="22"/>
                <w:szCs w:val="22"/>
              </w:rPr>
            </w:pPr>
          </w:p>
        </w:tc>
      </w:tr>
      <w:tr w:rsidR="008F0D8F" w:rsidRPr="00385EC7" w14:paraId="58B9BAAB" w14:textId="77777777" w:rsidTr="009633C0">
        <w:tc>
          <w:tcPr>
            <w:tcW w:w="2148" w:type="pct"/>
            <w:tcBorders>
              <w:top w:val="nil"/>
            </w:tcBorders>
          </w:tcPr>
          <w:p w14:paraId="723CB45F" w14:textId="77777777" w:rsidR="008F0D8F" w:rsidRPr="00385EC7" w:rsidRDefault="008F0D8F" w:rsidP="006E32B1">
            <w:pPr>
              <w:rPr>
                <w:rFonts w:cs="Arial"/>
                <w:sz w:val="22"/>
                <w:szCs w:val="22"/>
              </w:rPr>
            </w:pPr>
            <w:r w:rsidRPr="00385EC7">
              <w:rPr>
                <w:rFonts w:cs="Arial"/>
                <w:sz w:val="22"/>
                <w:szCs w:val="22"/>
              </w:rPr>
              <w:t>Nettoomsättning</w:t>
            </w:r>
          </w:p>
        </w:tc>
        <w:tc>
          <w:tcPr>
            <w:tcW w:w="697" w:type="pct"/>
            <w:tcBorders>
              <w:top w:val="nil"/>
            </w:tcBorders>
          </w:tcPr>
          <w:p w14:paraId="1DE091CE" w14:textId="77777777" w:rsidR="008F0D8F" w:rsidRPr="00385EC7" w:rsidRDefault="00B30609" w:rsidP="00F45A85">
            <w:pPr>
              <w:jc w:val="right"/>
              <w:rPr>
                <w:rFonts w:cs="Arial"/>
                <w:sz w:val="22"/>
                <w:szCs w:val="22"/>
              </w:rPr>
            </w:pPr>
            <w:r>
              <w:rPr>
                <w:rFonts w:cs="Arial"/>
                <w:sz w:val="22"/>
                <w:szCs w:val="22"/>
              </w:rPr>
              <w:t>9 635</w:t>
            </w:r>
          </w:p>
        </w:tc>
        <w:tc>
          <w:tcPr>
            <w:tcW w:w="758" w:type="pct"/>
            <w:tcBorders>
              <w:top w:val="nil"/>
            </w:tcBorders>
          </w:tcPr>
          <w:p w14:paraId="4B4657E3" w14:textId="77777777" w:rsidR="008F0D8F" w:rsidRPr="00385EC7" w:rsidRDefault="009633C0" w:rsidP="006A445F">
            <w:pPr>
              <w:jc w:val="right"/>
              <w:rPr>
                <w:rFonts w:cs="Arial"/>
                <w:sz w:val="22"/>
                <w:szCs w:val="22"/>
              </w:rPr>
            </w:pPr>
            <w:r>
              <w:rPr>
                <w:rFonts w:cs="Arial"/>
                <w:sz w:val="22"/>
                <w:szCs w:val="22"/>
              </w:rPr>
              <w:t>8 083</w:t>
            </w:r>
          </w:p>
        </w:tc>
        <w:tc>
          <w:tcPr>
            <w:tcW w:w="697" w:type="pct"/>
            <w:tcBorders>
              <w:top w:val="nil"/>
            </w:tcBorders>
          </w:tcPr>
          <w:p w14:paraId="64A68750" w14:textId="77777777" w:rsidR="008F0D8F" w:rsidRPr="00385EC7" w:rsidRDefault="000E56BB" w:rsidP="00612077">
            <w:pPr>
              <w:jc w:val="right"/>
              <w:rPr>
                <w:rFonts w:cs="Arial"/>
                <w:sz w:val="22"/>
                <w:szCs w:val="22"/>
              </w:rPr>
            </w:pPr>
            <w:r>
              <w:rPr>
                <w:rFonts w:cs="Arial"/>
                <w:sz w:val="22"/>
                <w:szCs w:val="22"/>
              </w:rPr>
              <w:t>4 111</w:t>
            </w:r>
          </w:p>
        </w:tc>
        <w:tc>
          <w:tcPr>
            <w:tcW w:w="700" w:type="pct"/>
            <w:tcBorders>
              <w:top w:val="nil"/>
            </w:tcBorders>
          </w:tcPr>
          <w:p w14:paraId="63A1FED2" w14:textId="77777777" w:rsidR="008F0D8F" w:rsidRPr="00385EC7" w:rsidRDefault="009633C0" w:rsidP="006E32B1">
            <w:pPr>
              <w:jc w:val="right"/>
              <w:rPr>
                <w:rFonts w:cs="Arial"/>
                <w:sz w:val="22"/>
                <w:szCs w:val="22"/>
              </w:rPr>
            </w:pPr>
            <w:r>
              <w:rPr>
                <w:rFonts w:cs="Arial"/>
                <w:sz w:val="22"/>
                <w:szCs w:val="22"/>
              </w:rPr>
              <w:t>2 206</w:t>
            </w:r>
          </w:p>
        </w:tc>
      </w:tr>
      <w:tr w:rsidR="008F0D8F" w:rsidRPr="00385EC7" w14:paraId="1B10BAAD" w14:textId="77777777" w:rsidTr="009633C0">
        <w:trPr>
          <w:trHeight w:val="67"/>
        </w:trPr>
        <w:tc>
          <w:tcPr>
            <w:tcW w:w="2148" w:type="pct"/>
          </w:tcPr>
          <w:p w14:paraId="683B200A" w14:textId="77777777" w:rsidR="008F0D8F" w:rsidRPr="00385EC7" w:rsidRDefault="00937375" w:rsidP="006E32B1">
            <w:pPr>
              <w:rPr>
                <w:rFonts w:cs="Arial"/>
                <w:sz w:val="22"/>
                <w:szCs w:val="22"/>
              </w:rPr>
            </w:pPr>
            <w:r w:rsidRPr="00385EC7">
              <w:rPr>
                <w:rFonts w:cs="Arial"/>
                <w:sz w:val="22"/>
                <w:szCs w:val="22"/>
              </w:rPr>
              <w:t>Rörelseresultat (</w:t>
            </w:r>
            <w:proofErr w:type="spellStart"/>
            <w:r w:rsidRPr="00385EC7">
              <w:rPr>
                <w:rFonts w:cs="Arial"/>
                <w:sz w:val="22"/>
                <w:szCs w:val="22"/>
              </w:rPr>
              <w:t>EBIT</w:t>
            </w:r>
            <w:proofErr w:type="spellEnd"/>
            <w:r w:rsidRPr="00385EC7">
              <w:rPr>
                <w:rFonts w:cs="Arial"/>
                <w:sz w:val="22"/>
                <w:szCs w:val="22"/>
              </w:rPr>
              <w:t>)</w:t>
            </w:r>
          </w:p>
        </w:tc>
        <w:tc>
          <w:tcPr>
            <w:tcW w:w="697" w:type="pct"/>
          </w:tcPr>
          <w:p w14:paraId="3F490B61" w14:textId="77777777" w:rsidR="008F0D8F" w:rsidRPr="00385EC7" w:rsidRDefault="00937375" w:rsidP="0024183C">
            <w:pPr>
              <w:jc w:val="right"/>
              <w:rPr>
                <w:rFonts w:cs="Arial"/>
                <w:sz w:val="22"/>
                <w:szCs w:val="22"/>
              </w:rPr>
            </w:pPr>
            <w:r w:rsidRPr="00385EC7">
              <w:rPr>
                <w:rFonts w:cs="Arial"/>
                <w:sz w:val="22"/>
                <w:szCs w:val="22"/>
              </w:rPr>
              <w:t>-</w:t>
            </w:r>
            <w:r w:rsidR="00671B43">
              <w:rPr>
                <w:rFonts w:cs="Arial"/>
                <w:sz w:val="22"/>
                <w:szCs w:val="22"/>
              </w:rPr>
              <w:t>1</w:t>
            </w:r>
            <w:r w:rsidR="008174C3">
              <w:rPr>
                <w:rFonts w:cs="Arial"/>
                <w:sz w:val="22"/>
                <w:szCs w:val="22"/>
              </w:rPr>
              <w:t xml:space="preserve"> 249</w:t>
            </w:r>
            <w:r w:rsidR="00671B43">
              <w:rPr>
                <w:rFonts w:cs="Arial"/>
                <w:sz w:val="22"/>
                <w:szCs w:val="22"/>
              </w:rPr>
              <w:t xml:space="preserve"> </w:t>
            </w:r>
          </w:p>
        </w:tc>
        <w:tc>
          <w:tcPr>
            <w:tcW w:w="758" w:type="pct"/>
          </w:tcPr>
          <w:p w14:paraId="704669B8" w14:textId="77777777" w:rsidR="008F0D8F" w:rsidRPr="00385EC7" w:rsidRDefault="009F452F" w:rsidP="0096337F">
            <w:pPr>
              <w:jc w:val="right"/>
              <w:rPr>
                <w:rFonts w:cs="Arial"/>
                <w:sz w:val="22"/>
                <w:szCs w:val="22"/>
              </w:rPr>
            </w:pPr>
            <w:r w:rsidRPr="00385EC7">
              <w:rPr>
                <w:rFonts w:cs="Arial"/>
                <w:sz w:val="22"/>
                <w:szCs w:val="22"/>
              </w:rPr>
              <w:t>-</w:t>
            </w:r>
            <w:r w:rsidR="00CF51F1">
              <w:rPr>
                <w:rFonts w:cs="Arial"/>
                <w:sz w:val="22"/>
                <w:szCs w:val="22"/>
              </w:rPr>
              <w:t xml:space="preserve">1 </w:t>
            </w:r>
            <w:r w:rsidR="008174C3">
              <w:rPr>
                <w:rFonts w:cs="Arial"/>
                <w:sz w:val="22"/>
                <w:szCs w:val="22"/>
              </w:rPr>
              <w:t>441</w:t>
            </w:r>
          </w:p>
        </w:tc>
        <w:tc>
          <w:tcPr>
            <w:tcW w:w="697" w:type="pct"/>
          </w:tcPr>
          <w:p w14:paraId="58529DBF" w14:textId="77777777" w:rsidR="008F0D8F" w:rsidRPr="00385EC7" w:rsidRDefault="004B2B2E" w:rsidP="006F489E">
            <w:pPr>
              <w:jc w:val="right"/>
              <w:rPr>
                <w:rFonts w:cs="Arial"/>
                <w:sz w:val="22"/>
                <w:szCs w:val="22"/>
              </w:rPr>
            </w:pPr>
            <w:r w:rsidRPr="00385EC7">
              <w:rPr>
                <w:rFonts w:cs="Arial"/>
                <w:sz w:val="22"/>
                <w:szCs w:val="22"/>
              </w:rPr>
              <w:t>-</w:t>
            </w:r>
            <w:r w:rsidR="00F97354">
              <w:rPr>
                <w:rFonts w:cs="Arial"/>
                <w:sz w:val="22"/>
                <w:szCs w:val="22"/>
              </w:rPr>
              <w:t>248</w:t>
            </w:r>
          </w:p>
        </w:tc>
        <w:tc>
          <w:tcPr>
            <w:tcW w:w="700" w:type="pct"/>
          </w:tcPr>
          <w:p w14:paraId="747A836C" w14:textId="77777777" w:rsidR="008F0D8F" w:rsidRPr="00385EC7" w:rsidRDefault="009F452F" w:rsidP="0024183C">
            <w:pPr>
              <w:jc w:val="right"/>
              <w:rPr>
                <w:rFonts w:cs="Arial"/>
                <w:sz w:val="22"/>
                <w:szCs w:val="22"/>
              </w:rPr>
            </w:pPr>
            <w:r w:rsidRPr="00385EC7">
              <w:rPr>
                <w:rFonts w:cs="Arial"/>
                <w:sz w:val="22"/>
                <w:szCs w:val="22"/>
              </w:rPr>
              <w:t>-</w:t>
            </w:r>
            <w:r w:rsidR="00F97354">
              <w:rPr>
                <w:rFonts w:cs="Arial"/>
                <w:sz w:val="22"/>
                <w:szCs w:val="22"/>
              </w:rPr>
              <w:t>512</w:t>
            </w:r>
          </w:p>
        </w:tc>
      </w:tr>
      <w:tr w:rsidR="008F0D8F" w:rsidRPr="00385EC7" w14:paraId="658CB73A" w14:textId="77777777" w:rsidTr="009633C0">
        <w:tc>
          <w:tcPr>
            <w:tcW w:w="2148" w:type="pct"/>
          </w:tcPr>
          <w:p w14:paraId="6BD63CD0" w14:textId="77777777" w:rsidR="008F0D8F" w:rsidRPr="00385EC7" w:rsidRDefault="008F0D8F" w:rsidP="006E32B1">
            <w:pPr>
              <w:rPr>
                <w:rFonts w:cs="Arial"/>
                <w:sz w:val="22"/>
                <w:szCs w:val="22"/>
              </w:rPr>
            </w:pPr>
            <w:r w:rsidRPr="00385EC7">
              <w:rPr>
                <w:rFonts w:cs="Arial"/>
                <w:sz w:val="22"/>
                <w:szCs w:val="22"/>
              </w:rPr>
              <w:t>Resultat efter finansiell poster</w:t>
            </w:r>
          </w:p>
        </w:tc>
        <w:tc>
          <w:tcPr>
            <w:tcW w:w="697" w:type="pct"/>
          </w:tcPr>
          <w:p w14:paraId="14E7D9B9" w14:textId="77777777" w:rsidR="008F0D8F" w:rsidRPr="00385EC7" w:rsidRDefault="00937375" w:rsidP="009D6FB9">
            <w:pPr>
              <w:jc w:val="right"/>
              <w:rPr>
                <w:rFonts w:cs="Arial"/>
                <w:sz w:val="22"/>
                <w:szCs w:val="22"/>
              </w:rPr>
            </w:pPr>
            <w:r w:rsidRPr="00385EC7">
              <w:rPr>
                <w:rFonts w:cs="Arial"/>
                <w:sz w:val="22"/>
                <w:szCs w:val="22"/>
              </w:rPr>
              <w:t>-</w:t>
            </w:r>
            <w:r w:rsidR="00701D3D">
              <w:rPr>
                <w:rFonts w:cs="Arial"/>
                <w:sz w:val="22"/>
                <w:szCs w:val="22"/>
              </w:rPr>
              <w:t>1</w:t>
            </w:r>
            <w:r w:rsidR="009877E9">
              <w:rPr>
                <w:rFonts w:cs="Arial"/>
                <w:sz w:val="22"/>
                <w:szCs w:val="22"/>
              </w:rPr>
              <w:t xml:space="preserve"> </w:t>
            </w:r>
            <w:r w:rsidR="00B30609">
              <w:rPr>
                <w:rFonts w:cs="Arial"/>
                <w:sz w:val="22"/>
                <w:szCs w:val="22"/>
              </w:rPr>
              <w:t>2</w:t>
            </w:r>
            <w:r w:rsidR="008174C3">
              <w:rPr>
                <w:rFonts w:cs="Arial"/>
                <w:sz w:val="22"/>
                <w:szCs w:val="22"/>
              </w:rPr>
              <w:t>57</w:t>
            </w:r>
          </w:p>
        </w:tc>
        <w:tc>
          <w:tcPr>
            <w:tcW w:w="758" w:type="pct"/>
          </w:tcPr>
          <w:p w14:paraId="1D983FE3" w14:textId="77777777" w:rsidR="008F0D8F" w:rsidRPr="00385EC7" w:rsidRDefault="009F452F" w:rsidP="0096337F">
            <w:pPr>
              <w:jc w:val="right"/>
              <w:rPr>
                <w:rFonts w:cs="Arial"/>
                <w:sz w:val="22"/>
                <w:szCs w:val="22"/>
              </w:rPr>
            </w:pPr>
            <w:r w:rsidRPr="00385EC7">
              <w:rPr>
                <w:rFonts w:cs="Arial"/>
                <w:sz w:val="22"/>
                <w:szCs w:val="22"/>
              </w:rPr>
              <w:t>-</w:t>
            </w:r>
            <w:r w:rsidR="009877E9">
              <w:rPr>
                <w:rFonts w:cs="Arial"/>
                <w:sz w:val="22"/>
                <w:szCs w:val="22"/>
              </w:rPr>
              <w:t xml:space="preserve">1 </w:t>
            </w:r>
            <w:r w:rsidR="009633C0">
              <w:rPr>
                <w:rFonts w:cs="Arial"/>
                <w:sz w:val="22"/>
                <w:szCs w:val="22"/>
              </w:rPr>
              <w:t>448</w:t>
            </w:r>
          </w:p>
        </w:tc>
        <w:tc>
          <w:tcPr>
            <w:tcW w:w="697" w:type="pct"/>
          </w:tcPr>
          <w:p w14:paraId="74D7AB59" w14:textId="77777777" w:rsidR="008F0D8F" w:rsidRPr="00385EC7" w:rsidRDefault="004B2B2E" w:rsidP="006F489E">
            <w:pPr>
              <w:jc w:val="right"/>
              <w:rPr>
                <w:rFonts w:cs="Arial"/>
                <w:sz w:val="22"/>
                <w:szCs w:val="22"/>
              </w:rPr>
            </w:pPr>
            <w:r w:rsidRPr="00385EC7">
              <w:rPr>
                <w:rFonts w:cs="Arial"/>
                <w:sz w:val="22"/>
                <w:szCs w:val="22"/>
              </w:rPr>
              <w:t>-</w:t>
            </w:r>
            <w:r w:rsidR="000F6A16">
              <w:rPr>
                <w:rFonts w:cs="Arial"/>
                <w:sz w:val="22"/>
                <w:szCs w:val="22"/>
              </w:rPr>
              <w:t>248</w:t>
            </w:r>
          </w:p>
        </w:tc>
        <w:tc>
          <w:tcPr>
            <w:tcW w:w="700" w:type="pct"/>
          </w:tcPr>
          <w:p w14:paraId="10D564E7" w14:textId="77777777" w:rsidR="008F0D8F" w:rsidRPr="00385EC7" w:rsidRDefault="008F0D8F" w:rsidP="009F452F">
            <w:pPr>
              <w:jc w:val="right"/>
              <w:rPr>
                <w:rFonts w:cs="Arial"/>
                <w:sz w:val="22"/>
                <w:szCs w:val="22"/>
              </w:rPr>
            </w:pPr>
            <w:r w:rsidRPr="00385EC7">
              <w:rPr>
                <w:rFonts w:cs="Arial"/>
                <w:sz w:val="22"/>
                <w:szCs w:val="22"/>
              </w:rPr>
              <w:t>-</w:t>
            </w:r>
            <w:r w:rsidR="009633C0">
              <w:rPr>
                <w:rFonts w:cs="Arial"/>
                <w:sz w:val="22"/>
                <w:szCs w:val="22"/>
              </w:rPr>
              <w:t>512</w:t>
            </w:r>
          </w:p>
        </w:tc>
      </w:tr>
      <w:tr w:rsidR="006F489E" w:rsidRPr="00385EC7" w14:paraId="33B4E3DF" w14:textId="77777777" w:rsidTr="009633C0">
        <w:trPr>
          <w:trHeight w:val="116"/>
        </w:trPr>
        <w:tc>
          <w:tcPr>
            <w:tcW w:w="2148" w:type="pct"/>
          </w:tcPr>
          <w:p w14:paraId="625E0695" w14:textId="77777777" w:rsidR="006F489E" w:rsidRPr="00385EC7" w:rsidRDefault="006F489E" w:rsidP="006E32B1">
            <w:pPr>
              <w:rPr>
                <w:rFonts w:cs="Arial"/>
                <w:sz w:val="22"/>
                <w:szCs w:val="22"/>
              </w:rPr>
            </w:pPr>
            <w:r w:rsidRPr="00385EC7">
              <w:rPr>
                <w:rFonts w:cs="Arial"/>
                <w:sz w:val="22"/>
                <w:szCs w:val="22"/>
              </w:rPr>
              <w:t>Soliditet, %</w:t>
            </w:r>
          </w:p>
        </w:tc>
        <w:tc>
          <w:tcPr>
            <w:tcW w:w="697" w:type="pct"/>
          </w:tcPr>
          <w:p w14:paraId="4C2F6C27" w14:textId="77777777" w:rsidR="006F489E" w:rsidRPr="00385EC7" w:rsidRDefault="00CA534D" w:rsidP="006E32B1">
            <w:pPr>
              <w:jc w:val="right"/>
              <w:rPr>
                <w:rFonts w:cs="Arial"/>
                <w:sz w:val="22"/>
                <w:szCs w:val="22"/>
              </w:rPr>
            </w:pPr>
            <w:r>
              <w:rPr>
                <w:rFonts w:cs="Arial"/>
                <w:sz w:val="22"/>
                <w:szCs w:val="22"/>
              </w:rPr>
              <w:t>6</w:t>
            </w:r>
            <w:r w:rsidR="00B30609">
              <w:rPr>
                <w:rFonts w:cs="Arial"/>
                <w:sz w:val="22"/>
                <w:szCs w:val="22"/>
              </w:rPr>
              <w:t>0</w:t>
            </w:r>
          </w:p>
        </w:tc>
        <w:tc>
          <w:tcPr>
            <w:tcW w:w="758" w:type="pct"/>
          </w:tcPr>
          <w:p w14:paraId="5254EED5" w14:textId="77777777" w:rsidR="006F489E" w:rsidRPr="00385EC7" w:rsidRDefault="009633C0" w:rsidP="00CA534D">
            <w:pPr>
              <w:jc w:val="right"/>
              <w:rPr>
                <w:rFonts w:cs="Arial"/>
                <w:sz w:val="22"/>
                <w:szCs w:val="22"/>
              </w:rPr>
            </w:pPr>
            <w:r>
              <w:rPr>
                <w:rFonts w:cs="Arial"/>
                <w:sz w:val="22"/>
                <w:szCs w:val="22"/>
              </w:rPr>
              <w:t>66</w:t>
            </w:r>
          </w:p>
        </w:tc>
        <w:tc>
          <w:tcPr>
            <w:tcW w:w="697" w:type="pct"/>
          </w:tcPr>
          <w:p w14:paraId="1F5B32FA" w14:textId="77777777" w:rsidR="006F489E" w:rsidRPr="0044056A" w:rsidRDefault="006A445F" w:rsidP="009B483B">
            <w:pPr>
              <w:jc w:val="right"/>
              <w:rPr>
                <w:rFonts w:cs="Arial"/>
                <w:sz w:val="22"/>
                <w:szCs w:val="22"/>
              </w:rPr>
            </w:pPr>
            <w:r>
              <w:rPr>
                <w:rFonts w:cs="Arial"/>
                <w:sz w:val="22"/>
                <w:szCs w:val="22"/>
              </w:rPr>
              <w:t>6</w:t>
            </w:r>
            <w:r w:rsidR="009B483B">
              <w:rPr>
                <w:rFonts w:cs="Arial"/>
                <w:sz w:val="22"/>
                <w:szCs w:val="22"/>
              </w:rPr>
              <w:t>0</w:t>
            </w:r>
          </w:p>
        </w:tc>
        <w:tc>
          <w:tcPr>
            <w:tcW w:w="700" w:type="pct"/>
          </w:tcPr>
          <w:p w14:paraId="08BF733F" w14:textId="77777777" w:rsidR="006F489E" w:rsidRPr="00385EC7" w:rsidRDefault="009633C0" w:rsidP="009F452F">
            <w:pPr>
              <w:jc w:val="right"/>
              <w:rPr>
                <w:rFonts w:cs="Arial"/>
                <w:sz w:val="22"/>
                <w:szCs w:val="22"/>
              </w:rPr>
            </w:pPr>
            <w:r>
              <w:rPr>
                <w:rFonts w:cs="Arial"/>
                <w:sz w:val="22"/>
                <w:szCs w:val="22"/>
              </w:rPr>
              <w:t>66</w:t>
            </w:r>
          </w:p>
        </w:tc>
      </w:tr>
      <w:tr w:rsidR="008F0D8F" w:rsidRPr="00385EC7" w14:paraId="06EF84E3" w14:textId="77777777" w:rsidTr="009633C0">
        <w:tc>
          <w:tcPr>
            <w:tcW w:w="2148" w:type="pct"/>
          </w:tcPr>
          <w:p w14:paraId="3D96AD64" w14:textId="77777777" w:rsidR="008F0D8F" w:rsidRPr="00385EC7" w:rsidRDefault="008F0D8F" w:rsidP="006E32B1">
            <w:pPr>
              <w:rPr>
                <w:rFonts w:cs="Arial"/>
                <w:sz w:val="22"/>
                <w:szCs w:val="22"/>
              </w:rPr>
            </w:pPr>
            <w:r w:rsidRPr="00385EC7">
              <w:rPr>
                <w:rFonts w:cs="Arial"/>
                <w:sz w:val="22"/>
                <w:szCs w:val="22"/>
              </w:rPr>
              <w:t>Antal aktier, st</w:t>
            </w:r>
            <w:r w:rsidR="005B2B8A">
              <w:rPr>
                <w:rFonts w:cs="Arial"/>
                <w:sz w:val="22"/>
                <w:szCs w:val="22"/>
              </w:rPr>
              <w:t>ycken</w:t>
            </w:r>
          </w:p>
        </w:tc>
        <w:tc>
          <w:tcPr>
            <w:tcW w:w="697" w:type="pct"/>
          </w:tcPr>
          <w:p w14:paraId="5886A4D3" w14:textId="77777777" w:rsidR="008F0D8F" w:rsidRPr="00385EC7" w:rsidRDefault="00CF51F1" w:rsidP="006E32B1">
            <w:pPr>
              <w:jc w:val="right"/>
              <w:rPr>
                <w:rFonts w:cs="Arial"/>
                <w:sz w:val="22"/>
                <w:szCs w:val="22"/>
              </w:rPr>
            </w:pPr>
            <w:r>
              <w:rPr>
                <w:rFonts w:cs="Arial"/>
                <w:sz w:val="22"/>
                <w:szCs w:val="22"/>
              </w:rPr>
              <w:t>9 577 366</w:t>
            </w:r>
          </w:p>
        </w:tc>
        <w:tc>
          <w:tcPr>
            <w:tcW w:w="758" w:type="pct"/>
          </w:tcPr>
          <w:p w14:paraId="406E2824" w14:textId="77777777" w:rsidR="008F0D8F" w:rsidRPr="00385EC7" w:rsidRDefault="009633C0" w:rsidP="006E32B1">
            <w:pPr>
              <w:jc w:val="right"/>
              <w:rPr>
                <w:rFonts w:cs="Arial"/>
                <w:sz w:val="22"/>
                <w:szCs w:val="22"/>
              </w:rPr>
            </w:pPr>
            <w:r>
              <w:rPr>
                <w:rFonts w:cs="Arial"/>
                <w:sz w:val="22"/>
                <w:szCs w:val="22"/>
              </w:rPr>
              <w:t>9 577 366</w:t>
            </w:r>
          </w:p>
        </w:tc>
        <w:tc>
          <w:tcPr>
            <w:tcW w:w="697" w:type="pct"/>
          </w:tcPr>
          <w:p w14:paraId="5D06BFB9" w14:textId="77777777" w:rsidR="008F0D8F" w:rsidRPr="00385EC7" w:rsidRDefault="00CF51F1" w:rsidP="006E32B1">
            <w:pPr>
              <w:jc w:val="right"/>
              <w:rPr>
                <w:rFonts w:cs="Arial"/>
                <w:sz w:val="22"/>
                <w:szCs w:val="22"/>
              </w:rPr>
            </w:pPr>
            <w:r>
              <w:rPr>
                <w:rFonts w:cs="Arial"/>
                <w:sz w:val="22"/>
                <w:szCs w:val="22"/>
              </w:rPr>
              <w:t>9 577 366</w:t>
            </w:r>
          </w:p>
        </w:tc>
        <w:tc>
          <w:tcPr>
            <w:tcW w:w="700" w:type="pct"/>
          </w:tcPr>
          <w:p w14:paraId="66F60375" w14:textId="77777777" w:rsidR="008F0D8F" w:rsidRPr="00385EC7" w:rsidRDefault="009633C0" w:rsidP="006E32B1">
            <w:pPr>
              <w:jc w:val="right"/>
              <w:rPr>
                <w:rFonts w:cs="Arial"/>
                <w:sz w:val="22"/>
                <w:szCs w:val="22"/>
              </w:rPr>
            </w:pPr>
            <w:r>
              <w:rPr>
                <w:rFonts w:cs="Arial"/>
                <w:sz w:val="22"/>
                <w:szCs w:val="22"/>
              </w:rPr>
              <w:t>9 577 366</w:t>
            </w:r>
            <w:r w:rsidR="00CF51F1">
              <w:rPr>
                <w:rFonts w:cs="Arial"/>
                <w:sz w:val="22"/>
                <w:szCs w:val="22"/>
              </w:rPr>
              <w:t xml:space="preserve"> </w:t>
            </w:r>
          </w:p>
        </w:tc>
      </w:tr>
      <w:tr w:rsidR="008F0D8F" w:rsidRPr="00385EC7" w14:paraId="2100F9A1" w14:textId="77777777" w:rsidTr="009633C0">
        <w:tc>
          <w:tcPr>
            <w:tcW w:w="2148" w:type="pct"/>
            <w:tcBorders>
              <w:bottom w:val="nil"/>
            </w:tcBorders>
          </w:tcPr>
          <w:p w14:paraId="2DC9A2BA" w14:textId="77777777" w:rsidR="008F0D8F" w:rsidRPr="00385EC7" w:rsidRDefault="008F0D8F" w:rsidP="006E32B1">
            <w:pPr>
              <w:rPr>
                <w:rFonts w:cs="Arial"/>
                <w:sz w:val="22"/>
                <w:szCs w:val="22"/>
              </w:rPr>
            </w:pPr>
            <w:r w:rsidRPr="00385EC7">
              <w:rPr>
                <w:rFonts w:cs="Arial"/>
                <w:sz w:val="22"/>
                <w:szCs w:val="22"/>
              </w:rPr>
              <w:t>Resultat/aktie, SEK</w:t>
            </w:r>
          </w:p>
        </w:tc>
        <w:tc>
          <w:tcPr>
            <w:tcW w:w="697" w:type="pct"/>
            <w:tcBorders>
              <w:bottom w:val="nil"/>
            </w:tcBorders>
          </w:tcPr>
          <w:p w14:paraId="2B747E22" w14:textId="77777777" w:rsidR="008F0D8F" w:rsidRPr="00385EC7" w:rsidRDefault="00D15524" w:rsidP="000D4B22">
            <w:pPr>
              <w:jc w:val="right"/>
              <w:rPr>
                <w:rFonts w:cs="Arial"/>
                <w:sz w:val="22"/>
                <w:szCs w:val="22"/>
              </w:rPr>
            </w:pPr>
            <w:r w:rsidRPr="00385EC7">
              <w:rPr>
                <w:rFonts w:cs="Arial"/>
                <w:sz w:val="22"/>
                <w:szCs w:val="22"/>
              </w:rPr>
              <w:t>-0,</w:t>
            </w:r>
            <w:r w:rsidR="00CA534D">
              <w:rPr>
                <w:rFonts w:cs="Arial"/>
                <w:sz w:val="22"/>
                <w:szCs w:val="22"/>
              </w:rPr>
              <w:t>1</w:t>
            </w:r>
            <w:r w:rsidR="000D4B22">
              <w:rPr>
                <w:rFonts w:cs="Arial"/>
                <w:sz w:val="22"/>
                <w:szCs w:val="22"/>
              </w:rPr>
              <w:t>3</w:t>
            </w:r>
          </w:p>
        </w:tc>
        <w:tc>
          <w:tcPr>
            <w:tcW w:w="758" w:type="pct"/>
            <w:tcBorders>
              <w:bottom w:val="nil"/>
            </w:tcBorders>
          </w:tcPr>
          <w:p w14:paraId="2F17998C" w14:textId="77777777" w:rsidR="008F0D8F" w:rsidRPr="00385EC7" w:rsidRDefault="008F0D8F" w:rsidP="00CA534D">
            <w:pPr>
              <w:jc w:val="right"/>
              <w:rPr>
                <w:rFonts w:cs="Arial"/>
                <w:sz w:val="22"/>
                <w:szCs w:val="22"/>
              </w:rPr>
            </w:pPr>
            <w:r w:rsidRPr="00385EC7">
              <w:rPr>
                <w:rFonts w:cs="Arial"/>
                <w:sz w:val="22"/>
                <w:szCs w:val="22"/>
              </w:rPr>
              <w:t>-</w:t>
            </w:r>
            <w:r w:rsidR="009877E9">
              <w:rPr>
                <w:rFonts w:cs="Arial"/>
                <w:sz w:val="22"/>
                <w:szCs w:val="22"/>
              </w:rPr>
              <w:t>0,</w:t>
            </w:r>
            <w:r w:rsidR="009633C0">
              <w:rPr>
                <w:rFonts w:cs="Arial"/>
                <w:sz w:val="22"/>
                <w:szCs w:val="22"/>
              </w:rPr>
              <w:t>15</w:t>
            </w:r>
          </w:p>
        </w:tc>
        <w:tc>
          <w:tcPr>
            <w:tcW w:w="697" w:type="pct"/>
            <w:tcBorders>
              <w:bottom w:val="nil"/>
            </w:tcBorders>
          </w:tcPr>
          <w:p w14:paraId="376A565E" w14:textId="77777777" w:rsidR="008F0D8F" w:rsidRPr="00385EC7" w:rsidRDefault="00A315F8" w:rsidP="0008520D">
            <w:pPr>
              <w:jc w:val="right"/>
              <w:rPr>
                <w:rFonts w:cs="Arial"/>
                <w:sz w:val="22"/>
                <w:szCs w:val="22"/>
              </w:rPr>
            </w:pPr>
            <w:r w:rsidRPr="00385EC7">
              <w:rPr>
                <w:rFonts w:cs="Arial"/>
                <w:sz w:val="22"/>
                <w:szCs w:val="22"/>
              </w:rPr>
              <w:t>-0,</w:t>
            </w:r>
            <w:r w:rsidR="008744CE">
              <w:rPr>
                <w:rFonts w:cs="Arial"/>
                <w:sz w:val="22"/>
                <w:szCs w:val="22"/>
              </w:rPr>
              <w:t>0</w:t>
            </w:r>
            <w:r w:rsidR="00BD676B">
              <w:rPr>
                <w:rFonts w:cs="Arial"/>
                <w:sz w:val="22"/>
                <w:szCs w:val="22"/>
              </w:rPr>
              <w:t>3</w:t>
            </w:r>
          </w:p>
        </w:tc>
        <w:tc>
          <w:tcPr>
            <w:tcW w:w="700" w:type="pct"/>
            <w:tcBorders>
              <w:bottom w:val="nil"/>
            </w:tcBorders>
          </w:tcPr>
          <w:p w14:paraId="05802B12" w14:textId="77777777" w:rsidR="008F0D8F" w:rsidRPr="00385EC7" w:rsidRDefault="008F0D8F" w:rsidP="007A4113">
            <w:pPr>
              <w:jc w:val="right"/>
              <w:rPr>
                <w:rFonts w:cs="Arial"/>
                <w:sz w:val="22"/>
                <w:szCs w:val="22"/>
              </w:rPr>
            </w:pPr>
            <w:r w:rsidRPr="00385EC7">
              <w:rPr>
                <w:rFonts w:cs="Arial"/>
                <w:sz w:val="22"/>
                <w:szCs w:val="22"/>
              </w:rPr>
              <w:t>-0,</w:t>
            </w:r>
            <w:r w:rsidR="001C4497">
              <w:rPr>
                <w:rFonts w:cs="Arial"/>
                <w:sz w:val="22"/>
                <w:szCs w:val="22"/>
              </w:rPr>
              <w:t>0</w:t>
            </w:r>
            <w:r w:rsidR="009633C0">
              <w:rPr>
                <w:rFonts w:cs="Arial"/>
                <w:sz w:val="22"/>
                <w:szCs w:val="22"/>
              </w:rPr>
              <w:t>5</w:t>
            </w:r>
          </w:p>
        </w:tc>
      </w:tr>
      <w:tr w:rsidR="006F489E" w:rsidRPr="00385EC7" w14:paraId="6FC1AE28" w14:textId="77777777" w:rsidTr="009633C0">
        <w:tc>
          <w:tcPr>
            <w:tcW w:w="2148" w:type="pct"/>
            <w:tcBorders>
              <w:top w:val="nil"/>
              <w:bottom w:val="single" w:sz="6" w:space="0" w:color="auto"/>
            </w:tcBorders>
          </w:tcPr>
          <w:p w14:paraId="3D754FC8" w14:textId="77777777" w:rsidR="006F489E" w:rsidRPr="00385EC7" w:rsidRDefault="006F489E" w:rsidP="006E32B1">
            <w:pPr>
              <w:rPr>
                <w:rFonts w:cs="Arial"/>
                <w:sz w:val="22"/>
                <w:szCs w:val="22"/>
              </w:rPr>
            </w:pPr>
            <w:r w:rsidRPr="00385EC7">
              <w:rPr>
                <w:rFonts w:cs="Arial"/>
                <w:sz w:val="22"/>
                <w:szCs w:val="22"/>
              </w:rPr>
              <w:t>Eget kapital/aktie, SEK</w:t>
            </w:r>
          </w:p>
        </w:tc>
        <w:tc>
          <w:tcPr>
            <w:tcW w:w="697" w:type="pct"/>
            <w:tcBorders>
              <w:top w:val="nil"/>
              <w:bottom w:val="single" w:sz="6" w:space="0" w:color="auto"/>
            </w:tcBorders>
          </w:tcPr>
          <w:p w14:paraId="588291A2" w14:textId="77777777" w:rsidR="006F489E" w:rsidRPr="00385EC7" w:rsidRDefault="006F489E" w:rsidP="009877E9">
            <w:pPr>
              <w:jc w:val="right"/>
              <w:rPr>
                <w:rFonts w:cs="Arial"/>
                <w:sz w:val="22"/>
                <w:szCs w:val="22"/>
              </w:rPr>
            </w:pPr>
            <w:r w:rsidRPr="00385EC7">
              <w:rPr>
                <w:rFonts w:cs="Arial"/>
                <w:sz w:val="22"/>
                <w:szCs w:val="22"/>
              </w:rPr>
              <w:t>0,</w:t>
            </w:r>
            <w:r w:rsidR="0065325F">
              <w:rPr>
                <w:rFonts w:cs="Arial"/>
                <w:sz w:val="22"/>
                <w:szCs w:val="22"/>
              </w:rPr>
              <w:t>35</w:t>
            </w:r>
          </w:p>
        </w:tc>
        <w:tc>
          <w:tcPr>
            <w:tcW w:w="758" w:type="pct"/>
            <w:tcBorders>
              <w:top w:val="nil"/>
              <w:bottom w:val="single" w:sz="6" w:space="0" w:color="auto"/>
            </w:tcBorders>
          </w:tcPr>
          <w:p w14:paraId="2419D5DC" w14:textId="77777777" w:rsidR="006F489E" w:rsidRPr="00385EC7" w:rsidRDefault="009877E9" w:rsidP="00CA534D">
            <w:pPr>
              <w:jc w:val="right"/>
              <w:rPr>
                <w:rFonts w:cs="Arial"/>
                <w:sz w:val="22"/>
                <w:szCs w:val="22"/>
              </w:rPr>
            </w:pPr>
            <w:r>
              <w:rPr>
                <w:rFonts w:cs="Arial"/>
                <w:sz w:val="22"/>
                <w:szCs w:val="22"/>
              </w:rPr>
              <w:t>0,</w:t>
            </w:r>
            <w:r w:rsidR="009633C0">
              <w:rPr>
                <w:rFonts w:cs="Arial"/>
                <w:sz w:val="22"/>
                <w:szCs w:val="22"/>
              </w:rPr>
              <w:t>48</w:t>
            </w:r>
          </w:p>
        </w:tc>
        <w:tc>
          <w:tcPr>
            <w:tcW w:w="697" w:type="pct"/>
            <w:tcBorders>
              <w:top w:val="nil"/>
              <w:bottom w:val="single" w:sz="6" w:space="0" w:color="auto"/>
            </w:tcBorders>
          </w:tcPr>
          <w:p w14:paraId="0E2E22E1" w14:textId="77777777" w:rsidR="006F489E" w:rsidRPr="00385EC7" w:rsidRDefault="006F489E" w:rsidP="00532DA0">
            <w:pPr>
              <w:jc w:val="right"/>
              <w:rPr>
                <w:rFonts w:cs="Arial"/>
                <w:sz w:val="22"/>
                <w:szCs w:val="22"/>
              </w:rPr>
            </w:pPr>
            <w:r w:rsidRPr="00385EC7">
              <w:rPr>
                <w:rFonts w:cs="Arial"/>
                <w:sz w:val="22"/>
                <w:szCs w:val="22"/>
              </w:rPr>
              <w:t>0,</w:t>
            </w:r>
            <w:r w:rsidR="00BD676B">
              <w:rPr>
                <w:rFonts w:cs="Arial"/>
                <w:sz w:val="22"/>
                <w:szCs w:val="22"/>
              </w:rPr>
              <w:t>35</w:t>
            </w:r>
          </w:p>
        </w:tc>
        <w:tc>
          <w:tcPr>
            <w:tcW w:w="700" w:type="pct"/>
            <w:tcBorders>
              <w:top w:val="nil"/>
              <w:bottom w:val="single" w:sz="6" w:space="0" w:color="auto"/>
            </w:tcBorders>
          </w:tcPr>
          <w:p w14:paraId="1AFCCFEE" w14:textId="77777777" w:rsidR="006F489E" w:rsidRPr="00385EC7" w:rsidRDefault="008744CE" w:rsidP="009633C0">
            <w:pPr>
              <w:jc w:val="right"/>
              <w:rPr>
                <w:rFonts w:cs="Arial"/>
                <w:sz w:val="22"/>
                <w:szCs w:val="22"/>
              </w:rPr>
            </w:pPr>
            <w:r>
              <w:rPr>
                <w:rFonts w:cs="Arial"/>
                <w:sz w:val="22"/>
                <w:szCs w:val="22"/>
              </w:rPr>
              <w:t>0,</w:t>
            </w:r>
            <w:r w:rsidR="009633C0">
              <w:rPr>
                <w:rFonts w:cs="Arial"/>
                <w:sz w:val="22"/>
                <w:szCs w:val="22"/>
              </w:rPr>
              <w:t>48</w:t>
            </w:r>
          </w:p>
        </w:tc>
      </w:tr>
    </w:tbl>
    <w:p w14:paraId="7443266B" w14:textId="77777777" w:rsidR="002738E0" w:rsidRPr="0044056A" w:rsidRDefault="002738E0" w:rsidP="00C84F35">
      <w:pPr>
        <w:pStyle w:val="Ingetavstnd1"/>
        <w:rPr>
          <w:rFonts w:ascii="Arial" w:hAnsi="Arial" w:cs="Arial"/>
          <w:sz w:val="22"/>
          <w:szCs w:val="22"/>
          <w:highlight w:val="yellow"/>
        </w:rPr>
      </w:pPr>
    </w:p>
    <w:p w14:paraId="4F25DAAB" w14:textId="77777777" w:rsidR="00E96EB6" w:rsidRPr="00385EC7" w:rsidRDefault="00E96EB6" w:rsidP="003F4101">
      <w:pPr>
        <w:suppressAutoHyphens w:val="0"/>
        <w:rPr>
          <w:rFonts w:cs="Arial"/>
          <w:b/>
          <w:sz w:val="18"/>
          <w:szCs w:val="22"/>
        </w:rPr>
      </w:pPr>
      <w:r w:rsidRPr="00385EC7">
        <w:rPr>
          <w:rFonts w:cs="Arial"/>
          <w:b/>
          <w:sz w:val="18"/>
          <w:szCs w:val="22"/>
        </w:rPr>
        <w:t>Nyckeltalsdefinitioner</w:t>
      </w:r>
    </w:p>
    <w:p w14:paraId="7A42BF70" w14:textId="77777777" w:rsidR="00E96EB6" w:rsidRPr="00385EC7" w:rsidRDefault="00E96EB6" w:rsidP="00E96EB6">
      <w:pPr>
        <w:pStyle w:val="Ingetavstnd1"/>
        <w:rPr>
          <w:rFonts w:ascii="Arial" w:hAnsi="Arial" w:cs="Arial"/>
          <w:sz w:val="18"/>
          <w:szCs w:val="22"/>
        </w:rPr>
      </w:pPr>
      <w:r w:rsidRPr="00385EC7">
        <w:rPr>
          <w:rFonts w:ascii="Arial" w:hAnsi="Arial" w:cs="Arial"/>
          <w:sz w:val="18"/>
          <w:szCs w:val="22"/>
        </w:rPr>
        <w:t>Nettoomsättning</w:t>
      </w:r>
      <w:r w:rsidRPr="00385EC7">
        <w:rPr>
          <w:rFonts w:ascii="Arial" w:hAnsi="Arial" w:cs="Arial"/>
          <w:sz w:val="18"/>
          <w:szCs w:val="22"/>
        </w:rPr>
        <w:tab/>
        <w:t>Total omsättning</w:t>
      </w:r>
    </w:p>
    <w:p w14:paraId="6DB72C69" w14:textId="77777777" w:rsidR="00E96EB6" w:rsidRPr="00385EC7" w:rsidRDefault="00E96EB6" w:rsidP="00E96EB6">
      <w:pPr>
        <w:pStyle w:val="Ingetavstnd1"/>
        <w:rPr>
          <w:rFonts w:ascii="Arial" w:hAnsi="Arial" w:cs="Arial"/>
          <w:sz w:val="18"/>
          <w:szCs w:val="22"/>
        </w:rPr>
      </w:pPr>
      <w:r w:rsidRPr="00385EC7">
        <w:rPr>
          <w:rFonts w:ascii="Arial" w:hAnsi="Arial" w:cs="Arial"/>
          <w:sz w:val="18"/>
          <w:szCs w:val="22"/>
        </w:rPr>
        <w:t>Soliditet</w:t>
      </w:r>
      <w:r w:rsidRPr="00385EC7">
        <w:rPr>
          <w:rFonts w:ascii="Arial" w:hAnsi="Arial" w:cs="Arial"/>
          <w:sz w:val="18"/>
          <w:szCs w:val="22"/>
        </w:rPr>
        <w:tab/>
      </w:r>
      <w:r w:rsidRPr="00385EC7">
        <w:rPr>
          <w:rFonts w:ascii="Arial" w:hAnsi="Arial" w:cs="Arial"/>
          <w:sz w:val="18"/>
          <w:szCs w:val="22"/>
        </w:rPr>
        <w:tab/>
        <w:t xml:space="preserve">Eget kapital </w:t>
      </w:r>
    </w:p>
    <w:p w14:paraId="272FBABF" w14:textId="77777777" w:rsidR="00E96EB6" w:rsidRPr="00385EC7" w:rsidRDefault="00E96EB6" w:rsidP="00E96EB6">
      <w:pPr>
        <w:pStyle w:val="Ingetavstnd1"/>
        <w:rPr>
          <w:rFonts w:ascii="Arial" w:hAnsi="Arial" w:cs="Arial"/>
          <w:sz w:val="18"/>
          <w:szCs w:val="22"/>
        </w:rPr>
      </w:pPr>
      <w:r w:rsidRPr="00385EC7">
        <w:rPr>
          <w:rFonts w:ascii="Arial" w:hAnsi="Arial" w:cs="Arial"/>
          <w:sz w:val="18"/>
          <w:szCs w:val="22"/>
        </w:rPr>
        <w:t>Resultat per aktie</w:t>
      </w:r>
      <w:r w:rsidRPr="00385EC7">
        <w:rPr>
          <w:rFonts w:ascii="Arial" w:hAnsi="Arial" w:cs="Arial"/>
          <w:sz w:val="18"/>
          <w:szCs w:val="22"/>
        </w:rPr>
        <w:tab/>
        <w:t>Resultat efter finansiella poster/antal aktier</w:t>
      </w:r>
    </w:p>
    <w:p w14:paraId="6D1BFBF0" w14:textId="77777777" w:rsidR="00E96EB6" w:rsidRDefault="00E96EB6" w:rsidP="00E96EB6">
      <w:pPr>
        <w:pStyle w:val="Ingetavstnd1"/>
        <w:rPr>
          <w:rFonts w:ascii="Arial" w:hAnsi="Arial" w:cs="Arial"/>
          <w:sz w:val="18"/>
          <w:szCs w:val="22"/>
        </w:rPr>
      </w:pPr>
      <w:r w:rsidRPr="00385EC7">
        <w:rPr>
          <w:rFonts w:ascii="Arial" w:hAnsi="Arial" w:cs="Arial"/>
          <w:sz w:val="18"/>
          <w:szCs w:val="22"/>
        </w:rPr>
        <w:t>Eget kapital per aktie</w:t>
      </w:r>
      <w:r w:rsidRPr="00385EC7">
        <w:rPr>
          <w:rFonts w:ascii="Arial" w:hAnsi="Arial" w:cs="Arial"/>
          <w:sz w:val="18"/>
          <w:szCs w:val="22"/>
        </w:rPr>
        <w:tab/>
        <w:t>Eget kapital i relation till antalet aktier i slutet av perioden</w:t>
      </w:r>
    </w:p>
    <w:p w14:paraId="659D1C1F" w14:textId="77777777" w:rsidR="00E96EB6" w:rsidRPr="00385EC7" w:rsidRDefault="00E96EB6" w:rsidP="00E96EB6">
      <w:pPr>
        <w:pStyle w:val="Ingetavstnd1"/>
        <w:rPr>
          <w:rFonts w:ascii="Arial" w:hAnsi="Arial" w:cs="Arial"/>
          <w:sz w:val="22"/>
          <w:szCs w:val="22"/>
          <w:highlight w:val="yellow"/>
        </w:rPr>
      </w:pPr>
    </w:p>
    <w:p w14:paraId="574CCDDE" w14:textId="77777777" w:rsidR="005E3D46" w:rsidRPr="00892A14" w:rsidRDefault="005E3D46" w:rsidP="005E3D46">
      <w:pPr>
        <w:pStyle w:val="Ingetavstnd1"/>
        <w:rPr>
          <w:rFonts w:ascii="Arial" w:eastAsia="Times New Roman" w:hAnsi="Arial" w:cs="Arial"/>
          <w:sz w:val="18"/>
          <w:szCs w:val="18"/>
        </w:rPr>
      </w:pPr>
      <w:r w:rsidRPr="00892A14">
        <w:rPr>
          <w:rFonts w:ascii="Arial" w:eastAsia="Times New Roman" w:hAnsi="Arial" w:cs="Arial"/>
          <w:sz w:val="18"/>
          <w:szCs w:val="18"/>
        </w:rPr>
        <w:t>Insynspersoner</w:t>
      </w:r>
      <w:r w:rsidRPr="00892A14">
        <w:rPr>
          <w:rFonts w:ascii="Arial" w:eastAsia="Times New Roman" w:hAnsi="Arial" w:cs="Arial"/>
          <w:sz w:val="18"/>
          <w:szCs w:val="18"/>
        </w:rPr>
        <w:tab/>
      </w:r>
      <w:r w:rsidRPr="00892A14">
        <w:rPr>
          <w:rFonts w:ascii="Arial" w:eastAsia="Times New Roman" w:hAnsi="Arial" w:cs="Arial"/>
          <w:sz w:val="18"/>
          <w:szCs w:val="18"/>
        </w:rPr>
        <w:tab/>
        <w:t>Innehav aktier</w:t>
      </w:r>
      <w:r w:rsidRPr="00892A14">
        <w:rPr>
          <w:rFonts w:ascii="Arial" w:eastAsia="Times New Roman" w:hAnsi="Arial" w:cs="Arial"/>
          <w:sz w:val="18"/>
          <w:szCs w:val="18"/>
        </w:rPr>
        <w:tab/>
        <w:t xml:space="preserve">         </w:t>
      </w:r>
      <w:r w:rsidRPr="00892A14">
        <w:rPr>
          <w:rFonts w:ascii="Arial" w:eastAsia="Times New Roman" w:hAnsi="Arial" w:cs="Arial"/>
          <w:sz w:val="18"/>
          <w:szCs w:val="18"/>
        </w:rPr>
        <w:tab/>
        <w:t xml:space="preserve"> </w:t>
      </w:r>
    </w:p>
    <w:p w14:paraId="38829A1C" w14:textId="77777777" w:rsidR="005E3D46" w:rsidRPr="00892A14" w:rsidRDefault="005E3D46" w:rsidP="005E3D46">
      <w:pPr>
        <w:pStyle w:val="Ingetavstnd1"/>
        <w:ind w:left="1304" w:firstLine="1304"/>
        <w:rPr>
          <w:rFonts w:ascii="Arial" w:eastAsia="Times New Roman" w:hAnsi="Arial" w:cs="Arial"/>
          <w:sz w:val="18"/>
          <w:szCs w:val="18"/>
        </w:rPr>
      </w:pPr>
      <w:r w:rsidRPr="00892A14">
        <w:rPr>
          <w:rFonts w:ascii="Arial" w:eastAsia="Times New Roman" w:hAnsi="Arial" w:cs="Arial"/>
          <w:sz w:val="18"/>
          <w:szCs w:val="18"/>
        </w:rPr>
        <w:t xml:space="preserve">(direkt/indirekt)       </w:t>
      </w:r>
    </w:p>
    <w:p w14:paraId="055F038F" w14:textId="77777777" w:rsidR="005E3D46" w:rsidRPr="004168E5" w:rsidRDefault="005E3D46" w:rsidP="005E3D46">
      <w:pPr>
        <w:pStyle w:val="Ingetavstnd1"/>
        <w:rPr>
          <w:rFonts w:ascii="Arial" w:eastAsia="Times New Roman" w:hAnsi="Arial" w:cs="Arial"/>
          <w:sz w:val="18"/>
          <w:szCs w:val="18"/>
        </w:rPr>
      </w:pPr>
      <w:r w:rsidRPr="00DA0E28">
        <w:rPr>
          <w:rFonts w:ascii="Arial" w:eastAsia="Times New Roman" w:hAnsi="Arial" w:cs="Arial"/>
          <w:color w:val="0070C0"/>
          <w:sz w:val="18"/>
          <w:szCs w:val="18"/>
        </w:rPr>
        <w:tab/>
      </w:r>
      <w:r w:rsidRPr="00DA0E28">
        <w:rPr>
          <w:rFonts w:ascii="Arial" w:eastAsia="Times New Roman" w:hAnsi="Arial" w:cs="Arial"/>
          <w:color w:val="0070C0"/>
          <w:sz w:val="18"/>
          <w:szCs w:val="18"/>
        </w:rPr>
        <w:tab/>
      </w:r>
      <w:r w:rsidRPr="00DA0E28">
        <w:rPr>
          <w:rFonts w:ascii="Arial" w:eastAsia="Times New Roman" w:hAnsi="Arial" w:cs="Arial"/>
          <w:color w:val="0070C0"/>
          <w:sz w:val="18"/>
          <w:szCs w:val="18"/>
        </w:rPr>
        <w:tab/>
      </w:r>
    </w:p>
    <w:p w14:paraId="29184131" w14:textId="77777777" w:rsidR="005E3D46" w:rsidRPr="004168E5" w:rsidRDefault="005E3D46" w:rsidP="005E3D46">
      <w:pPr>
        <w:pStyle w:val="Ingetavstnd1"/>
        <w:rPr>
          <w:rFonts w:ascii="Arial" w:eastAsia="Times New Roman" w:hAnsi="Arial" w:cs="Arial"/>
          <w:sz w:val="18"/>
          <w:szCs w:val="18"/>
        </w:rPr>
      </w:pPr>
      <w:r w:rsidRPr="004168E5">
        <w:rPr>
          <w:rFonts w:ascii="Arial" w:eastAsia="Times New Roman" w:hAnsi="Arial" w:cs="Arial"/>
          <w:sz w:val="18"/>
          <w:szCs w:val="18"/>
        </w:rPr>
        <w:t xml:space="preserve">Stefan </w:t>
      </w:r>
      <w:proofErr w:type="spellStart"/>
      <w:r w:rsidRPr="004168E5">
        <w:rPr>
          <w:rFonts w:ascii="Arial" w:eastAsia="Times New Roman" w:hAnsi="Arial" w:cs="Arial"/>
          <w:sz w:val="18"/>
          <w:szCs w:val="18"/>
        </w:rPr>
        <w:t>Len</w:t>
      </w:r>
      <w:r w:rsidR="00DA0E28" w:rsidRPr="004168E5">
        <w:rPr>
          <w:rFonts w:ascii="Arial" w:eastAsia="Times New Roman" w:hAnsi="Arial" w:cs="Arial"/>
          <w:sz w:val="18"/>
          <w:szCs w:val="18"/>
        </w:rPr>
        <w:t>nhammer</w:t>
      </w:r>
      <w:proofErr w:type="spellEnd"/>
      <w:r w:rsidR="00DA0E28" w:rsidRPr="004168E5">
        <w:rPr>
          <w:rFonts w:ascii="Arial" w:eastAsia="Times New Roman" w:hAnsi="Arial" w:cs="Arial"/>
          <w:sz w:val="18"/>
          <w:szCs w:val="18"/>
        </w:rPr>
        <w:tab/>
      </w:r>
      <w:proofErr w:type="gramStart"/>
      <w:r w:rsidR="00DA0E28" w:rsidRPr="004168E5">
        <w:rPr>
          <w:rFonts w:ascii="Arial" w:eastAsia="Times New Roman" w:hAnsi="Arial" w:cs="Arial"/>
          <w:sz w:val="18"/>
          <w:szCs w:val="18"/>
        </w:rPr>
        <w:t>2776573</w:t>
      </w:r>
      <w:proofErr w:type="gramEnd"/>
      <w:r w:rsidR="004A7086" w:rsidRPr="004168E5">
        <w:rPr>
          <w:rFonts w:ascii="Arial" w:eastAsia="Times New Roman" w:hAnsi="Arial" w:cs="Arial"/>
          <w:sz w:val="18"/>
          <w:szCs w:val="18"/>
        </w:rPr>
        <w:t xml:space="preserve">       </w:t>
      </w:r>
      <w:r w:rsidRPr="004168E5">
        <w:rPr>
          <w:rFonts w:ascii="Arial" w:eastAsia="Times New Roman" w:hAnsi="Arial" w:cs="Arial"/>
          <w:sz w:val="18"/>
          <w:szCs w:val="18"/>
        </w:rPr>
        <w:tab/>
      </w:r>
      <w:r w:rsidRPr="004168E5">
        <w:rPr>
          <w:rFonts w:ascii="Arial" w:eastAsia="Times New Roman" w:hAnsi="Arial" w:cs="Arial"/>
          <w:sz w:val="18"/>
          <w:szCs w:val="18"/>
        </w:rPr>
        <w:tab/>
      </w:r>
    </w:p>
    <w:p w14:paraId="2289D024" w14:textId="77777777" w:rsidR="005E3D46" w:rsidRPr="004168E5" w:rsidRDefault="00345E22" w:rsidP="005E3D46">
      <w:pPr>
        <w:pStyle w:val="Ingetavstnd1"/>
        <w:rPr>
          <w:rFonts w:ascii="Arial" w:eastAsia="Times New Roman" w:hAnsi="Arial" w:cs="Arial"/>
          <w:sz w:val="18"/>
          <w:szCs w:val="18"/>
        </w:rPr>
      </w:pPr>
      <w:r w:rsidRPr="004168E5">
        <w:rPr>
          <w:rFonts w:ascii="Arial" w:eastAsia="Times New Roman" w:hAnsi="Arial" w:cs="Arial"/>
          <w:sz w:val="18"/>
          <w:szCs w:val="18"/>
        </w:rPr>
        <w:t>Göran</w:t>
      </w:r>
      <w:r w:rsidR="004A7086" w:rsidRPr="004168E5">
        <w:rPr>
          <w:rFonts w:ascii="Arial" w:eastAsia="Times New Roman" w:hAnsi="Arial" w:cs="Arial"/>
          <w:sz w:val="18"/>
          <w:szCs w:val="18"/>
        </w:rPr>
        <w:t xml:space="preserve"> </w:t>
      </w:r>
      <w:proofErr w:type="spellStart"/>
      <w:proofErr w:type="gramStart"/>
      <w:r w:rsidR="004A7086" w:rsidRPr="004168E5">
        <w:rPr>
          <w:rFonts w:ascii="Arial" w:eastAsia="Times New Roman" w:hAnsi="Arial" w:cs="Arial"/>
          <w:sz w:val="18"/>
          <w:szCs w:val="18"/>
        </w:rPr>
        <w:t>Tollstam</w:t>
      </w:r>
      <w:proofErr w:type="spellEnd"/>
      <w:r w:rsidR="004A7086" w:rsidRPr="004168E5">
        <w:rPr>
          <w:rFonts w:ascii="Arial" w:eastAsia="Times New Roman" w:hAnsi="Arial" w:cs="Arial"/>
          <w:sz w:val="18"/>
          <w:szCs w:val="18"/>
        </w:rPr>
        <w:t xml:space="preserve">  </w:t>
      </w:r>
      <w:r w:rsidR="004A7086" w:rsidRPr="004168E5">
        <w:rPr>
          <w:rFonts w:ascii="Arial" w:eastAsia="Times New Roman" w:hAnsi="Arial" w:cs="Arial"/>
          <w:sz w:val="18"/>
          <w:szCs w:val="18"/>
        </w:rPr>
        <w:tab/>
      </w:r>
      <w:proofErr w:type="gramEnd"/>
      <w:r w:rsidR="00A52074" w:rsidRPr="004168E5">
        <w:rPr>
          <w:rFonts w:ascii="Arial" w:eastAsia="Times New Roman" w:hAnsi="Arial" w:cs="Arial"/>
          <w:sz w:val="18"/>
          <w:szCs w:val="18"/>
        </w:rPr>
        <w:t>45</w:t>
      </w:r>
      <w:r w:rsidR="004A7086" w:rsidRPr="004168E5">
        <w:rPr>
          <w:rFonts w:ascii="Arial" w:eastAsia="Times New Roman" w:hAnsi="Arial" w:cs="Arial"/>
          <w:sz w:val="18"/>
          <w:szCs w:val="18"/>
        </w:rPr>
        <w:t>000</w:t>
      </w:r>
      <w:r w:rsidR="004A7086" w:rsidRPr="004168E5">
        <w:rPr>
          <w:rFonts w:ascii="Arial" w:eastAsia="Times New Roman" w:hAnsi="Arial" w:cs="Arial"/>
          <w:sz w:val="18"/>
          <w:szCs w:val="18"/>
        </w:rPr>
        <w:tab/>
        <w:t xml:space="preserve">          </w:t>
      </w:r>
    </w:p>
    <w:p w14:paraId="1C02B8AA" w14:textId="77777777" w:rsidR="005E3D46" w:rsidRPr="009D1D11" w:rsidRDefault="004C78C0" w:rsidP="005E3D46">
      <w:pPr>
        <w:pStyle w:val="Ingetavstnd1"/>
        <w:rPr>
          <w:rFonts w:ascii="Arial" w:eastAsia="Times New Roman" w:hAnsi="Arial" w:cs="Arial"/>
          <w:sz w:val="18"/>
          <w:szCs w:val="18"/>
        </w:rPr>
      </w:pPr>
      <w:r w:rsidRPr="009D1D11">
        <w:rPr>
          <w:rFonts w:ascii="Arial" w:eastAsia="Times New Roman" w:hAnsi="Arial" w:cs="Arial"/>
          <w:sz w:val="18"/>
          <w:szCs w:val="18"/>
        </w:rPr>
        <w:t>Rutger Lindquist</w:t>
      </w:r>
      <w:r w:rsidRPr="009D1D11">
        <w:rPr>
          <w:rFonts w:ascii="Arial" w:eastAsia="Times New Roman" w:hAnsi="Arial" w:cs="Arial"/>
          <w:sz w:val="18"/>
          <w:szCs w:val="18"/>
        </w:rPr>
        <w:tab/>
      </w:r>
      <w:proofErr w:type="gramStart"/>
      <w:r w:rsidRPr="009D1D11">
        <w:rPr>
          <w:rFonts w:ascii="Arial" w:eastAsia="Times New Roman" w:hAnsi="Arial" w:cs="Arial"/>
          <w:sz w:val="18"/>
          <w:szCs w:val="18"/>
        </w:rPr>
        <w:t>803997</w:t>
      </w:r>
      <w:proofErr w:type="gramEnd"/>
      <w:r w:rsidR="005E3D46" w:rsidRPr="009D1D11">
        <w:rPr>
          <w:rFonts w:ascii="Arial" w:eastAsia="Times New Roman" w:hAnsi="Arial" w:cs="Arial"/>
          <w:sz w:val="18"/>
          <w:szCs w:val="18"/>
        </w:rPr>
        <w:tab/>
      </w:r>
    </w:p>
    <w:p w14:paraId="2F732574" w14:textId="77777777" w:rsidR="005E3D46" w:rsidRPr="009F2B4E" w:rsidRDefault="009F2B4E" w:rsidP="005E3D46">
      <w:pPr>
        <w:pStyle w:val="Ingetavstnd1"/>
        <w:rPr>
          <w:rFonts w:ascii="Arial" w:eastAsia="Times New Roman" w:hAnsi="Arial" w:cs="Arial"/>
          <w:sz w:val="18"/>
          <w:szCs w:val="18"/>
        </w:rPr>
      </w:pPr>
      <w:r w:rsidRPr="009F2B4E">
        <w:rPr>
          <w:rFonts w:ascii="Arial" w:eastAsia="Times New Roman" w:hAnsi="Arial" w:cs="Arial"/>
          <w:sz w:val="18"/>
          <w:szCs w:val="18"/>
        </w:rPr>
        <w:t>Lars Nordlander</w:t>
      </w:r>
      <w:r w:rsidRPr="009F2B4E">
        <w:rPr>
          <w:rFonts w:ascii="Arial" w:eastAsia="Times New Roman" w:hAnsi="Arial" w:cs="Arial"/>
          <w:sz w:val="18"/>
          <w:szCs w:val="18"/>
        </w:rPr>
        <w:tab/>
      </w:r>
      <w:r w:rsidRPr="009F2B4E">
        <w:rPr>
          <w:rFonts w:ascii="Arial" w:eastAsia="Times New Roman" w:hAnsi="Arial" w:cs="Arial"/>
          <w:sz w:val="18"/>
          <w:szCs w:val="18"/>
        </w:rPr>
        <w:tab/>
      </w:r>
      <w:proofErr w:type="gramStart"/>
      <w:r w:rsidRPr="009F2B4E">
        <w:rPr>
          <w:rFonts w:ascii="Arial" w:eastAsia="Times New Roman" w:hAnsi="Arial" w:cs="Arial"/>
          <w:sz w:val="18"/>
          <w:szCs w:val="18"/>
        </w:rPr>
        <w:t>877302</w:t>
      </w:r>
      <w:proofErr w:type="gramEnd"/>
      <w:r w:rsidR="004A7086" w:rsidRPr="009F2B4E">
        <w:rPr>
          <w:rFonts w:ascii="Arial" w:eastAsia="Times New Roman" w:hAnsi="Arial" w:cs="Arial"/>
          <w:sz w:val="18"/>
          <w:szCs w:val="18"/>
        </w:rPr>
        <w:tab/>
        <w:t xml:space="preserve">          </w:t>
      </w:r>
      <w:r w:rsidR="005E3D46" w:rsidRPr="009F2B4E">
        <w:rPr>
          <w:rFonts w:ascii="Arial" w:eastAsia="Times New Roman" w:hAnsi="Arial" w:cs="Arial"/>
          <w:sz w:val="18"/>
          <w:szCs w:val="18"/>
        </w:rPr>
        <w:tab/>
      </w:r>
      <w:r w:rsidR="005E3D46" w:rsidRPr="009F2B4E">
        <w:rPr>
          <w:rFonts w:ascii="Arial" w:eastAsia="Times New Roman" w:hAnsi="Arial" w:cs="Arial"/>
          <w:sz w:val="18"/>
          <w:szCs w:val="18"/>
        </w:rPr>
        <w:tab/>
      </w:r>
    </w:p>
    <w:p w14:paraId="6F70A8DB" w14:textId="77777777" w:rsidR="005E3D46" w:rsidRPr="009D1D11" w:rsidRDefault="005E3D46" w:rsidP="005E3D46">
      <w:pPr>
        <w:pStyle w:val="Ingetavstnd1"/>
        <w:rPr>
          <w:rFonts w:ascii="Arial" w:eastAsia="Times New Roman" w:hAnsi="Arial" w:cs="Arial"/>
          <w:sz w:val="18"/>
          <w:szCs w:val="18"/>
        </w:rPr>
      </w:pPr>
      <w:r w:rsidRPr="009D1D11">
        <w:rPr>
          <w:rFonts w:ascii="Arial" w:eastAsia="Times New Roman" w:hAnsi="Arial" w:cs="Arial"/>
          <w:sz w:val="18"/>
          <w:szCs w:val="18"/>
        </w:rPr>
        <w:t>Fredri</w:t>
      </w:r>
      <w:r w:rsidR="00584B69" w:rsidRPr="009D1D11">
        <w:rPr>
          <w:rFonts w:ascii="Arial" w:eastAsia="Times New Roman" w:hAnsi="Arial" w:cs="Arial"/>
          <w:sz w:val="18"/>
          <w:szCs w:val="18"/>
        </w:rPr>
        <w:t>k</w:t>
      </w:r>
      <w:r w:rsidR="00B32177" w:rsidRPr="009D1D11">
        <w:rPr>
          <w:rFonts w:ascii="Arial" w:eastAsia="Times New Roman" w:hAnsi="Arial" w:cs="Arial"/>
          <w:sz w:val="18"/>
          <w:szCs w:val="18"/>
        </w:rPr>
        <w:t xml:space="preserve"> Dalebrant</w:t>
      </w:r>
      <w:r w:rsidR="00B32177" w:rsidRPr="009D1D11">
        <w:rPr>
          <w:rFonts w:ascii="Arial" w:eastAsia="Times New Roman" w:hAnsi="Arial" w:cs="Arial"/>
          <w:sz w:val="18"/>
          <w:szCs w:val="18"/>
        </w:rPr>
        <w:tab/>
      </w:r>
      <w:proofErr w:type="gramStart"/>
      <w:r w:rsidR="00B32177" w:rsidRPr="009D1D11">
        <w:rPr>
          <w:rFonts w:ascii="Arial" w:eastAsia="Times New Roman" w:hAnsi="Arial" w:cs="Arial"/>
          <w:sz w:val="18"/>
          <w:szCs w:val="18"/>
        </w:rPr>
        <w:t>138000</w:t>
      </w:r>
      <w:proofErr w:type="gramEnd"/>
      <w:r w:rsidR="000561C6" w:rsidRPr="009D1D11">
        <w:rPr>
          <w:rFonts w:ascii="Arial" w:eastAsia="Times New Roman" w:hAnsi="Arial" w:cs="Arial"/>
          <w:sz w:val="18"/>
          <w:szCs w:val="18"/>
        </w:rPr>
        <w:tab/>
        <w:t xml:space="preserve">          </w:t>
      </w:r>
    </w:p>
    <w:p w14:paraId="500AD1F8" w14:textId="77777777" w:rsidR="002C7609" w:rsidRPr="009D1D11" w:rsidRDefault="002C7609" w:rsidP="005E3D46">
      <w:pPr>
        <w:pStyle w:val="Ingetavstnd1"/>
        <w:rPr>
          <w:rFonts w:ascii="Arial" w:eastAsia="Times New Roman" w:hAnsi="Arial" w:cs="Arial"/>
          <w:sz w:val="18"/>
          <w:szCs w:val="18"/>
        </w:rPr>
      </w:pPr>
      <w:r w:rsidRPr="009D1D11">
        <w:rPr>
          <w:rFonts w:ascii="Arial" w:eastAsia="Times New Roman" w:hAnsi="Arial" w:cs="Arial"/>
          <w:sz w:val="18"/>
          <w:szCs w:val="18"/>
        </w:rPr>
        <w:t>Kerstin Ekstedt</w:t>
      </w:r>
      <w:r w:rsidR="00D13C4C" w:rsidRPr="009D1D11">
        <w:rPr>
          <w:rFonts w:ascii="Arial" w:eastAsia="Times New Roman" w:hAnsi="Arial" w:cs="Arial"/>
          <w:sz w:val="18"/>
          <w:szCs w:val="18"/>
        </w:rPr>
        <w:tab/>
      </w:r>
      <w:r w:rsidR="00D13C4C" w:rsidRPr="009D1D11">
        <w:rPr>
          <w:rFonts w:ascii="Arial" w:eastAsia="Times New Roman" w:hAnsi="Arial" w:cs="Arial"/>
          <w:sz w:val="18"/>
          <w:szCs w:val="18"/>
        </w:rPr>
        <w:tab/>
      </w:r>
      <w:proofErr w:type="gramStart"/>
      <w:r w:rsidR="00CF51F1" w:rsidRPr="009D1D11">
        <w:rPr>
          <w:rFonts w:ascii="Arial" w:eastAsia="Times New Roman" w:hAnsi="Arial" w:cs="Arial"/>
          <w:sz w:val="18"/>
          <w:szCs w:val="18"/>
        </w:rPr>
        <w:t>6</w:t>
      </w:r>
      <w:r w:rsidR="00F041BD" w:rsidRPr="009D1D11">
        <w:rPr>
          <w:rFonts w:ascii="Arial" w:eastAsia="Times New Roman" w:hAnsi="Arial" w:cs="Arial"/>
          <w:sz w:val="18"/>
          <w:szCs w:val="18"/>
        </w:rPr>
        <w:t>0</w:t>
      </w:r>
      <w:r w:rsidR="00D13C4C" w:rsidRPr="009D1D11">
        <w:rPr>
          <w:rFonts w:ascii="Arial" w:eastAsia="Times New Roman" w:hAnsi="Arial" w:cs="Arial"/>
          <w:sz w:val="18"/>
          <w:szCs w:val="18"/>
        </w:rPr>
        <w:t>000</w:t>
      </w:r>
      <w:proofErr w:type="gramEnd"/>
      <w:r w:rsidR="008A0F7F" w:rsidRPr="009D1D11">
        <w:rPr>
          <w:rFonts w:ascii="Arial" w:eastAsia="Times New Roman" w:hAnsi="Arial" w:cs="Arial"/>
          <w:sz w:val="18"/>
          <w:szCs w:val="18"/>
        </w:rPr>
        <w:t xml:space="preserve">                          </w:t>
      </w:r>
    </w:p>
    <w:p w14:paraId="4A25ED09" w14:textId="77777777" w:rsidR="005E3D46" w:rsidRPr="009F2B4E" w:rsidRDefault="005E3D46" w:rsidP="005E3D46">
      <w:pPr>
        <w:pStyle w:val="Ingetavstnd1"/>
        <w:rPr>
          <w:rFonts w:ascii="Arial" w:eastAsia="Times New Roman" w:hAnsi="Arial" w:cs="Arial"/>
          <w:sz w:val="18"/>
          <w:szCs w:val="18"/>
        </w:rPr>
      </w:pPr>
      <w:r w:rsidRPr="009F2B4E">
        <w:rPr>
          <w:rFonts w:ascii="Arial" w:eastAsia="Times New Roman" w:hAnsi="Arial" w:cs="Arial"/>
          <w:sz w:val="18"/>
          <w:szCs w:val="18"/>
        </w:rPr>
        <w:t>Anders Ericsson (vald revisor)</w:t>
      </w:r>
    </w:p>
    <w:p w14:paraId="2C035939" w14:textId="77777777" w:rsidR="005E3D46" w:rsidRDefault="005E3D46" w:rsidP="005E3D46">
      <w:pPr>
        <w:pStyle w:val="Ingetavstnd1"/>
        <w:rPr>
          <w:rFonts w:ascii="Arial" w:eastAsia="Times New Roman" w:hAnsi="Arial" w:cs="Arial"/>
          <w:sz w:val="18"/>
          <w:szCs w:val="18"/>
        </w:rPr>
      </w:pPr>
    </w:p>
    <w:p w14:paraId="1782A937" w14:textId="77777777" w:rsidR="005E3D46" w:rsidRPr="0044056A" w:rsidRDefault="005E3D46" w:rsidP="005E3D46">
      <w:pPr>
        <w:pStyle w:val="Ingetavstnd1"/>
        <w:rPr>
          <w:rFonts w:ascii="Arial" w:eastAsia="Times New Roman" w:hAnsi="Arial" w:cs="Arial"/>
          <w:sz w:val="22"/>
          <w:szCs w:val="22"/>
          <w:highlight w:val="yellow"/>
        </w:rPr>
      </w:pPr>
    </w:p>
    <w:p w14:paraId="0AA25DBA" w14:textId="77777777" w:rsidR="00B31F7A" w:rsidRPr="00385EC7" w:rsidRDefault="00B31F7A" w:rsidP="008C5D1D">
      <w:pPr>
        <w:pStyle w:val="Rubrik2"/>
        <w:rPr>
          <w:rFonts w:cs="Arial"/>
          <w:color w:val="auto"/>
          <w:szCs w:val="22"/>
        </w:rPr>
      </w:pPr>
      <w:r w:rsidRPr="00385EC7">
        <w:rPr>
          <w:rFonts w:cs="Arial"/>
          <w:color w:val="auto"/>
          <w:szCs w:val="22"/>
        </w:rPr>
        <w:t>Aktien och aktieägare</w:t>
      </w:r>
      <w:r w:rsidR="005E2201">
        <w:rPr>
          <w:rFonts w:cs="Arial"/>
          <w:color w:val="auto"/>
          <w:szCs w:val="22"/>
        </w:rPr>
        <w:t xml:space="preserve"> </w:t>
      </w:r>
    </w:p>
    <w:p w14:paraId="11F26BA2" w14:textId="77777777" w:rsidR="002D3E54" w:rsidRDefault="00CB255E" w:rsidP="00E463A1">
      <w:pPr>
        <w:rPr>
          <w:rFonts w:cs="Arial"/>
          <w:sz w:val="22"/>
          <w:szCs w:val="22"/>
        </w:rPr>
      </w:pPr>
      <w:r w:rsidRPr="00385EC7">
        <w:rPr>
          <w:rFonts w:eastAsia="MS Gothic" w:cs="Arial"/>
          <w:sz w:val="22"/>
          <w:szCs w:val="22"/>
        </w:rPr>
        <w:t>Jojka Communications AB</w:t>
      </w:r>
      <w:r w:rsidRPr="00385EC7">
        <w:rPr>
          <w:rFonts w:cs="Arial"/>
          <w:sz w:val="22"/>
          <w:szCs w:val="22"/>
        </w:rPr>
        <w:t xml:space="preserve"> </w:t>
      </w:r>
      <w:r w:rsidR="00B31F7A" w:rsidRPr="00385EC7">
        <w:rPr>
          <w:rFonts w:cs="Arial"/>
          <w:sz w:val="22"/>
          <w:szCs w:val="22"/>
        </w:rPr>
        <w:t>(</w:t>
      </w:r>
      <w:proofErr w:type="spellStart"/>
      <w:r w:rsidR="00B31F7A" w:rsidRPr="00385EC7">
        <w:rPr>
          <w:rFonts w:cs="Arial"/>
          <w:sz w:val="22"/>
          <w:szCs w:val="22"/>
        </w:rPr>
        <w:t>publ</w:t>
      </w:r>
      <w:proofErr w:type="spellEnd"/>
      <w:r w:rsidR="00B31F7A" w:rsidRPr="00385EC7">
        <w:rPr>
          <w:rFonts w:cs="Arial"/>
          <w:sz w:val="22"/>
          <w:szCs w:val="22"/>
        </w:rPr>
        <w:t>) listades d</w:t>
      </w:r>
      <w:r w:rsidR="00C209A1">
        <w:rPr>
          <w:rFonts w:cs="Arial"/>
          <w:sz w:val="22"/>
          <w:szCs w:val="22"/>
        </w:rPr>
        <w:t xml:space="preserve">en 18 juli 2007 på </w:t>
      </w:r>
      <w:proofErr w:type="spellStart"/>
      <w:r w:rsidR="00C209A1">
        <w:rPr>
          <w:rFonts w:cs="Arial"/>
          <w:sz w:val="22"/>
          <w:szCs w:val="22"/>
        </w:rPr>
        <w:t>AktieTorget</w:t>
      </w:r>
      <w:proofErr w:type="spellEnd"/>
      <w:r w:rsidR="00C209A1">
        <w:rPr>
          <w:rFonts w:cs="Arial"/>
          <w:sz w:val="22"/>
          <w:szCs w:val="22"/>
        </w:rPr>
        <w:t xml:space="preserve"> </w:t>
      </w:r>
      <w:r w:rsidR="00B31F7A" w:rsidRPr="00385EC7">
        <w:rPr>
          <w:rFonts w:cs="Arial"/>
          <w:sz w:val="22"/>
          <w:szCs w:val="22"/>
        </w:rPr>
        <w:t>som är ett värdepappersbolag under Finansi</w:t>
      </w:r>
      <w:r w:rsidR="002F0B1E" w:rsidRPr="00385EC7">
        <w:rPr>
          <w:rFonts w:cs="Arial"/>
          <w:sz w:val="22"/>
          <w:szCs w:val="22"/>
        </w:rPr>
        <w:t>nspektionens tillsyn. Per den 3</w:t>
      </w:r>
      <w:r w:rsidR="00AD03CE" w:rsidRPr="00385EC7">
        <w:rPr>
          <w:rFonts w:cs="Arial"/>
          <w:sz w:val="22"/>
          <w:szCs w:val="22"/>
        </w:rPr>
        <w:t>1</w:t>
      </w:r>
      <w:r w:rsidR="00B31F7A" w:rsidRPr="00385EC7">
        <w:rPr>
          <w:rFonts w:cs="Arial"/>
          <w:sz w:val="22"/>
          <w:szCs w:val="22"/>
        </w:rPr>
        <w:t xml:space="preserve"> </w:t>
      </w:r>
      <w:r w:rsidR="00AD03CE" w:rsidRPr="00385EC7">
        <w:rPr>
          <w:rFonts w:cs="Arial"/>
          <w:sz w:val="22"/>
          <w:szCs w:val="22"/>
        </w:rPr>
        <w:t>december</w:t>
      </w:r>
      <w:r w:rsidR="00F616F7" w:rsidRPr="00385EC7">
        <w:rPr>
          <w:rFonts w:cs="Arial"/>
          <w:sz w:val="22"/>
          <w:szCs w:val="22"/>
        </w:rPr>
        <w:t xml:space="preserve"> </w:t>
      </w:r>
      <w:r w:rsidR="007E70B1" w:rsidRPr="00385EC7">
        <w:rPr>
          <w:rFonts w:cs="Arial"/>
          <w:sz w:val="22"/>
          <w:szCs w:val="22"/>
        </w:rPr>
        <w:t>201</w:t>
      </w:r>
      <w:r w:rsidR="001C18FF">
        <w:rPr>
          <w:rFonts w:cs="Arial"/>
          <w:sz w:val="22"/>
          <w:szCs w:val="22"/>
        </w:rPr>
        <w:t>6</w:t>
      </w:r>
      <w:r w:rsidR="00F616F7" w:rsidRPr="00385EC7">
        <w:rPr>
          <w:rFonts w:cs="Arial"/>
          <w:sz w:val="22"/>
          <w:szCs w:val="22"/>
        </w:rPr>
        <w:t xml:space="preserve"> var </w:t>
      </w:r>
    </w:p>
    <w:p w14:paraId="1C17EF22" w14:textId="77777777" w:rsidR="00B31F7A" w:rsidRPr="00385EC7" w:rsidRDefault="00CF51F1" w:rsidP="00E463A1">
      <w:pPr>
        <w:rPr>
          <w:rFonts w:cs="Arial"/>
          <w:sz w:val="22"/>
          <w:szCs w:val="22"/>
          <w:highlight w:val="cyan"/>
        </w:rPr>
      </w:pPr>
      <w:r>
        <w:rPr>
          <w:rFonts w:cs="Arial"/>
          <w:sz w:val="22"/>
          <w:szCs w:val="22"/>
        </w:rPr>
        <w:t>9 577 366</w:t>
      </w:r>
      <w:r w:rsidR="00B31F7A" w:rsidRPr="00385EC7">
        <w:rPr>
          <w:rFonts w:cs="Arial"/>
          <w:sz w:val="22"/>
          <w:szCs w:val="22"/>
        </w:rPr>
        <w:t xml:space="preserve"> </w:t>
      </w:r>
      <w:r w:rsidR="00E463A1" w:rsidRPr="00385EC7">
        <w:rPr>
          <w:rFonts w:cs="Arial"/>
          <w:sz w:val="22"/>
          <w:szCs w:val="22"/>
        </w:rPr>
        <w:t xml:space="preserve">aktier </w:t>
      </w:r>
      <w:r w:rsidR="00B31F7A" w:rsidRPr="00385EC7">
        <w:rPr>
          <w:rFonts w:cs="Arial"/>
          <w:sz w:val="22"/>
          <w:szCs w:val="22"/>
        </w:rPr>
        <w:t>utgivna.</w:t>
      </w:r>
      <w:r w:rsidR="00F616F7" w:rsidRPr="00385EC7">
        <w:rPr>
          <w:rFonts w:cs="Arial"/>
          <w:sz w:val="22"/>
          <w:szCs w:val="22"/>
        </w:rPr>
        <w:t xml:space="preserve"> </w:t>
      </w:r>
      <w:r w:rsidR="00B31F7A" w:rsidRPr="00385EC7">
        <w:rPr>
          <w:rFonts w:cs="Arial"/>
          <w:sz w:val="22"/>
          <w:szCs w:val="22"/>
        </w:rPr>
        <w:t>Samtliga aktier har lika rätt till bolagets vinst och tillg</w:t>
      </w:r>
      <w:r w:rsidR="00BA157A" w:rsidRPr="00385EC7">
        <w:rPr>
          <w:rFonts w:cs="Arial"/>
          <w:sz w:val="22"/>
          <w:szCs w:val="22"/>
        </w:rPr>
        <w:t xml:space="preserve">ångar. </w:t>
      </w:r>
      <w:r w:rsidR="00E463A1" w:rsidRPr="00385EC7">
        <w:rPr>
          <w:rFonts w:cs="Arial"/>
          <w:sz w:val="22"/>
          <w:szCs w:val="22"/>
        </w:rPr>
        <w:t xml:space="preserve">Vid </w:t>
      </w:r>
      <w:r w:rsidR="002C7609">
        <w:rPr>
          <w:rFonts w:cs="Arial"/>
          <w:sz w:val="22"/>
          <w:szCs w:val="22"/>
        </w:rPr>
        <w:t xml:space="preserve">fjärde </w:t>
      </w:r>
      <w:r w:rsidR="00B31F7A" w:rsidRPr="00385EC7">
        <w:rPr>
          <w:rFonts w:cs="Arial"/>
          <w:sz w:val="22"/>
          <w:szCs w:val="22"/>
        </w:rPr>
        <w:t>kvartalet</w:t>
      </w:r>
      <w:r w:rsidR="00BA157A" w:rsidRPr="00385EC7">
        <w:rPr>
          <w:rFonts w:cs="Arial"/>
          <w:sz w:val="22"/>
          <w:szCs w:val="22"/>
        </w:rPr>
        <w:t>s utgång</w:t>
      </w:r>
      <w:r w:rsidR="00B31F7A" w:rsidRPr="00385EC7">
        <w:rPr>
          <w:rFonts w:cs="Arial"/>
          <w:sz w:val="22"/>
          <w:szCs w:val="22"/>
        </w:rPr>
        <w:t xml:space="preserve"> ha</w:t>
      </w:r>
      <w:r w:rsidR="00E463A1" w:rsidRPr="00385EC7">
        <w:rPr>
          <w:rFonts w:cs="Arial"/>
          <w:sz w:val="22"/>
          <w:szCs w:val="22"/>
        </w:rPr>
        <w:t>de</w:t>
      </w:r>
      <w:r w:rsidR="00B31F7A" w:rsidRPr="00385EC7">
        <w:rPr>
          <w:rFonts w:cs="Arial"/>
          <w:sz w:val="22"/>
          <w:szCs w:val="22"/>
        </w:rPr>
        <w:t xml:space="preserve"> </w:t>
      </w:r>
      <w:r w:rsidR="00CB255E" w:rsidRPr="00385EC7">
        <w:rPr>
          <w:rFonts w:eastAsia="MS Gothic" w:cs="Arial"/>
          <w:sz w:val="22"/>
          <w:szCs w:val="22"/>
        </w:rPr>
        <w:t>Jojka Communications AB</w:t>
      </w:r>
      <w:r w:rsidR="00CB255E" w:rsidRPr="00385EC7">
        <w:rPr>
          <w:rFonts w:cs="Arial"/>
          <w:sz w:val="22"/>
          <w:szCs w:val="22"/>
        </w:rPr>
        <w:t xml:space="preserve"> </w:t>
      </w:r>
      <w:r w:rsidR="004640DF" w:rsidRPr="00E50FB5">
        <w:rPr>
          <w:rFonts w:cs="Arial"/>
          <w:sz w:val="22"/>
          <w:szCs w:val="22"/>
        </w:rPr>
        <w:t>8</w:t>
      </w:r>
      <w:r w:rsidR="00D911F6" w:rsidRPr="00E50FB5">
        <w:rPr>
          <w:rFonts w:cs="Arial"/>
          <w:sz w:val="22"/>
          <w:szCs w:val="22"/>
        </w:rPr>
        <w:t>42</w:t>
      </w:r>
      <w:r w:rsidR="00344B14" w:rsidRPr="00385EC7">
        <w:rPr>
          <w:rFonts w:cs="Arial"/>
          <w:sz w:val="22"/>
          <w:szCs w:val="22"/>
        </w:rPr>
        <w:t xml:space="preserve"> </w:t>
      </w:r>
      <w:r w:rsidR="002F0B1E" w:rsidRPr="00385EC7">
        <w:rPr>
          <w:rFonts w:cs="Arial"/>
          <w:sz w:val="22"/>
          <w:szCs w:val="22"/>
        </w:rPr>
        <w:t>aktieägare</w:t>
      </w:r>
      <w:r w:rsidR="00344B14" w:rsidRPr="00385EC7">
        <w:rPr>
          <w:rFonts w:cs="Arial"/>
          <w:sz w:val="22"/>
          <w:szCs w:val="22"/>
        </w:rPr>
        <w:t xml:space="preserve">. </w:t>
      </w:r>
      <w:r w:rsidR="00B31F7A" w:rsidRPr="00385EC7">
        <w:rPr>
          <w:rFonts w:cs="Arial"/>
          <w:sz w:val="22"/>
          <w:szCs w:val="22"/>
        </w:rPr>
        <w:t xml:space="preserve">Under </w:t>
      </w:r>
      <w:r w:rsidR="00DD3663">
        <w:rPr>
          <w:rFonts w:cs="Arial"/>
          <w:sz w:val="22"/>
          <w:szCs w:val="22"/>
        </w:rPr>
        <w:t>fjärde</w:t>
      </w:r>
      <w:r w:rsidR="00B31F7A" w:rsidRPr="00385EC7">
        <w:rPr>
          <w:rFonts w:cs="Arial"/>
          <w:sz w:val="22"/>
          <w:szCs w:val="22"/>
        </w:rPr>
        <w:t xml:space="preserve"> kvartalet </w:t>
      </w:r>
      <w:r w:rsidR="007E70B1" w:rsidRPr="00385EC7">
        <w:rPr>
          <w:rFonts w:cs="Arial"/>
          <w:sz w:val="22"/>
          <w:szCs w:val="22"/>
        </w:rPr>
        <w:t>201</w:t>
      </w:r>
      <w:r w:rsidR="001C18FF">
        <w:rPr>
          <w:rFonts w:cs="Arial"/>
          <w:sz w:val="22"/>
          <w:szCs w:val="22"/>
        </w:rPr>
        <w:t>6</w:t>
      </w:r>
      <w:r w:rsidR="00B31F7A" w:rsidRPr="00385EC7">
        <w:rPr>
          <w:rFonts w:cs="Arial"/>
          <w:sz w:val="22"/>
          <w:szCs w:val="22"/>
        </w:rPr>
        <w:t xml:space="preserve"> </w:t>
      </w:r>
      <w:r w:rsidR="00E463A1" w:rsidRPr="00385EC7">
        <w:rPr>
          <w:rFonts w:cs="Arial"/>
          <w:sz w:val="22"/>
          <w:szCs w:val="22"/>
        </w:rPr>
        <w:t xml:space="preserve">handlades </w:t>
      </w:r>
      <w:r w:rsidR="003D1597" w:rsidRPr="00385EC7">
        <w:rPr>
          <w:rFonts w:cs="Arial"/>
          <w:sz w:val="22"/>
          <w:szCs w:val="22"/>
        </w:rPr>
        <w:t>aktien till</w:t>
      </w:r>
      <w:r w:rsidR="007E70B1" w:rsidRPr="00385EC7">
        <w:rPr>
          <w:rFonts w:cs="Arial"/>
          <w:sz w:val="22"/>
          <w:szCs w:val="22"/>
        </w:rPr>
        <w:t xml:space="preserve"> </w:t>
      </w:r>
      <w:r w:rsidR="003D1597" w:rsidRPr="00385EC7">
        <w:rPr>
          <w:rFonts w:cs="Arial"/>
          <w:sz w:val="22"/>
          <w:szCs w:val="22"/>
        </w:rPr>
        <w:t xml:space="preserve">lägst </w:t>
      </w:r>
      <w:r w:rsidR="001C18FF">
        <w:rPr>
          <w:rFonts w:cs="Arial"/>
          <w:sz w:val="22"/>
          <w:szCs w:val="22"/>
        </w:rPr>
        <w:t>2,81</w:t>
      </w:r>
      <w:r w:rsidR="00E679D0" w:rsidRPr="00385EC7">
        <w:rPr>
          <w:rFonts w:cs="Arial"/>
          <w:sz w:val="22"/>
          <w:szCs w:val="22"/>
        </w:rPr>
        <w:t xml:space="preserve"> SEK o</w:t>
      </w:r>
      <w:r w:rsidR="003D1597" w:rsidRPr="00385EC7">
        <w:rPr>
          <w:rFonts w:cs="Arial"/>
          <w:sz w:val="22"/>
          <w:szCs w:val="22"/>
        </w:rPr>
        <w:t xml:space="preserve">ch högst </w:t>
      </w:r>
      <w:r w:rsidR="003D078D">
        <w:rPr>
          <w:rFonts w:cs="Arial"/>
          <w:sz w:val="22"/>
          <w:szCs w:val="22"/>
        </w:rPr>
        <w:t>3</w:t>
      </w:r>
      <w:r w:rsidR="00BA5627">
        <w:rPr>
          <w:rFonts w:cs="Arial"/>
          <w:sz w:val="22"/>
          <w:szCs w:val="22"/>
        </w:rPr>
        <w:t>,</w:t>
      </w:r>
      <w:r w:rsidR="001C18FF">
        <w:rPr>
          <w:rFonts w:cs="Arial"/>
          <w:sz w:val="22"/>
          <w:szCs w:val="22"/>
        </w:rPr>
        <w:t>65</w:t>
      </w:r>
      <w:r w:rsidR="00E463A1" w:rsidRPr="00385EC7">
        <w:rPr>
          <w:rFonts w:cs="Arial"/>
          <w:sz w:val="22"/>
          <w:szCs w:val="22"/>
        </w:rPr>
        <w:t xml:space="preserve"> SEK</w:t>
      </w:r>
      <w:r w:rsidR="00B31F7A" w:rsidRPr="00385EC7">
        <w:rPr>
          <w:rFonts w:cs="Arial"/>
          <w:sz w:val="22"/>
          <w:szCs w:val="22"/>
        </w:rPr>
        <w:t xml:space="preserve">. </w:t>
      </w:r>
    </w:p>
    <w:p w14:paraId="5D3DB78D" w14:textId="77777777" w:rsidR="003D4BAE" w:rsidRPr="0044056A" w:rsidRDefault="003D4BAE" w:rsidP="0070117B">
      <w:pPr>
        <w:pStyle w:val="Ingetavstnd1"/>
        <w:rPr>
          <w:rFonts w:ascii="Arial" w:hAnsi="Arial" w:cs="Arial"/>
          <w:sz w:val="22"/>
          <w:szCs w:val="22"/>
          <w:highlight w:val="cyan"/>
        </w:rPr>
      </w:pPr>
    </w:p>
    <w:p w14:paraId="23B79203" w14:textId="77777777" w:rsidR="00B31F7A" w:rsidRPr="00385EC7" w:rsidRDefault="00B31F7A" w:rsidP="008C5D1D">
      <w:pPr>
        <w:pStyle w:val="Rubrik2"/>
        <w:rPr>
          <w:rFonts w:cs="Arial"/>
          <w:color w:val="auto"/>
          <w:szCs w:val="22"/>
        </w:rPr>
      </w:pPr>
      <w:r w:rsidRPr="00385EC7">
        <w:rPr>
          <w:rFonts w:cs="Arial"/>
          <w:color w:val="auto"/>
          <w:szCs w:val="22"/>
        </w:rPr>
        <w:t>Personal</w:t>
      </w:r>
    </w:p>
    <w:p w14:paraId="5469453F" w14:textId="77777777" w:rsidR="00B31F7A" w:rsidRPr="00385EC7" w:rsidRDefault="00B31F7A" w:rsidP="00E463A1">
      <w:pPr>
        <w:rPr>
          <w:rFonts w:cs="Arial"/>
          <w:sz w:val="22"/>
          <w:szCs w:val="22"/>
        </w:rPr>
      </w:pPr>
      <w:r w:rsidRPr="00385EC7">
        <w:rPr>
          <w:rFonts w:cs="Arial"/>
          <w:sz w:val="22"/>
          <w:szCs w:val="22"/>
        </w:rPr>
        <w:t>Antal</w:t>
      </w:r>
      <w:r w:rsidR="00E463A1" w:rsidRPr="00385EC7">
        <w:rPr>
          <w:rFonts w:cs="Arial"/>
          <w:sz w:val="22"/>
          <w:szCs w:val="22"/>
        </w:rPr>
        <w:t>et</w:t>
      </w:r>
      <w:r w:rsidR="00DD3663">
        <w:rPr>
          <w:rFonts w:cs="Arial"/>
          <w:sz w:val="22"/>
          <w:szCs w:val="22"/>
        </w:rPr>
        <w:t xml:space="preserve"> anställda</w:t>
      </w:r>
      <w:r w:rsidR="00BA157A" w:rsidRPr="00385EC7">
        <w:rPr>
          <w:rFonts w:cs="Arial"/>
          <w:sz w:val="22"/>
          <w:szCs w:val="22"/>
        </w:rPr>
        <w:t xml:space="preserve"> </w:t>
      </w:r>
      <w:r w:rsidRPr="00385EC7">
        <w:rPr>
          <w:rFonts w:cs="Arial"/>
          <w:sz w:val="22"/>
          <w:szCs w:val="22"/>
        </w:rPr>
        <w:t>up</w:t>
      </w:r>
      <w:r w:rsidR="00DD3663">
        <w:rPr>
          <w:rFonts w:cs="Arial"/>
          <w:sz w:val="22"/>
          <w:szCs w:val="22"/>
        </w:rPr>
        <w:t>pgick vid periodens slut till</w:t>
      </w:r>
      <w:r w:rsidR="00E463A1" w:rsidRPr="00385EC7">
        <w:rPr>
          <w:rFonts w:cs="Arial"/>
          <w:sz w:val="22"/>
          <w:szCs w:val="22"/>
        </w:rPr>
        <w:t xml:space="preserve"> </w:t>
      </w:r>
      <w:r w:rsidR="007611EE">
        <w:rPr>
          <w:rFonts w:cs="Arial"/>
          <w:sz w:val="22"/>
          <w:szCs w:val="22"/>
        </w:rPr>
        <w:t>3</w:t>
      </w:r>
      <w:r w:rsidR="00D922EC" w:rsidRPr="001A56AE">
        <w:rPr>
          <w:rFonts w:cs="Arial"/>
          <w:color w:val="0070C0"/>
          <w:sz w:val="22"/>
          <w:szCs w:val="22"/>
        </w:rPr>
        <w:t xml:space="preserve"> </w:t>
      </w:r>
      <w:r w:rsidR="00D922EC" w:rsidRPr="00385EC7">
        <w:rPr>
          <w:rFonts w:cs="Arial"/>
          <w:sz w:val="22"/>
          <w:szCs w:val="22"/>
        </w:rPr>
        <w:t>heltidstjänster.</w:t>
      </w:r>
    </w:p>
    <w:p w14:paraId="659258A7" w14:textId="77777777" w:rsidR="008C5D1D" w:rsidRPr="0044056A" w:rsidRDefault="008C5D1D" w:rsidP="00B31F7A">
      <w:pPr>
        <w:pStyle w:val="Ingetavstnd1"/>
        <w:rPr>
          <w:rFonts w:ascii="Arial" w:hAnsi="Arial" w:cs="Arial"/>
          <w:sz w:val="22"/>
          <w:szCs w:val="22"/>
        </w:rPr>
      </w:pPr>
    </w:p>
    <w:p w14:paraId="3A5FE58C" w14:textId="77777777" w:rsidR="00B31F7A" w:rsidRPr="00385EC7" w:rsidRDefault="00B31F7A" w:rsidP="008C5D1D">
      <w:pPr>
        <w:pStyle w:val="Rubrik2"/>
        <w:rPr>
          <w:rFonts w:cs="Arial"/>
          <w:color w:val="auto"/>
          <w:szCs w:val="22"/>
        </w:rPr>
      </w:pPr>
      <w:r w:rsidRPr="00385EC7">
        <w:rPr>
          <w:rFonts w:cs="Arial"/>
          <w:color w:val="auto"/>
          <w:szCs w:val="22"/>
        </w:rPr>
        <w:t>Bolagsstruktur</w:t>
      </w:r>
    </w:p>
    <w:p w14:paraId="0BF5EE66" w14:textId="77777777" w:rsidR="008F0519" w:rsidRPr="009F2B4E" w:rsidRDefault="00CB255E" w:rsidP="004D0EFB">
      <w:pPr>
        <w:rPr>
          <w:rFonts w:cs="Arial"/>
          <w:sz w:val="22"/>
          <w:szCs w:val="22"/>
        </w:rPr>
        <w:sectPr w:rsidR="008F0519" w:rsidRPr="009F2B4E" w:rsidSect="00383BCD">
          <w:footnotePr>
            <w:pos w:val="beneathText"/>
          </w:footnotePr>
          <w:pgSz w:w="11905" w:h="16837"/>
          <w:pgMar w:top="2410" w:right="1273" w:bottom="1418" w:left="1843" w:header="709" w:footer="709" w:gutter="0"/>
          <w:cols w:space="708"/>
          <w:titlePg/>
          <w:docGrid w:linePitch="360"/>
        </w:sectPr>
      </w:pPr>
      <w:r w:rsidRPr="009F2B4E">
        <w:rPr>
          <w:rFonts w:eastAsia="MS Gothic" w:cs="Arial"/>
          <w:sz w:val="22"/>
          <w:szCs w:val="22"/>
        </w:rPr>
        <w:t>Jojka Communications AB</w:t>
      </w:r>
      <w:r w:rsidR="009E47EB" w:rsidRPr="009F2B4E">
        <w:rPr>
          <w:rFonts w:cs="Arial"/>
          <w:sz w:val="22"/>
          <w:szCs w:val="22"/>
        </w:rPr>
        <w:t xml:space="preserve"> är ett publikt akt</w:t>
      </w:r>
      <w:r w:rsidR="001A56AE" w:rsidRPr="009F2B4E">
        <w:rPr>
          <w:rFonts w:cs="Arial"/>
          <w:sz w:val="22"/>
          <w:szCs w:val="22"/>
        </w:rPr>
        <w:t>iebolag</w:t>
      </w:r>
    </w:p>
    <w:p w14:paraId="74C77DEB" w14:textId="77777777" w:rsidR="00F041BD" w:rsidRDefault="009E47EB" w:rsidP="00F041BD">
      <w:pPr>
        <w:pStyle w:val="Ingetavstnd1"/>
        <w:rPr>
          <w:rFonts w:ascii="Arial" w:hAnsi="Arial" w:cs="Arial"/>
          <w:b/>
          <w:sz w:val="22"/>
          <w:szCs w:val="22"/>
        </w:rPr>
      </w:pPr>
      <w:r w:rsidRPr="009E47EB">
        <w:rPr>
          <w:rFonts w:ascii="Arial" w:hAnsi="Arial" w:cs="Arial"/>
          <w:b/>
          <w:sz w:val="22"/>
          <w:szCs w:val="22"/>
        </w:rPr>
        <w:lastRenderedPageBreak/>
        <w:t>Redovisningsprinciper</w:t>
      </w:r>
    </w:p>
    <w:p w14:paraId="2436896C" w14:textId="77777777" w:rsidR="009E47EB" w:rsidRDefault="00F834DF" w:rsidP="00F041BD">
      <w:pPr>
        <w:pStyle w:val="Ingetavstnd1"/>
        <w:rPr>
          <w:rFonts w:ascii="Arial" w:hAnsi="Arial" w:cs="Arial"/>
          <w:sz w:val="22"/>
          <w:szCs w:val="22"/>
        </w:rPr>
      </w:pPr>
      <w:r>
        <w:rPr>
          <w:rFonts w:ascii="Arial" w:hAnsi="Arial" w:cs="Arial"/>
          <w:sz w:val="22"/>
          <w:szCs w:val="22"/>
        </w:rPr>
        <w:t>H</w:t>
      </w:r>
      <w:r w:rsidR="00EB51FA">
        <w:rPr>
          <w:rFonts w:ascii="Arial" w:hAnsi="Arial" w:cs="Arial"/>
          <w:sz w:val="22"/>
          <w:szCs w:val="22"/>
        </w:rPr>
        <w:t>elårsrapporten</w:t>
      </w:r>
      <w:r w:rsidR="009E47EB" w:rsidRPr="009E47EB">
        <w:rPr>
          <w:rFonts w:ascii="Arial" w:hAnsi="Arial" w:cs="Arial"/>
          <w:sz w:val="22"/>
          <w:szCs w:val="22"/>
        </w:rPr>
        <w:t xml:space="preserve"> </w:t>
      </w:r>
      <w:r w:rsidR="009E47EB">
        <w:rPr>
          <w:rFonts w:ascii="Arial" w:hAnsi="Arial" w:cs="Arial"/>
          <w:sz w:val="22"/>
          <w:szCs w:val="22"/>
        </w:rPr>
        <w:t>är upprättad</w:t>
      </w:r>
      <w:r w:rsidR="009E47EB" w:rsidRPr="009E47EB">
        <w:rPr>
          <w:rFonts w:ascii="Arial" w:hAnsi="Arial" w:cs="Arial"/>
          <w:sz w:val="22"/>
          <w:szCs w:val="22"/>
        </w:rPr>
        <w:t xml:space="preserve"> i enlighet med </w:t>
      </w:r>
      <w:proofErr w:type="spellStart"/>
      <w:r w:rsidR="009E47EB" w:rsidRPr="009E47EB">
        <w:rPr>
          <w:rFonts w:ascii="Arial" w:hAnsi="Arial" w:cs="Arial"/>
          <w:sz w:val="22"/>
          <w:szCs w:val="22"/>
        </w:rPr>
        <w:t>BFNAR</w:t>
      </w:r>
      <w:proofErr w:type="spellEnd"/>
      <w:r w:rsidR="009E47EB" w:rsidRPr="009E47EB">
        <w:rPr>
          <w:rFonts w:ascii="Arial" w:hAnsi="Arial" w:cs="Arial"/>
          <w:sz w:val="22"/>
          <w:szCs w:val="22"/>
        </w:rPr>
        <w:t xml:space="preserve"> 2012:1 Årsredovisning och koncernredovisning.</w:t>
      </w:r>
    </w:p>
    <w:p w14:paraId="5B42C12F" w14:textId="77777777" w:rsidR="002F1787" w:rsidRPr="009E47EB" w:rsidRDefault="002F1787" w:rsidP="00F041BD">
      <w:pPr>
        <w:pStyle w:val="Ingetavstnd1"/>
        <w:rPr>
          <w:rFonts w:ascii="Arial" w:hAnsi="Arial" w:cs="Arial"/>
          <w:sz w:val="22"/>
          <w:szCs w:val="22"/>
        </w:rPr>
      </w:pPr>
    </w:p>
    <w:p w14:paraId="2AFA16D2" w14:textId="77777777" w:rsidR="00B31F7A" w:rsidRPr="00385EC7" w:rsidRDefault="00B31F7A" w:rsidP="00631533">
      <w:pPr>
        <w:pStyle w:val="Rubrik2"/>
        <w:rPr>
          <w:rFonts w:cs="Arial"/>
          <w:color w:val="auto"/>
          <w:szCs w:val="22"/>
        </w:rPr>
      </w:pPr>
      <w:r w:rsidRPr="00385EC7">
        <w:rPr>
          <w:rFonts w:cs="Arial"/>
          <w:color w:val="auto"/>
          <w:szCs w:val="22"/>
        </w:rPr>
        <w:t>Granskning av revisor</w:t>
      </w:r>
    </w:p>
    <w:p w14:paraId="574A3B99" w14:textId="77777777" w:rsidR="00B31F7A" w:rsidRDefault="00B31F7A" w:rsidP="00631533">
      <w:pPr>
        <w:rPr>
          <w:rFonts w:cs="Arial"/>
          <w:sz w:val="22"/>
          <w:szCs w:val="22"/>
        </w:rPr>
      </w:pPr>
      <w:r w:rsidRPr="00385EC7">
        <w:rPr>
          <w:rFonts w:cs="Arial"/>
          <w:sz w:val="22"/>
          <w:szCs w:val="22"/>
        </w:rPr>
        <w:t xml:space="preserve">Denna </w:t>
      </w:r>
      <w:r w:rsidR="00F834DF">
        <w:rPr>
          <w:rFonts w:cs="Arial"/>
          <w:sz w:val="22"/>
          <w:szCs w:val="22"/>
        </w:rPr>
        <w:t>h</w:t>
      </w:r>
      <w:r w:rsidR="00EF4F36" w:rsidRPr="00385EC7">
        <w:rPr>
          <w:rFonts w:cs="Arial"/>
          <w:sz w:val="22"/>
          <w:szCs w:val="22"/>
        </w:rPr>
        <w:t>elårsrapport</w:t>
      </w:r>
      <w:r w:rsidRPr="00385EC7">
        <w:rPr>
          <w:rFonts w:cs="Arial"/>
          <w:sz w:val="22"/>
          <w:szCs w:val="22"/>
        </w:rPr>
        <w:t xml:space="preserve"> har inte granskats av </w:t>
      </w:r>
      <w:r w:rsidR="00CB255E" w:rsidRPr="00385EC7">
        <w:rPr>
          <w:rFonts w:eastAsia="MS Gothic" w:cs="Arial"/>
          <w:sz w:val="22"/>
          <w:szCs w:val="22"/>
        </w:rPr>
        <w:t>Jojka Communications AB</w:t>
      </w:r>
      <w:r w:rsidRPr="00385EC7">
        <w:rPr>
          <w:rFonts w:cs="Arial"/>
          <w:sz w:val="22"/>
          <w:szCs w:val="22"/>
        </w:rPr>
        <w:t xml:space="preserve"> revisor.</w:t>
      </w:r>
    </w:p>
    <w:p w14:paraId="55DD3718" w14:textId="77777777" w:rsidR="00B31F7A" w:rsidRPr="0060762C" w:rsidRDefault="00B31F7A" w:rsidP="007E7556">
      <w:pPr>
        <w:pStyle w:val="Ingetavstnd1"/>
        <w:rPr>
          <w:rFonts w:ascii="Arial" w:hAnsi="Arial" w:cs="Arial"/>
          <w:sz w:val="22"/>
          <w:szCs w:val="22"/>
        </w:rPr>
      </w:pPr>
    </w:p>
    <w:p w14:paraId="22977DBF" w14:textId="77777777" w:rsidR="00B44829" w:rsidRPr="0060762C" w:rsidRDefault="00B44829" w:rsidP="00B44829">
      <w:pPr>
        <w:pStyle w:val="Rubrik2"/>
        <w:rPr>
          <w:rFonts w:cs="Arial"/>
          <w:color w:val="auto"/>
          <w:szCs w:val="22"/>
        </w:rPr>
      </w:pPr>
      <w:r w:rsidRPr="0060762C">
        <w:rPr>
          <w:rFonts w:cs="Arial"/>
          <w:color w:val="auto"/>
          <w:szCs w:val="22"/>
        </w:rPr>
        <w:t>Utdelning</w:t>
      </w:r>
    </w:p>
    <w:p w14:paraId="28BFBCB0" w14:textId="77777777" w:rsidR="00B44829" w:rsidRPr="0060762C" w:rsidRDefault="00B44829" w:rsidP="007E7556">
      <w:pPr>
        <w:pStyle w:val="Ingetavstnd1"/>
        <w:rPr>
          <w:rFonts w:ascii="Arial" w:hAnsi="Arial" w:cs="Arial"/>
          <w:sz w:val="22"/>
          <w:szCs w:val="22"/>
        </w:rPr>
      </w:pPr>
      <w:r w:rsidRPr="0060762C">
        <w:rPr>
          <w:rFonts w:ascii="Arial" w:hAnsi="Arial" w:cs="Arial"/>
          <w:sz w:val="22"/>
          <w:szCs w:val="22"/>
        </w:rPr>
        <w:t>Ingen utdelning föreslås</w:t>
      </w:r>
    </w:p>
    <w:p w14:paraId="5EB67D88" w14:textId="77777777" w:rsidR="00B44829" w:rsidRPr="0044056A" w:rsidRDefault="00B44829" w:rsidP="007E7556">
      <w:pPr>
        <w:pStyle w:val="Ingetavstnd1"/>
        <w:rPr>
          <w:rFonts w:ascii="Arial" w:hAnsi="Arial" w:cs="Arial"/>
          <w:sz w:val="22"/>
          <w:szCs w:val="22"/>
        </w:rPr>
      </w:pPr>
    </w:p>
    <w:p w14:paraId="19FAC331" w14:textId="77777777" w:rsidR="009C6D35" w:rsidRPr="009C6D35" w:rsidRDefault="003060EC" w:rsidP="009C6D35">
      <w:pPr>
        <w:pStyle w:val="Rubrik2"/>
        <w:rPr>
          <w:rFonts w:cs="Arial"/>
          <w:color w:val="auto"/>
          <w:szCs w:val="22"/>
        </w:rPr>
      </w:pPr>
      <w:r w:rsidRPr="009C2844">
        <w:rPr>
          <w:rFonts w:cs="Arial"/>
          <w:color w:val="auto"/>
          <w:szCs w:val="22"/>
        </w:rPr>
        <w:t>Kommande finansiella rapporter</w:t>
      </w:r>
      <w:r w:rsidR="00C255EC" w:rsidRPr="009C2844">
        <w:rPr>
          <w:rFonts w:cs="Arial"/>
          <w:color w:val="auto"/>
          <w:szCs w:val="22"/>
        </w:rPr>
        <w:t xml:space="preserve"> </w:t>
      </w:r>
    </w:p>
    <w:p w14:paraId="441F0126" w14:textId="77777777" w:rsidR="00F16823" w:rsidRPr="003C7A33" w:rsidRDefault="009C6D35" w:rsidP="00EF4F36">
      <w:pPr>
        <w:pStyle w:val="Ingetavstnd1"/>
        <w:rPr>
          <w:rFonts w:ascii="Arial" w:eastAsia="Times New Roman" w:hAnsi="Arial" w:cs="Arial"/>
          <w:sz w:val="22"/>
          <w:szCs w:val="22"/>
        </w:rPr>
      </w:pPr>
      <w:r>
        <w:rPr>
          <w:rFonts w:ascii="Arial" w:eastAsia="Times New Roman" w:hAnsi="Arial" w:cs="Arial"/>
          <w:sz w:val="22"/>
          <w:szCs w:val="22"/>
        </w:rPr>
        <w:t>2017-05-</w:t>
      </w:r>
      <w:r w:rsidR="005501CA">
        <w:rPr>
          <w:rFonts w:ascii="Arial" w:eastAsia="Times New Roman" w:hAnsi="Arial" w:cs="Arial"/>
          <w:sz w:val="22"/>
          <w:szCs w:val="22"/>
        </w:rPr>
        <w:t>1</w:t>
      </w:r>
      <w:r>
        <w:rPr>
          <w:rFonts w:ascii="Arial" w:eastAsia="Times New Roman" w:hAnsi="Arial" w:cs="Arial"/>
          <w:sz w:val="22"/>
          <w:szCs w:val="22"/>
        </w:rPr>
        <w:t>9 kl.</w:t>
      </w:r>
      <w:r w:rsidR="00812BFD">
        <w:rPr>
          <w:rFonts w:ascii="Arial" w:eastAsia="Times New Roman" w:hAnsi="Arial" w:cs="Arial"/>
          <w:sz w:val="22"/>
          <w:szCs w:val="22"/>
        </w:rPr>
        <w:t>1</w:t>
      </w:r>
      <w:r>
        <w:rPr>
          <w:rFonts w:ascii="Arial" w:eastAsia="Times New Roman" w:hAnsi="Arial" w:cs="Arial"/>
          <w:sz w:val="22"/>
          <w:szCs w:val="22"/>
        </w:rPr>
        <w:t>5.00</w:t>
      </w:r>
      <w:r w:rsidR="004F018A">
        <w:rPr>
          <w:rFonts w:ascii="Arial" w:eastAsia="Times New Roman" w:hAnsi="Arial" w:cs="Arial"/>
          <w:sz w:val="22"/>
          <w:szCs w:val="22"/>
        </w:rPr>
        <w:t>:</w:t>
      </w:r>
      <w:r w:rsidR="00630E76">
        <w:rPr>
          <w:rFonts w:ascii="Arial" w:eastAsia="Times New Roman" w:hAnsi="Arial" w:cs="Arial"/>
          <w:sz w:val="22"/>
          <w:szCs w:val="22"/>
        </w:rPr>
        <w:t xml:space="preserve"> </w:t>
      </w:r>
      <w:r>
        <w:rPr>
          <w:rFonts w:ascii="Arial" w:eastAsia="Times New Roman" w:hAnsi="Arial" w:cs="Arial"/>
          <w:sz w:val="22"/>
          <w:szCs w:val="22"/>
        </w:rPr>
        <w:t>Å</w:t>
      </w:r>
      <w:r w:rsidR="003C7A33" w:rsidRPr="003C7A33">
        <w:rPr>
          <w:rFonts w:ascii="Arial" w:eastAsia="Times New Roman" w:hAnsi="Arial" w:cs="Arial"/>
          <w:sz w:val="22"/>
          <w:szCs w:val="22"/>
        </w:rPr>
        <w:t xml:space="preserve">rsstämma </w:t>
      </w:r>
      <w:r w:rsidR="003C7A33">
        <w:rPr>
          <w:rFonts w:ascii="Arial" w:eastAsia="Times New Roman" w:hAnsi="Arial" w:cs="Arial"/>
          <w:sz w:val="22"/>
          <w:szCs w:val="22"/>
        </w:rPr>
        <w:t>i bolagets lokaler i Stockholm</w:t>
      </w:r>
    </w:p>
    <w:p w14:paraId="747BDA2E" w14:textId="77777777" w:rsidR="009C2844" w:rsidRPr="009C2844" w:rsidRDefault="009C2844" w:rsidP="009C2844">
      <w:pPr>
        <w:rPr>
          <w:color w:val="000000"/>
          <w:sz w:val="22"/>
          <w:szCs w:val="22"/>
        </w:rPr>
      </w:pPr>
      <w:r w:rsidRPr="009C2844">
        <w:rPr>
          <w:color w:val="000000"/>
          <w:sz w:val="22"/>
          <w:szCs w:val="22"/>
        </w:rPr>
        <w:t>201</w:t>
      </w:r>
      <w:r w:rsidR="00603EE2">
        <w:rPr>
          <w:color w:val="000000"/>
          <w:sz w:val="22"/>
          <w:szCs w:val="22"/>
        </w:rPr>
        <w:t>7-04-21</w:t>
      </w:r>
      <w:r w:rsidR="00655725">
        <w:rPr>
          <w:color w:val="000000"/>
          <w:sz w:val="22"/>
          <w:szCs w:val="22"/>
        </w:rPr>
        <w:t>:</w:t>
      </w:r>
      <w:r>
        <w:rPr>
          <w:color w:val="000000"/>
          <w:sz w:val="22"/>
          <w:szCs w:val="22"/>
        </w:rPr>
        <w:t xml:space="preserve"> Q1 rapport</w:t>
      </w:r>
    </w:p>
    <w:p w14:paraId="4E6E0C93" w14:textId="77777777" w:rsidR="009C2844" w:rsidRPr="009C2844" w:rsidRDefault="009C2844" w:rsidP="009C2844">
      <w:pPr>
        <w:rPr>
          <w:color w:val="000000"/>
          <w:sz w:val="22"/>
          <w:szCs w:val="22"/>
        </w:rPr>
      </w:pPr>
      <w:r w:rsidRPr="009C2844">
        <w:rPr>
          <w:color w:val="000000"/>
          <w:sz w:val="22"/>
          <w:szCs w:val="22"/>
        </w:rPr>
        <w:t>201</w:t>
      </w:r>
      <w:r w:rsidR="007611EE">
        <w:rPr>
          <w:color w:val="000000"/>
          <w:sz w:val="22"/>
          <w:szCs w:val="22"/>
        </w:rPr>
        <w:t>7</w:t>
      </w:r>
      <w:r w:rsidRPr="009C2844">
        <w:rPr>
          <w:color w:val="000000"/>
          <w:sz w:val="22"/>
          <w:szCs w:val="22"/>
        </w:rPr>
        <w:t>-07-</w:t>
      </w:r>
      <w:r w:rsidR="00603EE2">
        <w:rPr>
          <w:color w:val="000000"/>
          <w:sz w:val="22"/>
          <w:szCs w:val="22"/>
        </w:rPr>
        <w:t>14</w:t>
      </w:r>
      <w:r w:rsidR="00655725">
        <w:rPr>
          <w:color w:val="000000"/>
          <w:sz w:val="22"/>
          <w:szCs w:val="22"/>
        </w:rPr>
        <w:t>:</w:t>
      </w:r>
      <w:r>
        <w:rPr>
          <w:color w:val="000000"/>
          <w:sz w:val="22"/>
          <w:szCs w:val="22"/>
        </w:rPr>
        <w:t xml:space="preserve"> Q2 rapport</w:t>
      </w:r>
    </w:p>
    <w:p w14:paraId="6EE53299" w14:textId="77777777" w:rsidR="009C2844" w:rsidRDefault="009C2844" w:rsidP="009C2844">
      <w:pPr>
        <w:rPr>
          <w:color w:val="000000"/>
          <w:sz w:val="22"/>
          <w:szCs w:val="22"/>
        </w:rPr>
      </w:pPr>
      <w:r w:rsidRPr="009C2844">
        <w:rPr>
          <w:color w:val="000000"/>
          <w:sz w:val="22"/>
          <w:szCs w:val="22"/>
        </w:rPr>
        <w:t>201</w:t>
      </w:r>
      <w:r w:rsidR="007611EE">
        <w:rPr>
          <w:color w:val="000000"/>
          <w:sz w:val="22"/>
          <w:szCs w:val="22"/>
        </w:rPr>
        <w:t>7</w:t>
      </w:r>
      <w:r w:rsidRPr="009C2844">
        <w:rPr>
          <w:color w:val="000000"/>
          <w:sz w:val="22"/>
          <w:szCs w:val="22"/>
        </w:rPr>
        <w:t>-10-</w:t>
      </w:r>
      <w:r w:rsidR="00603EE2">
        <w:rPr>
          <w:color w:val="000000"/>
          <w:sz w:val="22"/>
          <w:szCs w:val="22"/>
        </w:rPr>
        <w:t>20</w:t>
      </w:r>
      <w:r w:rsidR="00655725">
        <w:rPr>
          <w:color w:val="000000"/>
          <w:sz w:val="22"/>
          <w:szCs w:val="22"/>
        </w:rPr>
        <w:t>:</w:t>
      </w:r>
      <w:r>
        <w:rPr>
          <w:color w:val="000000"/>
          <w:sz w:val="22"/>
          <w:szCs w:val="22"/>
        </w:rPr>
        <w:t xml:space="preserve"> Q3 rapport</w:t>
      </w:r>
    </w:p>
    <w:p w14:paraId="69D3178F" w14:textId="77777777" w:rsidR="00100EEF" w:rsidRDefault="00100EEF" w:rsidP="00EF4F36">
      <w:pPr>
        <w:pStyle w:val="Ingetavstnd1"/>
        <w:rPr>
          <w:rFonts w:ascii="Arial" w:hAnsi="Arial" w:cs="Arial"/>
          <w:color w:val="000000"/>
          <w:sz w:val="22"/>
          <w:szCs w:val="22"/>
        </w:rPr>
      </w:pPr>
    </w:p>
    <w:p w14:paraId="623BAC14" w14:textId="77777777" w:rsidR="00D42C28" w:rsidRPr="0060762C" w:rsidRDefault="00100EEF" w:rsidP="00100EEF">
      <w:pPr>
        <w:pStyle w:val="Ingetavstnd1"/>
        <w:rPr>
          <w:rFonts w:ascii="Arial" w:eastAsia="Times New Roman" w:hAnsi="Arial" w:cs="Arial"/>
          <w:sz w:val="22"/>
          <w:szCs w:val="22"/>
        </w:rPr>
      </w:pPr>
      <w:r w:rsidRPr="0060762C">
        <w:rPr>
          <w:rFonts w:ascii="Arial" w:hAnsi="Arial" w:cs="Arial"/>
          <w:sz w:val="22"/>
          <w:szCs w:val="22"/>
        </w:rPr>
        <w:t xml:space="preserve">Den fullständiga årsredovisningen kommer att finnas tillgänglig hos bolaget </w:t>
      </w:r>
      <w:r w:rsidR="0000176B" w:rsidRPr="0060762C">
        <w:rPr>
          <w:rFonts w:ascii="Arial" w:hAnsi="Arial" w:cs="Arial"/>
          <w:sz w:val="22"/>
          <w:szCs w:val="22"/>
        </w:rPr>
        <w:t>och på bolagets hemsida</w:t>
      </w:r>
      <w:r w:rsidR="008E6EEE" w:rsidRPr="0060762C">
        <w:rPr>
          <w:rFonts w:ascii="Arial" w:hAnsi="Arial" w:cs="Arial"/>
          <w:sz w:val="22"/>
          <w:szCs w:val="22"/>
        </w:rPr>
        <w:t xml:space="preserve"> </w:t>
      </w:r>
      <w:r w:rsidR="007C22E9" w:rsidRPr="0060762C">
        <w:rPr>
          <w:rFonts w:ascii="Arial" w:hAnsi="Arial" w:cs="Arial"/>
          <w:sz w:val="22"/>
          <w:szCs w:val="22"/>
        </w:rPr>
        <w:t>tre (</w:t>
      </w:r>
      <w:r w:rsidR="008E6EEE" w:rsidRPr="0060762C">
        <w:rPr>
          <w:rFonts w:ascii="Arial" w:hAnsi="Arial" w:cs="Arial"/>
          <w:sz w:val="22"/>
          <w:szCs w:val="22"/>
        </w:rPr>
        <w:t>3</w:t>
      </w:r>
      <w:r w:rsidR="007C22E9" w:rsidRPr="0060762C">
        <w:rPr>
          <w:rFonts w:ascii="Arial" w:hAnsi="Arial" w:cs="Arial"/>
          <w:sz w:val="22"/>
          <w:szCs w:val="22"/>
        </w:rPr>
        <w:t>)</w:t>
      </w:r>
      <w:r w:rsidR="008E6EEE" w:rsidRPr="0060762C">
        <w:rPr>
          <w:rFonts w:ascii="Arial" w:hAnsi="Arial" w:cs="Arial"/>
          <w:sz w:val="22"/>
          <w:szCs w:val="22"/>
        </w:rPr>
        <w:t xml:space="preserve"> veckor innan bolagets</w:t>
      </w:r>
      <w:r w:rsidR="007C22E9" w:rsidRPr="0060762C">
        <w:rPr>
          <w:rFonts w:ascii="Arial" w:hAnsi="Arial" w:cs="Arial"/>
          <w:sz w:val="22"/>
          <w:szCs w:val="22"/>
        </w:rPr>
        <w:t xml:space="preserve"> årsstämma.</w:t>
      </w:r>
      <w:r w:rsidR="00186A20" w:rsidRPr="0060762C">
        <w:rPr>
          <w:rFonts w:ascii="Arial" w:eastAsia="Times New Roman" w:hAnsi="Arial" w:cs="Arial"/>
          <w:sz w:val="22"/>
          <w:szCs w:val="22"/>
        </w:rPr>
        <w:tab/>
      </w:r>
    </w:p>
    <w:p w14:paraId="26456105" w14:textId="77777777" w:rsidR="00D81244" w:rsidRDefault="00D81244" w:rsidP="001C292D">
      <w:pPr>
        <w:pStyle w:val="Rubrik2"/>
        <w:rPr>
          <w:rFonts w:cs="Arial"/>
          <w:color w:val="auto"/>
          <w:szCs w:val="22"/>
        </w:rPr>
      </w:pPr>
    </w:p>
    <w:p w14:paraId="4EA7C9EB" w14:textId="77777777" w:rsidR="001C292D" w:rsidRDefault="001C292D" w:rsidP="001C292D">
      <w:pPr>
        <w:pStyle w:val="Rubrik2"/>
        <w:rPr>
          <w:rFonts w:cs="Arial"/>
          <w:color w:val="auto"/>
          <w:szCs w:val="22"/>
        </w:rPr>
      </w:pPr>
      <w:r w:rsidRPr="00385EC7">
        <w:rPr>
          <w:rFonts w:cs="Arial"/>
          <w:color w:val="auto"/>
          <w:szCs w:val="22"/>
        </w:rPr>
        <w:t>För ytterligare information</w:t>
      </w:r>
    </w:p>
    <w:p w14:paraId="15FA12B1" w14:textId="77777777" w:rsidR="001C292D" w:rsidRDefault="00D81244" w:rsidP="001C292D">
      <w:pPr>
        <w:rPr>
          <w:rFonts w:eastAsia="Arial"/>
          <w:sz w:val="22"/>
          <w:szCs w:val="22"/>
        </w:rPr>
      </w:pPr>
      <w:r>
        <w:rPr>
          <w:rFonts w:eastAsia="Arial"/>
          <w:sz w:val="22"/>
          <w:szCs w:val="22"/>
        </w:rPr>
        <w:t xml:space="preserve">VD Rutger Lindquist </w:t>
      </w:r>
    </w:p>
    <w:p w14:paraId="35ABCD5E" w14:textId="77777777" w:rsidR="00D81244" w:rsidRDefault="00E46E66" w:rsidP="00D81244">
      <w:pPr>
        <w:pStyle w:val="Rubrik2"/>
        <w:rPr>
          <w:sz w:val="18"/>
        </w:rPr>
      </w:pPr>
      <w:hyperlink r:id="rId25" w:history="1">
        <w:r w:rsidR="00D81244" w:rsidRPr="00D81244">
          <w:rPr>
            <w:rStyle w:val="Hyperlnk"/>
            <w:sz w:val="18"/>
          </w:rPr>
          <w:t>Rutger.lindquist@jojka.com</w:t>
        </w:r>
      </w:hyperlink>
    </w:p>
    <w:p w14:paraId="1AF26A6A" w14:textId="77777777" w:rsidR="00D81244" w:rsidRPr="00D81244" w:rsidRDefault="00D81244" w:rsidP="00D81244">
      <w:pPr>
        <w:pStyle w:val="Ingetavstnd1"/>
      </w:pPr>
      <w:r>
        <w:t>070-996 66 66</w:t>
      </w:r>
    </w:p>
    <w:p w14:paraId="60E92120" w14:textId="77777777" w:rsidR="006716FF" w:rsidRDefault="006716FF" w:rsidP="00835810">
      <w:pPr>
        <w:pStyle w:val="Rubrik1"/>
        <w:rPr>
          <w:rFonts w:eastAsia="MS Gothic"/>
          <w:b/>
          <w:caps w:val="0"/>
          <w:sz w:val="22"/>
          <w:szCs w:val="22"/>
          <w:lang w:eastAsia="en-GB"/>
        </w:rPr>
      </w:pPr>
    </w:p>
    <w:p w14:paraId="6AA8A070" w14:textId="77777777" w:rsidR="006716FF" w:rsidRPr="006716FF" w:rsidRDefault="006716FF" w:rsidP="006716FF">
      <w:pPr>
        <w:rPr>
          <w:rFonts w:eastAsia="MS Gothic"/>
          <w:lang w:eastAsia="en-GB"/>
        </w:rPr>
      </w:pPr>
    </w:p>
    <w:p w14:paraId="621FE464" w14:textId="77777777" w:rsidR="006716FF" w:rsidRDefault="006716FF" w:rsidP="00835810">
      <w:pPr>
        <w:pStyle w:val="Rubrik1"/>
        <w:rPr>
          <w:rFonts w:eastAsia="MS Gothic"/>
          <w:b/>
          <w:caps w:val="0"/>
          <w:sz w:val="22"/>
          <w:szCs w:val="22"/>
          <w:lang w:eastAsia="en-GB"/>
        </w:rPr>
      </w:pPr>
    </w:p>
    <w:p w14:paraId="7C89CC42" w14:textId="77777777" w:rsidR="006716FF" w:rsidRDefault="006716FF" w:rsidP="006716FF">
      <w:pPr>
        <w:rPr>
          <w:rFonts w:eastAsia="MS Gothic"/>
          <w:lang w:eastAsia="en-GB"/>
        </w:rPr>
      </w:pPr>
    </w:p>
    <w:p w14:paraId="4D6DEA73" w14:textId="77777777" w:rsidR="006716FF" w:rsidRDefault="006716FF" w:rsidP="006716FF">
      <w:pPr>
        <w:pStyle w:val="Ingetavstnd1"/>
        <w:rPr>
          <w:lang w:eastAsia="en-GB"/>
        </w:rPr>
      </w:pPr>
    </w:p>
    <w:p w14:paraId="0CC81BF7" w14:textId="77777777" w:rsidR="006716FF" w:rsidRDefault="006716FF" w:rsidP="006716FF">
      <w:pPr>
        <w:pStyle w:val="Ingetavstnd1"/>
        <w:rPr>
          <w:lang w:eastAsia="en-GB"/>
        </w:rPr>
      </w:pPr>
    </w:p>
    <w:p w14:paraId="73E59291" w14:textId="77777777" w:rsidR="006716FF" w:rsidRDefault="006716FF" w:rsidP="006716FF">
      <w:pPr>
        <w:pStyle w:val="Ingetavstnd1"/>
        <w:rPr>
          <w:lang w:eastAsia="en-GB"/>
        </w:rPr>
      </w:pPr>
    </w:p>
    <w:p w14:paraId="4934BB96" w14:textId="77777777" w:rsidR="006716FF" w:rsidRDefault="006716FF" w:rsidP="006716FF">
      <w:pPr>
        <w:pStyle w:val="Ingetavstnd1"/>
        <w:rPr>
          <w:lang w:eastAsia="en-GB"/>
        </w:rPr>
      </w:pPr>
    </w:p>
    <w:p w14:paraId="070D4D86" w14:textId="77777777" w:rsidR="006716FF" w:rsidRDefault="006716FF" w:rsidP="006716FF">
      <w:pPr>
        <w:pStyle w:val="Ingetavstnd1"/>
        <w:rPr>
          <w:lang w:eastAsia="en-GB"/>
        </w:rPr>
      </w:pPr>
    </w:p>
    <w:p w14:paraId="2463D3F7" w14:textId="77777777" w:rsidR="006716FF" w:rsidRDefault="006716FF" w:rsidP="006716FF">
      <w:pPr>
        <w:pStyle w:val="Ingetavstnd1"/>
        <w:rPr>
          <w:lang w:eastAsia="en-GB"/>
        </w:rPr>
      </w:pPr>
    </w:p>
    <w:p w14:paraId="24C76CBF" w14:textId="77777777" w:rsidR="006716FF" w:rsidRDefault="006716FF" w:rsidP="006716FF">
      <w:pPr>
        <w:pStyle w:val="Ingetavstnd1"/>
        <w:rPr>
          <w:lang w:eastAsia="en-GB"/>
        </w:rPr>
      </w:pPr>
    </w:p>
    <w:p w14:paraId="11A38FD7" w14:textId="77777777" w:rsidR="006716FF" w:rsidRDefault="006716FF" w:rsidP="006716FF">
      <w:pPr>
        <w:pStyle w:val="Ingetavstnd1"/>
        <w:rPr>
          <w:lang w:eastAsia="en-GB"/>
        </w:rPr>
      </w:pPr>
    </w:p>
    <w:p w14:paraId="4AD1E447" w14:textId="77777777" w:rsidR="006716FF" w:rsidRDefault="006716FF" w:rsidP="006716FF">
      <w:pPr>
        <w:pStyle w:val="Ingetavstnd1"/>
        <w:rPr>
          <w:lang w:eastAsia="en-GB"/>
        </w:rPr>
      </w:pPr>
    </w:p>
    <w:p w14:paraId="712F41F8" w14:textId="77777777" w:rsidR="006716FF" w:rsidRPr="006716FF" w:rsidRDefault="006716FF" w:rsidP="006716FF">
      <w:pPr>
        <w:pStyle w:val="Ingetavstnd1"/>
        <w:rPr>
          <w:lang w:eastAsia="en-GB"/>
        </w:rPr>
      </w:pPr>
    </w:p>
    <w:p w14:paraId="3D02C08E" w14:textId="77777777" w:rsidR="00774205" w:rsidRDefault="00774205" w:rsidP="00835810">
      <w:pPr>
        <w:pStyle w:val="Rubrik1"/>
        <w:rPr>
          <w:rFonts w:eastAsia="MS Gothic"/>
          <w:b/>
          <w:caps w:val="0"/>
          <w:sz w:val="22"/>
          <w:szCs w:val="22"/>
          <w:lang w:eastAsia="en-GB"/>
        </w:rPr>
      </w:pPr>
    </w:p>
    <w:p w14:paraId="2DA1CBFF" w14:textId="77777777" w:rsidR="00B31F7A" w:rsidRPr="00385EC7" w:rsidRDefault="00774205" w:rsidP="00835810">
      <w:pPr>
        <w:pStyle w:val="Rubrik1"/>
        <w:rPr>
          <w:rFonts w:eastAsia="MS Gothic"/>
          <w:b/>
          <w:caps w:val="0"/>
          <w:sz w:val="22"/>
          <w:szCs w:val="22"/>
          <w:lang w:eastAsia="en-GB"/>
        </w:rPr>
      </w:pPr>
      <w:r>
        <w:rPr>
          <w:rFonts w:eastAsia="MS Gothic"/>
          <w:b/>
          <w:caps w:val="0"/>
          <w:sz w:val="22"/>
          <w:szCs w:val="22"/>
          <w:lang w:eastAsia="en-GB"/>
        </w:rPr>
        <w:t>E</w:t>
      </w:r>
      <w:r w:rsidR="00B31F7A" w:rsidRPr="00385EC7">
        <w:rPr>
          <w:rFonts w:eastAsia="MS Gothic"/>
          <w:b/>
          <w:caps w:val="0"/>
          <w:sz w:val="22"/>
          <w:szCs w:val="22"/>
          <w:lang w:eastAsia="en-GB"/>
        </w:rPr>
        <w:t>konomisk redogörelse för perioden</w:t>
      </w:r>
    </w:p>
    <w:tbl>
      <w:tblPr>
        <w:tblW w:w="9666" w:type="dxa"/>
        <w:tblBorders>
          <w:top w:val="single" w:sz="12" w:space="0" w:color="008000"/>
          <w:bottom w:val="single" w:sz="12" w:space="0" w:color="008000"/>
        </w:tblBorders>
        <w:tblLook w:val="00A0" w:firstRow="1" w:lastRow="0" w:firstColumn="1" w:lastColumn="0" w:noHBand="0" w:noVBand="0"/>
      </w:tblPr>
      <w:tblGrid>
        <w:gridCol w:w="3593"/>
        <w:gridCol w:w="343"/>
        <w:gridCol w:w="1373"/>
        <w:gridCol w:w="1374"/>
        <w:gridCol w:w="1609"/>
        <w:gridCol w:w="1374"/>
      </w:tblGrid>
      <w:tr w:rsidR="00937375" w:rsidRPr="00385EC7" w14:paraId="4B0B883B" w14:textId="77777777" w:rsidTr="00186A20">
        <w:tc>
          <w:tcPr>
            <w:tcW w:w="3593" w:type="dxa"/>
            <w:tcBorders>
              <w:top w:val="nil"/>
              <w:left w:val="nil"/>
              <w:bottom w:val="nil"/>
              <w:right w:val="nil"/>
            </w:tcBorders>
          </w:tcPr>
          <w:p w14:paraId="331BC942" w14:textId="77777777" w:rsidR="00937375" w:rsidRPr="00385EC7" w:rsidRDefault="00937375" w:rsidP="006E32B1">
            <w:pPr>
              <w:pStyle w:val="Rubrik2"/>
              <w:rPr>
                <w:rFonts w:eastAsia="Times New Roman" w:cs="Arial"/>
                <w:color w:val="auto"/>
                <w:szCs w:val="22"/>
              </w:rPr>
            </w:pPr>
          </w:p>
        </w:tc>
        <w:tc>
          <w:tcPr>
            <w:tcW w:w="343" w:type="dxa"/>
            <w:tcBorders>
              <w:top w:val="nil"/>
              <w:left w:val="nil"/>
              <w:bottom w:val="nil"/>
              <w:right w:val="nil"/>
            </w:tcBorders>
          </w:tcPr>
          <w:p w14:paraId="4C04B7BA" w14:textId="77777777" w:rsidR="00937375" w:rsidRPr="00385EC7" w:rsidRDefault="00937375" w:rsidP="006E32B1">
            <w:pPr>
              <w:jc w:val="right"/>
              <w:rPr>
                <w:rFonts w:cs="Arial"/>
                <w:b/>
                <w:sz w:val="22"/>
                <w:szCs w:val="22"/>
              </w:rPr>
            </w:pPr>
          </w:p>
        </w:tc>
        <w:tc>
          <w:tcPr>
            <w:tcW w:w="1373" w:type="dxa"/>
            <w:tcBorders>
              <w:top w:val="nil"/>
              <w:left w:val="nil"/>
              <w:bottom w:val="nil"/>
              <w:right w:val="nil"/>
            </w:tcBorders>
          </w:tcPr>
          <w:p w14:paraId="6C0930BC" w14:textId="77777777" w:rsidR="00937375" w:rsidRPr="00385EC7" w:rsidRDefault="00937375" w:rsidP="006E32B1">
            <w:pPr>
              <w:jc w:val="right"/>
              <w:rPr>
                <w:rFonts w:cs="Arial"/>
                <w:b/>
                <w:iCs/>
                <w:sz w:val="22"/>
                <w:szCs w:val="22"/>
              </w:rPr>
            </w:pPr>
          </w:p>
        </w:tc>
        <w:tc>
          <w:tcPr>
            <w:tcW w:w="1374" w:type="dxa"/>
            <w:tcBorders>
              <w:top w:val="nil"/>
              <w:left w:val="nil"/>
              <w:bottom w:val="nil"/>
              <w:right w:val="nil"/>
            </w:tcBorders>
          </w:tcPr>
          <w:p w14:paraId="379F9827" w14:textId="77777777" w:rsidR="00937375" w:rsidRPr="00385EC7" w:rsidRDefault="00937375" w:rsidP="006E32B1">
            <w:pPr>
              <w:jc w:val="right"/>
              <w:rPr>
                <w:rFonts w:cs="Arial"/>
                <w:b/>
                <w:iCs/>
                <w:sz w:val="22"/>
                <w:szCs w:val="22"/>
              </w:rPr>
            </w:pPr>
          </w:p>
        </w:tc>
        <w:tc>
          <w:tcPr>
            <w:tcW w:w="1609" w:type="dxa"/>
            <w:tcBorders>
              <w:top w:val="nil"/>
              <w:left w:val="nil"/>
              <w:bottom w:val="nil"/>
              <w:right w:val="nil"/>
            </w:tcBorders>
          </w:tcPr>
          <w:p w14:paraId="009CF3C0" w14:textId="77777777" w:rsidR="00937375" w:rsidRPr="00385EC7" w:rsidRDefault="00937375" w:rsidP="006E32B1">
            <w:pPr>
              <w:jc w:val="right"/>
              <w:rPr>
                <w:rFonts w:cs="Arial"/>
                <w:b/>
                <w:iCs/>
                <w:sz w:val="22"/>
                <w:szCs w:val="22"/>
              </w:rPr>
            </w:pPr>
          </w:p>
        </w:tc>
        <w:tc>
          <w:tcPr>
            <w:tcW w:w="1374" w:type="dxa"/>
            <w:tcBorders>
              <w:top w:val="nil"/>
              <w:left w:val="nil"/>
              <w:bottom w:val="nil"/>
              <w:right w:val="nil"/>
            </w:tcBorders>
          </w:tcPr>
          <w:p w14:paraId="203FCF97" w14:textId="77777777" w:rsidR="00937375" w:rsidRPr="00385EC7" w:rsidRDefault="00937375" w:rsidP="006E32B1">
            <w:pPr>
              <w:jc w:val="right"/>
              <w:rPr>
                <w:rFonts w:cs="Arial"/>
                <w:b/>
                <w:iCs/>
                <w:sz w:val="22"/>
                <w:szCs w:val="22"/>
              </w:rPr>
            </w:pPr>
          </w:p>
        </w:tc>
      </w:tr>
      <w:tr w:rsidR="00132851" w:rsidRPr="00385EC7" w14:paraId="059FB3B7" w14:textId="77777777" w:rsidTr="00186A20">
        <w:tc>
          <w:tcPr>
            <w:tcW w:w="3593" w:type="dxa"/>
            <w:tcBorders>
              <w:top w:val="nil"/>
              <w:left w:val="nil"/>
              <w:bottom w:val="single" w:sz="12" w:space="0" w:color="FF0000"/>
              <w:right w:val="nil"/>
            </w:tcBorders>
          </w:tcPr>
          <w:p w14:paraId="14762381" w14:textId="77777777" w:rsidR="00132851" w:rsidRPr="0044056A" w:rsidRDefault="00132851" w:rsidP="00DE3852">
            <w:pPr>
              <w:pStyle w:val="Rubrik2"/>
              <w:rPr>
                <w:rFonts w:eastAsia="Times New Roman" w:cs="Arial"/>
                <w:bCs/>
                <w:i/>
                <w:color w:val="auto"/>
                <w:szCs w:val="22"/>
              </w:rPr>
            </w:pPr>
            <w:r w:rsidRPr="00385EC7">
              <w:rPr>
                <w:rFonts w:eastAsia="Times New Roman" w:cs="Arial"/>
                <w:color w:val="auto"/>
                <w:szCs w:val="22"/>
              </w:rPr>
              <w:t>Resultaträkning</w:t>
            </w:r>
            <w:r w:rsidR="00DE3852" w:rsidRPr="00385EC7">
              <w:rPr>
                <w:rFonts w:eastAsia="Times New Roman" w:cs="Arial"/>
                <w:color w:val="auto"/>
                <w:szCs w:val="22"/>
              </w:rPr>
              <w:t xml:space="preserve"> </w:t>
            </w:r>
            <w:r w:rsidRPr="00385EC7">
              <w:rPr>
                <w:rFonts w:eastAsia="Times New Roman" w:cs="Arial"/>
                <w:color w:val="auto"/>
                <w:szCs w:val="22"/>
              </w:rPr>
              <w:br/>
            </w:r>
            <w:r w:rsidRPr="00385EC7">
              <w:rPr>
                <w:rFonts w:eastAsia="Times New Roman" w:cs="Arial"/>
                <w:b w:val="0"/>
                <w:color w:val="auto"/>
                <w:szCs w:val="22"/>
              </w:rPr>
              <w:t>(</w:t>
            </w:r>
            <w:proofErr w:type="spellStart"/>
            <w:r w:rsidRPr="00385EC7">
              <w:rPr>
                <w:rFonts w:eastAsia="Times New Roman" w:cs="Arial"/>
                <w:b w:val="0"/>
                <w:color w:val="auto"/>
                <w:szCs w:val="22"/>
              </w:rPr>
              <w:t>KSEK</w:t>
            </w:r>
            <w:proofErr w:type="spellEnd"/>
            <w:r w:rsidRPr="00385EC7">
              <w:rPr>
                <w:rFonts w:eastAsia="Times New Roman" w:cs="Arial"/>
                <w:b w:val="0"/>
                <w:color w:val="auto"/>
                <w:szCs w:val="22"/>
              </w:rPr>
              <w:t>)</w:t>
            </w:r>
          </w:p>
        </w:tc>
        <w:tc>
          <w:tcPr>
            <w:tcW w:w="343" w:type="dxa"/>
            <w:tcBorders>
              <w:top w:val="nil"/>
              <w:left w:val="nil"/>
              <w:bottom w:val="single" w:sz="12" w:space="0" w:color="FF0000"/>
              <w:right w:val="nil"/>
            </w:tcBorders>
          </w:tcPr>
          <w:p w14:paraId="133CC26A" w14:textId="77777777" w:rsidR="00132851" w:rsidRPr="00385EC7" w:rsidRDefault="00132851" w:rsidP="006E32B1">
            <w:pPr>
              <w:jc w:val="right"/>
              <w:rPr>
                <w:rFonts w:cs="Arial"/>
                <w:b/>
                <w:sz w:val="22"/>
                <w:szCs w:val="22"/>
              </w:rPr>
            </w:pPr>
          </w:p>
        </w:tc>
        <w:tc>
          <w:tcPr>
            <w:tcW w:w="1373" w:type="dxa"/>
            <w:tcBorders>
              <w:top w:val="nil"/>
              <w:left w:val="nil"/>
              <w:bottom w:val="single" w:sz="12" w:space="0" w:color="FF0000"/>
              <w:right w:val="nil"/>
            </w:tcBorders>
          </w:tcPr>
          <w:p w14:paraId="1CFB18FA" w14:textId="77777777" w:rsidR="00132851" w:rsidRPr="00385EC7" w:rsidRDefault="00132851" w:rsidP="00DF5886">
            <w:pPr>
              <w:jc w:val="right"/>
              <w:rPr>
                <w:rFonts w:cs="Arial"/>
                <w:b/>
                <w:iCs/>
                <w:sz w:val="22"/>
                <w:szCs w:val="22"/>
              </w:rPr>
            </w:pPr>
            <w:r w:rsidRPr="00385EC7">
              <w:rPr>
                <w:rFonts w:cs="Arial"/>
                <w:b/>
                <w:iCs/>
                <w:sz w:val="22"/>
                <w:szCs w:val="22"/>
              </w:rPr>
              <w:t>Jan-</w:t>
            </w:r>
            <w:r w:rsidR="00CB382B">
              <w:rPr>
                <w:rFonts w:cs="Arial"/>
                <w:b/>
                <w:iCs/>
                <w:sz w:val="22"/>
                <w:szCs w:val="22"/>
              </w:rPr>
              <w:t>dec</w:t>
            </w:r>
            <w:r w:rsidR="004E62C1" w:rsidRPr="00385EC7">
              <w:rPr>
                <w:rFonts w:cs="Arial"/>
                <w:b/>
                <w:iCs/>
                <w:sz w:val="22"/>
                <w:szCs w:val="22"/>
              </w:rPr>
              <w:t xml:space="preserve"> </w:t>
            </w:r>
            <w:r w:rsidRPr="00385EC7">
              <w:rPr>
                <w:rFonts w:cs="Arial"/>
                <w:b/>
                <w:iCs/>
                <w:sz w:val="22"/>
                <w:szCs w:val="22"/>
              </w:rPr>
              <w:t>201</w:t>
            </w:r>
            <w:r w:rsidR="00DF5886">
              <w:rPr>
                <w:rFonts w:cs="Arial"/>
                <w:b/>
                <w:iCs/>
                <w:sz w:val="22"/>
                <w:szCs w:val="22"/>
              </w:rPr>
              <w:t>6</w:t>
            </w:r>
          </w:p>
        </w:tc>
        <w:tc>
          <w:tcPr>
            <w:tcW w:w="1374" w:type="dxa"/>
            <w:tcBorders>
              <w:top w:val="nil"/>
              <w:left w:val="nil"/>
              <w:bottom w:val="single" w:sz="12" w:space="0" w:color="FF0000"/>
              <w:right w:val="nil"/>
            </w:tcBorders>
          </w:tcPr>
          <w:p w14:paraId="67F9F8B3" w14:textId="77777777" w:rsidR="00132851" w:rsidRPr="00385EC7" w:rsidRDefault="00132851" w:rsidP="0006011E">
            <w:pPr>
              <w:jc w:val="right"/>
              <w:rPr>
                <w:rFonts w:cs="Arial"/>
                <w:b/>
                <w:iCs/>
                <w:sz w:val="22"/>
                <w:szCs w:val="22"/>
              </w:rPr>
            </w:pPr>
            <w:r w:rsidRPr="00385EC7">
              <w:rPr>
                <w:rFonts w:cs="Arial"/>
                <w:b/>
                <w:iCs/>
                <w:sz w:val="22"/>
                <w:szCs w:val="22"/>
              </w:rPr>
              <w:t>Jan-</w:t>
            </w:r>
            <w:r w:rsidR="00CB382B">
              <w:rPr>
                <w:rFonts w:cs="Arial"/>
                <w:b/>
                <w:iCs/>
                <w:sz w:val="22"/>
                <w:szCs w:val="22"/>
              </w:rPr>
              <w:t>dec</w:t>
            </w:r>
            <w:r w:rsidRPr="00385EC7">
              <w:rPr>
                <w:rFonts w:cs="Arial"/>
                <w:b/>
                <w:iCs/>
                <w:sz w:val="22"/>
                <w:szCs w:val="22"/>
              </w:rPr>
              <w:t xml:space="preserve"> 201</w:t>
            </w:r>
            <w:r w:rsidR="0006011E">
              <w:rPr>
                <w:rFonts w:cs="Arial"/>
                <w:b/>
                <w:iCs/>
                <w:sz w:val="22"/>
                <w:szCs w:val="22"/>
              </w:rPr>
              <w:t>5</w:t>
            </w:r>
            <w:r w:rsidR="007F2B46">
              <w:rPr>
                <w:rFonts w:cs="Arial"/>
                <w:b/>
                <w:iCs/>
                <w:sz w:val="22"/>
                <w:szCs w:val="22"/>
              </w:rPr>
              <w:t xml:space="preserve">         </w:t>
            </w:r>
          </w:p>
        </w:tc>
        <w:tc>
          <w:tcPr>
            <w:tcW w:w="1609" w:type="dxa"/>
            <w:tcBorders>
              <w:top w:val="nil"/>
              <w:left w:val="nil"/>
              <w:bottom w:val="single" w:sz="12" w:space="0" w:color="FF0000"/>
              <w:right w:val="nil"/>
            </w:tcBorders>
          </w:tcPr>
          <w:p w14:paraId="7BC6C89C" w14:textId="77777777" w:rsidR="00132851" w:rsidRPr="00385EC7" w:rsidRDefault="00CB382B" w:rsidP="0006011E">
            <w:pPr>
              <w:jc w:val="right"/>
              <w:rPr>
                <w:rFonts w:cs="Arial"/>
                <w:b/>
                <w:iCs/>
                <w:sz w:val="22"/>
                <w:szCs w:val="22"/>
              </w:rPr>
            </w:pPr>
            <w:r>
              <w:rPr>
                <w:rFonts w:cs="Arial"/>
                <w:b/>
                <w:iCs/>
                <w:sz w:val="22"/>
                <w:szCs w:val="22"/>
              </w:rPr>
              <w:t>Okt</w:t>
            </w:r>
            <w:r w:rsidR="004E62C1" w:rsidRPr="00385EC7">
              <w:rPr>
                <w:rFonts w:cs="Arial"/>
                <w:b/>
                <w:iCs/>
                <w:sz w:val="22"/>
                <w:szCs w:val="22"/>
              </w:rPr>
              <w:t>-</w:t>
            </w:r>
            <w:proofErr w:type="gramStart"/>
            <w:r w:rsidR="007F2B46">
              <w:rPr>
                <w:rFonts w:cs="Arial"/>
                <w:b/>
                <w:iCs/>
                <w:sz w:val="22"/>
                <w:szCs w:val="22"/>
              </w:rPr>
              <w:t>dec</w:t>
            </w:r>
            <w:r w:rsidR="00132851" w:rsidRPr="00385EC7">
              <w:rPr>
                <w:rFonts w:cs="Arial"/>
                <w:b/>
                <w:iCs/>
                <w:sz w:val="22"/>
                <w:szCs w:val="22"/>
              </w:rPr>
              <w:t xml:space="preserve"> </w:t>
            </w:r>
            <w:r w:rsidR="007F2B46">
              <w:rPr>
                <w:rFonts w:cs="Arial"/>
                <w:b/>
                <w:iCs/>
                <w:sz w:val="22"/>
                <w:szCs w:val="22"/>
              </w:rPr>
              <w:t xml:space="preserve"> 201</w:t>
            </w:r>
            <w:r w:rsidR="0006011E">
              <w:rPr>
                <w:rFonts w:cs="Arial"/>
                <w:b/>
                <w:iCs/>
                <w:sz w:val="22"/>
                <w:szCs w:val="22"/>
              </w:rPr>
              <w:t>6</w:t>
            </w:r>
            <w:proofErr w:type="gramEnd"/>
          </w:p>
        </w:tc>
        <w:tc>
          <w:tcPr>
            <w:tcW w:w="1374" w:type="dxa"/>
            <w:tcBorders>
              <w:top w:val="nil"/>
              <w:left w:val="nil"/>
              <w:bottom w:val="single" w:sz="12" w:space="0" w:color="FF0000"/>
              <w:right w:val="nil"/>
            </w:tcBorders>
          </w:tcPr>
          <w:p w14:paraId="140B03DB" w14:textId="77777777" w:rsidR="00132851" w:rsidRPr="00385EC7" w:rsidRDefault="00CB382B" w:rsidP="0006011E">
            <w:pPr>
              <w:jc w:val="right"/>
              <w:rPr>
                <w:rFonts w:cs="Arial"/>
                <w:b/>
                <w:iCs/>
                <w:sz w:val="22"/>
                <w:szCs w:val="22"/>
              </w:rPr>
            </w:pPr>
            <w:r>
              <w:rPr>
                <w:rFonts w:cs="Arial"/>
                <w:b/>
                <w:iCs/>
                <w:sz w:val="22"/>
                <w:szCs w:val="22"/>
              </w:rPr>
              <w:t>Okt</w:t>
            </w:r>
            <w:r w:rsidR="004E62C1" w:rsidRPr="00385EC7">
              <w:rPr>
                <w:rFonts w:cs="Arial"/>
                <w:b/>
                <w:iCs/>
                <w:sz w:val="22"/>
                <w:szCs w:val="22"/>
              </w:rPr>
              <w:t>-</w:t>
            </w:r>
            <w:r>
              <w:rPr>
                <w:rFonts w:cs="Arial"/>
                <w:b/>
                <w:iCs/>
                <w:sz w:val="22"/>
                <w:szCs w:val="22"/>
              </w:rPr>
              <w:t>dec</w:t>
            </w:r>
            <w:r w:rsidR="00132851" w:rsidRPr="00385EC7">
              <w:rPr>
                <w:rFonts w:cs="Arial"/>
                <w:b/>
                <w:iCs/>
                <w:sz w:val="22"/>
                <w:szCs w:val="22"/>
              </w:rPr>
              <w:t xml:space="preserve"> 201</w:t>
            </w:r>
            <w:r w:rsidR="0006011E">
              <w:rPr>
                <w:rFonts w:cs="Arial"/>
                <w:b/>
                <w:iCs/>
                <w:sz w:val="22"/>
                <w:szCs w:val="22"/>
              </w:rPr>
              <w:t>5</w:t>
            </w:r>
          </w:p>
        </w:tc>
      </w:tr>
      <w:tr w:rsidR="00132851" w:rsidRPr="00385EC7" w14:paraId="2E0DF4AA" w14:textId="77777777" w:rsidTr="00186A20">
        <w:tc>
          <w:tcPr>
            <w:tcW w:w="3593" w:type="dxa"/>
            <w:tcBorders>
              <w:top w:val="single" w:sz="12" w:space="0" w:color="FF0000"/>
              <w:left w:val="nil"/>
              <w:bottom w:val="nil"/>
              <w:right w:val="nil"/>
            </w:tcBorders>
          </w:tcPr>
          <w:p w14:paraId="5ABE2E13" w14:textId="77777777" w:rsidR="00132851" w:rsidRPr="0044056A" w:rsidRDefault="00132851" w:rsidP="006E32B1">
            <w:pPr>
              <w:rPr>
                <w:rFonts w:cs="Arial"/>
                <w:sz w:val="22"/>
                <w:szCs w:val="22"/>
              </w:rPr>
            </w:pPr>
          </w:p>
        </w:tc>
        <w:tc>
          <w:tcPr>
            <w:tcW w:w="343" w:type="dxa"/>
            <w:tcBorders>
              <w:top w:val="single" w:sz="12" w:space="0" w:color="FF0000"/>
              <w:left w:val="nil"/>
              <w:bottom w:val="nil"/>
              <w:right w:val="nil"/>
            </w:tcBorders>
          </w:tcPr>
          <w:p w14:paraId="4CFA6A64" w14:textId="77777777" w:rsidR="00132851" w:rsidRPr="0044056A" w:rsidRDefault="00132851" w:rsidP="006E32B1">
            <w:pPr>
              <w:jc w:val="right"/>
              <w:rPr>
                <w:rFonts w:cs="Arial"/>
                <w:sz w:val="22"/>
                <w:szCs w:val="22"/>
              </w:rPr>
            </w:pPr>
          </w:p>
        </w:tc>
        <w:tc>
          <w:tcPr>
            <w:tcW w:w="1373" w:type="dxa"/>
            <w:tcBorders>
              <w:top w:val="single" w:sz="12" w:space="0" w:color="FF0000"/>
              <w:left w:val="nil"/>
              <w:bottom w:val="nil"/>
              <w:right w:val="nil"/>
            </w:tcBorders>
          </w:tcPr>
          <w:p w14:paraId="3DD04FDA" w14:textId="77777777" w:rsidR="00132851" w:rsidRPr="0044056A" w:rsidRDefault="00132851" w:rsidP="006E32B1">
            <w:pPr>
              <w:jc w:val="right"/>
              <w:rPr>
                <w:rFonts w:cs="Arial"/>
                <w:sz w:val="22"/>
                <w:szCs w:val="22"/>
              </w:rPr>
            </w:pPr>
          </w:p>
        </w:tc>
        <w:tc>
          <w:tcPr>
            <w:tcW w:w="1374" w:type="dxa"/>
            <w:tcBorders>
              <w:top w:val="single" w:sz="12" w:space="0" w:color="FF0000"/>
              <w:left w:val="nil"/>
              <w:bottom w:val="nil"/>
              <w:right w:val="nil"/>
            </w:tcBorders>
          </w:tcPr>
          <w:p w14:paraId="7B9429A5" w14:textId="77777777" w:rsidR="00132851" w:rsidRPr="00385EC7" w:rsidRDefault="00132851" w:rsidP="006E32B1">
            <w:pPr>
              <w:jc w:val="right"/>
              <w:rPr>
                <w:rFonts w:cs="Arial"/>
                <w:sz w:val="22"/>
                <w:szCs w:val="22"/>
              </w:rPr>
            </w:pPr>
          </w:p>
        </w:tc>
        <w:tc>
          <w:tcPr>
            <w:tcW w:w="1609" w:type="dxa"/>
            <w:tcBorders>
              <w:top w:val="single" w:sz="12" w:space="0" w:color="FF0000"/>
              <w:left w:val="nil"/>
              <w:bottom w:val="nil"/>
              <w:right w:val="nil"/>
            </w:tcBorders>
          </w:tcPr>
          <w:p w14:paraId="7E0E9BC5" w14:textId="77777777" w:rsidR="00132851" w:rsidRPr="00385EC7" w:rsidRDefault="00132851" w:rsidP="006E32B1">
            <w:pPr>
              <w:jc w:val="right"/>
              <w:rPr>
                <w:rFonts w:cs="Arial"/>
                <w:sz w:val="22"/>
                <w:szCs w:val="22"/>
              </w:rPr>
            </w:pPr>
          </w:p>
        </w:tc>
        <w:tc>
          <w:tcPr>
            <w:tcW w:w="1374" w:type="dxa"/>
            <w:tcBorders>
              <w:top w:val="single" w:sz="12" w:space="0" w:color="FF0000"/>
              <w:left w:val="nil"/>
              <w:bottom w:val="nil"/>
              <w:right w:val="nil"/>
            </w:tcBorders>
          </w:tcPr>
          <w:p w14:paraId="117AC616" w14:textId="77777777" w:rsidR="00132851" w:rsidRPr="00385EC7" w:rsidRDefault="00132851" w:rsidP="006E32B1">
            <w:pPr>
              <w:jc w:val="right"/>
              <w:rPr>
                <w:rFonts w:cs="Arial"/>
                <w:sz w:val="22"/>
                <w:szCs w:val="22"/>
              </w:rPr>
            </w:pPr>
          </w:p>
        </w:tc>
      </w:tr>
      <w:tr w:rsidR="006C1AF2" w:rsidRPr="00385EC7" w14:paraId="0743489D" w14:textId="77777777" w:rsidTr="00186A20">
        <w:tc>
          <w:tcPr>
            <w:tcW w:w="3593" w:type="dxa"/>
            <w:tcBorders>
              <w:top w:val="nil"/>
            </w:tcBorders>
          </w:tcPr>
          <w:p w14:paraId="686FD9D9" w14:textId="77777777" w:rsidR="006C1AF2" w:rsidRPr="00385EC7" w:rsidRDefault="006C1AF2" w:rsidP="006E32B1">
            <w:pPr>
              <w:rPr>
                <w:rFonts w:cs="Arial"/>
                <w:sz w:val="22"/>
                <w:szCs w:val="22"/>
              </w:rPr>
            </w:pPr>
            <w:r w:rsidRPr="00385EC7">
              <w:rPr>
                <w:rFonts w:cs="Arial"/>
                <w:sz w:val="22"/>
                <w:szCs w:val="22"/>
              </w:rPr>
              <w:t>Nettoomsättning</w:t>
            </w:r>
          </w:p>
        </w:tc>
        <w:tc>
          <w:tcPr>
            <w:tcW w:w="343" w:type="dxa"/>
            <w:tcBorders>
              <w:top w:val="nil"/>
            </w:tcBorders>
          </w:tcPr>
          <w:p w14:paraId="26054D99" w14:textId="77777777" w:rsidR="006C1AF2" w:rsidRPr="0044056A" w:rsidRDefault="006C1AF2" w:rsidP="006E32B1">
            <w:pPr>
              <w:jc w:val="right"/>
              <w:rPr>
                <w:rFonts w:cs="Arial"/>
                <w:sz w:val="22"/>
                <w:szCs w:val="22"/>
              </w:rPr>
            </w:pPr>
          </w:p>
        </w:tc>
        <w:tc>
          <w:tcPr>
            <w:tcW w:w="1373" w:type="dxa"/>
            <w:tcBorders>
              <w:top w:val="nil"/>
              <w:bottom w:val="nil"/>
            </w:tcBorders>
          </w:tcPr>
          <w:p w14:paraId="347EB269" w14:textId="77777777" w:rsidR="006C1AF2" w:rsidRPr="00385EC7" w:rsidRDefault="0042552E" w:rsidP="006E32B1">
            <w:pPr>
              <w:jc w:val="right"/>
              <w:rPr>
                <w:rFonts w:cs="Arial"/>
                <w:sz w:val="22"/>
                <w:szCs w:val="22"/>
              </w:rPr>
            </w:pPr>
            <w:r>
              <w:rPr>
                <w:rFonts w:cs="Arial"/>
                <w:sz w:val="22"/>
                <w:szCs w:val="22"/>
              </w:rPr>
              <w:t>9 635</w:t>
            </w:r>
          </w:p>
        </w:tc>
        <w:tc>
          <w:tcPr>
            <w:tcW w:w="1374" w:type="dxa"/>
            <w:tcBorders>
              <w:top w:val="nil"/>
              <w:bottom w:val="nil"/>
            </w:tcBorders>
          </w:tcPr>
          <w:p w14:paraId="7B8F3916" w14:textId="77777777" w:rsidR="006C1AF2" w:rsidRPr="00385EC7" w:rsidRDefault="00447212" w:rsidP="00F041BD">
            <w:pPr>
              <w:jc w:val="right"/>
              <w:rPr>
                <w:rFonts w:cs="Arial"/>
                <w:sz w:val="22"/>
                <w:szCs w:val="22"/>
              </w:rPr>
            </w:pPr>
            <w:r>
              <w:rPr>
                <w:rFonts w:cs="Arial"/>
                <w:sz w:val="22"/>
                <w:szCs w:val="22"/>
              </w:rPr>
              <w:t>8 083</w:t>
            </w:r>
          </w:p>
        </w:tc>
        <w:tc>
          <w:tcPr>
            <w:tcW w:w="1609" w:type="dxa"/>
            <w:tcBorders>
              <w:top w:val="nil"/>
              <w:bottom w:val="nil"/>
            </w:tcBorders>
          </w:tcPr>
          <w:p w14:paraId="408E041E" w14:textId="77777777" w:rsidR="006C1AF2" w:rsidRPr="00385EC7" w:rsidRDefault="00C547DF" w:rsidP="00D653D6">
            <w:pPr>
              <w:jc w:val="right"/>
              <w:rPr>
                <w:rFonts w:cs="Arial"/>
                <w:sz w:val="22"/>
                <w:szCs w:val="22"/>
              </w:rPr>
            </w:pPr>
            <w:r>
              <w:rPr>
                <w:rFonts w:cs="Arial"/>
                <w:sz w:val="22"/>
                <w:szCs w:val="22"/>
              </w:rPr>
              <w:t>4 111</w:t>
            </w:r>
          </w:p>
        </w:tc>
        <w:tc>
          <w:tcPr>
            <w:tcW w:w="1374" w:type="dxa"/>
            <w:tcBorders>
              <w:top w:val="nil"/>
              <w:bottom w:val="nil"/>
            </w:tcBorders>
          </w:tcPr>
          <w:p w14:paraId="2340C7F2" w14:textId="77777777" w:rsidR="006C1AF2" w:rsidRPr="00385EC7" w:rsidRDefault="00447212" w:rsidP="002F1787">
            <w:pPr>
              <w:jc w:val="right"/>
              <w:rPr>
                <w:rFonts w:cs="Arial"/>
                <w:sz w:val="22"/>
                <w:szCs w:val="22"/>
              </w:rPr>
            </w:pPr>
            <w:r>
              <w:rPr>
                <w:rFonts w:cs="Arial"/>
                <w:sz w:val="22"/>
                <w:szCs w:val="22"/>
              </w:rPr>
              <w:t>2 206</w:t>
            </w:r>
          </w:p>
        </w:tc>
      </w:tr>
      <w:tr w:rsidR="00BD6DBE" w:rsidRPr="00385EC7" w14:paraId="450C18B1" w14:textId="77777777" w:rsidTr="00186A20">
        <w:tc>
          <w:tcPr>
            <w:tcW w:w="3593" w:type="dxa"/>
            <w:tcBorders>
              <w:top w:val="nil"/>
            </w:tcBorders>
          </w:tcPr>
          <w:p w14:paraId="3B455D44" w14:textId="77777777" w:rsidR="00BD6DBE" w:rsidRPr="00385EC7" w:rsidRDefault="00BD6DBE" w:rsidP="006E32B1">
            <w:pPr>
              <w:rPr>
                <w:rFonts w:cs="Arial"/>
                <w:sz w:val="22"/>
                <w:szCs w:val="22"/>
              </w:rPr>
            </w:pPr>
            <w:r w:rsidRPr="00385EC7">
              <w:rPr>
                <w:rFonts w:cs="Arial"/>
                <w:sz w:val="22"/>
                <w:szCs w:val="22"/>
              </w:rPr>
              <w:t>Övriga rörelseintäkter</w:t>
            </w:r>
          </w:p>
        </w:tc>
        <w:tc>
          <w:tcPr>
            <w:tcW w:w="343" w:type="dxa"/>
            <w:tcBorders>
              <w:top w:val="nil"/>
            </w:tcBorders>
          </w:tcPr>
          <w:p w14:paraId="6F17D650" w14:textId="77777777" w:rsidR="00BD6DBE" w:rsidRPr="0044056A" w:rsidRDefault="00BD6DBE" w:rsidP="006E32B1">
            <w:pPr>
              <w:jc w:val="right"/>
              <w:rPr>
                <w:rFonts w:cs="Arial"/>
                <w:sz w:val="22"/>
                <w:szCs w:val="22"/>
              </w:rPr>
            </w:pPr>
          </w:p>
        </w:tc>
        <w:tc>
          <w:tcPr>
            <w:tcW w:w="1373" w:type="dxa"/>
            <w:tcBorders>
              <w:top w:val="nil"/>
              <w:bottom w:val="single" w:sz="12" w:space="0" w:color="auto"/>
            </w:tcBorders>
          </w:tcPr>
          <w:p w14:paraId="0085A863" w14:textId="77777777" w:rsidR="00BD6DBE" w:rsidRPr="00385EC7" w:rsidRDefault="00F45A85" w:rsidP="006E32B1">
            <w:pPr>
              <w:jc w:val="right"/>
              <w:rPr>
                <w:rFonts w:cs="Arial"/>
                <w:sz w:val="22"/>
                <w:szCs w:val="22"/>
              </w:rPr>
            </w:pPr>
            <w:r>
              <w:rPr>
                <w:rFonts w:cs="Arial"/>
                <w:sz w:val="22"/>
                <w:szCs w:val="22"/>
              </w:rPr>
              <w:t>-</w:t>
            </w:r>
          </w:p>
        </w:tc>
        <w:tc>
          <w:tcPr>
            <w:tcW w:w="1374" w:type="dxa"/>
            <w:tcBorders>
              <w:top w:val="nil"/>
              <w:bottom w:val="single" w:sz="12" w:space="0" w:color="auto"/>
            </w:tcBorders>
          </w:tcPr>
          <w:p w14:paraId="2299920B" w14:textId="77777777" w:rsidR="00BD6DBE" w:rsidRPr="00385EC7" w:rsidRDefault="0072578F" w:rsidP="0072578F">
            <w:pPr>
              <w:jc w:val="center"/>
              <w:rPr>
                <w:rFonts w:cs="Arial"/>
                <w:sz w:val="22"/>
                <w:szCs w:val="22"/>
              </w:rPr>
            </w:pPr>
            <w:r>
              <w:rPr>
                <w:rFonts w:cs="Arial"/>
                <w:sz w:val="22"/>
                <w:szCs w:val="22"/>
              </w:rPr>
              <w:t xml:space="preserve">                 -</w:t>
            </w:r>
          </w:p>
        </w:tc>
        <w:tc>
          <w:tcPr>
            <w:tcW w:w="1609" w:type="dxa"/>
            <w:tcBorders>
              <w:top w:val="nil"/>
              <w:bottom w:val="single" w:sz="12" w:space="0" w:color="auto"/>
            </w:tcBorders>
          </w:tcPr>
          <w:p w14:paraId="78846CB0" w14:textId="77777777" w:rsidR="00BD6DBE" w:rsidRPr="00385EC7" w:rsidRDefault="00165E58" w:rsidP="006E32B1">
            <w:pPr>
              <w:jc w:val="right"/>
              <w:rPr>
                <w:rFonts w:cs="Arial"/>
                <w:sz w:val="22"/>
                <w:szCs w:val="22"/>
              </w:rPr>
            </w:pPr>
            <w:r>
              <w:rPr>
                <w:rFonts w:cs="Arial"/>
                <w:sz w:val="22"/>
                <w:szCs w:val="22"/>
              </w:rPr>
              <w:t>-</w:t>
            </w:r>
          </w:p>
        </w:tc>
        <w:tc>
          <w:tcPr>
            <w:tcW w:w="1374" w:type="dxa"/>
            <w:tcBorders>
              <w:top w:val="nil"/>
              <w:bottom w:val="single" w:sz="12" w:space="0" w:color="auto"/>
            </w:tcBorders>
          </w:tcPr>
          <w:p w14:paraId="0B4A863A" w14:textId="77777777" w:rsidR="00BD6DBE" w:rsidRPr="00385EC7" w:rsidRDefault="00D653D6" w:rsidP="006E32B1">
            <w:pPr>
              <w:jc w:val="right"/>
              <w:rPr>
                <w:rFonts w:cs="Arial"/>
                <w:sz w:val="22"/>
                <w:szCs w:val="22"/>
              </w:rPr>
            </w:pPr>
            <w:r>
              <w:rPr>
                <w:rFonts w:cs="Arial"/>
                <w:sz w:val="22"/>
                <w:szCs w:val="22"/>
              </w:rPr>
              <w:t>-</w:t>
            </w:r>
          </w:p>
        </w:tc>
      </w:tr>
      <w:tr w:rsidR="00BD6DBE" w:rsidRPr="00385EC7" w14:paraId="014D21F5" w14:textId="77777777" w:rsidTr="00186A20">
        <w:trPr>
          <w:trHeight w:val="67"/>
        </w:trPr>
        <w:tc>
          <w:tcPr>
            <w:tcW w:w="3593" w:type="dxa"/>
          </w:tcPr>
          <w:p w14:paraId="7C1C0BEC" w14:textId="77777777" w:rsidR="00BD6DBE" w:rsidRPr="00385EC7" w:rsidRDefault="00BD6DBE" w:rsidP="006E32B1">
            <w:pPr>
              <w:rPr>
                <w:rFonts w:cs="Arial"/>
                <w:sz w:val="22"/>
                <w:szCs w:val="22"/>
              </w:rPr>
            </w:pPr>
          </w:p>
        </w:tc>
        <w:tc>
          <w:tcPr>
            <w:tcW w:w="343" w:type="dxa"/>
          </w:tcPr>
          <w:p w14:paraId="5B0263D4" w14:textId="77777777" w:rsidR="00BD6DBE" w:rsidRPr="0044056A" w:rsidRDefault="00BD6DBE" w:rsidP="006E32B1">
            <w:pPr>
              <w:jc w:val="right"/>
              <w:rPr>
                <w:rFonts w:cs="Arial"/>
                <w:sz w:val="22"/>
                <w:szCs w:val="22"/>
              </w:rPr>
            </w:pPr>
          </w:p>
        </w:tc>
        <w:tc>
          <w:tcPr>
            <w:tcW w:w="1373" w:type="dxa"/>
            <w:tcBorders>
              <w:top w:val="single" w:sz="12" w:space="0" w:color="auto"/>
            </w:tcBorders>
          </w:tcPr>
          <w:p w14:paraId="05BCA90A" w14:textId="77777777" w:rsidR="00BD6DBE" w:rsidRPr="00385EC7" w:rsidRDefault="0042552E" w:rsidP="006E32B1">
            <w:pPr>
              <w:jc w:val="right"/>
              <w:rPr>
                <w:rFonts w:cs="Arial"/>
                <w:i/>
                <w:sz w:val="22"/>
                <w:szCs w:val="22"/>
              </w:rPr>
            </w:pPr>
            <w:r>
              <w:rPr>
                <w:rFonts w:cs="Arial"/>
                <w:i/>
                <w:sz w:val="22"/>
                <w:szCs w:val="22"/>
              </w:rPr>
              <w:t>9 635</w:t>
            </w:r>
          </w:p>
        </w:tc>
        <w:tc>
          <w:tcPr>
            <w:tcW w:w="1374" w:type="dxa"/>
            <w:tcBorders>
              <w:top w:val="single" w:sz="12" w:space="0" w:color="auto"/>
              <w:bottom w:val="nil"/>
            </w:tcBorders>
          </w:tcPr>
          <w:p w14:paraId="31ADA320" w14:textId="77777777" w:rsidR="00BD6DBE" w:rsidRPr="00385EC7" w:rsidRDefault="00447212" w:rsidP="006E32B1">
            <w:pPr>
              <w:jc w:val="right"/>
              <w:rPr>
                <w:rFonts w:cs="Arial"/>
                <w:i/>
                <w:sz w:val="22"/>
                <w:szCs w:val="22"/>
              </w:rPr>
            </w:pPr>
            <w:r>
              <w:rPr>
                <w:rFonts w:cs="Arial"/>
                <w:i/>
                <w:sz w:val="22"/>
                <w:szCs w:val="22"/>
              </w:rPr>
              <w:t>8 083</w:t>
            </w:r>
          </w:p>
        </w:tc>
        <w:tc>
          <w:tcPr>
            <w:tcW w:w="1609" w:type="dxa"/>
            <w:tcBorders>
              <w:top w:val="single" w:sz="12" w:space="0" w:color="auto"/>
              <w:bottom w:val="nil"/>
            </w:tcBorders>
          </w:tcPr>
          <w:p w14:paraId="6D57C8D5" w14:textId="77777777" w:rsidR="00BD6DBE" w:rsidRPr="00385EC7" w:rsidRDefault="00C547DF" w:rsidP="00D653D6">
            <w:pPr>
              <w:jc w:val="right"/>
              <w:rPr>
                <w:rFonts w:cs="Arial"/>
                <w:i/>
                <w:sz w:val="22"/>
                <w:szCs w:val="22"/>
              </w:rPr>
            </w:pPr>
            <w:r>
              <w:rPr>
                <w:rFonts w:cs="Arial"/>
                <w:i/>
                <w:sz w:val="22"/>
                <w:szCs w:val="22"/>
              </w:rPr>
              <w:t>4 111</w:t>
            </w:r>
          </w:p>
        </w:tc>
        <w:tc>
          <w:tcPr>
            <w:tcW w:w="1374" w:type="dxa"/>
            <w:tcBorders>
              <w:top w:val="single" w:sz="12" w:space="0" w:color="auto"/>
            </w:tcBorders>
          </w:tcPr>
          <w:p w14:paraId="5BC074C9" w14:textId="77777777" w:rsidR="00BD6DBE" w:rsidRPr="00385EC7" w:rsidRDefault="00447212" w:rsidP="00F041BD">
            <w:pPr>
              <w:jc w:val="right"/>
              <w:rPr>
                <w:rFonts w:cs="Arial"/>
                <w:i/>
                <w:sz w:val="22"/>
                <w:szCs w:val="22"/>
              </w:rPr>
            </w:pPr>
            <w:r>
              <w:rPr>
                <w:rFonts w:cs="Arial"/>
                <w:i/>
                <w:sz w:val="22"/>
                <w:szCs w:val="22"/>
              </w:rPr>
              <w:t>2 206</w:t>
            </w:r>
          </w:p>
        </w:tc>
      </w:tr>
      <w:tr w:rsidR="006C1AF2" w:rsidRPr="00385EC7" w14:paraId="13205944" w14:textId="77777777" w:rsidTr="00186A20">
        <w:trPr>
          <w:trHeight w:val="67"/>
        </w:trPr>
        <w:tc>
          <w:tcPr>
            <w:tcW w:w="3593" w:type="dxa"/>
          </w:tcPr>
          <w:p w14:paraId="071C6CCE" w14:textId="77777777" w:rsidR="006C1AF2" w:rsidRPr="00385EC7" w:rsidRDefault="006C1AF2" w:rsidP="006E32B1">
            <w:pPr>
              <w:rPr>
                <w:rFonts w:cs="Arial"/>
                <w:sz w:val="22"/>
                <w:szCs w:val="22"/>
              </w:rPr>
            </w:pPr>
          </w:p>
        </w:tc>
        <w:tc>
          <w:tcPr>
            <w:tcW w:w="343" w:type="dxa"/>
          </w:tcPr>
          <w:p w14:paraId="6886C22C" w14:textId="77777777" w:rsidR="006C1AF2" w:rsidRPr="0044056A" w:rsidRDefault="006C1AF2" w:rsidP="006E32B1">
            <w:pPr>
              <w:jc w:val="right"/>
              <w:rPr>
                <w:rFonts w:cs="Arial"/>
                <w:sz w:val="22"/>
                <w:szCs w:val="22"/>
              </w:rPr>
            </w:pPr>
          </w:p>
        </w:tc>
        <w:tc>
          <w:tcPr>
            <w:tcW w:w="1373" w:type="dxa"/>
          </w:tcPr>
          <w:p w14:paraId="14D40531" w14:textId="77777777" w:rsidR="006C1AF2" w:rsidRPr="00385EC7" w:rsidRDefault="006C1AF2" w:rsidP="006E32B1">
            <w:pPr>
              <w:jc w:val="right"/>
              <w:rPr>
                <w:rFonts w:cs="Arial"/>
                <w:sz w:val="22"/>
                <w:szCs w:val="22"/>
              </w:rPr>
            </w:pPr>
          </w:p>
        </w:tc>
        <w:tc>
          <w:tcPr>
            <w:tcW w:w="1374" w:type="dxa"/>
            <w:tcBorders>
              <w:top w:val="nil"/>
            </w:tcBorders>
          </w:tcPr>
          <w:p w14:paraId="24D7D383" w14:textId="77777777" w:rsidR="006C1AF2" w:rsidRPr="00385EC7" w:rsidRDefault="006C1AF2" w:rsidP="006E32B1">
            <w:pPr>
              <w:jc w:val="right"/>
              <w:rPr>
                <w:rFonts w:cs="Arial"/>
                <w:sz w:val="22"/>
                <w:szCs w:val="22"/>
              </w:rPr>
            </w:pPr>
          </w:p>
        </w:tc>
        <w:tc>
          <w:tcPr>
            <w:tcW w:w="1609" w:type="dxa"/>
            <w:tcBorders>
              <w:top w:val="nil"/>
            </w:tcBorders>
          </w:tcPr>
          <w:p w14:paraId="06DA109A" w14:textId="77777777" w:rsidR="006C1AF2" w:rsidRPr="00385EC7" w:rsidRDefault="006C1AF2" w:rsidP="006E32B1">
            <w:pPr>
              <w:jc w:val="right"/>
              <w:rPr>
                <w:rFonts w:cs="Arial"/>
                <w:sz w:val="22"/>
                <w:szCs w:val="22"/>
              </w:rPr>
            </w:pPr>
          </w:p>
        </w:tc>
        <w:tc>
          <w:tcPr>
            <w:tcW w:w="1374" w:type="dxa"/>
          </w:tcPr>
          <w:p w14:paraId="76BB8669" w14:textId="77777777" w:rsidR="006C1AF2" w:rsidRPr="00385EC7" w:rsidRDefault="006C1AF2" w:rsidP="006E32B1">
            <w:pPr>
              <w:jc w:val="right"/>
              <w:rPr>
                <w:rFonts w:cs="Arial"/>
                <w:sz w:val="22"/>
                <w:szCs w:val="22"/>
              </w:rPr>
            </w:pPr>
          </w:p>
        </w:tc>
      </w:tr>
      <w:tr w:rsidR="006C1AF2" w:rsidRPr="00385EC7" w14:paraId="7B091B64" w14:textId="77777777" w:rsidTr="00186A20">
        <w:tc>
          <w:tcPr>
            <w:tcW w:w="3593" w:type="dxa"/>
          </w:tcPr>
          <w:p w14:paraId="5B0D4790" w14:textId="77777777" w:rsidR="006C1AF2" w:rsidRPr="00385EC7" w:rsidRDefault="006C1AF2" w:rsidP="006E32B1">
            <w:pPr>
              <w:rPr>
                <w:rFonts w:cs="Arial"/>
                <w:b/>
                <w:sz w:val="22"/>
                <w:szCs w:val="22"/>
              </w:rPr>
            </w:pPr>
            <w:r w:rsidRPr="00385EC7">
              <w:rPr>
                <w:rFonts w:cs="Arial"/>
                <w:b/>
                <w:sz w:val="22"/>
                <w:szCs w:val="22"/>
              </w:rPr>
              <w:t>Rörelsens kostnader</w:t>
            </w:r>
          </w:p>
        </w:tc>
        <w:tc>
          <w:tcPr>
            <w:tcW w:w="343" w:type="dxa"/>
          </w:tcPr>
          <w:p w14:paraId="277F528E" w14:textId="77777777" w:rsidR="006C1AF2" w:rsidRPr="0044056A" w:rsidRDefault="006C1AF2" w:rsidP="006E32B1">
            <w:pPr>
              <w:jc w:val="right"/>
              <w:rPr>
                <w:rFonts w:cs="Arial"/>
                <w:sz w:val="22"/>
                <w:szCs w:val="22"/>
              </w:rPr>
            </w:pPr>
          </w:p>
        </w:tc>
        <w:tc>
          <w:tcPr>
            <w:tcW w:w="1373" w:type="dxa"/>
          </w:tcPr>
          <w:p w14:paraId="5A8ED2FF" w14:textId="77777777" w:rsidR="006C1AF2" w:rsidRPr="00385EC7" w:rsidRDefault="006C1AF2" w:rsidP="006E32B1">
            <w:pPr>
              <w:jc w:val="right"/>
              <w:rPr>
                <w:rFonts w:cs="Arial"/>
                <w:sz w:val="22"/>
                <w:szCs w:val="22"/>
              </w:rPr>
            </w:pPr>
          </w:p>
        </w:tc>
        <w:tc>
          <w:tcPr>
            <w:tcW w:w="1374" w:type="dxa"/>
          </w:tcPr>
          <w:p w14:paraId="3441706E" w14:textId="77777777" w:rsidR="006C1AF2" w:rsidRPr="00385EC7" w:rsidRDefault="006C1AF2" w:rsidP="006E32B1">
            <w:pPr>
              <w:jc w:val="right"/>
              <w:rPr>
                <w:rFonts w:cs="Arial"/>
                <w:sz w:val="22"/>
                <w:szCs w:val="22"/>
              </w:rPr>
            </w:pPr>
          </w:p>
        </w:tc>
        <w:tc>
          <w:tcPr>
            <w:tcW w:w="1609" w:type="dxa"/>
          </w:tcPr>
          <w:p w14:paraId="4D830619" w14:textId="77777777" w:rsidR="006C1AF2" w:rsidRPr="00385EC7" w:rsidRDefault="006C1AF2" w:rsidP="006E32B1">
            <w:pPr>
              <w:jc w:val="right"/>
              <w:rPr>
                <w:rFonts w:cs="Arial"/>
                <w:sz w:val="22"/>
                <w:szCs w:val="22"/>
              </w:rPr>
            </w:pPr>
          </w:p>
        </w:tc>
        <w:tc>
          <w:tcPr>
            <w:tcW w:w="1374" w:type="dxa"/>
          </w:tcPr>
          <w:p w14:paraId="368DDAA1" w14:textId="77777777" w:rsidR="006C1AF2" w:rsidRPr="00385EC7" w:rsidRDefault="006C1AF2" w:rsidP="006E32B1">
            <w:pPr>
              <w:jc w:val="right"/>
              <w:rPr>
                <w:rFonts w:cs="Arial"/>
                <w:sz w:val="22"/>
                <w:szCs w:val="22"/>
              </w:rPr>
            </w:pPr>
          </w:p>
        </w:tc>
      </w:tr>
      <w:tr w:rsidR="006C1AF2" w:rsidRPr="00385EC7" w14:paraId="0ED15D71" w14:textId="77777777" w:rsidTr="00186A20">
        <w:tc>
          <w:tcPr>
            <w:tcW w:w="3593" w:type="dxa"/>
            <w:tcBorders>
              <w:bottom w:val="nil"/>
            </w:tcBorders>
          </w:tcPr>
          <w:p w14:paraId="276CC16B" w14:textId="77777777" w:rsidR="006C1AF2" w:rsidRPr="00385EC7" w:rsidRDefault="006C1AF2" w:rsidP="006E32B1">
            <w:pPr>
              <w:rPr>
                <w:rFonts w:cs="Arial"/>
                <w:sz w:val="22"/>
                <w:szCs w:val="22"/>
              </w:rPr>
            </w:pPr>
            <w:r w:rsidRPr="00385EC7">
              <w:rPr>
                <w:rFonts w:cs="Arial"/>
                <w:sz w:val="22"/>
                <w:szCs w:val="22"/>
              </w:rPr>
              <w:t>Övriga externa kostnader</w:t>
            </w:r>
          </w:p>
        </w:tc>
        <w:tc>
          <w:tcPr>
            <w:tcW w:w="343" w:type="dxa"/>
            <w:tcBorders>
              <w:bottom w:val="nil"/>
            </w:tcBorders>
          </w:tcPr>
          <w:p w14:paraId="1244E38A" w14:textId="77777777" w:rsidR="006C1AF2" w:rsidRPr="0044056A" w:rsidRDefault="006C1AF2" w:rsidP="006E32B1">
            <w:pPr>
              <w:jc w:val="right"/>
              <w:rPr>
                <w:rFonts w:cs="Arial"/>
                <w:sz w:val="22"/>
                <w:szCs w:val="22"/>
              </w:rPr>
            </w:pPr>
          </w:p>
        </w:tc>
        <w:tc>
          <w:tcPr>
            <w:tcW w:w="1373" w:type="dxa"/>
            <w:tcBorders>
              <w:bottom w:val="nil"/>
            </w:tcBorders>
          </w:tcPr>
          <w:p w14:paraId="77D9EB6A" w14:textId="77777777" w:rsidR="006C1AF2" w:rsidRPr="00385EC7" w:rsidRDefault="00BC0CDB" w:rsidP="00612D52">
            <w:pPr>
              <w:jc w:val="right"/>
              <w:rPr>
                <w:rFonts w:cs="Arial"/>
                <w:sz w:val="22"/>
                <w:szCs w:val="22"/>
              </w:rPr>
            </w:pPr>
            <w:r w:rsidRPr="00385EC7">
              <w:rPr>
                <w:rFonts w:cs="Arial"/>
                <w:sz w:val="22"/>
                <w:szCs w:val="22"/>
              </w:rPr>
              <w:t>-</w:t>
            </w:r>
            <w:r w:rsidR="0042552E">
              <w:rPr>
                <w:rFonts w:cs="Arial"/>
                <w:sz w:val="22"/>
                <w:szCs w:val="22"/>
              </w:rPr>
              <w:t>8 568</w:t>
            </w:r>
          </w:p>
        </w:tc>
        <w:tc>
          <w:tcPr>
            <w:tcW w:w="1374" w:type="dxa"/>
            <w:tcBorders>
              <w:bottom w:val="nil"/>
            </w:tcBorders>
          </w:tcPr>
          <w:p w14:paraId="7E2929E1" w14:textId="77777777" w:rsidR="006C1AF2" w:rsidRPr="00385EC7" w:rsidRDefault="006C1AF2" w:rsidP="00F9032C">
            <w:pPr>
              <w:jc w:val="right"/>
              <w:rPr>
                <w:rFonts w:cs="Arial"/>
                <w:sz w:val="22"/>
                <w:szCs w:val="22"/>
              </w:rPr>
            </w:pPr>
            <w:r w:rsidRPr="00385EC7">
              <w:rPr>
                <w:rFonts w:cs="Arial"/>
                <w:sz w:val="22"/>
                <w:szCs w:val="22"/>
              </w:rPr>
              <w:t>-</w:t>
            </w:r>
            <w:r w:rsidR="00447212">
              <w:rPr>
                <w:rFonts w:cs="Arial"/>
                <w:sz w:val="22"/>
                <w:szCs w:val="22"/>
              </w:rPr>
              <w:t>7 473</w:t>
            </w:r>
          </w:p>
        </w:tc>
        <w:tc>
          <w:tcPr>
            <w:tcW w:w="1609" w:type="dxa"/>
            <w:tcBorders>
              <w:bottom w:val="nil"/>
            </w:tcBorders>
          </w:tcPr>
          <w:p w14:paraId="0C389DFE" w14:textId="77777777" w:rsidR="006C1AF2" w:rsidRPr="00385EC7" w:rsidRDefault="00C3363C" w:rsidP="00A56BAB">
            <w:pPr>
              <w:jc w:val="right"/>
              <w:rPr>
                <w:rFonts w:eastAsiaTheme="majorEastAsia" w:cs="Arial"/>
                <w:i/>
                <w:iCs/>
                <w:sz w:val="22"/>
                <w:szCs w:val="22"/>
              </w:rPr>
            </w:pPr>
            <w:r w:rsidRPr="00385EC7">
              <w:rPr>
                <w:rFonts w:cs="Arial"/>
                <w:sz w:val="22"/>
                <w:szCs w:val="22"/>
              </w:rPr>
              <w:t>-</w:t>
            </w:r>
            <w:r w:rsidR="0002369E">
              <w:rPr>
                <w:rFonts w:cs="Arial"/>
                <w:sz w:val="22"/>
                <w:szCs w:val="22"/>
              </w:rPr>
              <w:t>3</w:t>
            </w:r>
            <w:r w:rsidR="00F95503">
              <w:rPr>
                <w:rFonts w:cs="Arial"/>
                <w:sz w:val="22"/>
                <w:szCs w:val="22"/>
              </w:rPr>
              <w:t xml:space="preserve"> </w:t>
            </w:r>
            <w:r w:rsidR="00A56BAB">
              <w:rPr>
                <w:rFonts w:cs="Arial"/>
                <w:sz w:val="22"/>
                <w:szCs w:val="22"/>
              </w:rPr>
              <w:t>596</w:t>
            </w:r>
          </w:p>
        </w:tc>
        <w:tc>
          <w:tcPr>
            <w:tcW w:w="1374" w:type="dxa"/>
            <w:tcBorders>
              <w:bottom w:val="nil"/>
            </w:tcBorders>
          </w:tcPr>
          <w:p w14:paraId="7311D97C" w14:textId="77777777" w:rsidR="006C1AF2" w:rsidRPr="00385EC7" w:rsidRDefault="009F452F" w:rsidP="006E32B1">
            <w:pPr>
              <w:jc w:val="right"/>
              <w:rPr>
                <w:rFonts w:cs="Arial"/>
                <w:sz w:val="22"/>
                <w:szCs w:val="22"/>
              </w:rPr>
            </w:pPr>
            <w:r w:rsidRPr="00385EC7">
              <w:rPr>
                <w:rFonts w:cs="Arial"/>
                <w:sz w:val="22"/>
                <w:szCs w:val="22"/>
              </w:rPr>
              <w:t>-</w:t>
            </w:r>
            <w:r w:rsidR="00447212">
              <w:rPr>
                <w:rFonts w:cs="Arial"/>
                <w:sz w:val="22"/>
                <w:szCs w:val="22"/>
              </w:rPr>
              <w:t>2 121</w:t>
            </w:r>
          </w:p>
        </w:tc>
      </w:tr>
      <w:tr w:rsidR="006C1AF2" w:rsidRPr="00385EC7" w14:paraId="70BB7315" w14:textId="77777777" w:rsidTr="00186A20">
        <w:tc>
          <w:tcPr>
            <w:tcW w:w="3593" w:type="dxa"/>
            <w:tcBorders>
              <w:top w:val="nil"/>
              <w:left w:val="nil"/>
              <w:bottom w:val="nil"/>
              <w:right w:val="nil"/>
            </w:tcBorders>
          </w:tcPr>
          <w:p w14:paraId="10FA610A" w14:textId="77777777" w:rsidR="006C1AF2" w:rsidRPr="00385EC7" w:rsidRDefault="006C1AF2" w:rsidP="006E32B1">
            <w:pPr>
              <w:rPr>
                <w:rFonts w:cs="Arial"/>
                <w:sz w:val="22"/>
                <w:szCs w:val="22"/>
              </w:rPr>
            </w:pPr>
            <w:r w:rsidRPr="00385EC7">
              <w:rPr>
                <w:rFonts w:cs="Arial"/>
                <w:sz w:val="22"/>
                <w:szCs w:val="22"/>
              </w:rPr>
              <w:t>Personalkostnader</w:t>
            </w:r>
          </w:p>
        </w:tc>
        <w:tc>
          <w:tcPr>
            <w:tcW w:w="343" w:type="dxa"/>
            <w:tcBorders>
              <w:top w:val="nil"/>
              <w:left w:val="nil"/>
              <w:bottom w:val="nil"/>
              <w:right w:val="nil"/>
            </w:tcBorders>
          </w:tcPr>
          <w:p w14:paraId="70697DD1" w14:textId="77777777" w:rsidR="006C1AF2" w:rsidRPr="0044056A" w:rsidRDefault="006C1AF2" w:rsidP="006E32B1">
            <w:pPr>
              <w:jc w:val="right"/>
              <w:rPr>
                <w:rFonts w:cs="Arial"/>
                <w:sz w:val="22"/>
                <w:szCs w:val="22"/>
              </w:rPr>
            </w:pPr>
          </w:p>
        </w:tc>
        <w:tc>
          <w:tcPr>
            <w:tcW w:w="1373" w:type="dxa"/>
            <w:tcBorders>
              <w:top w:val="nil"/>
              <w:left w:val="nil"/>
              <w:bottom w:val="nil"/>
              <w:right w:val="nil"/>
            </w:tcBorders>
          </w:tcPr>
          <w:p w14:paraId="1A0CBC2E" w14:textId="77777777" w:rsidR="006C1AF2" w:rsidRPr="00385EC7" w:rsidRDefault="00BC0CDB" w:rsidP="00612D52">
            <w:pPr>
              <w:jc w:val="right"/>
              <w:rPr>
                <w:rFonts w:cs="Arial"/>
                <w:sz w:val="22"/>
                <w:szCs w:val="22"/>
              </w:rPr>
            </w:pPr>
            <w:r w:rsidRPr="00385EC7">
              <w:rPr>
                <w:rFonts w:cs="Arial"/>
                <w:sz w:val="22"/>
                <w:szCs w:val="22"/>
              </w:rPr>
              <w:t>-</w:t>
            </w:r>
            <w:r w:rsidR="00612D52" w:rsidRPr="00385EC7">
              <w:rPr>
                <w:rFonts w:cs="Arial"/>
                <w:sz w:val="22"/>
                <w:szCs w:val="22"/>
              </w:rPr>
              <w:t xml:space="preserve">1 </w:t>
            </w:r>
            <w:r w:rsidR="0042552E">
              <w:rPr>
                <w:rFonts w:cs="Arial"/>
                <w:sz w:val="22"/>
                <w:szCs w:val="22"/>
              </w:rPr>
              <w:t>967</w:t>
            </w:r>
          </w:p>
        </w:tc>
        <w:tc>
          <w:tcPr>
            <w:tcW w:w="1374" w:type="dxa"/>
            <w:tcBorders>
              <w:top w:val="nil"/>
              <w:left w:val="nil"/>
              <w:bottom w:val="nil"/>
              <w:right w:val="nil"/>
            </w:tcBorders>
          </w:tcPr>
          <w:p w14:paraId="759BF0EC" w14:textId="77777777" w:rsidR="006C1AF2" w:rsidRPr="00385EC7" w:rsidRDefault="006C1AF2" w:rsidP="00CB382B">
            <w:pPr>
              <w:jc w:val="right"/>
              <w:rPr>
                <w:rFonts w:cs="Arial"/>
                <w:sz w:val="22"/>
                <w:szCs w:val="22"/>
              </w:rPr>
            </w:pPr>
            <w:r w:rsidRPr="00385EC7">
              <w:rPr>
                <w:rFonts w:cs="Arial"/>
                <w:sz w:val="22"/>
                <w:szCs w:val="22"/>
              </w:rPr>
              <w:t>-</w:t>
            </w:r>
            <w:r w:rsidR="00165E58">
              <w:rPr>
                <w:rFonts w:cs="Arial"/>
                <w:sz w:val="22"/>
                <w:szCs w:val="22"/>
              </w:rPr>
              <w:t>1</w:t>
            </w:r>
            <w:r w:rsidR="002F1787">
              <w:rPr>
                <w:rFonts w:cs="Arial"/>
                <w:sz w:val="22"/>
                <w:szCs w:val="22"/>
              </w:rPr>
              <w:t xml:space="preserve"> </w:t>
            </w:r>
            <w:r w:rsidR="00447212">
              <w:rPr>
                <w:rFonts w:cs="Arial"/>
                <w:sz w:val="22"/>
                <w:szCs w:val="22"/>
              </w:rPr>
              <w:t>705</w:t>
            </w:r>
          </w:p>
        </w:tc>
        <w:tc>
          <w:tcPr>
            <w:tcW w:w="1609" w:type="dxa"/>
            <w:tcBorders>
              <w:top w:val="nil"/>
              <w:left w:val="nil"/>
              <w:bottom w:val="nil"/>
              <w:right w:val="nil"/>
            </w:tcBorders>
          </w:tcPr>
          <w:p w14:paraId="7A76811F" w14:textId="77777777" w:rsidR="006C1AF2" w:rsidRPr="00385EC7" w:rsidRDefault="000E515D" w:rsidP="006E32B1">
            <w:pPr>
              <w:jc w:val="right"/>
              <w:rPr>
                <w:rFonts w:cs="Arial"/>
                <w:sz w:val="22"/>
                <w:szCs w:val="22"/>
              </w:rPr>
            </w:pPr>
            <w:r w:rsidRPr="00385EC7">
              <w:rPr>
                <w:rFonts w:cs="Arial"/>
                <w:sz w:val="22"/>
                <w:szCs w:val="22"/>
              </w:rPr>
              <w:t>-</w:t>
            </w:r>
            <w:r w:rsidR="00F95503">
              <w:rPr>
                <w:rFonts w:cs="Arial"/>
                <w:sz w:val="22"/>
                <w:szCs w:val="22"/>
              </w:rPr>
              <w:t>6</w:t>
            </w:r>
            <w:r w:rsidR="00A56BAB">
              <w:rPr>
                <w:rFonts w:cs="Arial"/>
                <w:sz w:val="22"/>
                <w:szCs w:val="22"/>
              </w:rPr>
              <w:t>73</w:t>
            </w:r>
          </w:p>
        </w:tc>
        <w:tc>
          <w:tcPr>
            <w:tcW w:w="1374" w:type="dxa"/>
            <w:tcBorders>
              <w:top w:val="nil"/>
              <w:left w:val="nil"/>
              <w:bottom w:val="nil"/>
              <w:right w:val="nil"/>
            </w:tcBorders>
          </w:tcPr>
          <w:p w14:paraId="2F4477FA" w14:textId="77777777" w:rsidR="006C1AF2" w:rsidRPr="00385EC7" w:rsidRDefault="006C1AF2" w:rsidP="009F452F">
            <w:pPr>
              <w:jc w:val="right"/>
              <w:rPr>
                <w:rFonts w:cs="Arial"/>
                <w:sz w:val="22"/>
                <w:szCs w:val="22"/>
              </w:rPr>
            </w:pPr>
            <w:r w:rsidRPr="00385EC7">
              <w:rPr>
                <w:rFonts w:cs="Arial"/>
                <w:sz w:val="22"/>
                <w:szCs w:val="22"/>
              </w:rPr>
              <w:t>-</w:t>
            </w:r>
            <w:r w:rsidR="00447212">
              <w:rPr>
                <w:rFonts w:cs="Arial"/>
                <w:sz w:val="22"/>
                <w:szCs w:val="22"/>
              </w:rPr>
              <w:t>508</w:t>
            </w:r>
          </w:p>
        </w:tc>
      </w:tr>
      <w:tr w:rsidR="006C1AF2" w:rsidRPr="00385EC7" w14:paraId="43A2C04E" w14:textId="77777777" w:rsidTr="00186A20">
        <w:tc>
          <w:tcPr>
            <w:tcW w:w="3593" w:type="dxa"/>
            <w:tcBorders>
              <w:top w:val="nil"/>
              <w:left w:val="nil"/>
              <w:bottom w:val="nil"/>
              <w:right w:val="nil"/>
            </w:tcBorders>
          </w:tcPr>
          <w:p w14:paraId="623ACE7C" w14:textId="77777777" w:rsidR="006C1AF2" w:rsidRPr="00385EC7" w:rsidRDefault="00E1342B" w:rsidP="006E32B1">
            <w:pPr>
              <w:rPr>
                <w:rFonts w:cs="Arial"/>
                <w:sz w:val="22"/>
                <w:szCs w:val="22"/>
              </w:rPr>
            </w:pPr>
            <w:r w:rsidRPr="00385EC7">
              <w:rPr>
                <w:rFonts w:cs="Arial"/>
                <w:sz w:val="22"/>
                <w:szCs w:val="22"/>
              </w:rPr>
              <w:t>Avskrivningar</w:t>
            </w:r>
          </w:p>
        </w:tc>
        <w:tc>
          <w:tcPr>
            <w:tcW w:w="343" w:type="dxa"/>
            <w:tcBorders>
              <w:top w:val="nil"/>
              <w:left w:val="nil"/>
              <w:bottom w:val="nil"/>
              <w:right w:val="nil"/>
            </w:tcBorders>
          </w:tcPr>
          <w:p w14:paraId="05104D95" w14:textId="77777777" w:rsidR="006C1AF2" w:rsidRPr="0044056A" w:rsidRDefault="006C1AF2" w:rsidP="006E32B1">
            <w:pPr>
              <w:jc w:val="right"/>
              <w:rPr>
                <w:rFonts w:cs="Arial"/>
                <w:sz w:val="22"/>
                <w:szCs w:val="22"/>
              </w:rPr>
            </w:pPr>
          </w:p>
        </w:tc>
        <w:tc>
          <w:tcPr>
            <w:tcW w:w="1373" w:type="dxa"/>
            <w:tcBorders>
              <w:top w:val="nil"/>
              <w:left w:val="nil"/>
              <w:bottom w:val="single" w:sz="12" w:space="0" w:color="auto"/>
              <w:right w:val="nil"/>
            </w:tcBorders>
          </w:tcPr>
          <w:p w14:paraId="5D7CFB22" w14:textId="77777777" w:rsidR="006C1AF2" w:rsidRPr="00385EC7" w:rsidRDefault="00612D52" w:rsidP="006E32B1">
            <w:pPr>
              <w:jc w:val="right"/>
              <w:rPr>
                <w:rFonts w:cs="Arial"/>
                <w:sz w:val="22"/>
                <w:szCs w:val="22"/>
              </w:rPr>
            </w:pPr>
            <w:r w:rsidRPr="00385EC7">
              <w:rPr>
                <w:rFonts w:cs="Arial"/>
                <w:sz w:val="22"/>
                <w:szCs w:val="22"/>
              </w:rPr>
              <w:t>-</w:t>
            </w:r>
            <w:r w:rsidR="00165E58">
              <w:rPr>
                <w:rFonts w:cs="Arial"/>
                <w:sz w:val="22"/>
                <w:szCs w:val="22"/>
              </w:rPr>
              <w:t>3</w:t>
            </w:r>
            <w:r w:rsidR="0096337F">
              <w:rPr>
                <w:rFonts w:cs="Arial"/>
                <w:sz w:val="22"/>
                <w:szCs w:val="22"/>
              </w:rPr>
              <w:t>4</w:t>
            </w:r>
            <w:r w:rsidR="0042552E">
              <w:rPr>
                <w:rFonts w:cs="Arial"/>
                <w:sz w:val="22"/>
                <w:szCs w:val="22"/>
              </w:rPr>
              <w:t>9</w:t>
            </w:r>
          </w:p>
        </w:tc>
        <w:tc>
          <w:tcPr>
            <w:tcW w:w="1374" w:type="dxa"/>
            <w:tcBorders>
              <w:top w:val="nil"/>
              <w:left w:val="nil"/>
              <w:bottom w:val="single" w:sz="12" w:space="0" w:color="auto"/>
              <w:right w:val="nil"/>
            </w:tcBorders>
          </w:tcPr>
          <w:p w14:paraId="1EBB356C" w14:textId="77777777" w:rsidR="006C1AF2" w:rsidRPr="00385EC7" w:rsidRDefault="00165E58" w:rsidP="006E32B1">
            <w:pPr>
              <w:jc w:val="right"/>
              <w:rPr>
                <w:rFonts w:cs="Arial"/>
                <w:sz w:val="22"/>
                <w:szCs w:val="22"/>
              </w:rPr>
            </w:pPr>
            <w:r>
              <w:rPr>
                <w:rFonts w:cs="Arial"/>
                <w:sz w:val="22"/>
                <w:szCs w:val="22"/>
              </w:rPr>
              <w:t>-</w:t>
            </w:r>
            <w:r w:rsidR="002F1787">
              <w:rPr>
                <w:rFonts w:cs="Arial"/>
                <w:sz w:val="22"/>
                <w:szCs w:val="22"/>
              </w:rPr>
              <w:t>3</w:t>
            </w:r>
            <w:r w:rsidR="00447212">
              <w:rPr>
                <w:rFonts w:cs="Arial"/>
                <w:sz w:val="22"/>
                <w:szCs w:val="22"/>
              </w:rPr>
              <w:t>46</w:t>
            </w:r>
          </w:p>
        </w:tc>
        <w:tc>
          <w:tcPr>
            <w:tcW w:w="1609" w:type="dxa"/>
            <w:tcBorders>
              <w:top w:val="nil"/>
              <w:left w:val="nil"/>
              <w:bottom w:val="single" w:sz="12" w:space="0" w:color="auto"/>
              <w:right w:val="nil"/>
            </w:tcBorders>
          </w:tcPr>
          <w:p w14:paraId="0EFD438F" w14:textId="77777777" w:rsidR="006C1AF2" w:rsidRPr="00385EC7" w:rsidRDefault="00C3363C" w:rsidP="00A40E56">
            <w:pPr>
              <w:jc w:val="right"/>
              <w:rPr>
                <w:rFonts w:cs="Arial"/>
                <w:sz w:val="22"/>
                <w:szCs w:val="22"/>
              </w:rPr>
            </w:pPr>
            <w:r w:rsidRPr="00385EC7">
              <w:rPr>
                <w:rFonts w:cs="Arial"/>
                <w:sz w:val="22"/>
                <w:szCs w:val="22"/>
              </w:rPr>
              <w:t>-</w:t>
            </w:r>
            <w:r w:rsidR="00A56BAB">
              <w:rPr>
                <w:rFonts w:cs="Arial"/>
                <w:sz w:val="22"/>
                <w:szCs w:val="22"/>
              </w:rPr>
              <w:t>90</w:t>
            </w:r>
          </w:p>
        </w:tc>
        <w:tc>
          <w:tcPr>
            <w:tcW w:w="1374" w:type="dxa"/>
            <w:tcBorders>
              <w:top w:val="nil"/>
              <w:left w:val="nil"/>
              <w:bottom w:val="single" w:sz="12" w:space="0" w:color="auto"/>
              <w:right w:val="nil"/>
            </w:tcBorders>
          </w:tcPr>
          <w:p w14:paraId="251577D4" w14:textId="77777777" w:rsidR="006C1AF2" w:rsidRPr="00385EC7" w:rsidRDefault="00447212" w:rsidP="00D653D6">
            <w:pPr>
              <w:jc w:val="center"/>
              <w:rPr>
                <w:rFonts w:cs="Arial"/>
                <w:sz w:val="22"/>
                <w:szCs w:val="22"/>
              </w:rPr>
            </w:pPr>
            <w:r>
              <w:rPr>
                <w:rFonts w:cs="Arial"/>
                <w:sz w:val="22"/>
                <w:szCs w:val="22"/>
              </w:rPr>
              <w:t xml:space="preserve">             -89</w:t>
            </w:r>
            <w:r w:rsidR="00D653D6">
              <w:rPr>
                <w:rFonts w:cs="Arial"/>
                <w:sz w:val="22"/>
                <w:szCs w:val="22"/>
              </w:rPr>
              <w:t xml:space="preserve">   </w:t>
            </w:r>
          </w:p>
        </w:tc>
      </w:tr>
      <w:tr w:rsidR="006C1AF2" w:rsidRPr="00385EC7" w14:paraId="2C254A98" w14:textId="77777777" w:rsidTr="00186A20">
        <w:tc>
          <w:tcPr>
            <w:tcW w:w="3593" w:type="dxa"/>
            <w:tcBorders>
              <w:top w:val="nil"/>
              <w:left w:val="nil"/>
              <w:bottom w:val="nil"/>
              <w:right w:val="nil"/>
            </w:tcBorders>
          </w:tcPr>
          <w:p w14:paraId="55B84454" w14:textId="77777777" w:rsidR="006C1AF2" w:rsidRPr="00385EC7" w:rsidRDefault="00D50DDE" w:rsidP="006E32B1">
            <w:pPr>
              <w:rPr>
                <w:rFonts w:cs="Arial"/>
                <w:b/>
                <w:i/>
                <w:sz w:val="22"/>
                <w:szCs w:val="22"/>
              </w:rPr>
            </w:pPr>
            <w:r>
              <w:rPr>
                <w:rFonts w:cs="Arial"/>
                <w:b/>
                <w:i/>
                <w:sz w:val="22"/>
                <w:szCs w:val="22"/>
              </w:rPr>
              <w:t>S</w:t>
            </w:r>
            <w:r w:rsidR="006C1AF2" w:rsidRPr="00385EC7">
              <w:rPr>
                <w:rFonts w:cs="Arial"/>
                <w:b/>
                <w:i/>
                <w:sz w:val="22"/>
                <w:szCs w:val="22"/>
              </w:rPr>
              <w:t>umma rörelsekostnader</w:t>
            </w:r>
          </w:p>
        </w:tc>
        <w:tc>
          <w:tcPr>
            <w:tcW w:w="343" w:type="dxa"/>
            <w:tcBorders>
              <w:top w:val="nil"/>
              <w:left w:val="nil"/>
              <w:bottom w:val="nil"/>
              <w:right w:val="nil"/>
            </w:tcBorders>
          </w:tcPr>
          <w:p w14:paraId="19223C1C" w14:textId="77777777" w:rsidR="006C1AF2" w:rsidRPr="0044056A" w:rsidRDefault="006C1AF2" w:rsidP="006E32B1">
            <w:pPr>
              <w:jc w:val="right"/>
              <w:rPr>
                <w:rFonts w:cs="Arial"/>
                <w:i/>
                <w:sz w:val="22"/>
                <w:szCs w:val="22"/>
              </w:rPr>
            </w:pPr>
          </w:p>
        </w:tc>
        <w:tc>
          <w:tcPr>
            <w:tcW w:w="1373" w:type="dxa"/>
            <w:tcBorders>
              <w:top w:val="single" w:sz="12" w:space="0" w:color="auto"/>
              <w:left w:val="nil"/>
              <w:bottom w:val="nil"/>
              <w:right w:val="nil"/>
            </w:tcBorders>
          </w:tcPr>
          <w:p w14:paraId="5168BFBC" w14:textId="77777777" w:rsidR="006C1AF2" w:rsidRPr="00385EC7" w:rsidRDefault="00BC0CDB">
            <w:pPr>
              <w:jc w:val="right"/>
              <w:rPr>
                <w:rFonts w:cs="Arial"/>
                <w:i/>
                <w:sz w:val="22"/>
                <w:szCs w:val="22"/>
              </w:rPr>
            </w:pPr>
            <w:r w:rsidRPr="00385EC7">
              <w:rPr>
                <w:rFonts w:cs="Arial"/>
                <w:i/>
                <w:sz w:val="22"/>
                <w:szCs w:val="22"/>
              </w:rPr>
              <w:t>-</w:t>
            </w:r>
            <w:r w:rsidR="0042552E">
              <w:rPr>
                <w:rFonts w:cs="Arial"/>
                <w:i/>
                <w:sz w:val="22"/>
                <w:szCs w:val="22"/>
              </w:rPr>
              <w:t>10 884</w:t>
            </w:r>
          </w:p>
        </w:tc>
        <w:tc>
          <w:tcPr>
            <w:tcW w:w="1374" w:type="dxa"/>
            <w:tcBorders>
              <w:top w:val="single" w:sz="12" w:space="0" w:color="auto"/>
              <w:left w:val="nil"/>
              <w:bottom w:val="nil"/>
              <w:right w:val="nil"/>
            </w:tcBorders>
          </w:tcPr>
          <w:p w14:paraId="3A9066AA" w14:textId="77777777" w:rsidR="006C1AF2" w:rsidRPr="00385EC7" w:rsidRDefault="006C1AF2" w:rsidP="00F45A85">
            <w:pPr>
              <w:jc w:val="right"/>
              <w:rPr>
                <w:rFonts w:cs="Arial"/>
                <w:i/>
                <w:sz w:val="22"/>
                <w:szCs w:val="22"/>
              </w:rPr>
            </w:pPr>
            <w:r w:rsidRPr="00385EC7">
              <w:rPr>
                <w:rFonts w:cs="Arial"/>
                <w:i/>
                <w:sz w:val="22"/>
                <w:szCs w:val="22"/>
              </w:rPr>
              <w:t>-</w:t>
            </w:r>
            <w:r w:rsidR="00312A20" w:rsidRPr="00385EC7">
              <w:rPr>
                <w:rFonts w:cs="Arial"/>
                <w:i/>
                <w:sz w:val="22"/>
                <w:szCs w:val="22"/>
              </w:rPr>
              <w:t xml:space="preserve"> </w:t>
            </w:r>
            <w:r w:rsidR="00F041BD">
              <w:rPr>
                <w:rFonts w:cs="Arial"/>
                <w:i/>
                <w:sz w:val="22"/>
                <w:szCs w:val="22"/>
              </w:rPr>
              <w:t xml:space="preserve"> </w:t>
            </w:r>
            <w:r w:rsidR="00447212">
              <w:rPr>
                <w:rFonts w:cs="Arial"/>
                <w:i/>
                <w:sz w:val="22"/>
                <w:szCs w:val="22"/>
              </w:rPr>
              <w:t>9 524</w:t>
            </w:r>
          </w:p>
        </w:tc>
        <w:tc>
          <w:tcPr>
            <w:tcW w:w="1609" w:type="dxa"/>
            <w:tcBorders>
              <w:top w:val="single" w:sz="12" w:space="0" w:color="auto"/>
              <w:left w:val="nil"/>
              <w:bottom w:val="nil"/>
              <w:right w:val="nil"/>
            </w:tcBorders>
          </w:tcPr>
          <w:p w14:paraId="50BF59A7" w14:textId="77777777" w:rsidR="006C1AF2" w:rsidRPr="00385EC7" w:rsidRDefault="00C3363C" w:rsidP="00D653D6">
            <w:pPr>
              <w:jc w:val="right"/>
              <w:rPr>
                <w:rFonts w:eastAsiaTheme="majorEastAsia" w:cs="Arial"/>
                <w:i/>
                <w:iCs/>
                <w:sz w:val="22"/>
                <w:szCs w:val="22"/>
              </w:rPr>
            </w:pPr>
            <w:r w:rsidRPr="00385EC7">
              <w:rPr>
                <w:rFonts w:cs="Arial"/>
                <w:i/>
                <w:sz w:val="22"/>
                <w:szCs w:val="22"/>
              </w:rPr>
              <w:t>-</w:t>
            </w:r>
            <w:r w:rsidR="0002369E">
              <w:rPr>
                <w:rFonts w:cs="Arial"/>
                <w:i/>
                <w:sz w:val="22"/>
                <w:szCs w:val="22"/>
              </w:rPr>
              <w:t>4 3</w:t>
            </w:r>
            <w:r w:rsidR="00A56BAB">
              <w:rPr>
                <w:rFonts w:cs="Arial"/>
                <w:i/>
                <w:sz w:val="22"/>
                <w:szCs w:val="22"/>
              </w:rPr>
              <w:t>59</w:t>
            </w:r>
          </w:p>
        </w:tc>
        <w:tc>
          <w:tcPr>
            <w:tcW w:w="1374" w:type="dxa"/>
            <w:tcBorders>
              <w:top w:val="single" w:sz="12" w:space="0" w:color="auto"/>
              <w:left w:val="nil"/>
              <w:bottom w:val="nil"/>
              <w:right w:val="nil"/>
            </w:tcBorders>
          </w:tcPr>
          <w:p w14:paraId="57DF49F6" w14:textId="77777777" w:rsidR="006C1AF2" w:rsidRPr="00385EC7" w:rsidRDefault="006C1AF2" w:rsidP="009F452F">
            <w:pPr>
              <w:jc w:val="right"/>
              <w:rPr>
                <w:rFonts w:cs="Arial"/>
                <w:i/>
                <w:sz w:val="22"/>
                <w:szCs w:val="22"/>
              </w:rPr>
            </w:pPr>
            <w:r w:rsidRPr="00385EC7">
              <w:rPr>
                <w:rFonts w:cs="Arial"/>
                <w:i/>
                <w:sz w:val="22"/>
                <w:szCs w:val="22"/>
              </w:rPr>
              <w:t>-</w:t>
            </w:r>
            <w:r w:rsidR="002F1787">
              <w:rPr>
                <w:rFonts w:cs="Arial"/>
                <w:i/>
                <w:sz w:val="22"/>
                <w:szCs w:val="22"/>
              </w:rPr>
              <w:t xml:space="preserve">2 </w:t>
            </w:r>
            <w:r w:rsidR="00447212">
              <w:rPr>
                <w:rFonts w:cs="Arial"/>
                <w:i/>
                <w:sz w:val="22"/>
                <w:szCs w:val="22"/>
              </w:rPr>
              <w:t>718</w:t>
            </w:r>
          </w:p>
        </w:tc>
      </w:tr>
      <w:tr w:rsidR="006C1AF2" w:rsidRPr="00385EC7" w14:paraId="59D429FD" w14:textId="77777777" w:rsidTr="00186A20">
        <w:tc>
          <w:tcPr>
            <w:tcW w:w="3593" w:type="dxa"/>
            <w:tcBorders>
              <w:top w:val="nil"/>
              <w:left w:val="nil"/>
              <w:bottom w:val="nil"/>
              <w:right w:val="nil"/>
            </w:tcBorders>
          </w:tcPr>
          <w:p w14:paraId="2DAB7619" w14:textId="77777777" w:rsidR="006C1AF2" w:rsidRPr="00385EC7" w:rsidRDefault="006C1AF2" w:rsidP="006E32B1">
            <w:pPr>
              <w:rPr>
                <w:rFonts w:cs="Arial"/>
                <w:sz w:val="22"/>
                <w:szCs w:val="22"/>
              </w:rPr>
            </w:pPr>
          </w:p>
        </w:tc>
        <w:tc>
          <w:tcPr>
            <w:tcW w:w="343" w:type="dxa"/>
            <w:tcBorders>
              <w:top w:val="nil"/>
              <w:left w:val="nil"/>
              <w:bottom w:val="nil"/>
              <w:right w:val="nil"/>
            </w:tcBorders>
          </w:tcPr>
          <w:p w14:paraId="25DE5E7F" w14:textId="77777777" w:rsidR="006C1AF2" w:rsidRPr="0044056A" w:rsidRDefault="006C1AF2" w:rsidP="006E32B1">
            <w:pPr>
              <w:jc w:val="right"/>
              <w:rPr>
                <w:rFonts w:cs="Arial"/>
                <w:sz w:val="22"/>
                <w:szCs w:val="22"/>
              </w:rPr>
            </w:pPr>
          </w:p>
        </w:tc>
        <w:tc>
          <w:tcPr>
            <w:tcW w:w="1373" w:type="dxa"/>
            <w:tcBorders>
              <w:top w:val="nil"/>
              <w:left w:val="nil"/>
              <w:bottom w:val="nil"/>
              <w:right w:val="nil"/>
            </w:tcBorders>
          </w:tcPr>
          <w:p w14:paraId="5EDBF791" w14:textId="77777777" w:rsidR="006C1AF2" w:rsidRPr="00385EC7" w:rsidRDefault="006C1AF2" w:rsidP="006E32B1">
            <w:pPr>
              <w:jc w:val="right"/>
              <w:rPr>
                <w:rFonts w:cs="Arial"/>
                <w:sz w:val="22"/>
                <w:szCs w:val="22"/>
              </w:rPr>
            </w:pPr>
          </w:p>
        </w:tc>
        <w:tc>
          <w:tcPr>
            <w:tcW w:w="1374" w:type="dxa"/>
            <w:tcBorders>
              <w:top w:val="nil"/>
              <w:left w:val="nil"/>
              <w:bottom w:val="nil"/>
              <w:right w:val="nil"/>
            </w:tcBorders>
          </w:tcPr>
          <w:p w14:paraId="37B54FD1" w14:textId="77777777" w:rsidR="006C1AF2" w:rsidRPr="00385EC7" w:rsidRDefault="006C1AF2" w:rsidP="006E32B1">
            <w:pPr>
              <w:jc w:val="right"/>
              <w:rPr>
                <w:rFonts w:cs="Arial"/>
                <w:sz w:val="22"/>
                <w:szCs w:val="22"/>
              </w:rPr>
            </w:pPr>
          </w:p>
        </w:tc>
        <w:tc>
          <w:tcPr>
            <w:tcW w:w="1609" w:type="dxa"/>
            <w:tcBorders>
              <w:top w:val="nil"/>
              <w:left w:val="nil"/>
              <w:bottom w:val="nil"/>
              <w:right w:val="nil"/>
            </w:tcBorders>
          </w:tcPr>
          <w:p w14:paraId="41C3CC1C" w14:textId="77777777" w:rsidR="006C1AF2" w:rsidRPr="00385EC7" w:rsidRDefault="006C1AF2" w:rsidP="006E32B1">
            <w:pPr>
              <w:jc w:val="right"/>
              <w:rPr>
                <w:rFonts w:cs="Arial"/>
                <w:sz w:val="22"/>
                <w:szCs w:val="22"/>
              </w:rPr>
            </w:pPr>
          </w:p>
        </w:tc>
        <w:tc>
          <w:tcPr>
            <w:tcW w:w="1374" w:type="dxa"/>
            <w:tcBorders>
              <w:top w:val="nil"/>
              <w:left w:val="nil"/>
              <w:bottom w:val="nil"/>
              <w:right w:val="nil"/>
            </w:tcBorders>
          </w:tcPr>
          <w:p w14:paraId="0F7A1715" w14:textId="77777777" w:rsidR="006C1AF2" w:rsidRPr="00385EC7" w:rsidRDefault="006C1AF2" w:rsidP="006E32B1">
            <w:pPr>
              <w:jc w:val="right"/>
              <w:rPr>
                <w:rFonts w:cs="Arial"/>
                <w:sz w:val="22"/>
                <w:szCs w:val="22"/>
              </w:rPr>
            </w:pPr>
          </w:p>
        </w:tc>
      </w:tr>
      <w:tr w:rsidR="006C1AF2" w:rsidRPr="00385EC7" w14:paraId="7FAB77F2" w14:textId="77777777" w:rsidTr="00186A20">
        <w:tc>
          <w:tcPr>
            <w:tcW w:w="3593" w:type="dxa"/>
            <w:tcBorders>
              <w:top w:val="nil"/>
              <w:left w:val="nil"/>
              <w:bottom w:val="nil"/>
              <w:right w:val="nil"/>
            </w:tcBorders>
          </w:tcPr>
          <w:p w14:paraId="3B5BB2F1" w14:textId="77777777" w:rsidR="006C1AF2" w:rsidRPr="00385EC7" w:rsidRDefault="006C1AF2" w:rsidP="006E32B1">
            <w:pPr>
              <w:pStyle w:val="Ingetavstnd1"/>
              <w:rPr>
                <w:rFonts w:ascii="Arial" w:hAnsi="Arial" w:cs="Arial"/>
                <w:b/>
                <w:i/>
                <w:sz w:val="22"/>
                <w:szCs w:val="22"/>
              </w:rPr>
            </w:pPr>
            <w:r w:rsidRPr="00385EC7">
              <w:rPr>
                <w:rFonts w:ascii="Arial" w:hAnsi="Arial" w:cs="Arial"/>
                <w:b/>
                <w:i/>
                <w:sz w:val="22"/>
                <w:szCs w:val="22"/>
              </w:rPr>
              <w:t xml:space="preserve">Rörelseresultat </w:t>
            </w:r>
            <w:r w:rsidR="00D50DDE">
              <w:rPr>
                <w:rFonts w:ascii="Arial" w:hAnsi="Arial" w:cs="Arial"/>
                <w:b/>
                <w:i/>
                <w:sz w:val="22"/>
                <w:szCs w:val="22"/>
              </w:rPr>
              <w:t>/</w:t>
            </w:r>
            <w:proofErr w:type="spellStart"/>
            <w:r w:rsidR="00D50DDE">
              <w:rPr>
                <w:rFonts w:ascii="Arial" w:hAnsi="Arial" w:cs="Arial"/>
                <w:b/>
                <w:i/>
                <w:sz w:val="22"/>
                <w:szCs w:val="22"/>
              </w:rPr>
              <w:t>EBIT</w:t>
            </w:r>
            <w:proofErr w:type="spellEnd"/>
            <w:r w:rsidR="00D50DDE">
              <w:rPr>
                <w:rFonts w:ascii="Arial" w:hAnsi="Arial" w:cs="Arial"/>
                <w:b/>
                <w:i/>
                <w:sz w:val="22"/>
                <w:szCs w:val="22"/>
              </w:rPr>
              <w:t>)</w:t>
            </w:r>
          </w:p>
        </w:tc>
        <w:tc>
          <w:tcPr>
            <w:tcW w:w="343" w:type="dxa"/>
            <w:tcBorders>
              <w:top w:val="nil"/>
              <w:left w:val="nil"/>
              <w:bottom w:val="nil"/>
              <w:right w:val="nil"/>
            </w:tcBorders>
          </w:tcPr>
          <w:p w14:paraId="47EC8DD5" w14:textId="77777777" w:rsidR="006C1AF2" w:rsidRPr="0044056A" w:rsidRDefault="006C1AF2" w:rsidP="006E32B1">
            <w:pPr>
              <w:jc w:val="right"/>
              <w:rPr>
                <w:rFonts w:cs="Arial"/>
                <w:b/>
                <w:i/>
                <w:sz w:val="22"/>
                <w:szCs w:val="22"/>
              </w:rPr>
            </w:pPr>
          </w:p>
        </w:tc>
        <w:tc>
          <w:tcPr>
            <w:tcW w:w="1373" w:type="dxa"/>
            <w:tcBorders>
              <w:top w:val="nil"/>
              <w:left w:val="nil"/>
              <w:bottom w:val="nil"/>
              <w:right w:val="nil"/>
            </w:tcBorders>
          </w:tcPr>
          <w:p w14:paraId="590A0CC1" w14:textId="77777777" w:rsidR="006C1AF2" w:rsidRPr="00385EC7" w:rsidRDefault="00A174CC" w:rsidP="00612D52">
            <w:pPr>
              <w:jc w:val="right"/>
              <w:rPr>
                <w:rFonts w:cs="Arial"/>
                <w:b/>
                <w:i/>
                <w:sz w:val="22"/>
                <w:szCs w:val="22"/>
              </w:rPr>
            </w:pPr>
            <w:r w:rsidRPr="00385EC7">
              <w:rPr>
                <w:rFonts w:cs="Arial"/>
                <w:b/>
                <w:i/>
                <w:sz w:val="22"/>
                <w:szCs w:val="22"/>
              </w:rPr>
              <w:t>-</w:t>
            </w:r>
            <w:r w:rsidR="00AE3918">
              <w:rPr>
                <w:rFonts w:cs="Arial"/>
                <w:b/>
                <w:i/>
                <w:sz w:val="22"/>
                <w:szCs w:val="22"/>
              </w:rPr>
              <w:t xml:space="preserve">1 </w:t>
            </w:r>
            <w:r w:rsidR="0042552E">
              <w:rPr>
                <w:rFonts w:cs="Arial"/>
                <w:b/>
                <w:i/>
                <w:sz w:val="22"/>
                <w:szCs w:val="22"/>
              </w:rPr>
              <w:t>249</w:t>
            </w:r>
          </w:p>
        </w:tc>
        <w:tc>
          <w:tcPr>
            <w:tcW w:w="1374" w:type="dxa"/>
            <w:tcBorders>
              <w:top w:val="nil"/>
              <w:left w:val="nil"/>
              <w:bottom w:val="nil"/>
              <w:right w:val="nil"/>
            </w:tcBorders>
          </w:tcPr>
          <w:p w14:paraId="719822EC" w14:textId="77777777" w:rsidR="006C1AF2" w:rsidRPr="00385EC7" w:rsidRDefault="006C1AF2" w:rsidP="00F45A85">
            <w:pPr>
              <w:jc w:val="right"/>
              <w:rPr>
                <w:rFonts w:cs="Arial"/>
                <w:b/>
                <w:i/>
                <w:sz w:val="22"/>
                <w:szCs w:val="22"/>
              </w:rPr>
            </w:pPr>
            <w:r w:rsidRPr="00385EC7">
              <w:rPr>
                <w:rFonts w:cs="Arial"/>
                <w:b/>
                <w:i/>
                <w:sz w:val="22"/>
                <w:szCs w:val="22"/>
              </w:rPr>
              <w:t>-</w:t>
            </w:r>
            <w:r w:rsidR="002F1787">
              <w:rPr>
                <w:rFonts w:cs="Arial"/>
                <w:b/>
                <w:i/>
                <w:sz w:val="22"/>
                <w:szCs w:val="22"/>
              </w:rPr>
              <w:t xml:space="preserve">1 </w:t>
            </w:r>
            <w:r w:rsidR="00447212">
              <w:rPr>
                <w:rFonts w:cs="Arial"/>
                <w:b/>
                <w:i/>
                <w:sz w:val="22"/>
                <w:szCs w:val="22"/>
              </w:rPr>
              <w:t>441</w:t>
            </w:r>
          </w:p>
        </w:tc>
        <w:tc>
          <w:tcPr>
            <w:tcW w:w="1609" w:type="dxa"/>
            <w:tcBorders>
              <w:top w:val="nil"/>
              <w:left w:val="nil"/>
              <w:bottom w:val="nil"/>
              <w:right w:val="nil"/>
            </w:tcBorders>
          </w:tcPr>
          <w:p w14:paraId="7480BDA1" w14:textId="77777777" w:rsidR="006C1AF2" w:rsidRPr="00385EC7" w:rsidRDefault="00C3363C" w:rsidP="00D653D6">
            <w:pPr>
              <w:jc w:val="right"/>
              <w:rPr>
                <w:rFonts w:cs="Arial"/>
                <w:b/>
                <w:i/>
                <w:sz w:val="22"/>
                <w:szCs w:val="22"/>
              </w:rPr>
            </w:pPr>
            <w:r w:rsidRPr="00385EC7">
              <w:rPr>
                <w:rFonts w:cs="Arial"/>
                <w:b/>
                <w:i/>
                <w:sz w:val="22"/>
                <w:szCs w:val="22"/>
              </w:rPr>
              <w:t>-</w:t>
            </w:r>
            <w:r w:rsidR="00C547DF">
              <w:rPr>
                <w:rFonts w:cs="Arial"/>
                <w:b/>
                <w:i/>
                <w:sz w:val="22"/>
                <w:szCs w:val="22"/>
              </w:rPr>
              <w:t>2</w:t>
            </w:r>
            <w:r w:rsidR="00A56BAB">
              <w:rPr>
                <w:rFonts w:cs="Arial"/>
                <w:b/>
                <w:i/>
                <w:sz w:val="22"/>
                <w:szCs w:val="22"/>
              </w:rPr>
              <w:t>48</w:t>
            </w:r>
          </w:p>
        </w:tc>
        <w:tc>
          <w:tcPr>
            <w:tcW w:w="1374" w:type="dxa"/>
            <w:tcBorders>
              <w:top w:val="nil"/>
              <w:left w:val="nil"/>
              <w:bottom w:val="nil"/>
              <w:right w:val="nil"/>
            </w:tcBorders>
          </w:tcPr>
          <w:p w14:paraId="09F7BA1C" w14:textId="77777777" w:rsidR="006C1AF2" w:rsidRPr="00385EC7" w:rsidRDefault="006C1AF2" w:rsidP="009F452F">
            <w:pPr>
              <w:jc w:val="right"/>
              <w:rPr>
                <w:rFonts w:cs="Arial"/>
                <w:b/>
                <w:i/>
                <w:sz w:val="22"/>
                <w:szCs w:val="22"/>
              </w:rPr>
            </w:pPr>
            <w:r w:rsidRPr="00385EC7">
              <w:rPr>
                <w:rFonts w:cs="Arial"/>
                <w:b/>
                <w:i/>
                <w:sz w:val="22"/>
                <w:szCs w:val="22"/>
              </w:rPr>
              <w:t>-</w:t>
            </w:r>
            <w:r w:rsidR="00447212">
              <w:rPr>
                <w:rFonts w:cs="Arial"/>
                <w:b/>
                <w:i/>
                <w:sz w:val="22"/>
                <w:szCs w:val="22"/>
              </w:rPr>
              <w:t>512</w:t>
            </w:r>
          </w:p>
        </w:tc>
      </w:tr>
      <w:tr w:rsidR="006C1AF2" w:rsidRPr="00385EC7" w14:paraId="699948E5" w14:textId="77777777" w:rsidTr="00186A20">
        <w:tc>
          <w:tcPr>
            <w:tcW w:w="3593" w:type="dxa"/>
            <w:tcBorders>
              <w:top w:val="nil"/>
              <w:left w:val="nil"/>
              <w:bottom w:val="nil"/>
              <w:right w:val="nil"/>
            </w:tcBorders>
          </w:tcPr>
          <w:p w14:paraId="70256C75" w14:textId="77777777" w:rsidR="006C1AF2" w:rsidRPr="00385EC7" w:rsidRDefault="006C1AF2" w:rsidP="006E32B1">
            <w:pPr>
              <w:pStyle w:val="Ingetavstnd1"/>
              <w:rPr>
                <w:rFonts w:ascii="Arial" w:hAnsi="Arial" w:cs="Arial"/>
                <w:sz w:val="22"/>
                <w:szCs w:val="22"/>
              </w:rPr>
            </w:pPr>
          </w:p>
        </w:tc>
        <w:tc>
          <w:tcPr>
            <w:tcW w:w="343" w:type="dxa"/>
            <w:tcBorders>
              <w:top w:val="nil"/>
              <w:left w:val="nil"/>
              <w:bottom w:val="nil"/>
              <w:right w:val="nil"/>
            </w:tcBorders>
          </w:tcPr>
          <w:p w14:paraId="66BEB3EC" w14:textId="77777777" w:rsidR="006C1AF2" w:rsidRPr="0044056A" w:rsidRDefault="006C1AF2" w:rsidP="006E32B1">
            <w:pPr>
              <w:jc w:val="right"/>
              <w:rPr>
                <w:rFonts w:cs="Arial"/>
                <w:sz w:val="22"/>
                <w:szCs w:val="22"/>
              </w:rPr>
            </w:pPr>
          </w:p>
        </w:tc>
        <w:tc>
          <w:tcPr>
            <w:tcW w:w="1373" w:type="dxa"/>
            <w:tcBorders>
              <w:top w:val="nil"/>
              <w:left w:val="nil"/>
              <w:bottom w:val="nil"/>
              <w:right w:val="nil"/>
            </w:tcBorders>
          </w:tcPr>
          <w:p w14:paraId="3D094278" w14:textId="77777777" w:rsidR="006C1AF2" w:rsidRPr="00385EC7" w:rsidRDefault="006C1AF2" w:rsidP="006E32B1">
            <w:pPr>
              <w:jc w:val="right"/>
              <w:rPr>
                <w:rFonts w:cs="Arial"/>
                <w:sz w:val="22"/>
                <w:szCs w:val="22"/>
              </w:rPr>
            </w:pPr>
          </w:p>
        </w:tc>
        <w:tc>
          <w:tcPr>
            <w:tcW w:w="1374" w:type="dxa"/>
            <w:tcBorders>
              <w:top w:val="nil"/>
              <w:left w:val="nil"/>
              <w:bottom w:val="nil"/>
              <w:right w:val="nil"/>
            </w:tcBorders>
          </w:tcPr>
          <w:p w14:paraId="2747D85A" w14:textId="77777777" w:rsidR="006C1AF2" w:rsidRPr="00385EC7" w:rsidRDefault="006C1AF2" w:rsidP="006E32B1">
            <w:pPr>
              <w:jc w:val="right"/>
              <w:rPr>
                <w:rFonts w:cs="Arial"/>
                <w:sz w:val="22"/>
                <w:szCs w:val="22"/>
              </w:rPr>
            </w:pPr>
          </w:p>
        </w:tc>
        <w:tc>
          <w:tcPr>
            <w:tcW w:w="1609" w:type="dxa"/>
            <w:tcBorders>
              <w:top w:val="nil"/>
              <w:left w:val="nil"/>
              <w:bottom w:val="nil"/>
              <w:right w:val="nil"/>
            </w:tcBorders>
          </w:tcPr>
          <w:p w14:paraId="0A43B79C" w14:textId="77777777" w:rsidR="006C1AF2" w:rsidRPr="00385EC7" w:rsidRDefault="006C1AF2" w:rsidP="006E32B1">
            <w:pPr>
              <w:jc w:val="right"/>
              <w:rPr>
                <w:rFonts w:cs="Arial"/>
                <w:sz w:val="22"/>
                <w:szCs w:val="22"/>
              </w:rPr>
            </w:pPr>
          </w:p>
        </w:tc>
        <w:tc>
          <w:tcPr>
            <w:tcW w:w="1374" w:type="dxa"/>
            <w:tcBorders>
              <w:top w:val="nil"/>
              <w:left w:val="nil"/>
              <w:bottom w:val="nil"/>
              <w:right w:val="nil"/>
            </w:tcBorders>
          </w:tcPr>
          <w:p w14:paraId="62E79703" w14:textId="77777777" w:rsidR="006C1AF2" w:rsidRPr="00385EC7" w:rsidRDefault="006C1AF2" w:rsidP="006E32B1">
            <w:pPr>
              <w:jc w:val="right"/>
              <w:rPr>
                <w:rFonts w:cs="Arial"/>
                <w:sz w:val="22"/>
                <w:szCs w:val="22"/>
              </w:rPr>
            </w:pPr>
          </w:p>
        </w:tc>
      </w:tr>
      <w:tr w:rsidR="006C1AF2" w:rsidRPr="00385EC7" w14:paraId="4263266C" w14:textId="77777777" w:rsidTr="00186A20">
        <w:tc>
          <w:tcPr>
            <w:tcW w:w="3593" w:type="dxa"/>
            <w:tcBorders>
              <w:top w:val="nil"/>
              <w:right w:val="nil"/>
            </w:tcBorders>
          </w:tcPr>
          <w:p w14:paraId="388E6E3B" w14:textId="77777777" w:rsidR="00653027" w:rsidRDefault="006C1AF2" w:rsidP="00653027">
            <w:pPr>
              <w:pStyle w:val="Ingetavstnd1"/>
              <w:rPr>
                <w:rFonts w:ascii="Arial" w:hAnsi="Arial" w:cs="Arial"/>
                <w:sz w:val="22"/>
                <w:szCs w:val="22"/>
              </w:rPr>
            </w:pPr>
            <w:r w:rsidRPr="00385EC7">
              <w:rPr>
                <w:rFonts w:ascii="Arial" w:hAnsi="Arial" w:cs="Arial"/>
                <w:sz w:val="22"/>
                <w:szCs w:val="22"/>
              </w:rPr>
              <w:t>Finansnetto</w:t>
            </w:r>
          </w:p>
          <w:p w14:paraId="4B279CA2" w14:textId="77777777" w:rsidR="00653027" w:rsidRPr="00385EC7" w:rsidRDefault="00653027" w:rsidP="00653027">
            <w:pPr>
              <w:pStyle w:val="Ingetavstnd1"/>
              <w:rPr>
                <w:rFonts w:ascii="Arial" w:hAnsi="Arial" w:cs="Arial"/>
                <w:sz w:val="22"/>
                <w:szCs w:val="22"/>
              </w:rPr>
            </w:pPr>
            <w:r>
              <w:rPr>
                <w:rFonts w:ascii="Arial" w:hAnsi="Arial" w:cs="Arial"/>
                <w:sz w:val="22"/>
                <w:szCs w:val="22"/>
              </w:rPr>
              <w:t xml:space="preserve">                                     </w:t>
            </w:r>
          </w:p>
        </w:tc>
        <w:tc>
          <w:tcPr>
            <w:tcW w:w="343" w:type="dxa"/>
            <w:tcBorders>
              <w:top w:val="nil"/>
              <w:right w:val="nil"/>
            </w:tcBorders>
          </w:tcPr>
          <w:p w14:paraId="49B0CC77" w14:textId="77777777" w:rsidR="006C1AF2" w:rsidRPr="0044056A" w:rsidRDefault="006C1AF2" w:rsidP="006E32B1">
            <w:pPr>
              <w:jc w:val="right"/>
              <w:rPr>
                <w:rFonts w:cs="Arial"/>
                <w:sz w:val="22"/>
                <w:szCs w:val="22"/>
              </w:rPr>
            </w:pPr>
          </w:p>
        </w:tc>
        <w:tc>
          <w:tcPr>
            <w:tcW w:w="1373" w:type="dxa"/>
            <w:tcBorders>
              <w:top w:val="nil"/>
              <w:left w:val="nil"/>
              <w:bottom w:val="single" w:sz="12" w:space="0" w:color="auto"/>
              <w:right w:val="nil"/>
            </w:tcBorders>
          </w:tcPr>
          <w:p w14:paraId="1EA0D45D" w14:textId="77777777" w:rsidR="006C1AF2" w:rsidRPr="00385EC7" w:rsidRDefault="00612D52" w:rsidP="00612D52">
            <w:pPr>
              <w:jc w:val="right"/>
              <w:rPr>
                <w:rFonts w:cs="Arial"/>
                <w:sz w:val="22"/>
                <w:szCs w:val="22"/>
              </w:rPr>
            </w:pPr>
            <w:r w:rsidRPr="00385EC7">
              <w:rPr>
                <w:rFonts w:cs="Arial"/>
                <w:sz w:val="22"/>
                <w:szCs w:val="22"/>
              </w:rPr>
              <w:t>-</w:t>
            </w:r>
            <w:r w:rsidR="0042552E">
              <w:rPr>
                <w:rFonts w:cs="Arial"/>
                <w:sz w:val="22"/>
                <w:szCs w:val="22"/>
              </w:rPr>
              <w:t>8</w:t>
            </w:r>
          </w:p>
        </w:tc>
        <w:tc>
          <w:tcPr>
            <w:tcW w:w="1374" w:type="dxa"/>
            <w:tcBorders>
              <w:top w:val="nil"/>
              <w:left w:val="nil"/>
              <w:bottom w:val="single" w:sz="12" w:space="0" w:color="auto"/>
              <w:right w:val="nil"/>
            </w:tcBorders>
          </w:tcPr>
          <w:p w14:paraId="1AFFB32D" w14:textId="77777777" w:rsidR="006C1AF2" w:rsidRPr="002D1B53" w:rsidRDefault="00F041BD" w:rsidP="006E32B1">
            <w:pPr>
              <w:jc w:val="right"/>
              <w:rPr>
                <w:rFonts w:cs="Arial"/>
                <w:sz w:val="22"/>
                <w:szCs w:val="22"/>
              </w:rPr>
            </w:pPr>
            <w:r>
              <w:rPr>
                <w:rFonts w:cs="Arial"/>
                <w:sz w:val="22"/>
                <w:szCs w:val="22"/>
              </w:rPr>
              <w:t>-7</w:t>
            </w:r>
          </w:p>
          <w:p w14:paraId="5E899273" w14:textId="77777777" w:rsidR="005E77E6" w:rsidRPr="002D1B53" w:rsidRDefault="005E77E6" w:rsidP="005E77E6">
            <w:pPr>
              <w:pStyle w:val="Ingetavstnd1"/>
            </w:pPr>
            <w:r w:rsidRPr="002D1B53">
              <w:t xml:space="preserve">        </w:t>
            </w:r>
            <w:r w:rsidR="00186A20" w:rsidRPr="002D1B53">
              <w:t xml:space="preserve">  </w:t>
            </w:r>
          </w:p>
        </w:tc>
        <w:tc>
          <w:tcPr>
            <w:tcW w:w="1609" w:type="dxa"/>
            <w:tcBorders>
              <w:top w:val="nil"/>
              <w:left w:val="nil"/>
              <w:bottom w:val="single" w:sz="12" w:space="0" w:color="auto"/>
              <w:right w:val="nil"/>
            </w:tcBorders>
          </w:tcPr>
          <w:p w14:paraId="5EC41C18" w14:textId="77777777" w:rsidR="006C1AF2" w:rsidRPr="002D1B53" w:rsidRDefault="00C869DB" w:rsidP="006E32B1">
            <w:pPr>
              <w:jc w:val="right"/>
              <w:rPr>
                <w:rFonts w:cs="Arial"/>
                <w:sz w:val="22"/>
                <w:szCs w:val="22"/>
              </w:rPr>
            </w:pPr>
            <w:r>
              <w:rPr>
                <w:rFonts w:cs="Arial"/>
                <w:sz w:val="22"/>
                <w:szCs w:val="22"/>
              </w:rPr>
              <w:t>-</w:t>
            </w:r>
          </w:p>
        </w:tc>
        <w:tc>
          <w:tcPr>
            <w:tcW w:w="1374" w:type="dxa"/>
            <w:tcBorders>
              <w:top w:val="nil"/>
              <w:left w:val="nil"/>
              <w:bottom w:val="single" w:sz="12" w:space="0" w:color="auto"/>
              <w:right w:val="nil"/>
            </w:tcBorders>
          </w:tcPr>
          <w:p w14:paraId="2476A827" w14:textId="77777777" w:rsidR="006C1AF2" w:rsidRPr="00F40DC3" w:rsidRDefault="00AE3918" w:rsidP="006E32B1">
            <w:pPr>
              <w:jc w:val="right"/>
              <w:rPr>
                <w:rFonts w:cs="Arial"/>
                <w:i/>
                <w:sz w:val="22"/>
                <w:szCs w:val="22"/>
              </w:rPr>
            </w:pPr>
            <w:r>
              <w:rPr>
                <w:rFonts w:cs="Arial"/>
                <w:i/>
                <w:sz w:val="22"/>
                <w:szCs w:val="22"/>
              </w:rPr>
              <w:t>-</w:t>
            </w:r>
          </w:p>
          <w:p w14:paraId="771D9510" w14:textId="77777777" w:rsidR="00653027" w:rsidRPr="002D1B53" w:rsidRDefault="00186A20" w:rsidP="00653027">
            <w:pPr>
              <w:pStyle w:val="Ingetavstnd1"/>
            </w:pPr>
            <w:r w:rsidRPr="002D1B53">
              <w:t xml:space="preserve">           </w:t>
            </w:r>
          </w:p>
          <w:p w14:paraId="44EC9028" w14:textId="77777777" w:rsidR="00653027" w:rsidRPr="002D1B53" w:rsidRDefault="00653027" w:rsidP="00653027">
            <w:pPr>
              <w:pStyle w:val="Ingetavstnd1"/>
            </w:pPr>
          </w:p>
        </w:tc>
      </w:tr>
      <w:tr w:rsidR="006C1AF2" w:rsidRPr="00385EC7" w14:paraId="24A3CFAA" w14:textId="77777777" w:rsidTr="00186A20">
        <w:trPr>
          <w:trHeight w:val="391"/>
        </w:trPr>
        <w:tc>
          <w:tcPr>
            <w:tcW w:w="3593" w:type="dxa"/>
            <w:tcBorders>
              <w:bottom w:val="nil"/>
            </w:tcBorders>
          </w:tcPr>
          <w:p w14:paraId="70C5D98B" w14:textId="77777777" w:rsidR="00653027" w:rsidRPr="00385EC7" w:rsidRDefault="00653027" w:rsidP="006E32B1">
            <w:pPr>
              <w:pStyle w:val="Ingetavstnd1"/>
              <w:rPr>
                <w:rFonts w:ascii="Arial" w:hAnsi="Arial" w:cs="Arial"/>
                <w:sz w:val="22"/>
                <w:szCs w:val="22"/>
              </w:rPr>
            </w:pPr>
          </w:p>
        </w:tc>
        <w:tc>
          <w:tcPr>
            <w:tcW w:w="343" w:type="dxa"/>
            <w:tcBorders>
              <w:bottom w:val="nil"/>
            </w:tcBorders>
          </w:tcPr>
          <w:p w14:paraId="7137A14E" w14:textId="77777777" w:rsidR="006C1AF2" w:rsidRPr="0044056A" w:rsidRDefault="006C1AF2" w:rsidP="006E32B1">
            <w:pPr>
              <w:jc w:val="right"/>
              <w:rPr>
                <w:rFonts w:cs="Arial"/>
                <w:sz w:val="22"/>
                <w:szCs w:val="22"/>
              </w:rPr>
            </w:pPr>
          </w:p>
        </w:tc>
        <w:tc>
          <w:tcPr>
            <w:tcW w:w="1373" w:type="dxa"/>
            <w:tcBorders>
              <w:top w:val="single" w:sz="12" w:space="0" w:color="auto"/>
              <w:bottom w:val="nil"/>
            </w:tcBorders>
          </w:tcPr>
          <w:p w14:paraId="7E341841" w14:textId="77777777" w:rsidR="006C1AF2" w:rsidRPr="00385EC7" w:rsidRDefault="006C1AF2" w:rsidP="006E32B1">
            <w:pPr>
              <w:jc w:val="right"/>
              <w:rPr>
                <w:rFonts w:cs="Arial"/>
                <w:sz w:val="22"/>
                <w:szCs w:val="22"/>
              </w:rPr>
            </w:pPr>
          </w:p>
        </w:tc>
        <w:tc>
          <w:tcPr>
            <w:tcW w:w="1374" w:type="dxa"/>
            <w:tcBorders>
              <w:top w:val="single" w:sz="12" w:space="0" w:color="auto"/>
              <w:bottom w:val="nil"/>
            </w:tcBorders>
          </w:tcPr>
          <w:p w14:paraId="2F937D9C" w14:textId="77777777" w:rsidR="006C1AF2" w:rsidRPr="00385EC7" w:rsidRDefault="006C1AF2" w:rsidP="006E32B1">
            <w:pPr>
              <w:jc w:val="right"/>
              <w:rPr>
                <w:rFonts w:cs="Arial"/>
                <w:sz w:val="22"/>
                <w:szCs w:val="22"/>
              </w:rPr>
            </w:pPr>
          </w:p>
        </w:tc>
        <w:tc>
          <w:tcPr>
            <w:tcW w:w="1609" w:type="dxa"/>
            <w:tcBorders>
              <w:top w:val="single" w:sz="12" w:space="0" w:color="auto"/>
              <w:bottom w:val="nil"/>
            </w:tcBorders>
          </w:tcPr>
          <w:p w14:paraId="48469739" w14:textId="77777777" w:rsidR="006C1AF2" w:rsidRPr="00385EC7" w:rsidRDefault="006C1AF2" w:rsidP="006E32B1">
            <w:pPr>
              <w:jc w:val="right"/>
              <w:rPr>
                <w:rFonts w:cs="Arial"/>
                <w:sz w:val="22"/>
                <w:szCs w:val="22"/>
              </w:rPr>
            </w:pPr>
          </w:p>
        </w:tc>
        <w:tc>
          <w:tcPr>
            <w:tcW w:w="1374" w:type="dxa"/>
            <w:tcBorders>
              <w:top w:val="single" w:sz="12" w:space="0" w:color="auto"/>
              <w:bottom w:val="nil"/>
            </w:tcBorders>
          </w:tcPr>
          <w:p w14:paraId="57243F78" w14:textId="77777777" w:rsidR="006C1AF2" w:rsidRPr="00385EC7" w:rsidRDefault="006C1AF2" w:rsidP="006E32B1">
            <w:pPr>
              <w:jc w:val="right"/>
              <w:rPr>
                <w:rFonts w:cs="Arial"/>
                <w:sz w:val="22"/>
                <w:szCs w:val="22"/>
              </w:rPr>
            </w:pPr>
          </w:p>
        </w:tc>
      </w:tr>
      <w:tr w:rsidR="006C1AF2" w:rsidRPr="00385EC7" w14:paraId="2CB4AF90" w14:textId="77777777" w:rsidTr="00186A20">
        <w:trPr>
          <w:trHeight w:val="77"/>
        </w:trPr>
        <w:tc>
          <w:tcPr>
            <w:tcW w:w="3593" w:type="dxa"/>
            <w:tcBorders>
              <w:top w:val="nil"/>
              <w:left w:val="nil"/>
              <w:bottom w:val="nil"/>
              <w:right w:val="nil"/>
            </w:tcBorders>
          </w:tcPr>
          <w:p w14:paraId="3B6263E8" w14:textId="77777777" w:rsidR="006C1AF2" w:rsidRPr="00385EC7" w:rsidRDefault="006C1AF2" w:rsidP="006E32B1">
            <w:pPr>
              <w:pStyle w:val="Ingetavstnd1"/>
              <w:rPr>
                <w:rFonts w:ascii="Arial" w:hAnsi="Arial" w:cs="Arial"/>
                <w:b/>
                <w:i/>
                <w:sz w:val="22"/>
              </w:rPr>
            </w:pPr>
            <w:r w:rsidRPr="00385EC7">
              <w:rPr>
                <w:rFonts w:ascii="Arial" w:hAnsi="Arial" w:cs="Arial"/>
                <w:b/>
                <w:i/>
                <w:sz w:val="22"/>
              </w:rPr>
              <w:t>Resultat</w:t>
            </w:r>
          </w:p>
        </w:tc>
        <w:tc>
          <w:tcPr>
            <w:tcW w:w="343" w:type="dxa"/>
            <w:tcBorders>
              <w:top w:val="nil"/>
              <w:left w:val="nil"/>
              <w:bottom w:val="nil"/>
              <w:right w:val="nil"/>
            </w:tcBorders>
          </w:tcPr>
          <w:p w14:paraId="489F8922" w14:textId="77777777" w:rsidR="006C1AF2" w:rsidRPr="0044056A" w:rsidRDefault="006C1AF2" w:rsidP="006E32B1">
            <w:pPr>
              <w:jc w:val="right"/>
              <w:rPr>
                <w:rFonts w:cs="Arial"/>
                <w:b/>
                <w:i/>
                <w:sz w:val="22"/>
              </w:rPr>
            </w:pPr>
          </w:p>
        </w:tc>
        <w:tc>
          <w:tcPr>
            <w:tcW w:w="1373" w:type="dxa"/>
            <w:tcBorders>
              <w:top w:val="nil"/>
              <w:left w:val="nil"/>
              <w:bottom w:val="nil"/>
              <w:right w:val="nil"/>
            </w:tcBorders>
          </w:tcPr>
          <w:p w14:paraId="2B5CACA1" w14:textId="77777777" w:rsidR="006C1AF2" w:rsidRPr="00385EC7" w:rsidRDefault="00A174CC" w:rsidP="00612D52">
            <w:pPr>
              <w:jc w:val="right"/>
              <w:rPr>
                <w:rFonts w:cs="Arial"/>
                <w:b/>
                <w:i/>
                <w:sz w:val="22"/>
              </w:rPr>
            </w:pPr>
            <w:r w:rsidRPr="00385EC7">
              <w:rPr>
                <w:rFonts w:cs="Arial"/>
                <w:b/>
                <w:i/>
                <w:sz w:val="22"/>
              </w:rPr>
              <w:t>-</w:t>
            </w:r>
            <w:r w:rsidR="00CD5639">
              <w:rPr>
                <w:rFonts w:cs="Arial"/>
                <w:b/>
                <w:i/>
                <w:sz w:val="22"/>
              </w:rPr>
              <w:t xml:space="preserve">1 </w:t>
            </w:r>
            <w:r w:rsidR="0042552E">
              <w:rPr>
                <w:rFonts w:cs="Arial"/>
                <w:b/>
                <w:i/>
                <w:sz w:val="22"/>
              </w:rPr>
              <w:t>257</w:t>
            </w:r>
          </w:p>
        </w:tc>
        <w:tc>
          <w:tcPr>
            <w:tcW w:w="1374" w:type="dxa"/>
            <w:tcBorders>
              <w:top w:val="nil"/>
              <w:left w:val="nil"/>
              <w:bottom w:val="nil"/>
              <w:right w:val="nil"/>
            </w:tcBorders>
          </w:tcPr>
          <w:p w14:paraId="1D5756B6" w14:textId="77777777" w:rsidR="006C1AF2" w:rsidRPr="00385EC7" w:rsidRDefault="006C1AF2" w:rsidP="00F45A85">
            <w:pPr>
              <w:jc w:val="right"/>
              <w:rPr>
                <w:rFonts w:cs="Arial"/>
                <w:b/>
                <w:i/>
                <w:sz w:val="22"/>
              </w:rPr>
            </w:pPr>
            <w:r w:rsidRPr="00385EC7">
              <w:rPr>
                <w:rFonts w:cs="Arial"/>
                <w:b/>
                <w:i/>
                <w:sz w:val="22"/>
              </w:rPr>
              <w:t xml:space="preserve">- </w:t>
            </w:r>
            <w:r w:rsidR="007F2B46">
              <w:rPr>
                <w:rFonts w:cs="Arial"/>
                <w:b/>
                <w:i/>
                <w:sz w:val="22"/>
              </w:rPr>
              <w:t xml:space="preserve">1 </w:t>
            </w:r>
            <w:r w:rsidR="00447212">
              <w:rPr>
                <w:rFonts w:cs="Arial"/>
                <w:b/>
                <w:i/>
                <w:sz w:val="22"/>
              </w:rPr>
              <w:t>448</w:t>
            </w:r>
          </w:p>
        </w:tc>
        <w:tc>
          <w:tcPr>
            <w:tcW w:w="1609" w:type="dxa"/>
            <w:tcBorders>
              <w:top w:val="nil"/>
              <w:left w:val="nil"/>
              <w:bottom w:val="nil"/>
              <w:right w:val="nil"/>
            </w:tcBorders>
          </w:tcPr>
          <w:p w14:paraId="3AA63CC3" w14:textId="77777777" w:rsidR="006C1AF2" w:rsidRPr="00385EC7" w:rsidRDefault="00C3363C" w:rsidP="000E515D">
            <w:pPr>
              <w:jc w:val="right"/>
              <w:rPr>
                <w:rFonts w:cs="Arial"/>
                <w:b/>
                <w:i/>
                <w:sz w:val="22"/>
              </w:rPr>
            </w:pPr>
            <w:r w:rsidRPr="00385EC7">
              <w:rPr>
                <w:rFonts w:cs="Arial"/>
                <w:b/>
                <w:i/>
                <w:sz w:val="22"/>
              </w:rPr>
              <w:t>-</w:t>
            </w:r>
            <w:r w:rsidR="00C547DF">
              <w:rPr>
                <w:rFonts w:cs="Arial"/>
                <w:b/>
                <w:i/>
                <w:sz w:val="22"/>
              </w:rPr>
              <w:t>2</w:t>
            </w:r>
            <w:r w:rsidR="00A56BAB">
              <w:rPr>
                <w:rFonts w:cs="Arial"/>
                <w:b/>
                <w:i/>
                <w:sz w:val="22"/>
              </w:rPr>
              <w:t>48</w:t>
            </w:r>
          </w:p>
        </w:tc>
        <w:tc>
          <w:tcPr>
            <w:tcW w:w="1374" w:type="dxa"/>
            <w:tcBorders>
              <w:top w:val="nil"/>
              <w:left w:val="nil"/>
              <w:bottom w:val="nil"/>
              <w:right w:val="nil"/>
            </w:tcBorders>
          </w:tcPr>
          <w:p w14:paraId="1675EAF8" w14:textId="77777777" w:rsidR="006C1AF2" w:rsidRDefault="00165E58" w:rsidP="009F452F">
            <w:pPr>
              <w:jc w:val="right"/>
              <w:rPr>
                <w:rFonts w:cs="Arial"/>
                <w:b/>
                <w:i/>
                <w:sz w:val="22"/>
              </w:rPr>
            </w:pPr>
            <w:r>
              <w:rPr>
                <w:rFonts w:cs="Arial"/>
                <w:b/>
                <w:i/>
                <w:sz w:val="22"/>
              </w:rPr>
              <w:t>-</w:t>
            </w:r>
            <w:r w:rsidR="00447212">
              <w:rPr>
                <w:rFonts w:cs="Arial"/>
                <w:b/>
                <w:i/>
                <w:sz w:val="22"/>
              </w:rPr>
              <w:t>512</w:t>
            </w:r>
          </w:p>
          <w:p w14:paraId="44C3F5AC" w14:textId="77777777" w:rsidR="00653027" w:rsidRPr="00653027" w:rsidRDefault="00653027" w:rsidP="00653027">
            <w:pPr>
              <w:pStyle w:val="Ingetavstnd1"/>
            </w:pPr>
          </w:p>
        </w:tc>
      </w:tr>
    </w:tbl>
    <w:p w14:paraId="2ABFE641" w14:textId="77777777" w:rsidR="006A51C9" w:rsidRPr="00385EC7" w:rsidRDefault="00564934" w:rsidP="005D5AA4">
      <w:pPr>
        <w:suppressAutoHyphens w:val="0"/>
        <w:ind w:left="284" w:hanging="284"/>
        <w:rPr>
          <w:rFonts w:eastAsia="Arial" w:cs="Arial"/>
          <w:sz w:val="16"/>
          <w:szCs w:val="22"/>
        </w:rPr>
      </w:pPr>
      <w:r w:rsidRPr="00385EC7">
        <w:rPr>
          <w:rFonts w:cs="Arial"/>
          <w:sz w:val="16"/>
          <w:szCs w:val="22"/>
        </w:rPr>
        <w:br w:type="page"/>
      </w:r>
    </w:p>
    <w:tbl>
      <w:tblPr>
        <w:tblpPr w:leftFromText="141" w:rightFromText="141" w:horzAnchor="page" w:tblpX="1858" w:tblpY="400"/>
        <w:tblW w:w="4881" w:type="pct"/>
        <w:tblLayout w:type="fixed"/>
        <w:tblCellMar>
          <w:left w:w="70" w:type="dxa"/>
          <w:right w:w="70" w:type="dxa"/>
        </w:tblCellMar>
        <w:tblLook w:val="04A0" w:firstRow="1" w:lastRow="0" w:firstColumn="1" w:lastColumn="0" w:noHBand="0" w:noVBand="1"/>
      </w:tblPr>
      <w:tblGrid>
        <w:gridCol w:w="5635"/>
        <w:gridCol w:w="227"/>
        <w:gridCol w:w="1419"/>
        <w:gridCol w:w="1435"/>
      </w:tblGrid>
      <w:tr w:rsidR="003E619E" w:rsidRPr="00385EC7" w14:paraId="1A0FD6B3" w14:textId="77777777" w:rsidTr="00D42C28">
        <w:trPr>
          <w:trHeight w:val="275"/>
        </w:trPr>
        <w:tc>
          <w:tcPr>
            <w:tcW w:w="3233" w:type="pct"/>
            <w:tcBorders>
              <w:top w:val="nil"/>
              <w:left w:val="nil"/>
              <w:right w:val="nil"/>
            </w:tcBorders>
            <w:shd w:val="clear" w:color="000000" w:fill="FFFFFF"/>
            <w:noWrap/>
            <w:vAlign w:val="bottom"/>
          </w:tcPr>
          <w:p w14:paraId="1EF11545" w14:textId="77777777" w:rsidR="003E619E" w:rsidRPr="00385EC7" w:rsidRDefault="003E619E" w:rsidP="00D42C28">
            <w:pPr>
              <w:suppressAutoHyphens w:val="0"/>
              <w:rPr>
                <w:rFonts w:cs="Arial"/>
                <w:b/>
                <w:bCs/>
                <w:sz w:val="22"/>
                <w:szCs w:val="22"/>
                <w:lang w:eastAsia="sv-SE"/>
              </w:rPr>
            </w:pPr>
            <w:r w:rsidRPr="00385EC7">
              <w:rPr>
                <w:rFonts w:cs="Arial"/>
                <w:b/>
                <w:bCs/>
                <w:sz w:val="22"/>
                <w:szCs w:val="22"/>
                <w:lang w:eastAsia="sv-SE"/>
              </w:rPr>
              <w:lastRenderedPageBreak/>
              <w:t>Balansräkning</w:t>
            </w:r>
          </w:p>
        </w:tc>
        <w:tc>
          <w:tcPr>
            <w:tcW w:w="130" w:type="pct"/>
            <w:tcBorders>
              <w:top w:val="nil"/>
              <w:left w:val="nil"/>
              <w:right w:val="nil"/>
            </w:tcBorders>
            <w:shd w:val="clear" w:color="000000" w:fill="FFFFFF"/>
            <w:noWrap/>
            <w:vAlign w:val="bottom"/>
          </w:tcPr>
          <w:p w14:paraId="21C9C0C0" w14:textId="77777777" w:rsidR="003E619E" w:rsidRPr="00385EC7" w:rsidRDefault="003E619E" w:rsidP="00D42C28">
            <w:pPr>
              <w:suppressAutoHyphens w:val="0"/>
              <w:rPr>
                <w:rFonts w:cs="Arial"/>
                <w:b/>
                <w:bCs/>
                <w:sz w:val="22"/>
                <w:szCs w:val="22"/>
                <w:lang w:eastAsia="sv-SE"/>
              </w:rPr>
            </w:pPr>
          </w:p>
        </w:tc>
        <w:tc>
          <w:tcPr>
            <w:tcW w:w="814" w:type="pct"/>
            <w:tcBorders>
              <w:top w:val="nil"/>
              <w:left w:val="nil"/>
              <w:right w:val="nil"/>
            </w:tcBorders>
            <w:shd w:val="clear" w:color="000000" w:fill="FFFFFF"/>
            <w:noWrap/>
            <w:vAlign w:val="bottom"/>
          </w:tcPr>
          <w:p w14:paraId="53F44091" w14:textId="77777777" w:rsidR="003E619E" w:rsidRPr="00385EC7" w:rsidRDefault="003E619E" w:rsidP="00D42C28">
            <w:pPr>
              <w:suppressAutoHyphens w:val="0"/>
              <w:jc w:val="right"/>
              <w:rPr>
                <w:rFonts w:cs="Arial"/>
                <w:b/>
                <w:bCs/>
                <w:sz w:val="22"/>
                <w:szCs w:val="22"/>
                <w:lang w:eastAsia="sv-SE"/>
              </w:rPr>
            </w:pPr>
          </w:p>
        </w:tc>
        <w:tc>
          <w:tcPr>
            <w:tcW w:w="823" w:type="pct"/>
            <w:tcBorders>
              <w:top w:val="nil"/>
              <w:left w:val="nil"/>
              <w:right w:val="nil"/>
            </w:tcBorders>
            <w:shd w:val="clear" w:color="000000" w:fill="FFFFFF"/>
            <w:vAlign w:val="bottom"/>
          </w:tcPr>
          <w:p w14:paraId="5C5DEB11" w14:textId="77777777" w:rsidR="003E619E" w:rsidRPr="00385EC7" w:rsidRDefault="003E619E" w:rsidP="00D42C28">
            <w:pPr>
              <w:suppressAutoHyphens w:val="0"/>
              <w:jc w:val="right"/>
              <w:rPr>
                <w:rFonts w:cs="Arial"/>
                <w:b/>
                <w:bCs/>
                <w:sz w:val="22"/>
                <w:szCs w:val="22"/>
                <w:lang w:eastAsia="sv-SE"/>
              </w:rPr>
            </w:pPr>
          </w:p>
        </w:tc>
      </w:tr>
      <w:tr w:rsidR="003E619E" w:rsidRPr="00385EC7" w14:paraId="2BE86185" w14:textId="77777777" w:rsidTr="00D42C28">
        <w:trPr>
          <w:trHeight w:val="275"/>
        </w:trPr>
        <w:tc>
          <w:tcPr>
            <w:tcW w:w="3233" w:type="pct"/>
            <w:tcBorders>
              <w:top w:val="nil"/>
              <w:left w:val="nil"/>
              <w:right w:val="nil"/>
            </w:tcBorders>
            <w:shd w:val="clear" w:color="000000" w:fill="FFFFFF"/>
            <w:noWrap/>
            <w:vAlign w:val="bottom"/>
          </w:tcPr>
          <w:p w14:paraId="6CAC5D9A" w14:textId="77777777" w:rsidR="003E619E" w:rsidRPr="00385EC7" w:rsidRDefault="003E619E" w:rsidP="00D42C28">
            <w:pPr>
              <w:suppressAutoHyphens w:val="0"/>
              <w:rPr>
                <w:rFonts w:cs="Arial"/>
                <w:b/>
                <w:bCs/>
                <w:sz w:val="22"/>
                <w:szCs w:val="22"/>
                <w:lang w:eastAsia="sv-SE"/>
              </w:rPr>
            </w:pPr>
            <w:r w:rsidRPr="00385EC7">
              <w:rPr>
                <w:rFonts w:cs="Arial"/>
                <w:b/>
                <w:bCs/>
                <w:sz w:val="22"/>
                <w:szCs w:val="22"/>
                <w:lang w:eastAsia="sv-SE"/>
              </w:rPr>
              <w:t> (</w:t>
            </w:r>
            <w:proofErr w:type="spellStart"/>
            <w:r w:rsidRPr="00385EC7">
              <w:rPr>
                <w:rFonts w:cs="Arial"/>
                <w:b/>
                <w:bCs/>
                <w:sz w:val="22"/>
                <w:szCs w:val="22"/>
                <w:lang w:eastAsia="sv-SE"/>
              </w:rPr>
              <w:t>KSEK</w:t>
            </w:r>
            <w:proofErr w:type="spellEnd"/>
            <w:r w:rsidRPr="00385EC7">
              <w:rPr>
                <w:rFonts w:cs="Arial"/>
                <w:b/>
                <w:bCs/>
                <w:sz w:val="22"/>
                <w:szCs w:val="22"/>
                <w:lang w:eastAsia="sv-SE"/>
              </w:rPr>
              <w:t>)</w:t>
            </w:r>
          </w:p>
        </w:tc>
        <w:tc>
          <w:tcPr>
            <w:tcW w:w="130" w:type="pct"/>
            <w:tcBorders>
              <w:top w:val="nil"/>
              <w:left w:val="nil"/>
              <w:right w:val="nil"/>
            </w:tcBorders>
            <w:shd w:val="clear" w:color="000000" w:fill="FFFFFF"/>
            <w:noWrap/>
            <w:vAlign w:val="bottom"/>
          </w:tcPr>
          <w:p w14:paraId="2B8FCF36" w14:textId="77777777" w:rsidR="003E619E" w:rsidRPr="00385EC7" w:rsidRDefault="003E619E"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right w:val="nil"/>
            </w:tcBorders>
            <w:shd w:val="clear" w:color="000000" w:fill="FFFFFF"/>
            <w:noWrap/>
            <w:vAlign w:val="bottom"/>
          </w:tcPr>
          <w:p w14:paraId="470D249B" w14:textId="77777777" w:rsidR="003E619E" w:rsidRPr="00385EC7" w:rsidRDefault="008304F5" w:rsidP="0006011E">
            <w:pPr>
              <w:suppressAutoHyphens w:val="0"/>
              <w:jc w:val="right"/>
              <w:rPr>
                <w:rFonts w:cs="Arial"/>
                <w:b/>
                <w:bCs/>
                <w:sz w:val="22"/>
                <w:szCs w:val="22"/>
                <w:lang w:eastAsia="sv-SE"/>
              </w:rPr>
            </w:pPr>
            <w:r w:rsidRPr="00385EC7">
              <w:rPr>
                <w:rFonts w:cs="Arial"/>
                <w:b/>
                <w:bCs/>
                <w:sz w:val="22"/>
                <w:szCs w:val="22"/>
                <w:lang w:eastAsia="sv-SE"/>
              </w:rPr>
              <w:t>201</w:t>
            </w:r>
            <w:r w:rsidR="0006011E">
              <w:rPr>
                <w:rFonts w:cs="Arial"/>
                <w:b/>
                <w:bCs/>
                <w:sz w:val="22"/>
                <w:szCs w:val="22"/>
                <w:lang w:eastAsia="sv-SE"/>
              </w:rPr>
              <w:t>6</w:t>
            </w:r>
            <w:r w:rsidRPr="00385EC7">
              <w:rPr>
                <w:rFonts w:cs="Arial"/>
                <w:b/>
                <w:bCs/>
                <w:sz w:val="22"/>
                <w:szCs w:val="22"/>
                <w:lang w:eastAsia="sv-SE"/>
              </w:rPr>
              <w:t>-</w:t>
            </w:r>
            <w:r w:rsidR="009B1895">
              <w:rPr>
                <w:rFonts w:cs="Arial"/>
                <w:b/>
                <w:bCs/>
                <w:sz w:val="22"/>
                <w:szCs w:val="22"/>
                <w:lang w:eastAsia="sv-SE"/>
              </w:rPr>
              <w:t>12</w:t>
            </w:r>
            <w:r w:rsidR="00132851" w:rsidRPr="00385EC7">
              <w:rPr>
                <w:rFonts w:cs="Arial"/>
                <w:b/>
                <w:bCs/>
                <w:sz w:val="22"/>
                <w:szCs w:val="22"/>
                <w:lang w:eastAsia="sv-SE"/>
              </w:rPr>
              <w:t>-3</w:t>
            </w:r>
            <w:r w:rsidR="009B1895">
              <w:rPr>
                <w:rFonts w:cs="Arial"/>
                <w:b/>
                <w:bCs/>
                <w:sz w:val="22"/>
                <w:szCs w:val="22"/>
                <w:lang w:eastAsia="sv-SE"/>
              </w:rPr>
              <w:t>1</w:t>
            </w:r>
          </w:p>
        </w:tc>
        <w:tc>
          <w:tcPr>
            <w:tcW w:w="823" w:type="pct"/>
            <w:tcBorders>
              <w:top w:val="nil"/>
              <w:left w:val="nil"/>
              <w:right w:val="nil"/>
            </w:tcBorders>
            <w:shd w:val="clear" w:color="000000" w:fill="FFFFFF"/>
            <w:vAlign w:val="bottom"/>
          </w:tcPr>
          <w:p w14:paraId="5E422DEA" w14:textId="77777777" w:rsidR="003E619E" w:rsidRPr="00385EC7" w:rsidRDefault="008304F5" w:rsidP="0006011E">
            <w:pPr>
              <w:suppressAutoHyphens w:val="0"/>
              <w:jc w:val="right"/>
              <w:rPr>
                <w:rFonts w:cs="Arial"/>
                <w:b/>
                <w:bCs/>
                <w:sz w:val="22"/>
                <w:szCs w:val="22"/>
                <w:lang w:eastAsia="sv-SE"/>
              </w:rPr>
            </w:pPr>
            <w:r w:rsidRPr="00385EC7">
              <w:rPr>
                <w:rFonts w:cs="Arial"/>
                <w:b/>
                <w:bCs/>
                <w:sz w:val="22"/>
                <w:szCs w:val="22"/>
                <w:lang w:eastAsia="sv-SE"/>
              </w:rPr>
              <w:t>201</w:t>
            </w:r>
            <w:r w:rsidR="0006011E">
              <w:rPr>
                <w:rFonts w:cs="Arial"/>
                <w:b/>
                <w:bCs/>
                <w:sz w:val="22"/>
                <w:szCs w:val="22"/>
                <w:lang w:eastAsia="sv-SE"/>
              </w:rPr>
              <w:t>5</w:t>
            </w:r>
            <w:r w:rsidRPr="00385EC7">
              <w:rPr>
                <w:rFonts w:cs="Arial"/>
                <w:b/>
                <w:bCs/>
                <w:sz w:val="22"/>
                <w:szCs w:val="22"/>
                <w:lang w:eastAsia="sv-SE"/>
              </w:rPr>
              <w:t>-</w:t>
            </w:r>
            <w:r w:rsidR="009B1895">
              <w:rPr>
                <w:rFonts w:cs="Arial"/>
                <w:b/>
                <w:bCs/>
                <w:sz w:val="22"/>
                <w:szCs w:val="22"/>
                <w:lang w:eastAsia="sv-SE"/>
              </w:rPr>
              <w:t>12</w:t>
            </w:r>
            <w:r w:rsidR="00132851" w:rsidRPr="00385EC7">
              <w:rPr>
                <w:rFonts w:cs="Arial"/>
                <w:b/>
                <w:bCs/>
                <w:sz w:val="22"/>
                <w:szCs w:val="22"/>
                <w:lang w:eastAsia="sv-SE"/>
              </w:rPr>
              <w:t>-3</w:t>
            </w:r>
            <w:r w:rsidR="009B1895">
              <w:rPr>
                <w:rFonts w:cs="Arial"/>
                <w:b/>
                <w:bCs/>
                <w:sz w:val="22"/>
                <w:szCs w:val="22"/>
                <w:lang w:eastAsia="sv-SE"/>
              </w:rPr>
              <w:t>1</w:t>
            </w:r>
          </w:p>
        </w:tc>
      </w:tr>
      <w:tr w:rsidR="003E619E" w:rsidRPr="00385EC7" w14:paraId="49E39FD9" w14:textId="77777777" w:rsidTr="00D42C28">
        <w:trPr>
          <w:trHeight w:val="275"/>
        </w:trPr>
        <w:tc>
          <w:tcPr>
            <w:tcW w:w="3233" w:type="pct"/>
            <w:tcBorders>
              <w:left w:val="nil"/>
              <w:bottom w:val="single" w:sz="12" w:space="0" w:color="FF0000"/>
              <w:right w:val="nil"/>
            </w:tcBorders>
            <w:shd w:val="clear" w:color="000000" w:fill="FFFFFF"/>
            <w:noWrap/>
            <w:vAlign w:val="bottom"/>
          </w:tcPr>
          <w:p w14:paraId="0CF1FA4B" w14:textId="77777777" w:rsidR="003E619E" w:rsidRPr="00385EC7" w:rsidRDefault="003E619E" w:rsidP="00D42C28">
            <w:pPr>
              <w:suppressAutoHyphens w:val="0"/>
              <w:rPr>
                <w:rFonts w:cs="Arial"/>
                <w:b/>
                <w:bCs/>
                <w:sz w:val="22"/>
                <w:szCs w:val="22"/>
                <w:lang w:eastAsia="sv-SE"/>
              </w:rPr>
            </w:pPr>
          </w:p>
        </w:tc>
        <w:tc>
          <w:tcPr>
            <w:tcW w:w="130" w:type="pct"/>
            <w:tcBorders>
              <w:left w:val="nil"/>
              <w:bottom w:val="single" w:sz="12" w:space="0" w:color="FF0000"/>
              <w:right w:val="nil"/>
            </w:tcBorders>
            <w:shd w:val="clear" w:color="000000" w:fill="FFFFFF"/>
            <w:noWrap/>
            <w:vAlign w:val="bottom"/>
          </w:tcPr>
          <w:p w14:paraId="3A1BD3F5" w14:textId="77777777" w:rsidR="003E619E" w:rsidRPr="00385EC7" w:rsidRDefault="003E619E"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left w:val="nil"/>
              <w:bottom w:val="single" w:sz="12" w:space="0" w:color="FF0000"/>
              <w:right w:val="nil"/>
            </w:tcBorders>
            <w:shd w:val="clear" w:color="000000" w:fill="FFFFFF"/>
            <w:noWrap/>
            <w:vAlign w:val="bottom"/>
          </w:tcPr>
          <w:p w14:paraId="589F2722" w14:textId="77777777" w:rsidR="003E619E" w:rsidRPr="00385EC7" w:rsidRDefault="003E619E" w:rsidP="00D42C28">
            <w:pPr>
              <w:suppressAutoHyphens w:val="0"/>
              <w:rPr>
                <w:rFonts w:cs="Arial"/>
                <w:b/>
                <w:bCs/>
                <w:sz w:val="22"/>
                <w:szCs w:val="22"/>
                <w:lang w:eastAsia="sv-SE"/>
              </w:rPr>
            </w:pPr>
          </w:p>
        </w:tc>
        <w:tc>
          <w:tcPr>
            <w:tcW w:w="823" w:type="pct"/>
            <w:tcBorders>
              <w:left w:val="nil"/>
              <w:bottom w:val="single" w:sz="12" w:space="0" w:color="FF0000"/>
              <w:right w:val="nil"/>
            </w:tcBorders>
            <w:shd w:val="clear" w:color="000000" w:fill="FFFFFF"/>
            <w:vAlign w:val="bottom"/>
          </w:tcPr>
          <w:p w14:paraId="6CAD27FA" w14:textId="77777777" w:rsidR="003E619E" w:rsidRPr="00385EC7" w:rsidRDefault="003E619E" w:rsidP="00D42C28">
            <w:pPr>
              <w:suppressAutoHyphens w:val="0"/>
              <w:rPr>
                <w:rFonts w:cs="Arial"/>
                <w:b/>
                <w:bCs/>
                <w:sz w:val="22"/>
                <w:szCs w:val="22"/>
                <w:lang w:eastAsia="sv-SE"/>
              </w:rPr>
            </w:pPr>
            <w:r w:rsidRPr="00385EC7">
              <w:rPr>
                <w:rFonts w:cs="Arial"/>
                <w:b/>
                <w:bCs/>
                <w:sz w:val="22"/>
                <w:szCs w:val="22"/>
                <w:lang w:eastAsia="sv-SE"/>
              </w:rPr>
              <w:t> </w:t>
            </w:r>
          </w:p>
        </w:tc>
      </w:tr>
      <w:tr w:rsidR="003E619E" w:rsidRPr="00385EC7" w14:paraId="6FD57702" w14:textId="77777777" w:rsidTr="00D42C28">
        <w:trPr>
          <w:trHeight w:val="275"/>
        </w:trPr>
        <w:tc>
          <w:tcPr>
            <w:tcW w:w="3233" w:type="pct"/>
            <w:tcBorders>
              <w:top w:val="single" w:sz="12" w:space="0" w:color="FF0000"/>
              <w:left w:val="nil"/>
              <w:right w:val="nil"/>
            </w:tcBorders>
            <w:shd w:val="clear" w:color="000000" w:fill="FFFFFF"/>
            <w:vAlign w:val="bottom"/>
          </w:tcPr>
          <w:p w14:paraId="3C7835C1" w14:textId="77777777" w:rsidR="003E619E" w:rsidRPr="0044056A" w:rsidRDefault="003E619E" w:rsidP="00D42C28">
            <w:pPr>
              <w:suppressAutoHyphens w:val="0"/>
              <w:rPr>
                <w:rFonts w:cs="Arial"/>
                <w:b/>
                <w:bCs/>
                <w:sz w:val="22"/>
                <w:szCs w:val="22"/>
                <w:lang w:eastAsia="sv-SE"/>
              </w:rPr>
            </w:pPr>
          </w:p>
        </w:tc>
        <w:tc>
          <w:tcPr>
            <w:tcW w:w="130" w:type="pct"/>
            <w:tcBorders>
              <w:top w:val="single" w:sz="12" w:space="0" w:color="FF0000"/>
              <w:left w:val="nil"/>
              <w:right w:val="nil"/>
            </w:tcBorders>
            <w:shd w:val="clear" w:color="000000" w:fill="FFFFFF"/>
            <w:vAlign w:val="bottom"/>
          </w:tcPr>
          <w:p w14:paraId="6AB2F27F" w14:textId="77777777" w:rsidR="003E619E" w:rsidRPr="0044056A" w:rsidRDefault="003E619E" w:rsidP="00D42C28">
            <w:pPr>
              <w:suppressAutoHyphens w:val="0"/>
              <w:jc w:val="center"/>
              <w:rPr>
                <w:rFonts w:cs="Arial"/>
                <w:b/>
                <w:bCs/>
                <w:sz w:val="22"/>
                <w:szCs w:val="22"/>
                <w:lang w:eastAsia="sv-SE"/>
              </w:rPr>
            </w:pPr>
          </w:p>
        </w:tc>
        <w:tc>
          <w:tcPr>
            <w:tcW w:w="814" w:type="pct"/>
            <w:tcBorders>
              <w:top w:val="single" w:sz="12" w:space="0" w:color="FF0000"/>
              <w:left w:val="nil"/>
              <w:right w:val="nil"/>
            </w:tcBorders>
            <w:shd w:val="clear" w:color="000000" w:fill="FFFFFF"/>
            <w:noWrap/>
            <w:vAlign w:val="center"/>
          </w:tcPr>
          <w:p w14:paraId="6E0DD39E" w14:textId="77777777" w:rsidR="003E619E" w:rsidRPr="00385EC7" w:rsidRDefault="003E619E" w:rsidP="00D42C28">
            <w:pPr>
              <w:suppressAutoHyphens w:val="0"/>
              <w:jc w:val="right"/>
              <w:rPr>
                <w:rFonts w:cs="Arial"/>
                <w:b/>
                <w:bCs/>
                <w:sz w:val="22"/>
                <w:szCs w:val="22"/>
                <w:lang w:eastAsia="sv-SE"/>
              </w:rPr>
            </w:pPr>
          </w:p>
        </w:tc>
        <w:tc>
          <w:tcPr>
            <w:tcW w:w="823" w:type="pct"/>
            <w:tcBorders>
              <w:top w:val="single" w:sz="12" w:space="0" w:color="FF0000"/>
              <w:left w:val="nil"/>
              <w:right w:val="nil"/>
            </w:tcBorders>
            <w:shd w:val="clear" w:color="000000" w:fill="FFFFFF"/>
            <w:vAlign w:val="center"/>
          </w:tcPr>
          <w:p w14:paraId="237C3A4E" w14:textId="77777777" w:rsidR="003E619E" w:rsidRPr="00385EC7" w:rsidRDefault="003E619E" w:rsidP="00D42C28">
            <w:pPr>
              <w:suppressAutoHyphens w:val="0"/>
              <w:jc w:val="right"/>
              <w:rPr>
                <w:rFonts w:cs="Arial"/>
                <w:b/>
                <w:bCs/>
                <w:sz w:val="22"/>
                <w:szCs w:val="22"/>
                <w:lang w:eastAsia="sv-SE"/>
              </w:rPr>
            </w:pPr>
          </w:p>
        </w:tc>
      </w:tr>
      <w:tr w:rsidR="003E619E" w:rsidRPr="00385EC7" w14:paraId="0721FF5F" w14:textId="77777777" w:rsidTr="00D42C28">
        <w:trPr>
          <w:trHeight w:val="275"/>
        </w:trPr>
        <w:tc>
          <w:tcPr>
            <w:tcW w:w="3233" w:type="pct"/>
            <w:tcBorders>
              <w:left w:val="nil"/>
              <w:bottom w:val="nil"/>
              <w:right w:val="nil"/>
            </w:tcBorders>
            <w:shd w:val="clear" w:color="000000" w:fill="FFFFFF"/>
            <w:vAlign w:val="bottom"/>
          </w:tcPr>
          <w:p w14:paraId="6B437C2A" w14:textId="77777777" w:rsidR="003E619E" w:rsidRPr="00385EC7" w:rsidRDefault="003E619E" w:rsidP="00D42C28">
            <w:pPr>
              <w:suppressAutoHyphens w:val="0"/>
              <w:rPr>
                <w:rFonts w:cs="Arial"/>
                <w:b/>
                <w:bCs/>
                <w:sz w:val="22"/>
                <w:szCs w:val="22"/>
                <w:lang w:eastAsia="sv-SE"/>
              </w:rPr>
            </w:pPr>
            <w:r w:rsidRPr="00385EC7">
              <w:rPr>
                <w:rFonts w:cs="Arial"/>
                <w:b/>
                <w:bCs/>
                <w:sz w:val="22"/>
                <w:szCs w:val="22"/>
                <w:lang w:eastAsia="sv-SE"/>
              </w:rPr>
              <w:t>TILLGÅNGAR</w:t>
            </w:r>
          </w:p>
        </w:tc>
        <w:tc>
          <w:tcPr>
            <w:tcW w:w="130" w:type="pct"/>
            <w:tcBorders>
              <w:left w:val="nil"/>
              <w:bottom w:val="nil"/>
              <w:right w:val="nil"/>
            </w:tcBorders>
            <w:shd w:val="clear" w:color="000000" w:fill="FFFFFF"/>
            <w:vAlign w:val="bottom"/>
          </w:tcPr>
          <w:p w14:paraId="16FF3B97" w14:textId="77777777" w:rsidR="003E619E" w:rsidRPr="00385EC7" w:rsidRDefault="003E619E" w:rsidP="00D42C28">
            <w:pPr>
              <w:suppressAutoHyphens w:val="0"/>
              <w:jc w:val="center"/>
              <w:rPr>
                <w:rFonts w:cs="Arial"/>
                <w:b/>
                <w:bCs/>
                <w:sz w:val="22"/>
                <w:szCs w:val="22"/>
                <w:lang w:eastAsia="sv-SE"/>
              </w:rPr>
            </w:pPr>
          </w:p>
        </w:tc>
        <w:tc>
          <w:tcPr>
            <w:tcW w:w="814" w:type="pct"/>
            <w:tcBorders>
              <w:left w:val="nil"/>
              <w:bottom w:val="nil"/>
              <w:right w:val="nil"/>
            </w:tcBorders>
            <w:shd w:val="clear" w:color="000000" w:fill="FFFFFF"/>
            <w:noWrap/>
            <w:vAlign w:val="center"/>
          </w:tcPr>
          <w:p w14:paraId="589DCBB9" w14:textId="77777777" w:rsidR="003E619E" w:rsidRPr="00385EC7" w:rsidRDefault="003E619E" w:rsidP="00D42C28">
            <w:pPr>
              <w:suppressAutoHyphens w:val="0"/>
              <w:jc w:val="right"/>
              <w:rPr>
                <w:rFonts w:cs="Arial"/>
                <w:b/>
                <w:bCs/>
                <w:sz w:val="22"/>
                <w:szCs w:val="22"/>
                <w:lang w:eastAsia="sv-SE"/>
              </w:rPr>
            </w:pPr>
          </w:p>
        </w:tc>
        <w:tc>
          <w:tcPr>
            <w:tcW w:w="823" w:type="pct"/>
            <w:tcBorders>
              <w:left w:val="nil"/>
              <w:bottom w:val="nil"/>
              <w:right w:val="nil"/>
            </w:tcBorders>
            <w:shd w:val="clear" w:color="000000" w:fill="FFFFFF"/>
            <w:vAlign w:val="center"/>
          </w:tcPr>
          <w:p w14:paraId="389D5711" w14:textId="77777777" w:rsidR="003E619E" w:rsidRPr="00385EC7" w:rsidRDefault="003E619E" w:rsidP="00D42C28">
            <w:pPr>
              <w:suppressAutoHyphens w:val="0"/>
              <w:jc w:val="right"/>
              <w:rPr>
                <w:rFonts w:cs="Arial"/>
                <w:b/>
                <w:bCs/>
                <w:sz w:val="22"/>
                <w:szCs w:val="22"/>
                <w:lang w:eastAsia="sv-SE"/>
              </w:rPr>
            </w:pPr>
          </w:p>
        </w:tc>
      </w:tr>
      <w:tr w:rsidR="003E619E" w:rsidRPr="00385EC7" w14:paraId="6C8415C3" w14:textId="77777777" w:rsidTr="00D42C28">
        <w:trPr>
          <w:trHeight w:val="275"/>
        </w:trPr>
        <w:tc>
          <w:tcPr>
            <w:tcW w:w="3233" w:type="pct"/>
            <w:tcBorders>
              <w:left w:val="nil"/>
              <w:bottom w:val="nil"/>
              <w:right w:val="nil"/>
            </w:tcBorders>
            <w:shd w:val="clear" w:color="000000" w:fill="FFFFFF"/>
            <w:vAlign w:val="bottom"/>
          </w:tcPr>
          <w:p w14:paraId="3E4E8AF8" w14:textId="77777777" w:rsidR="003E619E" w:rsidRPr="00385EC7" w:rsidRDefault="003E619E" w:rsidP="00D42C28">
            <w:pPr>
              <w:suppressAutoHyphens w:val="0"/>
              <w:rPr>
                <w:rFonts w:cs="Arial"/>
                <w:b/>
                <w:bCs/>
                <w:sz w:val="22"/>
                <w:szCs w:val="22"/>
                <w:lang w:eastAsia="sv-SE"/>
              </w:rPr>
            </w:pPr>
          </w:p>
        </w:tc>
        <w:tc>
          <w:tcPr>
            <w:tcW w:w="130" w:type="pct"/>
            <w:tcBorders>
              <w:left w:val="nil"/>
              <w:bottom w:val="nil"/>
              <w:right w:val="nil"/>
            </w:tcBorders>
            <w:shd w:val="clear" w:color="000000" w:fill="FFFFFF"/>
            <w:vAlign w:val="bottom"/>
          </w:tcPr>
          <w:p w14:paraId="6636336B" w14:textId="77777777" w:rsidR="003E619E" w:rsidRPr="00385EC7" w:rsidRDefault="003E619E" w:rsidP="00D42C28">
            <w:pPr>
              <w:suppressAutoHyphens w:val="0"/>
              <w:jc w:val="center"/>
              <w:rPr>
                <w:rFonts w:cs="Arial"/>
                <w:b/>
                <w:bCs/>
                <w:sz w:val="22"/>
                <w:szCs w:val="22"/>
                <w:lang w:eastAsia="sv-SE"/>
              </w:rPr>
            </w:pPr>
          </w:p>
        </w:tc>
        <w:tc>
          <w:tcPr>
            <w:tcW w:w="814" w:type="pct"/>
            <w:tcBorders>
              <w:left w:val="nil"/>
              <w:bottom w:val="nil"/>
              <w:right w:val="nil"/>
            </w:tcBorders>
            <w:shd w:val="clear" w:color="000000" w:fill="FFFFFF"/>
            <w:noWrap/>
            <w:vAlign w:val="center"/>
          </w:tcPr>
          <w:p w14:paraId="485F7C38" w14:textId="77777777" w:rsidR="003E619E" w:rsidRPr="00385EC7" w:rsidRDefault="003E619E" w:rsidP="00D42C28">
            <w:pPr>
              <w:suppressAutoHyphens w:val="0"/>
              <w:jc w:val="right"/>
              <w:rPr>
                <w:rFonts w:cs="Arial"/>
                <w:sz w:val="22"/>
                <w:szCs w:val="22"/>
                <w:lang w:eastAsia="sv-SE"/>
              </w:rPr>
            </w:pPr>
          </w:p>
        </w:tc>
        <w:tc>
          <w:tcPr>
            <w:tcW w:w="823" w:type="pct"/>
            <w:tcBorders>
              <w:left w:val="nil"/>
              <w:bottom w:val="nil"/>
              <w:right w:val="nil"/>
            </w:tcBorders>
            <w:shd w:val="clear" w:color="000000" w:fill="FFFFFF"/>
            <w:vAlign w:val="center"/>
          </w:tcPr>
          <w:p w14:paraId="122D3CD9" w14:textId="77777777" w:rsidR="003E619E" w:rsidRPr="00385EC7" w:rsidRDefault="003E619E" w:rsidP="00D42C28">
            <w:pPr>
              <w:suppressAutoHyphens w:val="0"/>
              <w:jc w:val="right"/>
              <w:rPr>
                <w:rFonts w:cs="Arial"/>
                <w:sz w:val="22"/>
                <w:szCs w:val="22"/>
                <w:lang w:eastAsia="sv-SE"/>
              </w:rPr>
            </w:pPr>
          </w:p>
        </w:tc>
      </w:tr>
      <w:tr w:rsidR="003E619E" w:rsidRPr="00385EC7" w14:paraId="2BCF2B8C" w14:textId="77777777" w:rsidTr="00D42C28">
        <w:trPr>
          <w:trHeight w:val="275"/>
        </w:trPr>
        <w:tc>
          <w:tcPr>
            <w:tcW w:w="3233" w:type="pct"/>
            <w:tcBorders>
              <w:left w:val="nil"/>
              <w:bottom w:val="nil"/>
              <w:right w:val="nil"/>
            </w:tcBorders>
            <w:shd w:val="clear" w:color="000000" w:fill="FFFFFF"/>
            <w:vAlign w:val="bottom"/>
          </w:tcPr>
          <w:p w14:paraId="2243DE3E" w14:textId="77777777" w:rsidR="003E619E" w:rsidRPr="00385EC7" w:rsidRDefault="003E619E" w:rsidP="00D42C28">
            <w:pPr>
              <w:suppressAutoHyphens w:val="0"/>
              <w:rPr>
                <w:rFonts w:cs="Arial"/>
                <w:b/>
                <w:bCs/>
                <w:sz w:val="22"/>
                <w:szCs w:val="22"/>
                <w:lang w:eastAsia="sv-SE"/>
              </w:rPr>
            </w:pPr>
            <w:r w:rsidRPr="00385EC7">
              <w:rPr>
                <w:rFonts w:cs="Arial"/>
                <w:b/>
                <w:bCs/>
                <w:sz w:val="22"/>
                <w:szCs w:val="22"/>
                <w:lang w:eastAsia="sv-SE"/>
              </w:rPr>
              <w:t>Anläggningstillgångar</w:t>
            </w:r>
          </w:p>
        </w:tc>
        <w:tc>
          <w:tcPr>
            <w:tcW w:w="130" w:type="pct"/>
            <w:tcBorders>
              <w:left w:val="nil"/>
              <w:bottom w:val="nil"/>
              <w:right w:val="nil"/>
            </w:tcBorders>
            <w:shd w:val="clear" w:color="000000" w:fill="FFFFFF"/>
            <w:vAlign w:val="bottom"/>
          </w:tcPr>
          <w:p w14:paraId="20B1A281" w14:textId="77777777" w:rsidR="003E619E" w:rsidRPr="00385EC7" w:rsidRDefault="003E619E"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left w:val="nil"/>
              <w:bottom w:val="nil"/>
              <w:right w:val="nil"/>
            </w:tcBorders>
            <w:shd w:val="clear" w:color="000000" w:fill="FFFFFF"/>
            <w:noWrap/>
            <w:vAlign w:val="center"/>
          </w:tcPr>
          <w:p w14:paraId="59B3E842" w14:textId="77777777" w:rsidR="003E619E" w:rsidRPr="00385EC7" w:rsidRDefault="003E619E" w:rsidP="00D42C28">
            <w:pPr>
              <w:suppressAutoHyphens w:val="0"/>
              <w:jc w:val="right"/>
              <w:rPr>
                <w:rFonts w:cs="Arial"/>
                <w:sz w:val="22"/>
                <w:szCs w:val="22"/>
                <w:lang w:eastAsia="sv-SE"/>
              </w:rPr>
            </w:pPr>
          </w:p>
        </w:tc>
        <w:tc>
          <w:tcPr>
            <w:tcW w:w="823" w:type="pct"/>
            <w:tcBorders>
              <w:left w:val="nil"/>
              <w:bottom w:val="nil"/>
              <w:right w:val="nil"/>
            </w:tcBorders>
            <w:shd w:val="clear" w:color="000000" w:fill="FFFFFF"/>
            <w:vAlign w:val="center"/>
          </w:tcPr>
          <w:p w14:paraId="65E20B0F" w14:textId="77777777" w:rsidR="003E619E" w:rsidRPr="00385EC7" w:rsidRDefault="003E619E" w:rsidP="00D42C28">
            <w:pPr>
              <w:suppressAutoHyphens w:val="0"/>
              <w:jc w:val="right"/>
              <w:rPr>
                <w:rFonts w:cs="Arial"/>
                <w:sz w:val="22"/>
                <w:szCs w:val="22"/>
                <w:lang w:eastAsia="sv-SE"/>
              </w:rPr>
            </w:pPr>
            <w:r w:rsidRPr="00385EC7">
              <w:rPr>
                <w:rFonts w:cs="Arial"/>
                <w:sz w:val="22"/>
                <w:szCs w:val="22"/>
                <w:lang w:eastAsia="sv-SE"/>
              </w:rPr>
              <w:t> </w:t>
            </w:r>
          </w:p>
        </w:tc>
      </w:tr>
      <w:tr w:rsidR="003E619E" w:rsidRPr="00385EC7" w14:paraId="7CE0F477" w14:textId="77777777" w:rsidTr="00D42C28">
        <w:trPr>
          <w:trHeight w:val="275"/>
        </w:trPr>
        <w:tc>
          <w:tcPr>
            <w:tcW w:w="3233" w:type="pct"/>
            <w:tcBorders>
              <w:top w:val="nil"/>
              <w:left w:val="nil"/>
              <w:bottom w:val="nil"/>
              <w:right w:val="nil"/>
            </w:tcBorders>
            <w:shd w:val="clear" w:color="000000" w:fill="FFFFFF"/>
            <w:noWrap/>
            <w:vAlign w:val="bottom"/>
          </w:tcPr>
          <w:p w14:paraId="45C65F51" w14:textId="77777777" w:rsidR="003E619E" w:rsidRPr="00385EC7" w:rsidRDefault="003E619E" w:rsidP="00D42C28">
            <w:pPr>
              <w:suppressAutoHyphens w:val="0"/>
              <w:rPr>
                <w:rFonts w:cs="Arial"/>
                <w:b/>
                <w:bCs/>
                <w:sz w:val="22"/>
                <w:szCs w:val="22"/>
                <w:lang w:eastAsia="sv-SE"/>
              </w:rPr>
            </w:pPr>
            <w:r w:rsidRPr="00385EC7">
              <w:rPr>
                <w:rFonts w:cs="Arial"/>
                <w:b/>
                <w:bCs/>
                <w:sz w:val="22"/>
                <w:szCs w:val="22"/>
                <w:lang w:eastAsia="sv-SE"/>
              </w:rPr>
              <w:t>Immateriella anläggningstillgångar</w:t>
            </w:r>
          </w:p>
        </w:tc>
        <w:tc>
          <w:tcPr>
            <w:tcW w:w="130" w:type="pct"/>
            <w:tcBorders>
              <w:top w:val="nil"/>
              <w:left w:val="nil"/>
              <w:bottom w:val="nil"/>
              <w:right w:val="nil"/>
            </w:tcBorders>
            <w:shd w:val="clear" w:color="000000" w:fill="FFFFFF"/>
            <w:noWrap/>
            <w:vAlign w:val="bottom"/>
          </w:tcPr>
          <w:p w14:paraId="66438EE0" w14:textId="77777777" w:rsidR="003E619E" w:rsidRPr="00385EC7" w:rsidRDefault="003E619E"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right w:val="nil"/>
            </w:tcBorders>
            <w:shd w:val="clear" w:color="000000" w:fill="FFFFFF"/>
            <w:noWrap/>
            <w:vAlign w:val="center"/>
          </w:tcPr>
          <w:p w14:paraId="48CD0928" w14:textId="77777777" w:rsidR="003E619E" w:rsidRPr="00385EC7" w:rsidRDefault="003E619E" w:rsidP="00D42C28">
            <w:pPr>
              <w:suppressAutoHyphens w:val="0"/>
              <w:jc w:val="right"/>
              <w:rPr>
                <w:rFonts w:cs="Arial"/>
                <w:sz w:val="22"/>
                <w:szCs w:val="22"/>
                <w:lang w:eastAsia="sv-SE"/>
              </w:rPr>
            </w:pPr>
          </w:p>
        </w:tc>
        <w:tc>
          <w:tcPr>
            <w:tcW w:w="823" w:type="pct"/>
            <w:tcBorders>
              <w:top w:val="nil"/>
              <w:left w:val="nil"/>
              <w:right w:val="nil"/>
            </w:tcBorders>
            <w:shd w:val="clear" w:color="000000" w:fill="FFFFFF"/>
            <w:vAlign w:val="center"/>
          </w:tcPr>
          <w:p w14:paraId="7CE51EF1" w14:textId="77777777" w:rsidR="003E619E" w:rsidRPr="00385EC7" w:rsidRDefault="003E619E" w:rsidP="00D42C28">
            <w:pPr>
              <w:suppressAutoHyphens w:val="0"/>
              <w:jc w:val="right"/>
              <w:rPr>
                <w:rFonts w:cs="Arial"/>
                <w:sz w:val="22"/>
                <w:szCs w:val="22"/>
                <w:lang w:eastAsia="sv-SE"/>
              </w:rPr>
            </w:pPr>
            <w:r w:rsidRPr="00385EC7">
              <w:rPr>
                <w:rFonts w:cs="Arial"/>
                <w:sz w:val="22"/>
                <w:szCs w:val="22"/>
                <w:lang w:eastAsia="sv-SE"/>
              </w:rPr>
              <w:t> </w:t>
            </w:r>
          </w:p>
        </w:tc>
      </w:tr>
      <w:tr w:rsidR="005D17B2" w:rsidRPr="00385EC7" w14:paraId="1F0C0158" w14:textId="77777777" w:rsidTr="00D42C28">
        <w:trPr>
          <w:trHeight w:val="275"/>
        </w:trPr>
        <w:tc>
          <w:tcPr>
            <w:tcW w:w="3233" w:type="pct"/>
            <w:tcBorders>
              <w:top w:val="nil"/>
              <w:left w:val="nil"/>
              <w:bottom w:val="nil"/>
              <w:right w:val="nil"/>
            </w:tcBorders>
            <w:shd w:val="clear" w:color="000000" w:fill="FFFFFF"/>
            <w:vAlign w:val="bottom"/>
          </w:tcPr>
          <w:p w14:paraId="5D0F6F3E" w14:textId="77777777" w:rsidR="005D17B2" w:rsidRPr="00385EC7" w:rsidRDefault="001D4E40" w:rsidP="00D42C28">
            <w:pPr>
              <w:suppressAutoHyphens w:val="0"/>
              <w:rPr>
                <w:rFonts w:cs="Arial"/>
                <w:sz w:val="22"/>
                <w:szCs w:val="22"/>
                <w:lang w:eastAsia="sv-SE"/>
              </w:rPr>
            </w:pPr>
            <w:r w:rsidRPr="00385EC7">
              <w:rPr>
                <w:rFonts w:cs="Arial"/>
                <w:sz w:val="22"/>
                <w:szCs w:val="22"/>
                <w:lang w:eastAsia="sv-SE"/>
              </w:rPr>
              <w:t>Balanserade utgifter för utvecklingsarbeten</w:t>
            </w:r>
          </w:p>
        </w:tc>
        <w:tc>
          <w:tcPr>
            <w:tcW w:w="130" w:type="pct"/>
            <w:tcBorders>
              <w:top w:val="nil"/>
              <w:left w:val="nil"/>
              <w:bottom w:val="nil"/>
              <w:right w:val="nil"/>
            </w:tcBorders>
            <w:shd w:val="clear" w:color="000000" w:fill="FFFFFF"/>
            <w:noWrap/>
            <w:vAlign w:val="bottom"/>
          </w:tcPr>
          <w:p w14:paraId="342B7AA9" w14:textId="77777777"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bottom w:val="single" w:sz="12" w:space="0" w:color="auto"/>
              <w:right w:val="nil"/>
            </w:tcBorders>
            <w:shd w:val="clear" w:color="000000" w:fill="FFFFFF"/>
            <w:noWrap/>
            <w:vAlign w:val="center"/>
          </w:tcPr>
          <w:p w14:paraId="030D76C5" w14:textId="77777777" w:rsidR="005D17B2" w:rsidRPr="00385EC7" w:rsidRDefault="00D03860" w:rsidP="00D42C28">
            <w:pPr>
              <w:suppressAutoHyphens w:val="0"/>
              <w:jc w:val="right"/>
              <w:rPr>
                <w:rFonts w:cs="Arial"/>
                <w:sz w:val="22"/>
                <w:szCs w:val="22"/>
                <w:lang w:eastAsia="sv-SE"/>
              </w:rPr>
            </w:pPr>
            <w:r>
              <w:rPr>
                <w:rFonts w:cs="Arial"/>
                <w:sz w:val="22"/>
                <w:szCs w:val="22"/>
                <w:lang w:eastAsia="sv-SE"/>
              </w:rPr>
              <w:t>355</w:t>
            </w:r>
          </w:p>
        </w:tc>
        <w:tc>
          <w:tcPr>
            <w:tcW w:w="823" w:type="pct"/>
            <w:tcBorders>
              <w:top w:val="nil"/>
              <w:left w:val="nil"/>
              <w:bottom w:val="single" w:sz="12" w:space="0" w:color="auto"/>
              <w:right w:val="nil"/>
            </w:tcBorders>
            <w:shd w:val="clear" w:color="000000" w:fill="FFFFFF"/>
            <w:vAlign w:val="center"/>
          </w:tcPr>
          <w:p w14:paraId="36922115" w14:textId="77777777" w:rsidR="005D17B2" w:rsidRPr="00385EC7" w:rsidRDefault="00324A2D" w:rsidP="00DB4A83">
            <w:pPr>
              <w:suppressAutoHyphens w:val="0"/>
              <w:jc w:val="right"/>
              <w:rPr>
                <w:rFonts w:cs="Arial"/>
                <w:sz w:val="22"/>
                <w:szCs w:val="22"/>
                <w:lang w:eastAsia="sv-SE"/>
              </w:rPr>
            </w:pPr>
            <w:r>
              <w:rPr>
                <w:rFonts w:cs="Arial"/>
                <w:sz w:val="22"/>
                <w:szCs w:val="22"/>
                <w:lang w:eastAsia="sv-SE"/>
              </w:rPr>
              <w:t>631</w:t>
            </w:r>
          </w:p>
        </w:tc>
      </w:tr>
      <w:tr w:rsidR="005D17B2" w:rsidRPr="00385EC7" w14:paraId="4F46134C" w14:textId="77777777" w:rsidTr="00D42C28">
        <w:trPr>
          <w:trHeight w:val="275"/>
        </w:trPr>
        <w:tc>
          <w:tcPr>
            <w:tcW w:w="3233" w:type="pct"/>
            <w:tcBorders>
              <w:top w:val="nil"/>
              <w:left w:val="nil"/>
              <w:bottom w:val="nil"/>
              <w:right w:val="nil"/>
            </w:tcBorders>
            <w:shd w:val="clear" w:color="000000" w:fill="FFFFFF"/>
            <w:vAlign w:val="bottom"/>
          </w:tcPr>
          <w:p w14:paraId="2A9C47DD" w14:textId="77777777" w:rsidR="005D17B2" w:rsidRPr="00385EC7" w:rsidRDefault="005D17B2" w:rsidP="00D42C28">
            <w:pPr>
              <w:suppressAutoHyphens w:val="0"/>
              <w:rPr>
                <w:rFonts w:cs="Arial"/>
                <w:sz w:val="22"/>
                <w:szCs w:val="22"/>
                <w:lang w:eastAsia="sv-SE"/>
              </w:rPr>
            </w:pPr>
            <w:r w:rsidRPr="00385EC7">
              <w:rPr>
                <w:rFonts w:cs="Arial"/>
                <w:sz w:val="22"/>
                <w:szCs w:val="22"/>
                <w:lang w:eastAsia="sv-SE"/>
              </w:rPr>
              <w:t> </w:t>
            </w:r>
          </w:p>
        </w:tc>
        <w:tc>
          <w:tcPr>
            <w:tcW w:w="130" w:type="pct"/>
            <w:tcBorders>
              <w:top w:val="nil"/>
              <w:left w:val="nil"/>
              <w:bottom w:val="nil"/>
              <w:right w:val="nil"/>
            </w:tcBorders>
            <w:shd w:val="clear" w:color="000000" w:fill="FFFFFF"/>
            <w:noWrap/>
            <w:vAlign w:val="bottom"/>
          </w:tcPr>
          <w:p w14:paraId="487DBA48" w14:textId="77777777"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single" w:sz="12" w:space="0" w:color="auto"/>
              <w:left w:val="nil"/>
              <w:bottom w:val="nil"/>
              <w:right w:val="nil"/>
            </w:tcBorders>
            <w:shd w:val="clear" w:color="000000" w:fill="FFFFFF"/>
            <w:noWrap/>
            <w:vAlign w:val="center"/>
          </w:tcPr>
          <w:p w14:paraId="1A60438F" w14:textId="77777777" w:rsidR="005D17B2" w:rsidRPr="00385EC7" w:rsidRDefault="00D03860" w:rsidP="00D42C28">
            <w:pPr>
              <w:suppressAutoHyphens w:val="0"/>
              <w:jc w:val="right"/>
              <w:rPr>
                <w:rFonts w:cs="Arial"/>
                <w:b/>
                <w:sz w:val="22"/>
                <w:szCs w:val="22"/>
                <w:lang w:eastAsia="sv-SE"/>
              </w:rPr>
            </w:pPr>
            <w:r>
              <w:rPr>
                <w:rFonts w:cs="Arial"/>
                <w:b/>
                <w:sz w:val="22"/>
                <w:szCs w:val="22"/>
                <w:lang w:eastAsia="sv-SE"/>
              </w:rPr>
              <w:t>355</w:t>
            </w:r>
            <w:r w:rsidR="00C86995">
              <w:rPr>
                <w:rFonts w:cs="Arial"/>
                <w:b/>
                <w:sz w:val="22"/>
                <w:szCs w:val="22"/>
                <w:lang w:eastAsia="sv-SE"/>
              </w:rPr>
              <w:t xml:space="preserve"> </w:t>
            </w:r>
          </w:p>
        </w:tc>
        <w:tc>
          <w:tcPr>
            <w:tcW w:w="823" w:type="pct"/>
            <w:tcBorders>
              <w:top w:val="single" w:sz="12" w:space="0" w:color="auto"/>
              <w:left w:val="nil"/>
              <w:bottom w:val="nil"/>
              <w:right w:val="nil"/>
            </w:tcBorders>
            <w:shd w:val="clear" w:color="000000" w:fill="FFFFFF"/>
            <w:vAlign w:val="center"/>
          </w:tcPr>
          <w:p w14:paraId="7A0C91E6" w14:textId="77777777" w:rsidR="005D17B2" w:rsidRPr="00385EC7" w:rsidRDefault="00324A2D" w:rsidP="00D42C28">
            <w:pPr>
              <w:suppressAutoHyphens w:val="0"/>
              <w:jc w:val="right"/>
              <w:rPr>
                <w:rFonts w:cs="Arial"/>
                <w:b/>
                <w:sz w:val="22"/>
                <w:szCs w:val="22"/>
                <w:lang w:eastAsia="sv-SE"/>
              </w:rPr>
            </w:pPr>
            <w:r>
              <w:rPr>
                <w:rFonts w:cs="Arial"/>
                <w:b/>
                <w:sz w:val="22"/>
                <w:szCs w:val="22"/>
                <w:lang w:eastAsia="sv-SE"/>
              </w:rPr>
              <w:t>631</w:t>
            </w:r>
          </w:p>
        </w:tc>
      </w:tr>
      <w:tr w:rsidR="005D17B2" w:rsidRPr="00385EC7" w14:paraId="2A553E25" w14:textId="77777777" w:rsidTr="00D42C28">
        <w:trPr>
          <w:trHeight w:val="275"/>
        </w:trPr>
        <w:tc>
          <w:tcPr>
            <w:tcW w:w="3233" w:type="pct"/>
            <w:tcBorders>
              <w:top w:val="nil"/>
              <w:left w:val="nil"/>
              <w:bottom w:val="nil"/>
              <w:right w:val="nil"/>
            </w:tcBorders>
            <w:shd w:val="clear" w:color="000000" w:fill="FFFFFF"/>
            <w:noWrap/>
            <w:vAlign w:val="bottom"/>
          </w:tcPr>
          <w:p w14:paraId="4E5F366E" w14:textId="77777777" w:rsidR="005D17B2" w:rsidRPr="00385EC7" w:rsidRDefault="005D17B2" w:rsidP="00D42C28">
            <w:pPr>
              <w:suppressAutoHyphens w:val="0"/>
              <w:rPr>
                <w:rFonts w:cs="Arial"/>
                <w:b/>
                <w:bCs/>
                <w:sz w:val="22"/>
                <w:szCs w:val="22"/>
                <w:lang w:eastAsia="sv-SE"/>
              </w:rPr>
            </w:pPr>
          </w:p>
        </w:tc>
        <w:tc>
          <w:tcPr>
            <w:tcW w:w="130" w:type="pct"/>
            <w:tcBorders>
              <w:top w:val="nil"/>
              <w:left w:val="nil"/>
              <w:bottom w:val="nil"/>
              <w:right w:val="nil"/>
            </w:tcBorders>
            <w:shd w:val="clear" w:color="000000" w:fill="FFFFFF"/>
            <w:noWrap/>
            <w:vAlign w:val="bottom"/>
          </w:tcPr>
          <w:p w14:paraId="35B80269" w14:textId="77777777" w:rsidR="005D17B2" w:rsidRPr="00385EC7" w:rsidRDefault="005D17B2" w:rsidP="00D42C28">
            <w:pPr>
              <w:suppressAutoHyphens w:val="0"/>
              <w:jc w:val="center"/>
              <w:rPr>
                <w:rFonts w:cs="Arial"/>
                <w:b/>
                <w:bCs/>
                <w:sz w:val="22"/>
                <w:szCs w:val="22"/>
                <w:lang w:eastAsia="sv-SE"/>
              </w:rPr>
            </w:pPr>
          </w:p>
        </w:tc>
        <w:tc>
          <w:tcPr>
            <w:tcW w:w="814" w:type="pct"/>
            <w:tcBorders>
              <w:top w:val="nil"/>
              <w:left w:val="nil"/>
              <w:right w:val="nil"/>
            </w:tcBorders>
            <w:shd w:val="clear" w:color="000000" w:fill="FFFFFF"/>
            <w:noWrap/>
            <w:vAlign w:val="center"/>
          </w:tcPr>
          <w:p w14:paraId="6F4157EC" w14:textId="77777777" w:rsidR="005D17B2" w:rsidRPr="00385EC7" w:rsidRDefault="005D17B2" w:rsidP="00D42C28">
            <w:pPr>
              <w:suppressAutoHyphens w:val="0"/>
              <w:jc w:val="right"/>
              <w:rPr>
                <w:rFonts w:cs="Arial"/>
                <w:sz w:val="22"/>
                <w:szCs w:val="22"/>
                <w:lang w:eastAsia="sv-SE"/>
              </w:rPr>
            </w:pPr>
          </w:p>
        </w:tc>
        <w:tc>
          <w:tcPr>
            <w:tcW w:w="823" w:type="pct"/>
            <w:tcBorders>
              <w:top w:val="nil"/>
              <w:left w:val="nil"/>
              <w:right w:val="nil"/>
            </w:tcBorders>
            <w:shd w:val="clear" w:color="000000" w:fill="FFFFFF"/>
            <w:vAlign w:val="center"/>
          </w:tcPr>
          <w:p w14:paraId="38D6FA83" w14:textId="77777777" w:rsidR="005D17B2" w:rsidRPr="00385EC7" w:rsidRDefault="005D17B2" w:rsidP="00D42C28">
            <w:pPr>
              <w:suppressAutoHyphens w:val="0"/>
              <w:jc w:val="right"/>
              <w:rPr>
                <w:rFonts w:cs="Arial"/>
                <w:sz w:val="22"/>
                <w:szCs w:val="22"/>
                <w:lang w:eastAsia="sv-SE"/>
              </w:rPr>
            </w:pPr>
          </w:p>
        </w:tc>
      </w:tr>
      <w:tr w:rsidR="005D17B2" w:rsidRPr="00385EC7" w14:paraId="10781AEE" w14:textId="77777777" w:rsidTr="00D42C28">
        <w:trPr>
          <w:trHeight w:val="275"/>
        </w:trPr>
        <w:tc>
          <w:tcPr>
            <w:tcW w:w="3233" w:type="pct"/>
            <w:tcBorders>
              <w:top w:val="nil"/>
              <w:left w:val="nil"/>
              <w:bottom w:val="nil"/>
              <w:right w:val="nil"/>
            </w:tcBorders>
            <w:shd w:val="clear" w:color="000000" w:fill="FFFFFF"/>
            <w:noWrap/>
            <w:vAlign w:val="bottom"/>
          </w:tcPr>
          <w:p w14:paraId="233DE104" w14:textId="77777777" w:rsidR="005D17B2" w:rsidRPr="00385EC7" w:rsidRDefault="005D17B2" w:rsidP="00D42C28">
            <w:pPr>
              <w:suppressAutoHyphens w:val="0"/>
              <w:rPr>
                <w:rFonts w:cs="Arial"/>
                <w:b/>
                <w:bCs/>
                <w:sz w:val="22"/>
                <w:szCs w:val="22"/>
                <w:lang w:eastAsia="sv-SE"/>
              </w:rPr>
            </w:pPr>
            <w:r w:rsidRPr="00385EC7">
              <w:rPr>
                <w:rFonts w:cs="Arial"/>
                <w:b/>
                <w:bCs/>
                <w:sz w:val="22"/>
                <w:szCs w:val="22"/>
                <w:lang w:eastAsia="sv-SE"/>
              </w:rPr>
              <w:t>Finansiella anläggningstillgångar</w:t>
            </w:r>
          </w:p>
        </w:tc>
        <w:tc>
          <w:tcPr>
            <w:tcW w:w="130" w:type="pct"/>
            <w:tcBorders>
              <w:top w:val="nil"/>
              <w:left w:val="nil"/>
              <w:bottom w:val="nil"/>
              <w:right w:val="nil"/>
            </w:tcBorders>
            <w:shd w:val="clear" w:color="000000" w:fill="FFFFFF"/>
            <w:noWrap/>
            <w:vAlign w:val="bottom"/>
          </w:tcPr>
          <w:p w14:paraId="17EE2C8C" w14:textId="77777777"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right w:val="nil"/>
            </w:tcBorders>
            <w:shd w:val="clear" w:color="000000" w:fill="FFFFFF"/>
            <w:noWrap/>
            <w:vAlign w:val="center"/>
          </w:tcPr>
          <w:p w14:paraId="272FC563" w14:textId="77777777" w:rsidR="005D17B2" w:rsidRPr="00385EC7" w:rsidRDefault="005D17B2" w:rsidP="00D42C28">
            <w:pPr>
              <w:suppressAutoHyphens w:val="0"/>
              <w:jc w:val="right"/>
              <w:rPr>
                <w:rFonts w:cs="Arial"/>
                <w:sz w:val="22"/>
                <w:szCs w:val="22"/>
                <w:lang w:eastAsia="sv-SE"/>
              </w:rPr>
            </w:pPr>
          </w:p>
        </w:tc>
        <w:tc>
          <w:tcPr>
            <w:tcW w:w="823" w:type="pct"/>
            <w:tcBorders>
              <w:top w:val="nil"/>
              <w:left w:val="nil"/>
              <w:right w:val="nil"/>
            </w:tcBorders>
            <w:shd w:val="clear" w:color="000000" w:fill="FFFFFF"/>
            <w:vAlign w:val="center"/>
          </w:tcPr>
          <w:p w14:paraId="6EB4283A" w14:textId="77777777" w:rsidR="005D17B2" w:rsidRPr="00385EC7" w:rsidRDefault="005D17B2" w:rsidP="00D42C28">
            <w:pPr>
              <w:suppressAutoHyphens w:val="0"/>
              <w:jc w:val="right"/>
              <w:rPr>
                <w:rFonts w:cs="Arial"/>
                <w:sz w:val="22"/>
                <w:szCs w:val="22"/>
                <w:lang w:eastAsia="sv-SE"/>
              </w:rPr>
            </w:pPr>
          </w:p>
        </w:tc>
      </w:tr>
      <w:tr w:rsidR="005D17B2" w:rsidRPr="00385EC7" w14:paraId="1DC63871" w14:textId="77777777" w:rsidTr="00D42C28">
        <w:trPr>
          <w:trHeight w:val="275"/>
        </w:trPr>
        <w:tc>
          <w:tcPr>
            <w:tcW w:w="3233" w:type="pct"/>
            <w:tcBorders>
              <w:top w:val="nil"/>
              <w:left w:val="nil"/>
              <w:bottom w:val="nil"/>
              <w:right w:val="nil"/>
            </w:tcBorders>
            <w:shd w:val="clear" w:color="000000" w:fill="FFFFFF"/>
            <w:noWrap/>
            <w:vAlign w:val="bottom"/>
          </w:tcPr>
          <w:p w14:paraId="6AADD8A0" w14:textId="77777777" w:rsidR="005D17B2" w:rsidRPr="00385EC7" w:rsidRDefault="005D17B2" w:rsidP="00D42C28">
            <w:pPr>
              <w:suppressAutoHyphens w:val="0"/>
              <w:rPr>
                <w:rFonts w:cs="Arial"/>
                <w:sz w:val="22"/>
                <w:szCs w:val="22"/>
                <w:lang w:eastAsia="sv-SE"/>
              </w:rPr>
            </w:pPr>
            <w:r w:rsidRPr="00385EC7">
              <w:rPr>
                <w:rFonts w:cs="Arial"/>
                <w:sz w:val="22"/>
                <w:szCs w:val="22"/>
                <w:lang w:eastAsia="sv-SE"/>
              </w:rPr>
              <w:t>Andra långfristiga fordringar</w:t>
            </w:r>
          </w:p>
        </w:tc>
        <w:tc>
          <w:tcPr>
            <w:tcW w:w="130" w:type="pct"/>
            <w:tcBorders>
              <w:top w:val="nil"/>
              <w:left w:val="nil"/>
              <w:bottom w:val="nil"/>
              <w:right w:val="nil"/>
            </w:tcBorders>
            <w:shd w:val="clear" w:color="000000" w:fill="FFFFFF"/>
            <w:noWrap/>
            <w:vAlign w:val="bottom"/>
          </w:tcPr>
          <w:p w14:paraId="2A5C6CDC" w14:textId="77777777"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bottom w:val="single" w:sz="12" w:space="0" w:color="auto"/>
              <w:right w:val="nil"/>
            </w:tcBorders>
            <w:shd w:val="clear" w:color="000000" w:fill="FFFFFF"/>
            <w:noWrap/>
            <w:vAlign w:val="center"/>
          </w:tcPr>
          <w:p w14:paraId="36C8FBA1" w14:textId="77777777" w:rsidR="005D17B2" w:rsidRPr="00385EC7" w:rsidRDefault="00D03860" w:rsidP="00751C33">
            <w:pPr>
              <w:suppressAutoHyphens w:val="0"/>
              <w:jc w:val="right"/>
              <w:rPr>
                <w:rFonts w:cs="Arial"/>
                <w:sz w:val="22"/>
                <w:szCs w:val="22"/>
                <w:lang w:eastAsia="sv-SE"/>
              </w:rPr>
            </w:pPr>
            <w:r>
              <w:rPr>
                <w:rFonts w:cs="Arial"/>
                <w:sz w:val="22"/>
                <w:szCs w:val="22"/>
                <w:lang w:eastAsia="sv-SE"/>
              </w:rPr>
              <w:t>5</w:t>
            </w:r>
          </w:p>
        </w:tc>
        <w:tc>
          <w:tcPr>
            <w:tcW w:w="823" w:type="pct"/>
            <w:tcBorders>
              <w:top w:val="nil"/>
              <w:left w:val="nil"/>
              <w:bottom w:val="single" w:sz="12" w:space="0" w:color="auto"/>
              <w:right w:val="nil"/>
            </w:tcBorders>
            <w:shd w:val="clear" w:color="000000" w:fill="FFFFFF"/>
            <w:vAlign w:val="center"/>
          </w:tcPr>
          <w:p w14:paraId="576A22CF" w14:textId="77777777" w:rsidR="005D17B2" w:rsidRPr="00385EC7" w:rsidRDefault="00324A2D" w:rsidP="00D604F1">
            <w:pPr>
              <w:suppressAutoHyphens w:val="0"/>
              <w:jc w:val="right"/>
              <w:rPr>
                <w:rFonts w:cs="Arial"/>
                <w:sz w:val="22"/>
                <w:szCs w:val="22"/>
                <w:lang w:eastAsia="sv-SE"/>
              </w:rPr>
            </w:pPr>
            <w:r>
              <w:rPr>
                <w:rFonts w:cs="Arial"/>
                <w:sz w:val="22"/>
                <w:szCs w:val="22"/>
                <w:lang w:eastAsia="sv-SE"/>
              </w:rPr>
              <w:t>9</w:t>
            </w:r>
          </w:p>
        </w:tc>
      </w:tr>
      <w:tr w:rsidR="005D17B2" w:rsidRPr="00385EC7" w14:paraId="0B5C0404" w14:textId="77777777" w:rsidTr="00D42C28">
        <w:trPr>
          <w:trHeight w:val="129"/>
        </w:trPr>
        <w:tc>
          <w:tcPr>
            <w:tcW w:w="3233" w:type="pct"/>
            <w:tcBorders>
              <w:top w:val="nil"/>
              <w:left w:val="nil"/>
              <w:bottom w:val="nil"/>
              <w:right w:val="nil"/>
            </w:tcBorders>
            <w:shd w:val="clear" w:color="000000" w:fill="FFFFFF"/>
            <w:noWrap/>
            <w:vAlign w:val="bottom"/>
          </w:tcPr>
          <w:p w14:paraId="58700757" w14:textId="77777777" w:rsidR="005D17B2" w:rsidRPr="00385EC7" w:rsidRDefault="005D17B2" w:rsidP="00D42C28">
            <w:pPr>
              <w:suppressAutoHyphens w:val="0"/>
              <w:rPr>
                <w:rFonts w:cs="Arial"/>
                <w:sz w:val="22"/>
                <w:szCs w:val="22"/>
                <w:lang w:eastAsia="sv-SE"/>
              </w:rPr>
            </w:pPr>
            <w:r w:rsidRPr="00385EC7">
              <w:rPr>
                <w:rFonts w:cs="Arial"/>
                <w:sz w:val="22"/>
                <w:szCs w:val="22"/>
                <w:lang w:eastAsia="sv-SE"/>
              </w:rPr>
              <w:t> </w:t>
            </w:r>
          </w:p>
        </w:tc>
        <w:tc>
          <w:tcPr>
            <w:tcW w:w="130" w:type="pct"/>
            <w:tcBorders>
              <w:top w:val="nil"/>
              <w:left w:val="nil"/>
              <w:bottom w:val="nil"/>
              <w:right w:val="nil"/>
            </w:tcBorders>
            <w:shd w:val="clear" w:color="000000" w:fill="FFFFFF"/>
            <w:noWrap/>
            <w:vAlign w:val="bottom"/>
          </w:tcPr>
          <w:p w14:paraId="5CD66899" w14:textId="77777777"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single" w:sz="12" w:space="0" w:color="auto"/>
              <w:left w:val="nil"/>
              <w:right w:val="nil"/>
            </w:tcBorders>
            <w:shd w:val="clear" w:color="000000" w:fill="FFFFFF"/>
            <w:noWrap/>
            <w:vAlign w:val="center"/>
          </w:tcPr>
          <w:p w14:paraId="2877A72D" w14:textId="77777777" w:rsidR="005D17B2" w:rsidRPr="00385EC7" w:rsidRDefault="00D03860" w:rsidP="00876239">
            <w:pPr>
              <w:suppressAutoHyphens w:val="0"/>
              <w:jc w:val="right"/>
              <w:rPr>
                <w:rFonts w:cs="Arial"/>
                <w:b/>
                <w:sz w:val="22"/>
                <w:szCs w:val="22"/>
                <w:lang w:eastAsia="sv-SE"/>
              </w:rPr>
            </w:pPr>
            <w:r>
              <w:rPr>
                <w:rFonts w:cs="Arial"/>
                <w:b/>
                <w:sz w:val="22"/>
                <w:szCs w:val="22"/>
                <w:lang w:eastAsia="sv-SE"/>
              </w:rPr>
              <w:t>5</w:t>
            </w:r>
          </w:p>
        </w:tc>
        <w:tc>
          <w:tcPr>
            <w:tcW w:w="823" w:type="pct"/>
            <w:tcBorders>
              <w:top w:val="single" w:sz="12" w:space="0" w:color="auto"/>
              <w:left w:val="nil"/>
              <w:right w:val="nil"/>
            </w:tcBorders>
            <w:shd w:val="clear" w:color="000000" w:fill="FFFFFF"/>
            <w:vAlign w:val="center"/>
          </w:tcPr>
          <w:p w14:paraId="11552AEA" w14:textId="77777777" w:rsidR="005D17B2" w:rsidRPr="00385EC7" w:rsidRDefault="00324A2D" w:rsidP="00D604F1">
            <w:pPr>
              <w:suppressAutoHyphens w:val="0"/>
              <w:jc w:val="right"/>
              <w:rPr>
                <w:rFonts w:cs="Arial"/>
                <w:b/>
                <w:sz w:val="22"/>
                <w:szCs w:val="22"/>
                <w:lang w:eastAsia="sv-SE"/>
              </w:rPr>
            </w:pPr>
            <w:r>
              <w:rPr>
                <w:rFonts w:cs="Arial"/>
                <w:b/>
                <w:sz w:val="22"/>
                <w:szCs w:val="22"/>
                <w:lang w:eastAsia="sv-SE"/>
              </w:rPr>
              <w:t>9</w:t>
            </w:r>
          </w:p>
        </w:tc>
      </w:tr>
      <w:tr w:rsidR="005D17B2" w:rsidRPr="00385EC7" w14:paraId="056A65E5" w14:textId="77777777" w:rsidTr="00D42C28">
        <w:trPr>
          <w:trHeight w:val="275"/>
        </w:trPr>
        <w:tc>
          <w:tcPr>
            <w:tcW w:w="3233" w:type="pct"/>
            <w:tcBorders>
              <w:top w:val="nil"/>
              <w:left w:val="nil"/>
              <w:bottom w:val="nil"/>
              <w:right w:val="nil"/>
            </w:tcBorders>
            <w:shd w:val="clear" w:color="000000" w:fill="FFFFFF"/>
            <w:noWrap/>
            <w:vAlign w:val="bottom"/>
          </w:tcPr>
          <w:p w14:paraId="6412B8FC" w14:textId="77777777" w:rsidR="005D17B2" w:rsidRPr="00385EC7" w:rsidRDefault="005D17B2" w:rsidP="00D42C28">
            <w:pPr>
              <w:suppressAutoHyphens w:val="0"/>
              <w:rPr>
                <w:rFonts w:cs="Arial"/>
                <w:b/>
                <w:bCs/>
                <w:sz w:val="22"/>
                <w:szCs w:val="22"/>
                <w:lang w:eastAsia="sv-SE"/>
              </w:rPr>
            </w:pPr>
          </w:p>
        </w:tc>
        <w:tc>
          <w:tcPr>
            <w:tcW w:w="130" w:type="pct"/>
            <w:tcBorders>
              <w:top w:val="nil"/>
              <w:left w:val="nil"/>
              <w:bottom w:val="nil"/>
              <w:right w:val="nil"/>
            </w:tcBorders>
            <w:shd w:val="clear" w:color="000000" w:fill="FFFFFF"/>
            <w:noWrap/>
            <w:vAlign w:val="bottom"/>
          </w:tcPr>
          <w:p w14:paraId="3D4F89D8" w14:textId="77777777" w:rsidR="005D17B2" w:rsidRPr="00385EC7" w:rsidRDefault="005D17B2" w:rsidP="00D42C28">
            <w:pPr>
              <w:suppressAutoHyphens w:val="0"/>
              <w:jc w:val="center"/>
              <w:rPr>
                <w:rFonts w:cs="Arial"/>
                <w:b/>
                <w:bCs/>
                <w:sz w:val="22"/>
                <w:szCs w:val="22"/>
                <w:lang w:eastAsia="sv-SE"/>
              </w:rPr>
            </w:pPr>
          </w:p>
        </w:tc>
        <w:tc>
          <w:tcPr>
            <w:tcW w:w="814" w:type="pct"/>
            <w:tcBorders>
              <w:left w:val="nil"/>
              <w:bottom w:val="nil"/>
              <w:right w:val="nil"/>
            </w:tcBorders>
            <w:shd w:val="clear" w:color="000000" w:fill="FFFFFF"/>
            <w:noWrap/>
            <w:vAlign w:val="center"/>
          </w:tcPr>
          <w:p w14:paraId="2F67E555" w14:textId="77777777" w:rsidR="005D17B2" w:rsidRPr="00385EC7" w:rsidRDefault="005D17B2" w:rsidP="00D42C28">
            <w:pPr>
              <w:suppressAutoHyphens w:val="0"/>
              <w:jc w:val="right"/>
              <w:rPr>
                <w:rFonts w:cs="Arial"/>
                <w:b/>
                <w:bCs/>
                <w:sz w:val="22"/>
                <w:szCs w:val="22"/>
                <w:lang w:eastAsia="sv-SE"/>
              </w:rPr>
            </w:pPr>
          </w:p>
        </w:tc>
        <w:tc>
          <w:tcPr>
            <w:tcW w:w="823" w:type="pct"/>
            <w:tcBorders>
              <w:left w:val="nil"/>
              <w:bottom w:val="nil"/>
              <w:right w:val="nil"/>
            </w:tcBorders>
            <w:shd w:val="clear" w:color="000000" w:fill="FFFFFF"/>
            <w:vAlign w:val="center"/>
          </w:tcPr>
          <w:p w14:paraId="3FD5BAC1" w14:textId="77777777" w:rsidR="005D17B2" w:rsidRPr="00385EC7" w:rsidRDefault="005D17B2" w:rsidP="00D42C28">
            <w:pPr>
              <w:suppressAutoHyphens w:val="0"/>
              <w:jc w:val="right"/>
              <w:rPr>
                <w:rFonts w:cs="Arial"/>
                <w:b/>
                <w:bCs/>
                <w:sz w:val="22"/>
                <w:szCs w:val="22"/>
                <w:lang w:eastAsia="sv-SE"/>
              </w:rPr>
            </w:pPr>
          </w:p>
        </w:tc>
      </w:tr>
      <w:tr w:rsidR="005D17B2" w:rsidRPr="00385EC7" w14:paraId="4F8B2E7E" w14:textId="77777777" w:rsidTr="00D42C28">
        <w:trPr>
          <w:trHeight w:val="275"/>
        </w:trPr>
        <w:tc>
          <w:tcPr>
            <w:tcW w:w="3233" w:type="pct"/>
            <w:tcBorders>
              <w:top w:val="nil"/>
              <w:left w:val="nil"/>
              <w:bottom w:val="nil"/>
              <w:right w:val="nil"/>
            </w:tcBorders>
            <w:shd w:val="clear" w:color="000000" w:fill="FFFFFF"/>
            <w:noWrap/>
            <w:vAlign w:val="bottom"/>
          </w:tcPr>
          <w:p w14:paraId="5DD3A542" w14:textId="77777777" w:rsidR="005D17B2" w:rsidRPr="00385EC7" w:rsidRDefault="005D17B2" w:rsidP="00D42C28">
            <w:pPr>
              <w:suppressAutoHyphens w:val="0"/>
              <w:rPr>
                <w:rFonts w:cs="Arial"/>
                <w:b/>
                <w:bCs/>
                <w:sz w:val="22"/>
                <w:szCs w:val="22"/>
                <w:lang w:eastAsia="sv-SE"/>
              </w:rPr>
            </w:pPr>
            <w:r w:rsidRPr="00385EC7">
              <w:rPr>
                <w:rFonts w:cs="Arial"/>
                <w:b/>
                <w:bCs/>
                <w:sz w:val="22"/>
                <w:szCs w:val="22"/>
                <w:lang w:eastAsia="sv-SE"/>
              </w:rPr>
              <w:t>Summa anläggningstillgångar</w:t>
            </w:r>
          </w:p>
        </w:tc>
        <w:tc>
          <w:tcPr>
            <w:tcW w:w="130" w:type="pct"/>
            <w:tcBorders>
              <w:top w:val="nil"/>
              <w:left w:val="nil"/>
              <w:bottom w:val="nil"/>
              <w:right w:val="nil"/>
            </w:tcBorders>
            <w:shd w:val="clear" w:color="000000" w:fill="FFFFFF"/>
            <w:noWrap/>
            <w:vAlign w:val="bottom"/>
          </w:tcPr>
          <w:p w14:paraId="1B77AF1E" w14:textId="77777777"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left w:val="nil"/>
              <w:bottom w:val="nil"/>
              <w:right w:val="nil"/>
            </w:tcBorders>
            <w:shd w:val="clear" w:color="000000" w:fill="FFFFFF"/>
            <w:noWrap/>
            <w:vAlign w:val="center"/>
          </w:tcPr>
          <w:p w14:paraId="5985D914" w14:textId="77777777" w:rsidR="005D17B2" w:rsidRPr="00385EC7" w:rsidRDefault="00D03860" w:rsidP="00751C33">
            <w:pPr>
              <w:suppressAutoHyphens w:val="0"/>
              <w:jc w:val="right"/>
              <w:rPr>
                <w:rFonts w:cs="Arial"/>
                <w:b/>
                <w:bCs/>
                <w:sz w:val="22"/>
                <w:szCs w:val="22"/>
                <w:lang w:eastAsia="sv-SE"/>
              </w:rPr>
            </w:pPr>
            <w:r>
              <w:rPr>
                <w:rFonts w:cs="Arial"/>
                <w:b/>
                <w:bCs/>
                <w:sz w:val="22"/>
                <w:szCs w:val="22"/>
                <w:lang w:eastAsia="sv-SE"/>
              </w:rPr>
              <w:t>360</w:t>
            </w:r>
          </w:p>
        </w:tc>
        <w:tc>
          <w:tcPr>
            <w:tcW w:w="823" w:type="pct"/>
            <w:tcBorders>
              <w:left w:val="nil"/>
              <w:bottom w:val="nil"/>
              <w:right w:val="nil"/>
            </w:tcBorders>
            <w:shd w:val="clear" w:color="000000" w:fill="FFFFFF"/>
            <w:vAlign w:val="center"/>
          </w:tcPr>
          <w:p w14:paraId="7EE5C388" w14:textId="77777777" w:rsidR="005D17B2" w:rsidRPr="00385EC7" w:rsidRDefault="00324A2D" w:rsidP="00D42C28">
            <w:pPr>
              <w:suppressAutoHyphens w:val="0"/>
              <w:jc w:val="right"/>
              <w:rPr>
                <w:rFonts w:cs="Arial"/>
                <w:b/>
                <w:bCs/>
                <w:sz w:val="22"/>
                <w:szCs w:val="22"/>
                <w:lang w:eastAsia="sv-SE"/>
              </w:rPr>
            </w:pPr>
            <w:r>
              <w:rPr>
                <w:rFonts w:cs="Arial"/>
                <w:b/>
                <w:bCs/>
                <w:sz w:val="22"/>
                <w:szCs w:val="22"/>
                <w:lang w:eastAsia="sv-SE"/>
              </w:rPr>
              <w:t>640</w:t>
            </w:r>
          </w:p>
        </w:tc>
      </w:tr>
      <w:tr w:rsidR="005D17B2" w:rsidRPr="00385EC7" w14:paraId="26ECA50F" w14:textId="77777777" w:rsidTr="00D42C28">
        <w:trPr>
          <w:trHeight w:val="275"/>
        </w:trPr>
        <w:tc>
          <w:tcPr>
            <w:tcW w:w="3233" w:type="pct"/>
            <w:tcBorders>
              <w:top w:val="nil"/>
              <w:left w:val="nil"/>
              <w:bottom w:val="nil"/>
              <w:right w:val="nil"/>
            </w:tcBorders>
            <w:shd w:val="clear" w:color="000000" w:fill="FFFFFF"/>
            <w:noWrap/>
            <w:vAlign w:val="bottom"/>
          </w:tcPr>
          <w:p w14:paraId="29837BCE" w14:textId="77777777" w:rsidR="005D17B2" w:rsidRPr="00385EC7" w:rsidRDefault="005D17B2" w:rsidP="00D42C28">
            <w:pPr>
              <w:suppressAutoHyphens w:val="0"/>
              <w:rPr>
                <w:rFonts w:cs="Arial"/>
                <w:sz w:val="22"/>
                <w:szCs w:val="22"/>
                <w:lang w:eastAsia="sv-SE"/>
              </w:rPr>
            </w:pPr>
            <w:r w:rsidRPr="00385EC7">
              <w:rPr>
                <w:rFonts w:cs="Arial"/>
                <w:sz w:val="22"/>
                <w:szCs w:val="22"/>
                <w:lang w:eastAsia="sv-SE"/>
              </w:rPr>
              <w:t> </w:t>
            </w:r>
          </w:p>
        </w:tc>
        <w:tc>
          <w:tcPr>
            <w:tcW w:w="130" w:type="pct"/>
            <w:tcBorders>
              <w:top w:val="nil"/>
              <w:left w:val="nil"/>
              <w:bottom w:val="nil"/>
              <w:right w:val="nil"/>
            </w:tcBorders>
            <w:shd w:val="clear" w:color="000000" w:fill="FFFFFF"/>
            <w:noWrap/>
            <w:vAlign w:val="bottom"/>
          </w:tcPr>
          <w:p w14:paraId="3431541F" w14:textId="77777777"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bottom w:val="nil"/>
              <w:right w:val="nil"/>
            </w:tcBorders>
            <w:shd w:val="clear" w:color="000000" w:fill="FFFFFF"/>
            <w:noWrap/>
            <w:vAlign w:val="center"/>
          </w:tcPr>
          <w:p w14:paraId="6374EB46" w14:textId="77777777" w:rsidR="005D17B2" w:rsidRPr="00385EC7" w:rsidRDefault="005D17B2" w:rsidP="00D42C28">
            <w:pPr>
              <w:suppressAutoHyphens w:val="0"/>
              <w:jc w:val="right"/>
              <w:rPr>
                <w:rFonts w:cs="Arial"/>
                <w:sz w:val="22"/>
                <w:szCs w:val="22"/>
                <w:lang w:eastAsia="sv-SE"/>
              </w:rPr>
            </w:pPr>
          </w:p>
        </w:tc>
        <w:tc>
          <w:tcPr>
            <w:tcW w:w="823" w:type="pct"/>
            <w:tcBorders>
              <w:top w:val="nil"/>
              <w:left w:val="nil"/>
              <w:bottom w:val="nil"/>
              <w:right w:val="nil"/>
            </w:tcBorders>
            <w:shd w:val="clear" w:color="000000" w:fill="FFFFFF"/>
            <w:vAlign w:val="center"/>
          </w:tcPr>
          <w:p w14:paraId="1772B73F" w14:textId="77777777" w:rsidR="005D17B2" w:rsidRPr="00385EC7" w:rsidRDefault="005D17B2" w:rsidP="00D42C28">
            <w:pPr>
              <w:suppressAutoHyphens w:val="0"/>
              <w:jc w:val="right"/>
              <w:rPr>
                <w:rFonts w:cs="Arial"/>
                <w:sz w:val="22"/>
                <w:szCs w:val="22"/>
                <w:lang w:eastAsia="sv-SE"/>
              </w:rPr>
            </w:pPr>
          </w:p>
        </w:tc>
      </w:tr>
      <w:tr w:rsidR="005D17B2" w:rsidRPr="00385EC7" w14:paraId="1805A6FF" w14:textId="77777777" w:rsidTr="00D42C28">
        <w:trPr>
          <w:trHeight w:val="275"/>
        </w:trPr>
        <w:tc>
          <w:tcPr>
            <w:tcW w:w="3233" w:type="pct"/>
            <w:tcBorders>
              <w:top w:val="nil"/>
              <w:left w:val="nil"/>
              <w:bottom w:val="nil"/>
              <w:right w:val="nil"/>
            </w:tcBorders>
            <w:shd w:val="clear" w:color="000000" w:fill="FFFFFF"/>
            <w:noWrap/>
            <w:vAlign w:val="bottom"/>
          </w:tcPr>
          <w:p w14:paraId="5F84FAA0" w14:textId="77777777" w:rsidR="005D17B2" w:rsidRPr="00385EC7" w:rsidRDefault="005D17B2" w:rsidP="00D42C28">
            <w:pPr>
              <w:suppressAutoHyphens w:val="0"/>
              <w:rPr>
                <w:rFonts w:cs="Arial"/>
                <w:b/>
                <w:bCs/>
                <w:sz w:val="22"/>
                <w:szCs w:val="22"/>
                <w:lang w:eastAsia="sv-SE"/>
              </w:rPr>
            </w:pPr>
            <w:r w:rsidRPr="00385EC7">
              <w:rPr>
                <w:rFonts w:cs="Arial"/>
                <w:b/>
                <w:bCs/>
                <w:sz w:val="22"/>
                <w:szCs w:val="22"/>
                <w:lang w:eastAsia="sv-SE"/>
              </w:rPr>
              <w:t>Omsättningstillgångar</w:t>
            </w:r>
          </w:p>
        </w:tc>
        <w:tc>
          <w:tcPr>
            <w:tcW w:w="130" w:type="pct"/>
            <w:tcBorders>
              <w:top w:val="nil"/>
              <w:left w:val="nil"/>
              <w:bottom w:val="nil"/>
              <w:right w:val="nil"/>
            </w:tcBorders>
            <w:shd w:val="clear" w:color="000000" w:fill="FFFFFF"/>
            <w:noWrap/>
            <w:vAlign w:val="bottom"/>
          </w:tcPr>
          <w:p w14:paraId="0B8FC596" w14:textId="77777777"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bottom w:val="nil"/>
              <w:right w:val="nil"/>
            </w:tcBorders>
            <w:shd w:val="clear" w:color="000000" w:fill="FFFFFF"/>
            <w:noWrap/>
            <w:vAlign w:val="center"/>
          </w:tcPr>
          <w:p w14:paraId="259BCFD4" w14:textId="77777777" w:rsidR="005D17B2" w:rsidRPr="00385EC7" w:rsidRDefault="005D17B2" w:rsidP="00D42C28">
            <w:pPr>
              <w:suppressAutoHyphens w:val="0"/>
              <w:jc w:val="right"/>
              <w:rPr>
                <w:rFonts w:cs="Arial"/>
                <w:sz w:val="22"/>
                <w:szCs w:val="22"/>
                <w:lang w:eastAsia="sv-SE"/>
              </w:rPr>
            </w:pPr>
          </w:p>
        </w:tc>
        <w:tc>
          <w:tcPr>
            <w:tcW w:w="823" w:type="pct"/>
            <w:tcBorders>
              <w:top w:val="nil"/>
              <w:left w:val="nil"/>
              <w:bottom w:val="nil"/>
              <w:right w:val="nil"/>
            </w:tcBorders>
            <w:shd w:val="clear" w:color="000000" w:fill="FFFFFF"/>
            <w:vAlign w:val="center"/>
          </w:tcPr>
          <w:p w14:paraId="6580C4AA" w14:textId="77777777" w:rsidR="005D17B2" w:rsidRPr="00385EC7" w:rsidRDefault="005D17B2" w:rsidP="00D42C28">
            <w:pPr>
              <w:suppressAutoHyphens w:val="0"/>
              <w:jc w:val="right"/>
              <w:rPr>
                <w:rFonts w:cs="Arial"/>
                <w:sz w:val="22"/>
                <w:szCs w:val="22"/>
                <w:lang w:eastAsia="sv-SE"/>
              </w:rPr>
            </w:pPr>
          </w:p>
        </w:tc>
      </w:tr>
      <w:tr w:rsidR="005D17B2" w:rsidRPr="00385EC7" w14:paraId="2C6F3B65" w14:textId="77777777" w:rsidTr="00D42C28">
        <w:trPr>
          <w:trHeight w:val="275"/>
        </w:trPr>
        <w:tc>
          <w:tcPr>
            <w:tcW w:w="3233" w:type="pct"/>
            <w:tcBorders>
              <w:top w:val="nil"/>
              <w:left w:val="nil"/>
              <w:bottom w:val="nil"/>
              <w:right w:val="nil"/>
            </w:tcBorders>
            <w:shd w:val="clear" w:color="000000" w:fill="FFFFFF"/>
            <w:noWrap/>
            <w:vAlign w:val="bottom"/>
          </w:tcPr>
          <w:p w14:paraId="2BE43411" w14:textId="77777777" w:rsidR="005D17B2" w:rsidRPr="00385EC7" w:rsidRDefault="005D17B2" w:rsidP="00D42C28">
            <w:pPr>
              <w:suppressAutoHyphens w:val="0"/>
              <w:rPr>
                <w:rFonts w:cs="Arial"/>
                <w:b/>
                <w:bCs/>
                <w:sz w:val="22"/>
                <w:szCs w:val="22"/>
                <w:lang w:eastAsia="sv-SE"/>
              </w:rPr>
            </w:pPr>
            <w:r w:rsidRPr="00385EC7">
              <w:rPr>
                <w:rFonts w:cs="Arial"/>
                <w:b/>
                <w:bCs/>
                <w:sz w:val="22"/>
                <w:szCs w:val="22"/>
                <w:lang w:eastAsia="sv-SE"/>
              </w:rPr>
              <w:t>Kortfristiga fordringar</w:t>
            </w:r>
          </w:p>
        </w:tc>
        <w:tc>
          <w:tcPr>
            <w:tcW w:w="130" w:type="pct"/>
            <w:tcBorders>
              <w:top w:val="nil"/>
              <w:left w:val="nil"/>
              <w:bottom w:val="nil"/>
              <w:right w:val="nil"/>
            </w:tcBorders>
            <w:shd w:val="clear" w:color="000000" w:fill="FFFFFF"/>
            <w:noWrap/>
            <w:vAlign w:val="bottom"/>
          </w:tcPr>
          <w:p w14:paraId="6CAE4930" w14:textId="77777777"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bottom w:val="nil"/>
              <w:right w:val="nil"/>
            </w:tcBorders>
            <w:shd w:val="clear" w:color="000000" w:fill="FFFFFF"/>
            <w:noWrap/>
            <w:vAlign w:val="center"/>
          </w:tcPr>
          <w:p w14:paraId="753AAE8B" w14:textId="77777777" w:rsidR="005D17B2" w:rsidRPr="00385EC7" w:rsidRDefault="005D17B2" w:rsidP="00D42C28">
            <w:pPr>
              <w:suppressAutoHyphens w:val="0"/>
              <w:jc w:val="right"/>
              <w:rPr>
                <w:rFonts w:cs="Arial"/>
                <w:sz w:val="22"/>
                <w:szCs w:val="22"/>
                <w:lang w:eastAsia="sv-SE"/>
              </w:rPr>
            </w:pPr>
          </w:p>
        </w:tc>
        <w:tc>
          <w:tcPr>
            <w:tcW w:w="823" w:type="pct"/>
            <w:tcBorders>
              <w:top w:val="nil"/>
              <w:left w:val="nil"/>
              <w:bottom w:val="nil"/>
              <w:right w:val="nil"/>
            </w:tcBorders>
            <w:shd w:val="clear" w:color="000000" w:fill="FFFFFF"/>
            <w:vAlign w:val="center"/>
          </w:tcPr>
          <w:p w14:paraId="6747114A" w14:textId="77777777" w:rsidR="005D17B2" w:rsidRPr="00385EC7" w:rsidRDefault="005D17B2" w:rsidP="00D42C28">
            <w:pPr>
              <w:suppressAutoHyphens w:val="0"/>
              <w:jc w:val="right"/>
              <w:rPr>
                <w:rFonts w:cs="Arial"/>
                <w:sz w:val="22"/>
                <w:szCs w:val="22"/>
                <w:lang w:eastAsia="sv-SE"/>
              </w:rPr>
            </w:pPr>
          </w:p>
        </w:tc>
      </w:tr>
      <w:tr w:rsidR="005D17B2" w:rsidRPr="00385EC7" w14:paraId="44FBD43A" w14:textId="77777777" w:rsidTr="00D42C28">
        <w:trPr>
          <w:trHeight w:val="275"/>
        </w:trPr>
        <w:tc>
          <w:tcPr>
            <w:tcW w:w="3233" w:type="pct"/>
            <w:tcBorders>
              <w:top w:val="nil"/>
              <w:left w:val="nil"/>
              <w:bottom w:val="nil"/>
              <w:right w:val="nil"/>
            </w:tcBorders>
            <w:shd w:val="clear" w:color="000000" w:fill="FFFFFF"/>
            <w:noWrap/>
            <w:vAlign w:val="bottom"/>
          </w:tcPr>
          <w:p w14:paraId="424660AA" w14:textId="77777777" w:rsidR="005D17B2" w:rsidRPr="00385EC7" w:rsidRDefault="005D17B2" w:rsidP="00D42C28">
            <w:pPr>
              <w:suppressAutoHyphens w:val="0"/>
              <w:rPr>
                <w:rFonts w:cs="Arial"/>
                <w:sz w:val="22"/>
                <w:szCs w:val="22"/>
                <w:lang w:eastAsia="sv-SE"/>
              </w:rPr>
            </w:pPr>
            <w:r w:rsidRPr="00385EC7">
              <w:rPr>
                <w:rFonts w:cs="Arial"/>
                <w:sz w:val="22"/>
                <w:szCs w:val="22"/>
                <w:lang w:eastAsia="sv-SE"/>
              </w:rPr>
              <w:t>Kundfordringar</w:t>
            </w:r>
          </w:p>
        </w:tc>
        <w:tc>
          <w:tcPr>
            <w:tcW w:w="130" w:type="pct"/>
            <w:tcBorders>
              <w:top w:val="nil"/>
              <w:left w:val="nil"/>
              <w:bottom w:val="nil"/>
              <w:right w:val="nil"/>
            </w:tcBorders>
            <w:shd w:val="clear" w:color="000000" w:fill="FFFFFF"/>
            <w:noWrap/>
            <w:vAlign w:val="bottom"/>
          </w:tcPr>
          <w:p w14:paraId="20F744D5" w14:textId="77777777"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bottom w:val="nil"/>
              <w:right w:val="nil"/>
            </w:tcBorders>
            <w:shd w:val="clear" w:color="000000" w:fill="FFFFFF"/>
            <w:noWrap/>
            <w:vAlign w:val="center"/>
          </w:tcPr>
          <w:p w14:paraId="49186882" w14:textId="77777777" w:rsidR="005D17B2" w:rsidRPr="00385EC7" w:rsidRDefault="00D03860" w:rsidP="00D42C28">
            <w:pPr>
              <w:suppressAutoHyphens w:val="0"/>
              <w:jc w:val="right"/>
              <w:rPr>
                <w:rFonts w:cs="Arial"/>
                <w:sz w:val="22"/>
                <w:szCs w:val="22"/>
                <w:lang w:eastAsia="sv-SE"/>
              </w:rPr>
            </w:pPr>
            <w:r>
              <w:rPr>
                <w:rFonts w:cs="Arial"/>
                <w:sz w:val="22"/>
                <w:szCs w:val="22"/>
                <w:lang w:eastAsia="sv-SE"/>
              </w:rPr>
              <w:t>986</w:t>
            </w:r>
          </w:p>
        </w:tc>
        <w:tc>
          <w:tcPr>
            <w:tcW w:w="823" w:type="pct"/>
            <w:tcBorders>
              <w:top w:val="nil"/>
              <w:left w:val="nil"/>
              <w:bottom w:val="nil"/>
              <w:right w:val="nil"/>
            </w:tcBorders>
            <w:shd w:val="clear" w:color="000000" w:fill="FFFFFF"/>
            <w:vAlign w:val="center"/>
          </w:tcPr>
          <w:p w14:paraId="486E27DB" w14:textId="77777777" w:rsidR="005D17B2" w:rsidRPr="00385EC7" w:rsidRDefault="00324A2D" w:rsidP="00D42C28">
            <w:pPr>
              <w:suppressAutoHyphens w:val="0"/>
              <w:jc w:val="right"/>
              <w:rPr>
                <w:rFonts w:cs="Arial"/>
                <w:sz w:val="22"/>
                <w:szCs w:val="22"/>
                <w:lang w:eastAsia="sv-SE"/>
              </w:rPr>
            </w:pPr>
            <w:r>
              <w:rPr>
                <w:rFonts w:cs="Arial"/>
                <w:sz w:val="22"/>
                <w:szCs w:val="22"/>
                <w:lang w:eastAsia="sv-SE"/>
              </w:rPr>
              <w:t>429</w:t>
            </w:r>
          </w:p>
        </w:tc>
      </w:tr>
      <w:tr w:rsidR="005D17B2" w:rsidRPr="00385EC7" w14:paraId="17B2C526" w14:textId="77777777" w:rsidTr="00D42C28">
        <w:trPr>
          <w:trHeight w:val="275"/>
        </w:trPr>
        <w:tc>
          <w:tcPr>
            <w:tcW w:w="3233" w:type="pct"/>
            <w:tcBorders>
              <w:top w:val="nil"/>
              <w:left w:val="nil"/>
              <w:bottom w:val="nil"/>
              <w:right w:val="nil"/>
            </w:tcBorders>
            <w:shd w:val="clear" w:color="000000" w:fill="FFFFFF"/>
            <w:noWrap/>
            <w:vAlign w:val="bottom"/>
          </w:tcPr>
          <w:p w14:paraId="0C097C7B" w14:textId="77777777" w:rsidR="005D17B2" w:rsidRPr="00385EC7" w:rsidRDefault="005D17B2" w:rsidP="00D42C28">
            <w:pPr>
              <w:suppressAutoHyphens w:val="0"/>
              <w:rPr>
                <w:rFonts w:cs="Arial"/>
                <w:sz w:val="22"/>
                <w:szCs w:val="22"/>
                <w:lang w:eastAsia="sv-SE"/>
              </w:rPr>
            </w:pPr>
            <w:r w:rsidRPr="00385EC7">
              <w:rPr>
                <w:rFonts w:cs="Arial"/>
                <w:sz w:val="22"/>
                <w:szCs w:val="22"/>
                <w:lang w:eastAsia="sv-SE"/>
              </w:rPr>
              <w:t>Övriga fordringar</w:t>
            </w:r>
          </w:p>
        </w:tc>
        <w:tc>
          <w:tcPr>
            <w:tcW w:w="130" w:type="pct"/>
            <w:tcBorders>
              <w:top w:val="nil"/>
              <w:left w:val="nil"/>
              <w:bottom w:val="nil"/>
              <w:right w:val="nil"/>
            </w:tcBorders>
            <w:shd w:val="clear" w:color="000000" w:fill="FFFFFF"/>
            <w:noWrap/>
            <w:vAlign w:val="bottom"/>
          </w:tcPr>
          <w:p w14:paraId="62F93221" w14:textId="77777777"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nil"/>
              <w:left w:val="nil"/>
              <w:right w:val="nil"/>
            </w:tcBorders>
            <w:shd w:val="clear" w:color="000000" w:fill="FFFFFF"/>
            <w:noWrap/>
            <w:vAlign w:val="center"/>
          </w:tcPr>
          <w:p w14:paraId="0D0505B7" w14:textId="77777777" w:rsidR="00B27BD6" w:rsidRPr="00385EC7" w:rsidRDefault="00876239" w:rsidP="00751C33">
            <w:pPr>
              <w:suppressAutoHyphens w:val="0"/>
              <w:jc w:val="right"/>
              <w:rPr>
                <w:rFonts w:cs="Arial"/>
                <w:sz w:val="22"/>
                <w:szCs w:val="22"/>
                <w:lang w:eastAsia="sv-SE"/>
              </w:rPr>
            </w:pPr>
            <w:r>
              <w:rPr>
                <w:rFonts w:cs="Arial"/>
                <w:sz w:val="22"/>
                <w:szCs w:val="22"/>
                <w:lang w:eastAsia="sv-SE"/>
              </w:rPr>
              <w:t>1</w:t>
            </w:r>
            <w:r w:rsidR="00751C33">
              <w:rPr>
                <w:rFonts w:cs="Arial"/>
                <w:sz w:val="22"/>
                <w:szCs w:val="22"/>
                <w:lang w:eastAsia="sv-SE"/>
              </w:rPr>
              <w:t>1</w:t>
            </w:r>
          </w:p>
        </w:tc>
        <w:tc>
          <w:tcPr>
            <w:tcW w:w="823" w:type="pct"/>
            <w:tcBorders>
              <w:top w:val="nil"/>
              <w:left w:val="nil"/>
              <w:right w:val="nil"/>
            </w:tcBorders>
            <w:shd w:val="clear" w:color="000000" w:fill="FFFFFF"/>
            <w:vAlign w:val="center"/>
          </w:tcPr>
          <w:p w14:paraId="14B8FC46" w14:textId="77777777" w:rsidR="005D17B2" w:rsidRPr="00385EC7" w:rsidRDefault="00DB4A83" w:rsidP="00324A2D">
            <w:pPr>
              <w:suppressAutoHyphens w:val="0"/>
              <w:jc w:val="right"/>
              <w:rPr>
                <w:rFonts w:cs="Arial"/>
                <w:sz w:val="22"/>
                <w:szCs w:val="22"/>
                <w:lang w:eastAsia="sv-SE"/>
              </w:rPr>
            </w:pPr>
            <w:r>
              <w:rPr>
                <w:rFonts w:cs="Arial"/>
                <w:sz w:val="22"/>
                <w:szCs w:val="22"/>
                <w:lang w:eastAsia="sv-SE"/>
              </w:rPr>
              <w:t>1</w:t>
            </w:r>
            <w:r w:rsidR="00324A2D">
              <w:rPr>
                <w:rFonts w:cs="Arial"/>
                <w:sz w:val="22"/>
                <w:szCs w:val="22"/>
                <w:lang w:eastAsia="sv-SE"/>
              </w:rPr>
              <w:t>1</w:t>
            </w:r>
          </w:p>
        </w:tc>
      </w:tr>
      <w:tr w:rsidR="005D17B2" w:rsidRPr="00385EC7" w14:paraId="7A2FF791" w14:textId="77777777" w:rsidTr="00D42C28">
        <w:trPr>
          <w:trHeight w:val="275"/>
        </w:trPr>
        <w:tc>
          <w:tcPr>
            <w:tcW w:w="3233" w:type="pct"/>
            <w:tcBorders>
              <w:top w:val="nil"/>
              <w:left w:val="nil"/>
              <w:bottom w:val="nil"/>
              <w:right w:val="nil"/>
            </w:tcBorders>
            <w:shd w:val="clear" w:color="000000" w:fill="FFFFFF"/>
            <w:noWrap/>
            <w:vAlign w:val="bottom"/>
          </w:tcPr>
          <w:p w14:paraId="404213BA" w14:textId="77777777" w:rsidR="005D17B2" w:rsidRPr="00385EC7" w:rsidRDefault="005D17B2" w:rsidP="00D42C28">
            <w:pPr>
              <w:suppressAutoHyphens w:val="0"/>
              <w:rPr>
                <w:rFonts w:cs="Arial"/>
                <w:sz w:val="22"/>
                <w:szCs w:val="22"/>
                <w:lang w:eastAsia="sv-SE"/>
              </w:rPr>
            </w:pPr>
            <w:r w:rsidRPr="00385EC7">
              <w:rPr>
                <w:rFonts w:cs="Arial"/>
                <w:sz w:val="22"/>
                <w:szCs w:val="22"/>
                <w:lang w:eastAsia="sv-SE"/>
              </w:rPr>
              <w:t>Förutbetalda kostnader och upplupna intäkter</w:t>
            </w:r>
          </w:p>
        </w:tc>
        <w:tc>
          <w:tcPr>
            <w:tcW w:w="130" w:type="pct"/>
            <w:tcBorders>
              <w:top w:val="nil"/>
              <w:left w:val="nil"/>
              <w:bottom w:val="nil"/>
              <w:right w:val="nil"/>
            </w:tcBorders>
            <w:shd w:val="clear" w:color="000000" w:fill="FFFFFF"/>
            <w:vAlign w:val="bottom"/>
          </w:tcPr>
          <w:p w14:paraId="41FBA701" w14:textId="77777777" w:rsidR="005D17B2" w:rsidRPr="00385EC7" w:rsidRDefault="005D17B2" w:rsidP="00D42C28">
            <w:pPr>
              <w:suppressAutoHyphens w:val="0"/>
              <w:rPr>
                <w:rFonts w:cs="Arial"/>
                <w:sz w:val="22"/>
                <w:szCs w:val="22"/>
                <w:lang w:eastAsia="sv-SE"/>
              </w:rPr>
            </w:pPr>
          </w:p>
        </w:tc>
        <w:tc>
          <w:tcPr>
            <w:tcW w:w="814" w:type="pct"/>
            <w:tcBorders>
              <w:top w:val="nil"/>
              <w:left w:val="nil"/>
              <w:bottom w:val="single" w:sz="12" w:space="0" w:color="auto"/>
              <w:right w:val="nil"/>
            </w:tcBorders>
            <w:shd w:val="clear" w:color="000000" w:fill="FFFFFF"/>
            <w:noWrap/>
            <w:vAlign w:val="center"/>
          </w:tcPr>
          <w:p w14:paraId="6E42A26F" w14:textId="77777777" w:rsidR="005D17B2" w:rsidRPr="00385EC7" w:rsidRDefault="00D03860" w:rsidP="00D42C28">
            <w:pPr>
              <w:suppressAutoHyphens w:val="0"/>
              <w:jc w:val="right"/>
              <w:rPr>
                <w:rFonts w:cs="Arial"/>
                <w:sz w:val="22"/>
                <w:szCs w:val="22"/>
                <w:lang w:eastAsia="sv-SE"/>
              </w:rPr>
            </w:pPr>
            <w:r>
              <w:rPr>
                <w:rFonts w:cs="Arial"/>
                <w:sz w:val="22"/>
                <w:szCs w:val="22"/>
                <w:lang w:eastAsia="sv-SE"/>
              </w:rPr>
              <w:t>1 368</w:t>
            </w:r>
          </w:p>
        </w:tc>
        <w:tc>
          <w:tcPr>
            <w:tcW w:w="823" w:type="pct"/>
            <w:tcBorders>
              <w:top w:val="nil"/>
              <w:left w:val="nil"/>
              <w:bottom w:val="single" w:sz="12" w:space="0" w:color="auto"/>
              <w:right w:val="nil"/>
            </w:tcBorders>
            <w:shd w:val="clear" w:color="000000" w:fill="FFFFFF"/>
            <w:noWrap/>
            <w:vAlign w:val="center"/>
          </w:tcPr>
          <w:p w14:paraId="0D5E6AB2" w14:textId="77777777" w:rsidR="005D17B2" w:rsidRPr="00385EC7" w:rsidRDefault="00324A2D" w:rsidP="00D42C28">
            <w:pPr>
              <w:suppressAutoHyphens w:val="0"/>
              <w:jc w:val="right"/>
              <w:rPr>
                <w:rFonts w:cs="Arial"/>
                <w:sz w:val="22"/>
                <w:szCs w:val="22"/>
                <w:lang w:eastAsia="sv-SE"/>
              </w:rPr>
            </w:pPr>
            <w:r>
              <w:rPr>
                <w:rFonts w:cs="Arial"/>
                <w:sz w:val="22"/>
                <w:szCs w:val="22"/>
                <w:lang w:eastAsia="sv-SE"/>
              </w:rPr>
              <w:t>832</w:t>
            </w:r>
          </w:p>
        </w:tc>
      </w:tr>
      <w:tr w:rsidR="005D17B2" w:rsidRPr="00385EC7" w14:paraId="60797F93" w14:textId="77777777" w:rsidTr="00D42C28">
        <w:trPr>
          <w:trHeight w:val="275"/>
        </w:trPr>
        <w:tc>
          <w:tcPr>
            <w:tcW w:w="3233" w:type="pct"/>
            <w:tcBorders>
              <w:top w:val="nil"/>
              <w:left w:val="nil"/>
              <w:bottom w:val="nil"/>
              <w:right w:val="nil"/>
            </w:tcBorders>
            <w:shd w:val="clear" w:color="000000" w:fill="FFFFFF"/>
            <w:noWrap/>
            <w:vAlign w:val="bottom"/>
          </w:tcPr>
          <w:p w14:paraId="1D396BC4" w14:textId="77777777" w:rsidR="005D17B2" w:rsidRPr="00385EC7" w:rsidRDefault="005D17B2" w:rsidP="00D42C28">
            <w:pPr>
              <w:suppressAutoHyphens w:val="0"/>
              <w:rPr>
                <w:rFonts w:cs="Arial"/>
                <w:sz w:val="22"/>
                <w:szCs w:val="22"/>
                <w:lang w:eastAsia="sv-SE"/>
              </w:rPr>
            </w:pPr>
            <w:r w:rsidRPr="00385EC7">
              <w:rPr>
                <w:rFonts w:cs="Arial"/>
                <w:sz w:val="22"/>
                <w:szCs w:val="22"/>
                <w:lang w:eastAsia="sv-SE"/>
              </w:rPr>
              <w:t> </w:t>
            </w:r>
          </w:p>
        </w:tc>
        <w:tc>
          <w:tcPr>
            <w:tcW w:w="130" w:type="pct"/>
            <w:tcBorders>
              <w:top w:val="nil"/>
              <w:left w:val="nil"/>
              <w:bottom w:val="nil"/>
              <w:right w:val="nil"/>
            </w:tcBorders>
            <w:shd w:val="clear" w:color="000000" w:fill="FFFFFF"/>
            <w:noWrap/>
            <w:vAlign w:val="bottom"/>
          </w:tcPr>
          <w:p w14:paraId="3EE7FBDF" w14:textId="77777777"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single" w:sz="12" w:space="0" w:color="auto"/>
              <w:left w:val="nil"/>
              <w:right w:val="nil"/>
            </w:tcBorders>
            <w:shd w:val="clear" w:color="000000" w:fill="FFFFFF"/>
            <w:noWrap/>
            <w:vAlign w:val="center"/>
          </w:tcPr>
          <w:p w14:paraId="64B6604B" w14:textId="77777777" w:rsidR="005D17B2" w:rsidRPr="00385EC7" w:rsidRDefault="00D03860" w:rsidP="007F4DB1">
            <w:pPr>
              <w:suppressAutoHyphens w:val="0"/>
              <w:jc w:val="right"/>
              <w:rPr>
                <w:rFonts w:cs="Arial"/>
                <w:b/>
                <w:sz w:val="22"/>
                <w:szCs w:val="22"/>
                <w:lang w:eastAsia="sv-SE"/>
              </w:rPr>
            </w:pPr>
            <w:r>
              <w:rPr>
                <w:rFonts w:cs="Arial"/>
                <w:b/>
                <w:sz w:val="22"/>
                <w:szCs w:val="22"/>
                <w:lang w:eastAsia="sv-SE"/>
              </w:rPr>
              <w:t>2 36</w:t>
            </w:r>
            <w:r w:rsidR="007F4DB1">
              <w:rPr>
                <w:rFonts w:cs="Arial"/>
                <w:b/>
                <w:sz w:val="22"/>
                <w:szCs w:val="22"/>
                <w:lang w:eastAsia="sv-SE"/>
              </w:rPr>
              <w:t>5</w:t>
            </w:r>
          </w:p>
        </w:tc>
        <w:tc>
          <w:tcPr>
            <w:tcW w:w="823" w:type="pct"/>
            <w:tcBorders>
              <w:top w:val="single" w:sz="12" w:space="0" w:color="auto"/>
              <w:left w:val="nil"/>
              <w:right w:val="nil"/>
            </w:tcBorders>
            <w:shd w:val="clear" w:color="000000" w:fill="FFFFFF"/>
            <w:vAlign w:val="center"/>
          </w:tcPr>
          <w:p w14:paraId="4399059F" w14:textId="77777777" w:rsidR="005D17B2" w:rsidRPr="00385EC7" w:rsidRDefault="00D604F1" w:rsidP="00097CCC">
            <w:pPr>
              <w:suppressAutoHyphens w:val="0"/>
              <w:jc w:val="right"/>
              <w:rPr>
                <w:rFonts w:cs="Arial"/>
                <w:b/>
                <w:sz w:val="22"/>
                <w:szCs w:val="22"/>
                <w:lang w:eastAsia="sv-SE"/>
              </w:rPr>
            </w:pPr>
            <w:r>
              <w:rPr>
                <w:rFonts w:cs="Arial"/>
                <w:b/>
                <w:sz w:val="22"/>
                <w:szCs w:val="22"/>
                <w:lang w:eastAsia="sv-SE"/>
              </w:rPr>
              <w:t xml:space="preserve">1 </w:t>
            </w:r>
            <w:r w:rsidR="00324A2D">
              <w:rPr>
                <w:rFonts w:cs="Arial"/>
                <w:b/>
                <w:sz w:val="22"/>
                <w:szCs w:val="22"/>
                <w:lang w:eastAsia="sv-SE"/>
              </w:rPr>
              <w:t>272</w:t>
            </w:r>
          </w:p>
        </w:tc>
      </w:tr>
      <w:tr w:rsidR="005D17B2" w:rsidRPr="00385EC7" w14:paraId="3AACA75C" w14:textId="77777777" w:rsidTr="00D42C28">
        <w:trPr>
          <w:trHeight w:val="275"/>
        </w:trPr>
        <w:tc>
          <w:tcPr>
            <w:tcW w:w="3233" w:type="pct"/>
            <w:tcBorders>
              <w:top w:val="nil"/>
              <w:left w:val="nil"/>
              <w:bottom w:val="nil"/>
              <w:right w:val="nil"/>
            </w:tcBorders>
            <w:shd w:val="clear" w:color="000000" w:fill="FFFFFF"/>
            <w:noWrap/>
            <w:vAlign w:val="bottom"/>
          </w:tcPr>
          <w:p w14:paraId="302009F0" w14:textId="77777777" w:rsidR="005D17B2" w:rsidRPr="00385EC7" w:rsidRDefault="005D17B2" w:rsidP="00D42C28">
            <w:pPr>
              <w:suppressAutoHyphens w:val="0"/>
              <w:rPr>
                <w:rFonts w:cs="Arial"/>
                <w:b/>
                <w:bCs/>
                <w:sz w:val="22"/>
                <w:szCs w:val="22"/>
                <w:lang w:eastAsia="sv-SE"/>
              </w:rPr>
            </w:pPr>
          </w:p>
        </w:tc>
        <w:tc>
          <w:tcPr>
            <w:tcW w:w="130" w:type="pct"/>
            <w:tcBorders>
              <w:top w:val="nil"/>
              <w:left w:val="nil"/>
              <w:bottom w:val="nil"/>
              <w:right w:val="nil"/>
            </w:tcBorders>
            <w:shd w:val="clear" w:color="000000" w:fill="FFFFFF"/>
            <w:noWrap/>
            <w:vAlign w:val="bottom"/>
          </w:tcPr>
          <w:p w14:paraId="582A065E" w14:textId="77777777" w:rsidR="005D17B2" w:rsidRPr="00385EC7" w:rsidRDefault="005D17B2" w:rsidP="00D42C28">
            <w:pPr>
              <w:suppressAutoHyphens w:val="0"/>
              <w:jc w:val="center"/>
              <w:rPr>
                <w:rFonts w:cs="Arial"/>
                <w:b/>
                <w:bCs/>
                <w:sz w:val="22"/>
                <w:szCs w:val="22"/>
                <w:lang w:eastAsia="sv-SE"/>
              </w:rPr>
            </w:pPr>
          </w:p>
        </w:tc>
        <w:tc>
          <w:tcPr>
            <w:tcW w:w="814" w:type="pct"/>
            <w:tcBorders>
              <w:top w:val="nil"/>
              <w:left w:val="nil"/>
              <w:right w:val="nil"/>
            </w:tcBorders>
            <w:shd w:val="clear" w:color="000000" w:fill="FFFFFF"/>
            <w:noWrap/>
            <w:vAlign w:val="center"/>
          </w:tcPr>
          <w:p w14:paraId="5F43173E" w14:textId="77777777" w:rsidR="005D17B2" w:rsidRPr="00385EC7" w:rsidRDefault="005D17B2" w:rsidP="00D42C28">
            <w:pPr>
              <w:suppressAutoHyphens w:val="0"/>
              <w:jc w:val="right"/>
              <w:rPr>
                <w:rFonts w:cs="Arial"/>
                <w:sz w:val="22"/>
                <w:szCs w:val="22"/>
                <w:lang w:eastAsia="sv-SE"/>
              </w:rPr>
            </w:pPr>
          </w:p>
        </w:tc>
        <w:tc>
          <w:tcPr>
            <w:tcW w:w="823" w:type="pct"/>
            <w:tcBorders>
              <w:top w:val="nil"/>
              <w:left w:val="nil"/>
              <w:right w:val="nil"/>
            </w:tcBorders>
            <w:shd w:val="clear" w:color="000000" w:fill="FFFFFF"/>
            <w:vAlign w:val="center"/>
          </w:tcPr>
          <w:p w14:paraId="2BDF9039" w14:textId="77777777" w:rsidR="005D17B2" w:rsidRPr="00385EC7" w:rsidRDefault="005D17B2" w:rsidP="00D42C28">
            <w:pPr>
              <w:suppressAutoHyphens w:val="0"/>
              <w:jc w:val="right"/>
              <w:rPr>
                <w:rFonts w:cs="Arial"/>
                <w:sz w:val="22"/>
                <w:szCs w:val="22"/>
                <w:lang w:eastAsia="sv-SE"/>
              </w:rPr>
            </w:pPr>
          </w:p>
        </w:tc>
      </w:tr>
      <w:tr w:rsidR="005D17B2" w:rsidRPr="00385EC7" w14:paraId="00AFEB16" w14:textId="77777777" w:rsidTr="00D42C28">
        <w:trPr>
          <w:trHeight w:val="275"/>
        </w:trPr>
        <w:tc>
          <w:tcPr>
            <w:tcW w:w="3233" w:type="pct"/>
            <w:tcBorders>
              <w:top w:val="nil"/>
              <w:left w:val="nil"/>
              <w:bottom w:val="nil"/>
              <w:right w:val="nil"/>
            </w:tcBorders>
            <w:shd w:val="clear" w:color="000000" w:fill="FFFFFF"/>
            <w:noWrap/>
            <w:vAlign w:val="bottom"/>
          </w:tcPr>
          <w:p w14:paraId="0C9D474C" w14:textId="77777777" w:rsidR="005D17B2" w:rsidRPr="00385EC7" w:rsidRDefault="005D17B2" w:rsidP="00D42C28">
            <w:pPr>
              <w:suppressAutoHyphens w:val="0"/>
              <w:rPr>
                <w:rFonts w:cs="Arial"/>
                <w:b/>
                <w:bCs/>
                <w:sz w:val="22"/>
                <w:szCs w:val="22"/>
                <w:lang w:eastAsia="sv-SE"/>
              </w:rPr>
            </w:pPr>
            <w:r w:rsidRPr="00385EC7">
              <w:rPr>
                <w:rFonts w:cs="Arial"/>
                <w:b/>
                <w:bCs/>
                <w:sz w:val="22"/>
                <w:szCs w:val="22"/>
                <w:lang w:eastAsia="sv-SE"/>
              </w:rPr>
              <w:t>Kassa och bank</w:t>
            </w:r>
          </w:p>
        </w:tc>
        <w:tc>
          <w:tcPr>
            <w:tcW w:w="130" w:type="pct"/>
            <w:tcBorders>
              <w:top w:val="nil"/>
              <w:left w:val="nil"/>
              <w:bottom w:val="nil"/>
              <w:right w:val="nil"/>
            </w:tcBorders>
            <w:shd w:val="clear" w:color="000000" w:fill="FFFFFF"/>
            <w:noWrap/>
            <w:vAlign w:val="bottom"/>
          </w:tcPr>
          <w:p w14:paraId="08C4DE0B" w14:textId="77777777"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left w:val="nil"/>
              <w:bottom w:val="single" w:sz="12" w:space="0" w:color="auto"/>
              <w:right w:val="nil"/>
            </w:tcBorders>
            <w:shd w:val="clear" w:color="000000" w:fill="FFFFFF"/>
            <w:noWrap/>
            <w:vAlign w:val="center"/>
          </w:tcPr>
          <w:p w14:paraId="0386FEA7" w14:textId="77777777" w:rsidR="005D17B2" w:rsidRPr="00385EC7" w:rsidRDefault="00D03860" w:rsidP="00D42C28">
            <w:pPr>
              <w:suppressAutoHyphens w:val="0"/>
              <w:jc w:val="right"/>
              <w:rPr>
                <w:rFonts w:cs="Arial"/>
                <w:sz w:val="22"/>
                <w:szCs w:val="22"/>
                <w:lang w:eastAsia="sv-SE"/>
              </w:rPr>
            </w:pPr>
            <w:r>
              <w:rPr>
                <w:rFonts w:cs="Arial"/>
                <w:sz w:val="22"/>
                <w:szCs w:val="22"/>
                <w:lang w:eastAsia="sv-SE"/>
              </w:rPr>
              <w:t>2 922</w:t>
            </w:r>
          </w:p>
        </w:tc>
        <w:tc>
          <w:tcPr>
            <w:tcW w:w="823" w:type="pct"/>
            <w:tcBorders>
              <w:left w:val="nil"/>
              <w:bottom w:val="single" w:sz="12" w:space="0" w:color="auto"/>
              <w:right w:val="nil"/>
            </w:tcBorders>
            <w:shd w:val="clear" w:color="000000" w:fill="FFFFFF"/>
            <w:vAlign w:val="center"/>
          </w:tcPr>
          <w:p w14:paraId="6CE3F80D" w14:textId="77777777" w:rsidR="005D17B2" w:rsidRPr="00385EC7" w:rsidRDefault="00324A2D" w:rsidP="00D42C28">
            <w:pPr>
              <w:suppressAutoHyphens w:val="0"/>
              <w:jc w:val="right"/>
              <w:rPr>
                <w:rFonts w:cs="Arial"/>
                <w:sz w:val="22"/>
                <w:szCs w:val="22"/>
                <w:lang w:eastAsia="sv-SE"/>
              </w:rPr>
            </w:pPr>
            <w:r>
              <w:rPr>
                <w:rFonts w:cs="Arial"/>
                <w:sz w:val="22"/>
                <w:szCs w:val="22"/>
                <w:lang w:eastAsia="sv-SE"/>
              </w:rPr>
              <w:t>5 039</w:t>
            </w:r>
          </w:p>
        </w:tc>
      </w:tr>
      <w:tr w:rsidR="005D17B2" w:rsidRPr="00385EC7" w14:paraId="144A6D15" w14:textId="77777777" w:rsidTr="00D42C28">
        <w:trPr>
          <w:trHeight w:val="275"/>
        </w:trPr>
        <w:tc>
          <w:tcPr>
            <w:tcW w:w="3233" w:type="pct"/>
            <w:tcBorders>
              <w:top w:val="nil"/>
              <w:left w:val="nil"/>
              <w:bottom w:val="nil"/>
              <w:right w:val="nil"/>
            </w:tcBorders>
            <w:shd w:val="clear" w:color="000000" w:fill="FFFFFF"/>
            <w:noWrap/>
            <w:vAlign w:val="bottom"/>
          </w:tcPr>
          <w:p w14:paraId="77DA4EE1" w14:textId="77777777" w:rsidR="005D17B2" w:rsidRPr="00385EC7" w:rsidRDefault="005D17B2" w:rsidP="00D42C28">
            <w:pPr>
              <w:suppressAutoHyphens w:val="0"/>
              <w:rPr>
                <w:rFonts w:cs="Arial"/>
                <w:sz w:val="22"/>
                <w:szCs w:val="22"/>
                <w:lang w:eastAsia="sv-SE"/>
              </w:rPr>
            </w:pPr>
            <w:r w:rsidRPr="00385EC7">
              <w:rPr>
                <w:rFonts w:cs="Arial"/>
                <w:sz w:val="22"/>
                <w:szCs w:val="22"/>
                <w:lang w:eastAsia="sv-SE"/>
              </w:rPr>
              <w:t> </w:t>
            </w:r>
          </w:p>
        </w:tc>
        <w:tc>
          <w:tcPr>
            <w:tcW w:w="130" w:type="pct"/>
            <w:tcBorders>
              <w:top w:val="nil"/>
              <w:left w:val="nil"/>
              <w:bottom w:val="nil"/>
              <w:right w:val="nil"/>
            </w:tcBorders>
            <w:shd w:val="clear" w:color="000000" w:fill="FFFFFF"/>
            <w:noWrap/>
            <w:vAlign w:val="bottom"/>
          </w:tcPr>
          <w:p w14:paraId="0D110E2C" w14:textId="77777777"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top w:val="single" w:sz="12" w:space="0" w:color="auto"/>
              <w:left w:val="nil"/>
              <w:right w:val="nil"/>
            </w:tcBorders>
            <w:shd w:val="clear" w:color="000000" w:fill="FFFFFF"/>
            <w:noWrap/>
            <w:vAlign w:val="center"/>
          </w:tcPr>
          <w:p w14:paraId="6259535F" w14:textId="77777777" w:rsidR="005D17B2" w:rsidRPr="00385EC7" w:rsidRDefault="00D03860" w:rsidP="00751C33">
            <w:pPr>
              <w:suppressAutoHyphens w:val="0"/>
              <w:jc w:val="right"/>
              <w:rPr>
                <w:rFonts w:cs="Arial"/>
                <w:b/>
                <w:sz w:val="22"/>
                <w:szCs w:val="22"/>
                <w:lang w:eastAsia="sv-SE"/>
              </w:rPr>
            </w:pPr>
            <w:r>
              <w:rPr>
                <w:rFonts w:cs="Arial"/>
                <w:b/>
                <w:sz w:val="22"/>
                <w:szCs w:val="22"/>
                <w:lang w:eastAsia="sv-SE"/>
              </w:rPr>
              <w:t>2 922</w:t>
            </w:r>
          </w:p>
        </w:tc>
        <w:tc>
          <w:tcPr>
            <w:tcW w:w="823" w:type="pct"/>
            <w:tcBorders>
              <w:top w:val="single" w:sz="12" w:space="0" w:color="auto"/>
              <w:left w:val="nil"/>
              <w:right w:val="nil"/>
            </w:tcBorders>
            <w:shd w:val="clear" w:color="000000" w:fill="FFFFFF"/>
            <w:vAlign w:val="center"/>
          </w:tcPr>
          <w:p w14:paraId="17E055DB" w14:textId="77777777" w:rsidR="005D17B2" w:rsidRPr="00385EC7" w:rsidRDefault="00324A2D" w:rsidP="00D42C28">
            <w:pPr>
              <w:suppressAutoHyphens w:val="0"/>
              <w:jc w:val="right"/>
              <w:rPr>
                <w:rFonts w:cs="Arial"/>
                <w:b/>
                <w:bCs/>
                <w:sz w:val="22"/>
                <w:szCs w:val="22"/>
                <w:lang w:eastAsia="sv-SE"/>
              </w:rPr>
            </w:pPr>
            <w:r>
              <w:rPr>
                <w:rFonts w:cs="Arial"/>
                <w:b/>
                <w:bCs/>
                <w:sz w:val="22"/>
                <w:szCs w:val="22"/>
                <w:lang w:eastAsia="sv-SE"/>
              </w:rPr>
              <w:t>5 039</w:t>
            </w:r>
          </w:p>
        </w:tc>
      </w:tr>
      <w:tr w:rsidR="005D17B2" w:rsidRPr="00385EC7" w14:paraId="01DB584A" w14:textId="77777777" w:rsidTr="00D42C28">
        <w:trPr>
          <w:trHeight w:val="275"/>
        </w:trPr>
        <w:tc>
          <w:tcPr>
            <w:tcW w:w="3233" w:type="pct"/>
            <w:tcBorders>
              <w:top w:val="nil"/>
              <w:left w:val="nil"/>
              <w:bottom w:val="nil"/>
              <w:right w:val="nil"/>
            </w:tcBorders>
            <w:shd w:val="clear" w:color="000000" w:fill="FFFFFF"/>
            <w:noWrap/>
            <w:vAlign w:val="bottom"/>
          </w:tcPr>
          <w:p w14:paraId="06476CCA" w14:textId="77777777" w:rsidR="005D17B2" w:rsidRPr="00385EC7" w:rsidRDefault="005D17B2" w:rsidP="00D42C28">
            <w:pPr>
              <w:suppressAutoHyphens w:val="0"/>
              <w:rPr>
                <w:rFonts w:cs="Arial"/>
                <w:b/>
                <w:bCs/>
                <w:sz w:val="22"/>
                <w:szCs w:val="22"/>
                <w:lang w:eastAsia="sv-SE"/>
              </w:rPr>
            </w:pPr>
          </w:p>
        </w:tc>
        <w:tc>
          <w:tcPr>
            <w:tcW w:w="130" w:type="pct"/>
            <w:tcBorders>
              <w:top w:val="nil"/>
              <w:left w:val="nil"/>
              <w:bottom w:val="nil"/>
              <w:right w:val="nil"/>
            </w:tcBorders>
            <w:shd w:val="clear" w:color="000000" w:fill="FFFFFF"/>
            <w:noWrap/>
            <w:vAlign w:val="bottom"/>
          </w:tcPr>
          <w:p w14:paraId="7D2530A9" w14:textId="77777777" w:rsidR="005D17B2" w:rsidRPr="00385EC7" w:rsidRDefault="005D17B2" w:rsidP="00D42C28">
            <w:pPr>
              <w:suppressAutoHyphens w:val="0"/>
              <w:jc w:val="center"/>
              <w:rPr>
                <w:rFonts w:cs="Arial"/>
                <w:b/>
                <w:bCs/>
                <w:sz w:val="22"/>
                <w:szCs w:val="22"/>
                <w:lang w:eastAsia="sv-SE"/>
              </w:rPr>
            </w:pPr>
          </w:p>
        </w:tc>
        <w:tc>
          <w:tcPr>
            <w:tcW w:w="814" w:type="pct"/>
            <w:tcBorders>
              <w:left w:val="nil"/>
              <w:right w:val="nil"/>
            </w:tcBorders>
            <w:shd w:val="clear" w:color="000000" w:fill="FFFFFF"/>
            <w:noWrap/>
            <w:vAlign w:val="center"/>
          </w:tcPr>
          <w:p w14:paraId="16C8B4D7" w14:textId="77777777" w:rsidR="005D17B2" w:rsidRPr="00385EC7" w:rsidRDefault="005D17B2" w:rsidP="00D42C28">
            <w:pPr>
              <w:suppressAutoHyphens w:val="0"/>
              <w:jc w:val="right"/>
              <w:rPr>
                <w:rFonts w:cs="Arial"/>
                <w:b/>
                <w:bCs/>
                <w:sz w:val="22"/>
                <w:szCs w:val="22"/>
                <w:lang w:eastAsia="sv-SE"/>
              </w:rPr>
            </w:pPr>
          </w:p>
        </w:tc>
        <w:tc>
          <w:tcPr>
            <w:tcW w:w="823" w:type="pct"/>
            <w:tcBorders>
              <w:left w:val="nil"/>
              <w:right w:val="nil"/>
            </w:tcBorders>
            <w:shd w:val="clear" w:color="000000" w:fill="FFFFFF"/>
            <w:vAlign w:val="center"/>
          </w:tcPr>
          <w:p w14:paraId="2CCE4FE2" w14:textId="77777777" w:rsidR="005D17B2" w:rsidRPr="00385EC7" w:rsidRDefault="005D17B2" w:rsidP="00D42C28">
            <w:pPr>
              <w:suppressAutoHyphens w:val="0"/>
              <w:jc w:val="right"/>
              <w:rPr>
                <w:rFonts w:cs="Arial"/>
                <w:b/>
                <w:bCs/>
                <w:sz w:val="22"/>
                <w:szCs w:val="22"/>
                <w:lang w:eastAsia="sv-SE"/>
              </w:rPr>
            </w:pPr>
          </w:p>
        </w:tc>
      </w:tr>
      <w:tr w:rsidR="005D17B2" w:rsidRPr="00385EC7" w14:paraId="6BCEDAD8" w14:textId="77777777" w:rsidTr="00D42C28">
        <w:trPr>
          <w:trHeight w:val="275"/>
        </w:trPr>
        <w:tc>
          <w:tcPr>
            <w:tcW w:w="3233" w:type="pct"/>
            <w:tcBorders>
              <w:top w:val="nil"/>
              <w:left w:val="nil"/>
              <w:bottom w:val="nil"/>
              <w:right w:val="nil"/>
            </w:tcBorders>
            <w:shd w:val="clear" w:color="000000" w:fill="FFFFFF"/>
            <w:noWrap/>
            <w:vAlign w:val="bottom"/>
          </w:tcPr>
          <w:p w14:paraId="56D6B16C" w14:textId="77777777" w:rsidR="005D17B2" w:rsidRPr="00385EC7" w:rsidRDefault="005D17B2" w:rsidP="00D42C28">
            <w:pPr>
              <w:suppressAutoHyphens w:val="0"/>
              <w:rPr>
                <w:rFonts w:cs="Arial"/>
                <w:b/>
                <w:bCs/>
                <w:sz w:val="22"/>
                <w:szCs w:val="22"/>
                <w:lang w:eastAsia="sv-SE"/>
              </w:rPr>
            </w:pPr>
            <w:r w:rsidRPr="00385EC7">
              <w:rPr>
                <w:rFonts w:cs="Arial"/>
                <w:b/>
                <w:bCs/>
                <w:sz w:val="22"/>
                <w:szCs w:val="22"/>
                <w:lang w:eastAsia="sv-SE"/>
              </w:rPr>
              <w:t>Summa omsättningstillgångar</w:t>
            </w:r>
          </w:p>
        </w:tc>
        <w:tc>
          <w:tcPr>
            <w:tcW w:w="130" w:type="pct"/>
            <w:tcBorders>
              <w:top w:val="nil"/>
              <w:left w:val="nil"/>
              <w:bottom w:val="nil"/>
              <w:right w:val="nil"/>
            </w:tcBorders>
            <w:shd w:val="clear" w:color="000000" w:fill="FFFFFF"/>
            <w:noWrap/>
            <w:vAlign w:val="bottom"/>
          </w:tcPr>
          <w:p w14:paraId="05617254" w14:textId="77777777"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left w:val="nil"/>
              <w:right w:val="nil"/>
            </w:tcBorders>
            <w:shd w:val="clear" w:color="000000" w:fill="FFFFFF"/>
            <w:noWrap/>
            <w:vAlign w:val="center"/>
          </w:tcPr>
          <w:p w14:paraId="066BAED3" w14:textId="77777777" w:rsidR="005D17B2" w:rsidRPr="00385EC7" w:rsidRDefault="00097CCC" w:rsidP="005F022E">
            <w:pPr>
              <w:suppressAutoHyphens w:val="0"/>
              <w:jc w:val="right"/>
              <w:rPr>
                <w:rFonts w:cs="Arial"/>
                <w:b/>
                <w:bCs/>
                <w:sz w:val="22"/>
                <w:szCs w:val="22"/>
                <w:lang w:eastAsia="sv-SE"/>
              </w:rPr>
            </w:pPr>
            <w:r>
              <w:rPr>
                <w:rFonts w:cs="Arial"/>
                <w:b/>
                <w:bCs/>
                <w:sz w:val="22"/>
                <w:szCs w:val="22"/>
                <w:lang w:eastAsia="sv-SE"/>
              </w:rPr>
              <w:t>6 311</w:t>
            </w:r>
          </w:p>
        </w:tc>
        <w:tc>
          <w:tcPr>
            <w:tcW w:w="823" w:type="pct"/>
            <w:tcBorders>
              <w:left w:val="nil"/>
              <w:right w:val="nil"/>
            </w:tcBorders>
            <w:shd w:val="clear" w:color="000000" w:fill="FFFFFF"/>
            <w:vAlign w:val="center"/>
          </w:tcPr>
          <w:p w14:paraId="6C1E91DE" w14:textId="77777777" w:rsidR="005D17B2" w:rsidRPr="00385EC7" w:rsidRDefault="00324A2D" w:rsidP="00D42C28">
            <w:pPr>
              <w:suppressAutoHyphens w:val="0"/>
              <w:jc w:val="right"/>
              <w:rPr>
                <w:rFonts w:cs="Arial"/>
                <w:b/>
                <w:bCs/>
                <w:sz w:val="22"/>
                <w:szCs w:val="22"/>
                <w:lang w:eastAsia="sv-SE"/>
              </w:rPr>
            </w:pPr>
            <w:r>
              <w:rPr>
                <w:rFonts w:cs="Arial"/>
                <w:b/>
                <w:bCs/>
                <w:sz w:val="22"/>
                <w:szCs w:val="22"/>
                <w:lang w:eastAsia="sv-SE"/>
              </w:rPr>
              <w:t>6 311</w:t>
            </w:r>
          </w:p>
        </w:tc>
      </w:tr>
      <w:tr w:rsidR="005D17B2" w:rsidRPr="00385EC7" w14:paraId="00AA71A5" w14:textId="77777777" w:rsidTr="00D42C28">
        <w:trPr>
          <w:trHeight w:val="275"/>
        </w:trPr>
        <w:tc>
          <w:tcPr>
            <w:tcW w:w="3233" w:type="pct"/>
            <w:tcBorders>
              <w:top w:val="nil"/>
              <w:left w:val="nil"/>
              <w:bottom w:val="nil"/>
              <w:right w:val="nil"/>
            </w:tcBorders>
            <w:shd w:val="clear" w:color="000000" w:fill="FFFFFF"/>
            <w:noWrap/>
            <w:vAlign w:val="bottom"/>
          </w:tcPr>
          <w:p w14:paraId="79AE9191" w14:textId="77777777" w:rsidR="005D17B2" w:rsidRPr="00385EC7" w:rsidRDefault="005D17B2" w:rsidP="00D42C28">
            <w:pPr>
              <w:suppressAutoHyphens w:val="0"/>
              <w:rPr>
                <w:rFonts w:cs="Arial"/>
                <w:sz w:val="22"/>
                <w:szCs w:val="22"/>
                <w:lang w:eastAsia="sv-SE"/>
              </w:rPr>
            </w:pPr>
            <w:r w:rsidRPr="00385EC7">
              <w:rPr>
                <w:rFonts w:cs="Arial"/>
                <w:sz w:val="22"/>
                <w:szCs w:val="22"/>
                <w:lang w:eastAsia="sv-SE"/>
              </w:rPr>
              <w:t> </w:t>
            </w:r>
          </w:p>
        </w:tc>
        <w:tc>
          <w:tcPr>
            <w:tcW w:w="130" w:type="pct"/>
            <w:tcBorders>
              <w:top w:val="nil"/>
              <w:left w:val="nil"/>
              <w:bottom w:val="nil"/>
              <w:right w:val="nil"/>
            </w:tcBorders>
            <w:shd w:val="clear" w:color="000000" w:fill="FFFFFF"/>
            <w:noWrap/>
            <w:vAlign w:val="bottom"/>
          </w:tcPr>
          <w:p w14:paraId="391366AE" w14:textId="77777777"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left w:val="nil"/>
              <w:bottom w:val="nil"/>
              <w:right w:val="nil"/>
            </w:tcBorders>
            <w:shd w:val="clear" w:color="000000" w:fill="FFFFFF"/>
            <w:noWrap/>
            <w:vAlign w:val="center"/>
          </w:tcPr>
          <w:p w14:paraId="3856F68E" w14:textId="77777777" w:rsidR="005D17B2" w:rsidRPr="00385EC7" w:rsidRDefault="005D17B2" w:rsidP="00D42C28">
            <w:pPr>
              <w:suppressAutoHyphens w:val="0"/>
              <w:jc w:val="right"/>
              <w:rPr>
                <w:rFonts w:cs="Arial"/>
                <w:sz w:val="22"/>
                <w:szCs w:val="22"/>
                <w:lang w:eastAsia="sv-SE"/>
              </w:rPr>
            </w:pPr>
          </w:p>
        </w:tc>
        <w:tc>
          <w:tcPr>
            <w:tcW w:w="823" w:type="pct"/>
            <w:tcBorders>
              <w:left w:val="nil"/>
              <w:bottom w:val="nil"/>
              <w:right w:val="nil"/>
            </w:tcBorders>
            <w:shd w:val="clear" w:color="000000" w:fill="FFFFFF"/>
            <w:vAlign w:val="center"/>
          </w:tcPr>
          <w:p w14:paraId="7B3D7B27" w14:textId="77777777" w:rsidR="005D17B2" w:rsidRPr="00385EC7" w:rsidRDefault="005D17B2" w:rsidP="00D42C28">
            <w:pPr>
              <w:suppressAutoHyphens w:val="0"/>
              <w:jc w:val="right"/>
              <w:rPr>
                <w:rFonts w:cs="Arial"/>
                <w:sz w:val="22"/>
                <w:szCs w:val="22"/>
                <w:lang w:eastAsia="sv-SE"/>
              </w:rPr>
            </w:pPr>
          </w:p>
        </w:tc>
      </w:tr>
      <w:tr w:rsidR="005D17B2" w:rsidRPr="00385EC7" w14:paraId="7A3896A2" w14:textId="77777777" w:rsidTr="00D42C28">
        <w:trPr>
          <w:trHeight w:val="275"/>
        </w:trPr>
        <w:tc>
          <w:tcPr>
            <w:tcW w:w="3233" w:type="pct"/>
            <w:tcBorders>
              <w:top w:val="nil"/>
              <w:left w:val="nil"/>
              <w:bottom w:val="nil"/>
              <w:right w:val="nil"/>
            </w:tcBorders>
            <w:shd w:val="clear" w:color="000000" w:fill="FFFFFF"/>
            <w:noWrap/>
            <w:vAlign w:val="bottom"/>
          </w:tcPr>
          <w:p w14:paraId="25D67EC4" w14:textId="77777777" w:rsidR="005D17B2" w:rsidRPr="00385EC7" w:rsidRDefault="005D17B2" w:rsidP="00D42C28">
            <w:pPr>
              <w:suppressAutoHyphens w:val="0"/>
              <w:rPr>
                <w:rFonts w:cs="Arial"/>
                <w:b/>
                <w:bCs/>
                <w:sz w:val="22"/>
                <w:szCs w:val="22"/>
                <w:lang w:eastAsia="sv-SE"/>
              </w:rPr>
            </w:pPr>
            <w:r w:rsidRPr="00385EC7">
              <w:rPr>
                <w:rFonts w:cs="Arial"/>
                <w:b/>
                <w:bCs/>
                <w:sz w:val="22"/>
                <w:szCs w:val="22"/>
                <w:lang w:eastAsia="sv-SE"/>
              </w:rPr>
              <w:t>Summa tillgångar</w:t>
            </w:r>
          </w:p>
        </w:tc>
        <w:tc>
          <w:tcPr>
            <w:tcW w:w="130" w:type="pct"/>
            <w:tcBorders>
              <w:top w:val="nil"/>
              <w:left w:val="nil"/>
              <w:bottom w:val="nil"/>
              <w:right w:val="nil"/>
            </w:tcBorders>
            <w:shd w:val="clear" w:color="000000" w:fill="FFFFFF"/>
            <w:noWrap/>
            <w:vAlign w:val="bottom"/>
          </w:tcPr>
          <w:p w14:paraId="30C9E50B" w14:textId="77777777" w:rsidR="005D17B2" w:rsidRPr="00385EC7" w:rsidRDefault="005D17B2" w:rsidP="00D42C28">
            <w:pPr>
              <w:suppressAutoHyphens w:val="0"/>
              <w:jc w:val="center"/>
              <w:rPr>
                <w:rFonts w:cs="Arial"/>
                <w:b/>
                <w:bCs/>
                <w:sz w:val="22"/>
                <w:szCs w:val="22"/>
                <w:lang w:eastAsia="sv-SE"/>
              </w:rPr>
            </w:pPr>
            <w:r w:rsidRPr="00385EC7">
              <w:rPr>
                <w:rFonts w:cs="Arial"/>
                <w:b/>
                <w:bCs/>
                <w:sz w:val="22"/>
                <w:szCs w:val="22"/>
                <w:lang w:eastAsia="sv-SE"/>
              </w:rPr>
              <w:t> </w:t>
            </w:r>
          </w:p>
        </w:tc>
        <w:tc>
          <w:tcPr>
            <w:tcW w:w="814" w:type="pct"/>
            <w:tcBorders>
              <w:left w:val="nil"/>
              <w:bottom w:val="nil"/>
              <w:right w:val="nil"/>
            </w:tcBorders>
            <w:shd w:val="clear" w:color="000000" w:fill="FFFFFF"/>
            <w:noWrap/>
            <w:vAlign w:val="center"/>
          </w:tcPr>
          <w:p w14:paraId="4C64B30C" w14:textId="77777777" w:rsidR="005D17B2" w:rsidRPr="00385EC7" w:rsidRDefault="00D03860" w:rsidP="00D42C28">
            <w:pPr>
              <w:suppressAutoHyphens w:val="0"/>
              <w:jc w:val="right"/>
              <w:rPr>
                <w:rFonts w:cs="Arial"/>
                <w:b/>
                <w:bCs/>
                <w:sz w:val="22"/>
                <w:szCs w:val="22"/>
                <w:lang w:eastAsia="sv-SE"/>
              </w:rPr>
            </w:pPr>
            <w:r>
              <w:rPr>
                <w:rFonts w:cs="Arial"/>
                <w:b/>
                <w:bCs/>
                <w:sz w:val="22"/>
                <w:szCs w:val="22"/>
                <w:lang w:eastAsia="sv-SE"/>
              </w:rPr>
              <w:t>5 647</w:t>
            </w:r>
          </w:p>
        </w:tc>
        <w:tc>
          <w:tcPr>
            <w:tcW w:w="823" w:type="pct"/>
            <w:tcBorders>
              <w:left w:val="nil"/>
              <w:bottom w:val="nil"/>
              <w:right w:val="nil"/>
            </w:tcBorders>
            <w:shd w:val="clear" w:color="000000" w:fill="FFFFFF"/>
            <w:vAlign w:val="center"/>
          </w:tcPr>
          <w:p w14:paraId="4E359F99" w14:textId="77777777" w:rsidR="005D17B2" w:rsidRPr="00385EC7" w:rsidRDefault="00324A2D" w:rsidP="00097CCC">
            <w:pPr>
              <w:suppressAutoHyphens w:val="0"/>
              <w:jc w:val="right"/>
              <w:rPr>
                <w:rFonts w:cs="Arial"/>
                <w:b/>
                <w:bCs/>
                <w:sz w:val="22"/>
                <w:szCs w:val="22"/>
                <w:lang w:eastAsia="sv-SE"/>
              </w:rPr>
            </w:pPr>
            <w:r>
              <w:rPr>
                <w:rFonts w:cs="Arial"/>
                <w:b/>
                <w:bCs/>
                <w:sz w:val="22"/>
                <w:szCs w:val="22"/>
                <w:lang w:eastAsia="sv-SE"/>
              </w:rPr>
              <w:t>6 951</w:t>
            </w:r>
          </w:p>
        </w:tc>
      </w:tr>
    </w:tbl>
    <w:p w14:paraId="67F7ADD3" w14:textId="77777777" w:rsidR="00BF5EE8" w:rsidRPr="00385EC7" w:rsidRDefault="00BF5EE8" w:rsidP="006A51C9">
      <w:pPr>
        <w:pStyle w:val="Ingetavstnd1"/>
        <w:rPr>
          <w:rFonts w:ascii="Arial" w:hAnsi="Arial" w:cs="Arial"/>
          <w:sz w:val="22"/>
          <w:szCs w:val="22"/>
        </w:rPr>
        <w:sectPr w:rsidR="00BF5EE8" w:rsidRPr="00385EC7" w:rsidSect="00383BCD">
          <w:footnotePr>
            <w:pos w:val="beneathText"/>
          </w:footnotePr>
          <w:pgSz w:w="11905" w:h="16837"/>
          <w:pgMar w:top="2410" w:right="1273" w:bottom="1418" w:left="1843" w:header="709" w:footer="709" w:gutter="0"/>
          <w:cols w:space="708"/>
          <w:titlePg/>
          <w:docGrid w:linePitch="360"/>
        </w:sectPr>
      </w:pPr>
    </w:p>
    <w:tbl>
      <w:tblPr>
        <w:tblpPr w:leftFromText="141" w:rightFromText="141" w:vertAnchor="page" w:horzAnchor="page" w:tblpX="1925" w:tblpY="2947"/>
        <w:tblW w:w="9240" w:type="dxa"/>
        <w:tblLayout w:type="fixed"/>
        <w:tblCellMar>
          <w:left w:w="70" w:type="dxa"/>
          <w:right w:w="70" w:type="dxa"/>
        </w:tblCellMar>
        <w:tblLook w:val="04A0" w:firstRow="1" w:lastRow="0" w:firstColumn="1" w:lastColumn="0" w:noHBand="0" w:noVBand="1"/>
      </w:tblPr>
      <w:tblGrid>
        <w:gridCol w:w="5640"/>
        <w:gridCol w:w="231"/>
        <w:gridCol w:w="1684"/>
        <w:gridCol w:w="1685"/>
      </w:tblGrid>
      <w:tr w:rsidR="00C15825" w:rsidRPr="00385EC7" w14:paraId="6AC37D7C" w14:textId="77777777" w:rsidTr="00D42C28">
        <w:trPr>
          <w:trHeight w:val="269"/>
        </w:trPr>
        <w:tc>
          <w:tcPr>
            <w:tcW w:w="5640" w:type="dxa"/>
            <w:tcBorders>
              <w:top w:val="nil"/>
              <w:left w:val="nil"/>
              <w:right w:val="nil"/>
            </w:tcBorders>
            <w:shd w:val="clear" w:color="000000" w:fill="FFFFFF"/>
            <w:noWrap/>
            <w:vAlign w:val="bottom"/>
          </w:tcPr>
          <w:p w14:paraId="23D463ED" w14:textId="77777777" w:rsidR="00C15825" w:rsidRPr="00385EC7" w:rsidRDefault="00C15825" w:rsidP="00D42C28">
            <w:pPr>
              <w:pStyle w:val="Rubrik2"/>
              <w:rPr>
                <w:rFonts w:cs="Arial"/>
                <w:b w:val="0"/>
                <w:bCs/>
                <w:color w:val="auto"/>
                <w:szCs w:val="22"/>
                <w:lang w:eastAsia="sv-SE"/>
              </w:rPr>
            </w:pPr>
            <w:r w:rsidRPr="00385EC7">
              <w:rPr>
                <w:rFonts w:cs="Arial"/>
                <w:color w:val="auto"/>
                <w:szCs w:val="22"/>
              </w:rPr>
              <w:lastRenderedPageBreak/>
              <w:t>Balansräkning</w:t>
            </w:r>
          </w:p>
        </w:tc>
        <w:tc>
          <w:tcPr>
            <w:tcW w:w="231" w:type="dxa"/>
            <w:tcBorders>
              <w:top w:val="nil"/>
              <w:left w:val="nil"/>
              <w:right w:val="nil"/>
            </w:tcBorders>
            <w:shd w:val="clear" w:color="000000" w:fill="FFFFFF"/>
            <w:noWrap/>
            <w:vAlign w:val="bottom"/>
          </w:tcPr>
          <w:p w14:paraId="260A40A2" w14:textId="77777777" w:rsidR="00C15825" w:rsidRPr="00385EC7" w:rsidRDefault="00C15825" w:rsidP="00D42C28">
            <w:pPr>
              <w:suppressAutoHyphens w:val="0"/>
              <w:jc w:val="center"/>
              <w:rPr>
                <w:rFonts w:cs="Arial"/>
                <w:b/>
                <w:bCs/>
                <w:sz w:val="22"/>
                <w:szCs w:val="22"/>
                <w:lang w:eastAsia="sv-SE"/>
              </w:rPr>
            </w:pPr>
          </w:p>
        </w:tc>
        <w:tc>
          <w:tcPr>
            <w:tcW w:w="1684" w:type="dxa"/>
            <w:tcBorders>
              <w:top w:val="nil"/>
              <w:left w:val="nil"/>
              <w:right w:val="nil"/>
            </w:tcBorders>
            <w:shd w:val="clear" w:color="000000" w:fill="FFFFFF"/>
            <w:noWrap/>
            <w:vAlign w:val="bottom"/>
          </w:tcPr>
          <w:p w14:paraId="725E4FE7" w14:textId="77777777" w:rsidR="00C15825" w:rsidRPr="00385EC7" w:rsidRDefault="00C15825" w:rsidP="00D42C28">
            <w:pPr>
              <w:suppressAutoHyphens w:val="0"/>
              <w:jc w:val="right"/>
              <w:rPr>
                <w:rFonts w:cs="Arial"/>
                <w:b/>
                <w:bCs/>
                <w:sz w:val="22"/>
                <w:szCs w:val="22"/>
                <w:lang w:eastAsia="sv-SE"/>
              </w:rPr>
            </w:pPr>
          </w:p>
        </w:tc>
        <w:tc>
          <w:tcPr>
            <w:tcW w:w="1685" w:type="dxa"/>
            <w:tcBorders>
              <w:top w:val="nil"/>
              <w:left w:val="nil"/>
              <w:right w:val="nil"/>
            </w:tcBorders>
            <w:shd w:val="clear" w:color="000000" w:fill="FFFFFF"/>
            <w:vAlign w:val="bottom"/>
          </w:tcPr>
          <w:p w14:paraId="272C54F2" w14:textId="77777777" w:rsidR="00C15825" w:rsidRPr="00385EC7" w:rsidRDefault="00C15825" w:rsidP="00D42C28">
            <w:pPr>
              <w:suppressAutoHyphens w:val="0"/>
              <w:jc w:val="right"/>
              <w:rPr>
                <w:rFonts w:cs="Arial"/>
                <w:b/>
                <w:bCs/>
                <w:sz w:val="22"/>
                <w:szCs w:val="22"/>
                <w:lang w:eastAsia="sv-SE"/>
              </w:rPr>
            </w:pPr>
          </w:p>
        </w:tc>
      </w:tr>
      <w:tr w:rsidR="00C15825" w:rsidRPr="00385EC7" w14:paraId="7019F1F6" w14:textId="77777777" w:rsidTr="00D42C28">
        <w:trPr>
          <w:trHeight w:val="269"/>
        </w:trPr>
        <w:tc>
          <w:tcPr>
            <w:tcW w:w="5640" w:type="dxa"/>
            <w:tcBorders>
              <w:left w:val="nil"/>
              <w:right w:val="nil"/>
            </w:tcBorders>
            <w:shd w:val="clear" w:color="000000" w:fill="FFFFFF"/>
            <w:noWrap/>
            <w:vAlign w:val="bottom"/>
          </w:tcPr>
          <w:p w14:paraId="68B1F960" w14:textId="77777777" w:rsidR="00C15825" w:rsidRPr="00385EC7" w:rsidRDefault="00C15825" w:rsidP="00D42C28">
            <w:pPr>
              <w:suppressAutoHyphens w:val="0"/>
              <w:rPr>
                <w:rFonts w:cs="Arial"/>
                <w:i/>
                <w:sz w:val="22"/>
                <w:szCs w:val="22"/>
                <w:lang w:eastAsia="sv-SE"/>
              </w:rPr>
            </w:pPr>
            <w:r w:rsidRPr="00385EC7">
              <w:rPr>
                <w:rFonts w:cs="Arial"/>
                <w:i/>
                <w:sz w:val="22"/>
                <w:szCs w:val="22"/>
                <w:lang w:eastAsia="sv-SE"/>
              </w:rPr>
              <w:t> </w:t>
            </w:r>
            <w:r w:rsidRPr="00385EC7">
              <w:rPr>
                <w:rFonts w:cs="Arial"/>
                <w:i/>
                <w:sz w:val="22"/>
                <w:szCs w:val="22"/>
              </w:rPr>
              <w:t>(</w:t>
            </w:r>
            <w:proofErr w:type="spellStart"/>
            <w:r w:rsidRPr="00385EC7">
              <w:rPr>
                <w:rFonts w:cs="Arial"/>
                <w:i/>
                <w:sz w:val="22"/>
                <w:szCs w:val="22"/>
              </w:rPr>
              <w:t>KSEK</w:t>
            </w:r>
            <w:proofErr w:type="spellEnd"/>
            <w:r w:rsidRPr="00385EC7">
              <w:rPr>
                <w:rFonts w:cs="Arial"/>
                <w:i/>
                <w:sz w:val="22"/>
                <w:szCs w:val="22"/>
              </w:rPr>
              <w:t>)</w:t>
            </w:r>
          </w:p>
        </w:tc>
        <w:tc>
          <w:tcPr>
            <w:tcW w:w="231" w:type="dxa"/>
            <w:tcBorders>
              <w:left w:val="nil"/>
              <w:right w:val="nil"/>
            </w:tcBorders>
            <w:shd w:val="clear" w:color="000000" w:fill="FFFFFF"/>
            <w:noWrap/>
            <w:vAlign w:val="bottom"/>
          </w:tcPr>
          <w:p w14:paraId="0EB8D755" w14:textId="77777777"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left w:val="nil"/>
              <w:right w:val="nil"/>
            </w:tcBorders>
            <w:shd w:val="clear" w:color="000000" w:fill="FFFFFF"/>
            <w:noWrap/>
            <w:vAlign w:val="bottom"/>
          </w:tcPr>
          <w:p w14:paraId="64298A3B" w14:textId="77777777" w:rsidR="00C15825" w:rsidRPr="00385EC7" w:rsidRDefault="00BF5EE8" w:rsidP="007611EE">
            <w:pPr>
              <w:suppressAutoHyphens w:val="0"/>
              <w:jc w:val="right"/>
              <w:rPr>
                <w:rFonts w:cs="Arial"/>
                <w:b/>
                <w:bCs/>
                <w:sz w:val="22"/>
                <w:szCs w:val="22"/>
                <w:lang w:eastAsia="sv-SE"/>
              </w:rPr>
            </w:pPr>
            <w:r w:rsidRPr="00385EC7">
              <w:rPr>
                <w:rFonts w:cs="Arial"/>
                <w:b/>
                <w:bCs/>
                <w:sz w:val="22"/>
                <w:szCs w:val="22"/>
                <w:lang w:eastAsia="sv-SE"/>
              </w:rPr>
              <w:t>201</w:t>
            </w:r>
            <w:r w:rsidR="007611EE">
              <w:rPr>
                <w:rFonts w:cs="Arial"/>
                <w:b/>
                <w:bCs/>
                <w:sz w:val="22"/>
                <w:szCs w:val="22"/>
                <w:lang w:eastAsia="sv-SE"/>
              </w:rPr>
              <w:t>6</w:t>
            </w:r>
            <w:r w:rsidRPr="00385EC7">
              <w:rPr>
                <w:rFonts w:cs="Arial"/>
                <w:b/>
                <w:bCs/>
                <w:sz w:val="22"/>
                <w:szCs w:val="22"/>
                <w:lang w:eastAsia="sv-SE"/>
              </w:rPr>
              <w:t>-</w:t>
            </w:r>
            <w:r w:rsidR="00E10685">
              <w:rPr>
                <w:rFonts w:cs="Arial"/>
                <w:b/>
                <w:bCs/>
                <w:sz w:val="22"/>
                <w:szCs w:val="22"/>
                <w:lang w:eastAsia="sv-SE"/>
              </w:rPr>
              <w:t>12</w:t>
            </w:r>
            <w:r w:rsidR="00132851" w:rsidRPr="00385EC7">
              <w:rPr>
                <w:rFonts w:cs="Arial"/>
                <w:b/>
                <w:bCs/>
                <w:sz w:val="22"/>
                <w:szCs w:val="22"/>
                <w:lang w:eastAsia="sv-SE"/>
              </w:rPr>
              <w:t>-3</w:t>
            </w:r>
            <w:r w:rsidR="00E10685">
              <w:rPr>
                <w:rFonts w:cs="Arial"/>
                <w:b/>
                <w:bCs/>
                <w:sz w:val="22"/>
                <w:szCs w:val="22"/>
                <w:lang w:eastAsia="sv-SE"/>
              </w:rPr>
              <w:t>1</w:t>
            </w:r>
          </w:p>
        </w:tc>
        <w:tc>
          <w:tcPr>
            <w:tcW w:w="1685" w:type="dxa"/>
            <w:tcBorders>
              <w:left w:val="nil"/>
              <w:right w:val="nil"/>
            </w:tcBorders>
            <w:shd w:val="clear" w:color="000000" w:fill="FFFFFF"/>
            <w:vAlign w:val="bottom"/>
          </w:tcPr>
          <w:p w14:paraId="28A8D5AC" w14:textId="77777777" w:rsidR="00C15825" w:rsidRPr="00385EC7" w:rsidRDefault="00BF5EE8" w:rsidP="007611EE">
            <w:pPr>
              <w:suppressAutoHyphens w:val="0"/>
              <w:jc w:val="right"/>
              <w:rPr>
                <w:rFonts w:cs="Arial"/>
                <w:b/>
                <w:bCs/>
                <w:sz w:val="22"/>
                <w:szCs w:val="22"/>
                <w:lang w:eastAsia="sv-SE"/>
              </w:rPr>
            </w:pPr>
            <w:r w:rsidRPr="00385EC7">
              <w:rPr>
                <w:rFonts w:cs="Arial"/>
                <w:b/>
                <w:bCs/>
                <w:sz w:val="22"/>
                <w:szCs w:val="22"/>
                <w:lang w:eastAsia="sv-SE"/>
              </w:rPr>
              <w:t>201</w:t>
            </w:r>
            <w:r w:rsidR="007611EE">
              <w:rPr>
                <w:rFonts w:cs="Arial"/>
                <w:b/>
                <w:bCs/>
                <w:sz w:val="22"/>
                <w:szCs w:val="22"/>
                <w:lang w:eastAsia="sv-SE"/>
              </w:rPr>
              <w:t>5</w:t>
            </w:r>
            <w:r w:rsidRPr="00385EC7">
              <w:rPr>
                <w:rFonts w:cs="Arial"/>
                <w:b/>
                <w:bCs/>
                <w:sz w:val="22"/>
                <w:szCs w:val="22"/>
                <w:lang w:eastAsia="sv-SE"/>
              </w:rPr>
              <w:t>-</w:t>
            </w:r>
            <w:r w:rsidR="00E10685">
              <w:rPr>
                <w:rFonts w:cs="Arial"/>
                <w:b/>
                <w:bCs/>
                <w:sz w:val="22"/>
                <w:szCs w:val="22"/>
                <w:lang w:eastAsia="sv-SE"/>
              </w:rPr>
              <w:t>12</w:t>
            </w:r>
            <w:r w:rsidR="00132851" w:rsidRPr="00385EC7">
              <w:rPr>
                <w:rFonts w:cs="Arial"/>
                <w:b/>
                <w:bCs/>
                <w:sz w:val="22"/>
                <w:szCs w:val="22"/>
                <w:lang w:eastAsia="sv-SE"/>
              </w:rPr>
              <w:t>-3</w:t>
            </w:r>
            <w:r w:rsidR="00E10685">
              <w:rPr>
                <w:rFonts w:cs="Arial"/>
                <w:b/>
                <w:bCs/>
                <w:sz w:val="22"/>
                <w:szCs w:val="22"/>
                <w:lang w:eastAsia="sv-SE"/>
              </w:rPr>
              <w:t>1</w:t>
            </w:r>
          </w:p>
        </w:tc>
      </w:tr>
      <w:tr w:rsidR="00C15825" w:rsidRPr="00385EC7" w14:paraId="413ADF3A" w14:textId="77777777" w:rsidTr="00D42C28">
        <w:trPr>
          <w:trHeight w:val="269"/>
        </w:trPr>
        <w:tc>
          <w:tcPr>
            <w:tcW w:w="5640" w:type="dxa"/>
            <w:tcBorders>
              <w:left w:val="nil"/>
              <w:bottom w:val="single" w:sz="12" w:space="0" w:color="FF0000"/>
              <w:right w:val="nil"/>
            </w:tcBorders>
            <w:shd w:val="clear" w:color="000000" w:fill="FFFFFF"/>
            <w:noWrap/>
            <w:vAlign w:val="bottom"/>
          </w:tcPr>
          <w:p w14:paraId="2E645956" w14:textId="77777777" w:rsidR="00C15825" w:rsidRPr="00385EC7" w:rsidRDefault="00C15825" w:rsidP="00D42C28">
            <w:pPr>
              <w:suppressAutoHyphens w:val="0"/>
              <w:rPr>
                <w:rFonts w:cs="Arial"/>
                <w:b/>
                <w:bCs/>
                <w:sz w:val="22"/>
                <w:szCs w:val="22"/>
                <w:lang w:eastAsia="sv-SE"/>
              </w:rPr>
            </w:pPr>
          </w:p>
        </w:tc>
        <w:tc>
          <w:tcPr>
            <w:tcW w:w="231" w:type="dxa"/>
            <w:tcBorders>
              <w:left w:val="nil"/>
              <w:bottom w:val="single" w:sz="12" w:space="0" w:color="FF0000"/>
              <w:right w:val="nil"/>
            </w:tcBorders>
            <w:shd w:val="clear" w:color="000000" w:fill="FFFFFF"/>
            <w:noWrap/>
            <w:vAlign w:val="bottom"/>
          </w:tcPr>
          <w:p w14:paraId="5AC41288" w14:textId="77777777" w:rsidR="00C15825" w:rsidRPr="00385EC7" w:rsidRDefault="00C15825" w:rsidP="00D42C28">
            <w:pPr>
              <w:suppressAutoHyphens w:val="0"/>
              <w:jc w:val="center"/>
              <w:rPr>
                <w:rFonts w:cs="Arial"/>
                <w:b/>
                <w:bCs/>
                <w:sz w:val="22"/>
                <w:szCs w:val="22"/>
                <w:lang w:eastAsia="sv-SE"/>
              </w:rPr>
            </w:pPr>
          </w:p>
        </w:tc>
        <w:tc>
          <w:tcPr>
            <w:tcW w:w="1684" w:type="dxa"/>
            <w:tcBorders>
              <w:left w:val="nil"/>
              <w:bottom w:val="single" w:sz="12" w:space="0" w:color="FF0000"/>
              <w:right w:val="nil"/>
            </w:tcBorders>
            <w:shd w:val="clear" w:color="000000" w:fill="FFFFFF"/>
            <w:noWrap/>
            <w:vAlign w:val="bottom"/>
          </w:tcPr>
          <w:p w14:paraId="2F07C087" w14:textId="77777777" w:rsidR="00C15825" w:rsidRPr="00385EC7" w:rsidRDefault="00C15825" w:rsidP="00D42C28">
            <w:pPr>
              <w:suppressAutoHyphens w:val="0"/>
              <w:jc w:val="right"/>
              <w:rPr>
                <w:rFonts w:cs="Arial"/>
                <w:b/>
                <w:bCs/>
                <w:sz w:val="22"/>
                <w:szCs w:val="22"/>
                <w:lang w:eastAsia="sv-SE"/>
              </w:rPr>
            </w:pPr>
          </w:p>
        </w:tc>
        <w:tc>
          <w:tcPr>
            <w:tcW w:w="1685" w:type="dxa"/>
            <w:tcBorders>
              <w:left w:val="nil"/>
              <w:bottom w:val="single" w:sz="12" w:space="0" w:color="FF0000"/>
              <w:right w:val="nil"/>
            </w:tcBorders>
            <w:shd w:val="clear" w:color="000000" w:fill="FFFFFF"/>
            <w:vAlign w:val="bottom"/>
          </w:tcPr>
          <w:p w14:paraId="5771BBB4" w14:textId="77777777" w:rsidR="00C15825" w:rsidRPr="00385EC7" w:rsidRDefault="00C15825" w:rsidP="00D42C28">
            <w:pPr>
              <w:suppressAutoHyphens w:val="0"/>
              <w:jc w:val="right"/>
              <w:rPr>
                <w:rFonts w:cs="Arial"/>
                <w:b/>
                <w:bCs/>
                <w:sz w:val="22"/>
                <w:szCs w:val="22"/>
                <w:lang w:eastAsia="sv-SE"/>
              </w:rPr>
            </w:pPr>
          </w:p>
        </w:tc>
      </w:tr>
      <w:tr w:rsidR="00C15825" w:rsidRPr="00385EC7" w14:paraId="59163E6B" w14:textId="77777777" w:rsidTr="00D42C28">
        <w:trPr>
          <w:trHeight w:val="269"/>
        </w:trPr>
        <w:tc>
          <w:tcPr>
            <w:tcW w:w="5640" w:type="dxa"/>
            <w:tcBorders>
              <w:top w:val="single" w:sz="12" w:space="0" w:color="FF0000"/>
              <w:left w:val="nil"/>
              <w:bottom w:val="nil"/>
              <w:right w:val="nil"/>
            </w:tcBorders>
            <w:shd w:val="clear" w:color="000000" w:fill="FFFFFF"/>
            <w:noWrap/>
            <w:vAlign w:val="bottom"/>
          </w:tcPr>
          <w:p w14:paraId="0A92910F" w14:textId="77777777" w:rsidR="00C15825" w:rsidRPr="00385EC7" w:rsidRDefault="00C15825" w:rsidP="00D42C28">
            <w:pPr>
              <w:suppressAutoHyphens w:val="0"/>
              <w:rPr>
                <w:rFonts w:cs="Arial"/>
                <w:b/>
                <w:bCs/>
                <w:sz w:val="22"/>
                <w:szCs w:val="22"/>
                <w:lang w:eastAsia="sv-SE"/>
              </w:rPr>
            </w:pPr>
            <w:r w:rsidRPr="00385EC7">
              <w:rPr>
                <w:rFonts w:cs="Arial"/>
                <w:b/>
                <w:bCs/>
                <w:sz w:val="22"/>
                <w:szCs w:val="22"/>
                <w:lang w:eastAsia="sv-SE"/>
              </w:rPr>
              <w:t> </w:t>
            </w:r>
          </w:p>
        </w:tc>
        <w:tc>
          <w:tcPr>
            <w:tcW w:w="231" w:type="dxa"/>
            <w:tcBorders>
              <w:top w:val="single" w:sz="12" w:space="0" w:color="FF0000"/>
              <w:left w:val="nil"/>
              <w:bottom w:val="nil"/>
              <w:right w:val="nil"/>
            </w:tcBorders>
            <w:shd w:val="clear" w:color="000000" w:fill="FFFFFF"/>
            <w:noWrap/>
            <w:vAlign w:val="bottom"/>
          </w:tcPr>
          <w:p w14:paraId="33D3AFE3" w14:textId="77777777"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single" w:sz="12" w:space="0" w:color="FF0000"/>
              <w:left w:val="nil"/>
              <w:bottom w:val="nil"/>
              <w:right w:val="nil"/>
            </w:tcBorders>
            <w:shd w:val="clear" w:color="000000" w:fill="FFFFFF"/>
            <w:noWrap/>
            <w:vAlign w:val="bottom"/>
          </w:tcPr>
          <w:p w14:paraId="5B0F5D39" w14:textId="77777777" w:rsidR="00C15825" w:rsidRPr="00385EC7" w:rsidRDefault="00C15825" w:rsidP="00D42C28">
            <w:pPr>
              <w:suppressAutoHyphens w:val="0"/>
              <w:rPr>
                <w:rFonts w:cs="Arial"/>
                <w:sz w:val="22"/>
                <w:szCs w:val="22"/>
                <w:lang w:eastAsia="sv-SE"/>
              </w:rPr>
            </w:pPr>
          </w:p>
        </w:tc>
        <w:tc>
          <w:tcPr>
            <w:tcW w:w="1685" w:type="dxa"/>
            <w:tcBorders>
              <w:top w:val="single" w:sz="12" w:space="0" w:color="FF0000"/>
              <w:left w:val="nil"/>
              <w:bottom w:val="nil"/>
              <w:right w:val="nil"/>
            </w:tcBorders>
            <w:shd w:val="clear" w:color="000000" w:fill="FFFFFF"/>
            <w:vAlign w:val="bottom"/>
          </w:tcPr>
          <w:p w14:paraId="777831AA" w14:textId="77777777" w:rsidR="00C15825" w:rsidRPr="00385EC7" w:rsidRDefault="00C15825" w:rsidP="00D42C28">
            <w:pPr>
              <w:suppressAutoHyphens w:val="0"/>
              <w:rPr>
                <w:rFonts w:cs="Arial"/>
                <w:sz w:val="22"/>
                <w:szCs w:val="22"/>
                <w:lang w:eastAsia="sv-SE"/>
              </w:rPr>
            </w:pPr>
            <w:r w:rsidRPr="00385EC7">
              <w:rPr>
                <w:rFonts w:cs="Arial"/>
                <w:sz w:val="22"/>
                <w:szCs w:val="22"/>
                <w:lang w:eastAsia="sv-SE"/>
              </w:rPr>
              <w:t> </w:t>
            </w:r>
          </w:p>
        </w:tc>
      </w:tr>
      <w:tr w:rsidR="00C15825" w:rsidRPr="00385EC7" w14:paraId="2D635AEF" w14:textId="77777777" w:rsidTr="00D42C28">
        <w:trPr>
          <w:trHeight w:val="269"/>
        </w:trPr>
        <w:tc>
          <w:tcPr>
            <w:tcW w:w="5640" w:type="dxa"/>
            <w:tcBorders>
              <w:top w:val="nil"/>
              <w:left w:val="nil"/>
              <w:bottom w:val="nil"/>
              <w:right w:val="nil"/>
            </w:tcBorders>
            <w:shd w:val="clear" w:color="000000" w:fill="FFFFFF"/>
            <w:noWrap/>
            <w:vAlign w:val="bottom"/>
          </w:tcPr>
          <w:p w14:paraId="45656BDB" w14:textId="77777777" w:rsidR="00C15825" w:rsidRPr="00385EC7" w:rsidRDefault="00C15825" w:rsidP="00D42C28">
            <w:pPr>
              <w:suppressAutoHyphens w:val="0"/>
              <w:rPr>
                <w:rFonts w:cs="Arial"/>
                <w:b/>
                <w:bCs/>
                <w:sz w:val="22"/>
                <w:szCs w:val="22"/>
                <w:lang w:eastAsia="sv-SE"/>
              </w:rPr>
            </w:pPr>
            <w:r w:rsidRPr="00385EC7">
              <w:rPr>
                <w:rFonts w:cs="Arial"/>
                <w:b/>
                <w:bCs/>
                <w:sz w:val="22"/>
                <w:szCs w:val="22"/>
                <w:lang w:eastAsia="sv-SE"/>
              </w:rPr>
              <w:t>EGET KAPITAL OCH SKULDER</w:t>
            </w:r>
          </w:p>
        </w:tc>
        <w:tc>
          <w:tcPr>
            <w:tcW w:w="231" w:type="dxa"/>
            <w:tcBorders>
              <w:top w:val="nil"/>
              <w:left w:val="nil"/>
              <w:bottom w:val="nil"/>
              <w:right w:val="nil"/>
            </w:tcBorders>
            <w:shd w:val="clear" w:color="000000" w:fill="FFFFFF"/>
            <w:noWrap/>
            <w:vAlign w:val="bottom"/>
          </w:tcPr>
          <w:p w14:paraId="5EE79A5B" w14:textId="77777777"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14:paraId="7619812D" w14:textId="77777777" w:rsidR="00C15825" w:rsidRPr="00385EC7" w:rsidRDefault="00C15825" w:rsidP="00D42C28">
            <w:pPr>
              <w:suppressAutoHyphens w:val="0"/>
              <w:rPr>
                <w:rFonts w:cs="Arial"/>
                <w:sz w:val="22"/>
                <w:szCs w:val="22"/>
                <w:lang w:eastAsia="sv-SE"/>
              </w:rPr>
            </w:pPr>
          </w:p>
        </w:tc>
        <w:tc>
          <w:tcPr>
            <w:tcW w:w="1685" w:type="dxa"/>
            <w:tcBorders>
              <w:top w:val="nil"/>
              <w:left w:val="nil"/>
              <w:bottom w:val="nil"/>
              <w:right w:val="nil"/>
            </w:tcBorders>
            <w:shd w:val="clear" w:color="000000" w:fill="FFFFFF"/>
            <w:vAlign w:val="bottom"/>
          </w:tcPr>
          <w:p w14:paraId="4B7D9FAC" w14:textId="77777777" w:rsidR="00C15825" w:rsidRPr="00385EC7" w:rsidRDefault="00C15825" w:rsidP="00D42C28">
            <w:pPr>
              <w:suppressAutoHyphens w:val="0"/>
              <w:rPr>
                <w:rFonts w:cs="Arial"/>
                <w:sz w:val="22"/>
                <w:szCs w:val="22"/>
                <w:lang w:eastAsia="sv-SE"/>
              </w:rPr>
            </w:pPr>
            <w:r w:rsidRPr="00385EC7">
              <w:rPr>
                <w:rFonts w:cs="Arial"/>
                <w:sz w:val="22"/>
                <w:szCs w:val="22"/>
                <w:lang w:eastAsia="sv-SE"/>
              </w:rPr>
              <w:t> </w:t>
            </w:r>
          </w:p>
        </w:tc>
      </w:tr>
      <w:tr w:rsidR="00C15825" w:rsidRPr="00385EC7" w14:paraId="47FC9753" w14:textId="77777777" w:rsidTr="00D42C28">
        <w:trPr>
          <w:trHeight w:val="269"/>
        </w:trPr>
        <w:tc>
          <w:tcPr>
            <w:tcW w:w="5640" w:type="dxa"/>
            <w:tcBorders>
              <w:top w:val="nil"/>
              <w:left w:val="nil"/>
              <w:bottom w:val="nil"/>
              <w:right w:val="nil"/>
            </w:tcBorders>
            <w:shd w:val="clear" w:color="000000" w:fill="FFFFFF"/>
            <w:noWrap/>
            <w:vAlign w:val="bottom"/>
          </w:tcPr>
          <w:p w14:paraId="57A4474F" w14:textId="77777777" w:rsidR="00C15825" w:rsidRPr="00385EC7" w:rsidRDefault="00C15825" w:rsidP="00D42C28">
            <w:pPr>
              <w:suppressAutoHyphens w:val="0"/>
              <w:rPr>
                <w:rFonts w:cs="Arial"/>
                <w:b/>
                <w:bCs/>
                <w:i/>
                <w:iCs/>
                <w:sz w:val="22"/>
                <w:szCs w:val="22"/>
                <w:lang w:eastAsia="sv-SE"/>
              </w:rPr>
            </w:pPr>
            <w:r w:rsidRPr="00385EC7">
              <w:rPr>
                <w:rFonts w:cs="Arial"/>
                <w:b/>
                <w:bCs/>
                <w:i/>
                <w:iCs/>
                <w:sz w:val="22"/>
                <w:szCs w:val="22"/>
                <w:lang w:eastAsia="sv-SE"/>
              </w:rPr>
              <w:t>Bundet eget kapital</w:t>
            </w:r>
          </w:p>
        </w:tc>
        <w:tc>
          <w:tcPr>
            <w:tcW w:w="231" w:type="dxa"/>
            <w:tcBorders>
              <w:top w:val="nil"/>
              <w:left w:val="nil"/>
              <w:bottom w:val="nil"/>
              <w:right w:val="nil"/>
            </w:tcBorders>
            <w:shd w:val="clear" w:color="000000" w:fill="FFFFFF"/>
            <w:noWrap/>
            <w:vAlign w:val="bottom"/>
          </w:tcPr>
          <w:p w14:paraId="54507C49" w14:textId="77777777"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14:paraId="2EBCED83" w14:textId="77777777" w:rsidR="00C15825" w:rsidRPr="00385EC7" w:rsidRDefault="00C15825" w:rsidP="00D42C28">
            <w:pPr>
              <w:suppressAutoHyphens w:val="0"/>
              <w:rPr>
                <w:rFonts w:cs="Arial"/>
                <w:sz w:val="22"/>
                <w:szCs w:val="22"/>
                <w:lang w:eastAsia="sv-SE"/>
              </w:rPr>
            </w:pPr>
          </w:p>
        </w:tc>
        <w:tc>
          <w:tcPr>
            <w:tcW w:w="1685" w:type="dxa"/>
            <w:tcBorders>
              <w:top w:val="nil"/>
              <w:left w:val="nil"/>
              <w:bottom w:val="nil"/>
              <w:right w:val="nil"/>
            </w:tcBorders>
            <w:shd w:val="clear" w:color="000000" w:fill="FFFFFF"/>
            <w:vAlign w:val="bottom"/>
          </w:tcPr>
          <w:p w14:paraId="20F09122" w14:textId="77777777" w:rsidR="00C15825" w:rsidRPr="00385EC7" w:rsidRDefault="00C15825" w:rsidP="00D42C28">
            <w:pPr>
              <w:suppressAutoHyphens w:val="0"/>
              <w:rPr>
                <w:rFonts w:cs="Arial"/>
                <w:sz w:val="22"/>
                <w:szCs w:val="22"/>
                <w:lang w:eastAsia="sv-SE"/>
              </w:rPr>
            </w:pPr>
            <w:r w:rsidRPr="00385EC7">
              <w:rPr>
                <w:rFonts w:cs="Arial"/>
                <w:sz w:val="22"/>
                <w:szCs w:val="22"/>
                <w:lang w:eastAsia="sv-SE"/>
              </w:rPr>
              <w:t> </w:t>
            </w:r>
          </w:p>
        </w:tc>
      </w:tr>
      <w:tr w:rsidR="00C15825" w:rsidRPr="00385EC7" w14:paraId="797FE030" w14:textId="77777777" w:rsidTr="00D42C28">
        <w:trPr>
          <w:trHeight w:val="269"/>
        </w:trPr>
        <w:tc>
          <w:tcPr>
            <w:tcW w:w="5640" w:type="dxa"/>
            <w:tcBorders>
              <w:top w:val="nil"/>
              <w:left w:val="nil"/>
              <w:bottom w:val="nil"/>
              <w:right w:val="nil"/>
            </w:tcBorders>
            <w:shd w:val="clear" w:color="000000" w:fill="FFFFFF"/>
            <w:noWrap/>
            <w:vAlign w:val="bottom"/>
          </w:tcPr>
          <w:p w14:paraId="40461A0D" w14:textId="77777777" w:rsidR="00C15825" w:rsidRPr="00385EC7" w:rsidRDefault="00C15825" w:rsidP="00D42C28">
            <w:pPr>
              <w:suppressAutoHyphens w:val="0"/>
              <w:rPr>
                <w:rFonts w:cs="Arial"/>
                <w:sz w:val="22"/>
                <w:szCs w:val="22"/>
                <w:lang w:eastAsia="sv-SE"/>
              </w:rPr>
            </w:pPr>
            <w:r w:rsidRPr="00385EC7">
              <w:rPr>
                <w:rFonts w:cs="Arial"/>
                <w:sz w:val="22"/>
                <w:szCs w:val="22"/>
                <w:lang w:eastAsia="sv-SE"/>
              </w:rPr>
              <w:t>Aktiekapital</w:t>
            </w:r>
          </w:p>
        </w:tc>
        <w:tc>
          <w:tcPr>
            <w:tcW w:w="231" w:type="dxa"/>
            <w:tcBorders>
              <w:top w:val="nil"/>
              <w:left w:val="nil"/>
              <w:bottom w:val="nil"/>
              <w:right w:val="nil"/>
            </w:tcBorders>
            <w:shd w:val="clear" w:color="000000" w:fill="FFFFFF"/>
            <w:noWrap/>
            <w:vAlign w:val="bottom"/>
          </w:tcPr>
          <w:p w14:paraId="5C6248D3" w14:textId="77777777"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14:paraId="4190BA44" w14:textId="77777777" w:rsidR="00C15825" w:rsidRPr="00385EC7" w:rsidRDefault="004F3CCF" w:rsidP="00CE7243">
            <w:pPr>
              <w:suppressAutoHyphens w:val="0"/>
              <w:jc w:val="right"/>
              <w:rPr>
                <w:rFonts w:cs="Arial"/>
                <w:sz w:val="22"/>
                <w:szCs w:val="22"/>
                <w:lang w:eastAsia="sv-SE"/>
              </w:rPr>
            </w:pPr>
            <w:r>
              <w:rPr>
                <w:rFonts w:cs="Arial"/>
                <w:sz w:val="22"/>
                <w:szCs w:val="22"/>
                <w:lang w:eastAsia="sv-SE"/>
              </w:rPr>
              <w:t>2 394</w:t>
            </w:r>
          </w:p>
        </w:tc>
        <w:tc>
          <w:tcPr>
            <w:tcW w:w="1685" w:type="dxa"/>
            <w:tcBorders>
              <w:top w:val="nil"/>
              <w:left w:val="nil"/>
              <w:bottom w:val="nil"/>
              <w:right w:val="nil"/>
            </w:tcBorders>
            <w:shd w:val="clear" w:color="000000" w:fill="FFFFFF"/>
            <w:vAlign w:val="bottom"/>
          </w:tcPr>
          <w:p w14:paraId="6846A6F4" w14:textId="77777777" w:rsidR="00C15825" w:rsidRPr="00385EC7" w:rsidRDefault="00CE0A8A" w:rsidP="00D42C28">
            <w:pPr>
              <w:suppressAutoHyphens w:val="0"/>
              <w:jc w:val="right"/>
              <w:rPr>
                <w:rFonts w:cs="Arial"/>
                <w:sz w:val="22"/>
                <w:szCs w:val="22"/>
                <w:lang w:eastAsia="sv-SE"/>
              </w:rPr>
            </w:pPr>
            <w:r>
              <w:rPr>
                <w:rFonts w:cs="Arial"/>
                <w:sz w:val="22"/>
                <w:szCs w:val="22"/>
                <w:lang w:eastAsia="sv-SE"/>
              </w:rPr>
              <w:t>2 394</w:t>
            </w:r>
          </w:p>
        </w:tc>
      </w:tr>
      <w:tr w:rsidR="00C15825" w:rsidRPr="00385EC7" w14:paraId="2664974B" w14:textId="77777777" w:rsidTr="00D42C28">
        <w:trPr>
          <w:trHeight w:val="269"/>
        </w:trPr>
        <w:tc>
          <w:tcPr>
            <w:tcW w:w="5640" w:type="dxa"/>
            <w:tcBorders>
              <w:top w:val="nil"/>
              <w:left w:val="nil"/>
              <w:bottom w:val="nil"/>
              <w:right w:val="nil"/>
            </w:tcBorders>
            <w:shd w:val="clear" w:color="000000" w:fill="FFFFFF"/>
            <w:noWrap/>
            <w:vAlign w:val="bottom"/>
          </w:tcPr>
          <w:p w14:paraId="39C893D0" w14:textId="77777777" w:rsidR="00C15825" w:rsidRPr="00385EC7" w:rsidRDefault="00C15825" w:rsidP="00D42C28">
            <w:pPr>
              <w:suppressAutoHyphens w:val="0"/>
              <w:rPr>
                <w:rFonts w:cs="Arial"/>
                <w:sz w:val="22"/>
                <w:szCs w:val="22"/>
                <w:lang w:eastAsia="sv-SE"/>
              </w:rPr>
            </w:pPr>
            <w:r w:rsidRPr="00385EC7">
              <w:rPr>
                <w:rFonts w:cs="Arial"/>
                <w:sz w:val="22"/>
                <w:szCs w:val="22"/>
                <w:lang w:eastAsia="sv-SE"/>
              </w:rPr>
              <w:t>Reservfond</w:t>
            </w:r>
          </w:p>
        </w:tc>
        <w:tc>
          <w:tcPr>
            <w:tcW w:w="231" w:type="dxa"/>
            <w:tcBorders>
              <w:top w:val="nil"/>
              <w:left w:val="nil"/>
              <w:bottom w:val="nil"/>
              <w:right w:val="nil"/>
            </w:tcBorders>
            <w:shd w:val="clear" w:color="000000" w:fill="FFFFFF"/>
            <w:noWrap/>
            <w:vAlign w:val="bottom"/>
          </w:tcPr>
          <w:p w14:paraId="5EDB6E7F" w14:textId="77777777"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14:paraId="232AF979" w14:textId="77777777" w:rsidR="00C15825" w:rsidRPr="00385EC7" w:rsidRDefault="000A73A6" w:rsidP="00D42C28">
            <w:pPr>
              <w:suppressAutoHyphens w:val="0"/>
              <w:jc w:val="right"/>
              <w:rPr>
                <w:rFonts w:cs="Arial"/>
                <w:sz w:val="22"/>
                <w:szCs w:val="22"/>
                <w:lang w:eastAsia="sv-SE"/>
              </w:rPr>
            </w:pPr>
            <w:r w:rsidRPr="00385EC7">
              <w:rPr>
                <w:rFonts w:cs="Arial"/>
                <w:sz w:val="22"/>
                <w:szCs w:val="22"/>
                <w:lang w:eastAsia="sv-SE"/>
              </w:rPr>
              <w:t>551</w:t>
            </w:r>
          </w:p>
        </w:tc>
        <w:tc>
          <w:tcPr>
            <w:tcW w:w="1685" w:type="dxa"/>
            <w:tcBorders>
              <w:top w:val="nil"/>
              <w:left w:val="nil"/>
              <w:bottom w:val="nil"/>
              <w:right w:val="nil"/>
            </w:tcBorders>
            <w:shd w:val="clear" w:color="000000" w:fill="FFFFFF"/>
            <w:vAlign w:val="bottom"/>
          </w:tcPr>
          <w:p w14:paraId="42B149AF" w14:textId="77777777" w:rsidR="00C15825" w:rsidRPr="00385EC7" w:rsidRDefault="00F63935" w:rsidP="00D42C28">
            <w:pPr>
              <w:suppressAutoHyphens w:val="0"/>
              <w:jc w:val="right"/>
              <w:rPr>
                <w:rFonts w:cs="Arial"/>
                <w:sz w:val="22"/>
                <w:szCs w:val="22"/>
                <w:lang w:eastAsia="sv-SE"/>
              </w:rPr>
            </w:pPr>
            <w:r w:rsidRPr="00385EC7">
              <w:rPr>
                <w:rFonts w:cs="Arial"/>
                <w:sz w:val="22"/>
                <w:szCs w:val="22"/>
                <w:lang w:eastAsia="sv-SE"/>
              </w:rPr>
              <w:t>551</w:t>
            </w:r>
          </w:p>
        </w:tc>
      </w:tr>
      <w:tr w:rsidR="00C15825" w:rsidRPr="00385EC7" w14:paraId="6905CF52" w14:textId="77777777" w:rsidTr="00D42C28">
        <w:trPr>
          <w:trHeight w:val="269"/>
        </w:trPr>
        <w:tc>
          <w:tcPr>
            <w:tcW w:w="5640" w:type="dxa"/>
            <w:tcBorders>
              <w:top w:val="nil"/>
              <w:left w:val="nil"/>
              <w:bottom w:val="nil"/>
              <w:right w:val="nil"/>
            </w:tcBorders>
            <w:shd w:val="clear" w:color="000000" w:fill="FFFFFF"/>
            <w:noWrap/>
            <w:vAlign w:val="bottom"/>
          </w:tcPr>
          <w:p w14:paraId="7C0CCE1E" w14:textId="77777777" w:rsidR="00C15825" w:rsidRPr="00385EC7" w:rsidRDefault="00C15825" w:rsidP="00D42C28">
            <w:pPr>
              <w:suppressAutoHyphens w:val="0"/>
              <w:rPr>
                <w:rFonts w:cs="Arial"/>
                <w:sz w:val="22"/>
                <w:szCs w:val="22"/>
                <w:lang w:eastAsia="sv-SE"/>
              </w:rPr>
            </w:pPr>
            <w:r w:rsidRPr="00385EC7">
              <w:rPr>
                <w:rFonts w:cs="Arial"/>
                <w:sz w:val="22"/>
                <w:szCs w:val="22"/>
                <w:lang w:eastAsia="sv-SE"/>
              </w:rPr>
              <w:t> </w:t>
            </w:r>
          </w:p>
        </w:tc>
        <w:tc>
          <w:tcPr>
            <w:tcW w:w="231" w:type="dxa"/>
            <w:tcBorders>
              <w:top w:val="nil"/>
              <w:left w:val="nil"/>
              <w:bottom w:val="nil"/>
              <w:right w:val="nil"/>
            </w:tcBorders>
            <w:shd w:val="clear" w:color="000000" w:fill="FFFFFF"/>
            <w:noWrap/>
            <w:vAlign w:val="bottom"/>
          </w:tcPr>
          <w:p w14:paraId="124C45BE" w14:textId="77777777"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14:paraId="131C52C8" w14:textId="77777777" w:rsidR="00C15825" w:rsidRPr="00385EC7" w:rsidRDefault="00C15825" w:rsidP="00D42C28">
            <w:pPr>
              <w:suppressAutoHyphens w:val="0"/>
              <w:rPr>
                <w:rFonts w:cs="Arial"/>
                <w:sz w:val="22"/>
                <w:szCs w:val="22"/>
                <w:lang w:eastAsia="sv-SE"/>
              </w:rPr>
            </w:pPr>
          </w:p>
        </w:tc>
        <w:tc>
          <w:tcPr>
            <w:tcW w:w="1685" w:type="dxa"/>
            <w:tcBorders>
              <w:top w:val="nil"/>
              <w:left w:val="nil"/>
              <w:bottom w:val="nil"/>
              <w:right w:val="nil"/>
            </w:tcBorders>
            <w:shd w:val="clear" w:color="000000" w:fill="FFFFFF"/>
            <w:vAlign w:val="bottom"/>
          </w:tcPr>
          <w:p w14:paraId="40A08472" w14:textId="77777777" w:rsidR="00C15825" w:rsidRPr="00385EC7" w:rsidRDefault="00C15825" w:rsidP="00D42C28">
            <w:pPr>
              <w:suppressAutoHyphens w:val="0"/>
              <w:rPr>
                <w:rFonts w:cs="Arial"/>
                <w:sz w:val="22"/>
                <w:szCs w:val="22"/>
                <w:lang w:eastAsia="sv-SE"/>
              </w:rPr>
            </w:pPr>
          </w:p>
        </w:tc>
      </w:tr>
      <w:tr w:rsidR="00C15825" w:rsidRPr="00385EC7" w14:paraId="279F8F12" w14:textId="77777777" w:rsidTr="00D42C28">
        <w:trPr>
          <w:trHeight w:val="269"/>
        </w:trPr>
        <w:tc>
          <w:tcPr>
            <w:tcW w:w="5640" w:type="dxa"/>
            <w:tcBorders>
              <w:top w:val="nil"/>
              <w:left w:val="nil"/>
              <w:bottom w:val="nil"/>
              <w:right w:val="nil"/>
            </w:tcBorders>
            <w:shd w:val="clear" w:color="000000" w:fill="FFFFFF"/>
            <w:noWrap/>
            <w:vAlign w:val="bottom"/>
          </w:tcPr>
          <w:p w14:paraId="1EEF68B0" w14:textId="77777777" w:rsidR="00C15825" w:rsidRPr="00385EC7" w:rsidRDefault="00C15825" w:rsidP="00D42C28">
            <w:pPr>
              <w:suppressAutoHyphens w:val="0"/>
              <w:rPr>
                <w:rFonts w:cs="Arial"/>
                <w:b/>
                <w:bCs/>
                <w:i/>
                <w:iCs/>
                <w:sz w:val="22"/>
                <w:szCs w:val="22"/>
                <w:lang w:eastAsia="sv-SE"/>
              </w:rPr>
            </w:pPr>
            <w:r w:rsidRPr="00385EC7">
              <w:rPr>
                <w:rFonts w:cs="Arial"/>
                <w:b/>
                <w:bCs/>
                <w:i/>
                <w:iCs/>
                <w:sz w:val="22"/>
                <w:szCs w:val="22"/>
                <w:lang w:eastAsia="sv-SE"/>
              </w:rPr>
              <w:t>Fritt eget kapital</w:t>
            </w:r>
          </w:p>
        </w:tc>
        <w:tc>
          <w:tcPr>
            <w:tcW w:w="231" w:type="dxa"/>
            <w:tcBorders>
              <w:top w:val="nil"/>
              <w:left w:val="nil"/>
              <w:bottom w:val="nil"/>
              <w:right w:val="nil"/>
            </w:tcBorders>
            <w:shd w:val="clear" w:color="000000" w:fill="FFFFFF"/>
            <w:noWrap/>
            <w:vAlign w:val="bottom"/>
          </w:tcPr>
          <w:p w14:paraId="618FF0FE" w14:textId="77777777"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14:paraId="6A1D1DEE" w14:textId="77777777" w:rsidR="00C15825" w:rsidRPr="00385EC7" w:rsidRDefault="00C15825" w:rsidP="00D42C28">
            <w:pPr>
              <w:suppressAutoHyphens w:val="0"/>
              <w:rPr>
                <w:rFonts w:cs="Arial"/>
                <w:sz w:val="22"/>
                <w:szCs w:val="22"/>
                <w:lang w:eastAsia="sv-SE"/>
              </w:rPr>
            </w:pPr>
          </w:p>
        </w:tc>
        <w:tc>
          <w:tcPr>
            <w:tcW w:w="1685" w:type="dxa"/>
            <w:tcBorders>
              <w:top w:val="nil"/>
              <w:left w:val="nil"/>
              <w:bottom w:val="nil"/>
              <w:right w:val="nil"/>
            </w:tcBorders>
            <w:shd w:val="clear" w:color="000000" w:fill="FFFFFF"/>
            <w:vAlign w:val="bottom"/>
          </w:tcPr>
          <w:p w14:paraId="7A12359C" w14:textId="77777777" w:rsidR="00C15825" w:rsidRPr="00385EC7" w:rsidRDefault="00C15825" w:rsidP="00D42C28">
            <w:pPr>
              <w:suppressAutoHyphens w:val="0"/>
              <w:rPr>
                <w:rFonts w:cs="Arial"/>
                <w:sz w:val="22"/>
                <w:szCs w:val="22"/>
                <w:lang w:eastAsia="sv-SE"/>
              </w:rPr>
            </w:pPr>
          </w:p>
        </w:tc>
      </w:tr>
      <w:tr w:rsidR="00C15825" w:rsidRPr="00385EC7" w14:paraId="29F7875B" w14:textId="77777777" w:rsidTr="00D42C28">
        <w:trPr>
          <w:trHeight w:val="269"/>
        </w:trPr>
        <w:tc>
          <w:tcPr>
            <w:tcW w:w="5640" w:type="dxa"/>
            <w:tcBorders>
              <w:top w:val="nil"/>
              <w:left w:val="nil"/>
              <w:bottom w:val="nil"/>
              <w:right w:val="nil"/>
            </w:tcBorders>
            <w:shd w:val="clear" w:color="000000" w:fill="FFFFFF"/>
            <w:noWrap/>
            <w:vAlign w:val="bottom"/>
          </w:tcPr>
          <w:p w14:paraId="2F406082" w14:textId="77777777" w:rsidR="00C15825" w:rsidRPr="00385EC7" w:rsidRDefault="00C15825" w:rsidP="00D42C28">
            <w:pPr>
              <w:suppressAutoHyphens w:val="0"/>
              <w:rPr>
                <w:rFonts w:cs="Arial"/>
                <w:sz w:val="22"/>
                <w:szCs w:val="22"/>
                <w:lang w:eastAsia="sv-SE"/>
              </w:rPr>
            </w:pPr>
            <w:r w:rsidRPr="00385EC7">
              <w:rPr>
                <w:rFonts w:cs="Arial"/>
                <w:sz w:val="22"/>
                <w:szCs w:val="22"/>
                <w:lang w:eastAsia="sv-SE"/>
              </w:rPr>
              <w:t>Fria reserver</w:t>
            </w:r>
          </w:p>
        </w:tc>
        <w:tc>
          <w:tcPr>
            <w:tcW w:w="231" w:type="dxa"/>
            <w:tcBorders>
              <w:top w:val="nil"/>
              <w:left w:val="nil"/>
              <w:bottom w:val="nil"/>
              <w:right w:val="nil"/>
            </w:tcBorders>
            <w:shd w:val="clear" w:color="000000" w:fill="FFFFFF"/>
            <w:noWrap/>
            <w:vAlign w:val="bottom"/>
          </w:tcPr>
          <w:p w14:paraId="53C33331" w14:textId="77777777"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right w:val="nil"/>
            </w:tcBorders>
            <w:shd w:val="clear" w:color="000000" w:fill="FFFFFF"/>
            <w:noWrap/>
            <w:vAlign w:val="bottom"/>
          </w:tcPr>
          <w:p w14:paraId="028FC216" w14:textId="77777777" w:rsidR="00C15825" w:rsidRDefault="00737659" w:rsidP="006A27CF">
            <w:pPr>
              <w:suppressAutoHyphens w:val="0"/>
              <w:jc w:val="right"/>
              <w:rPr>
                <w:rFonts w:cs="Arial"/>
                <w:sz w:val="22"/>
                <w:szCs w:val="22"/>
                <w:lang w:eastAsia="sv-SE"/>
              </w:rPr>
            </w:pPr>
            <w:r>
              <w:rPr>
                <w:rFonts w:cs="Arial"/>
                <w:sz w:val="22"/>
                <w:szCs w:val="22"/>
                <w:lang w:eastAsia="sv-SE"/>
              </w:rPr>
              <w:t>1 677</w:t>
            </w:r>
          </w:p>
          <w:p w14:paraId="60156CF4" w14:textId="77777777" w:rsidR="00737659" w:rsidRPr="00737659" w:rsidRDefault="00737659" w:rsidP="00737659">
            <w:pPr>
              <w:pStyle w:val="Ingetavstnd1"/>
              <w:rPr>
                <w:lang w:eastAsia="sv-SE"/>
              </w:rPr>
            </w:pPr>
          </w:p>
        </w:tc>
        <w:tc>
          <w:tcPr>
            <w:tcW w:w="1685" w:type="dxa"/>
            <w:tcBorders>
              <w:top w:val="nil"/>
              <w:left w:val="nil"/>
              <w:right w:val="nil"/>
            </w:tcBorders>
            <w:shd w:val="clear" w:color="000000" w:fill="FFFFFF"/>
            <w:vAlign w:val="bottom"/>
          </w:tcPr>
          <w:p w14:paraId="3101B7DE" w14:textId="77777777" w:rsidR="00C15825" w:rsidRPr="00385EC7" w:rsidRDefault="00CE0A8A" w:rsidP="00D42C28">
            <w:pPr>
              <w:suppressAutoHyphens w:val="0"/>
              <w:jc w:val="right"/>
              <w:rPr>
                <w:rFonts w:cs="Arial"/>
                <w:sz w:val="22"/>
                <w:szCs w:val="22"/>
                <w:lang w:eastAsia="sv-SE"/>
              </w:rPr>
            </w:pPr>
            <w:r>
              <w:rPr>
                <w:rFonts w:cs="Arial"/>
                <w:sz w:val="22"/>
                <w:szCs w:val="22"/>
                <w:lang w:eastAsia="sv-SE"/>
              </w:rPr>
              <w:t>3 125</w:t>
            </w:r>
          </w:p>
        </w:tc>
      </w:tr>
      <w:tr w:rsidR="00C15825" w:rsidRPr="00385EC7" w14:paraId="2B979A5F" w14:textId="77777777" w:rsidTr="00FE45E2">
        <w:trPr>
          <w:trHeight w:val="399"/>
        </w:trPr>
        <w:tc>
          <w:tcPr>
            <w:tcW w:w="5640" w:type="dxa"/>
            <w:tcBorders>
              <w:top w:val="nil"/>
              <w:left w:val="nil"/>
              <w:bottom w:val="nil"/>
              <w:right w:val="nil"/>
            </w:tcBorders>
            <w:shd w:val="clear" w:color="000000" w:fill="FFFFFF"/>
            <w:noWrap/>
            <w:vAlign w:val="bottom"/>
          </w:tcPr>
          <w:p w14:paraId="18108162" w14:textId="77777777" w:rsidR="00C15825" w:rsidRPr="00385EC7" w:rsidRDefault="00C15825" w:rsidP="00D42C28">
            <w:pPr>
              <w:suppressAutoHyphens w:val="0"/>
              <w:rPr>
                <w:rFonts w:cs="Arial"/>
                <w:sz w:val="22"/>
                <w:szCs w:val="22"/>
                <w:lang w:eastAsia="sv-SE"/>
              </w:rPr>
            </w:pPr>
            <w:r w:rsidRPr="00385EC7">
              <w:rPr>
                <w:rFonts w:cs="Arial"/>
                <w:sz w:val="22"/>
                <w:szCs w:val="22"/>
                <w:lang w:eastAsia="sv-SE"/>
              </w:rPr>
              <w:t>Periodens resultat</w:t>
            </w:r>
          </w:p>
        </w:tc>
        <w:tc>
          <w:tcPr>
            <w:tcW w:w="231" w:type="dxa"/>
            <w:tcBorders>
              <w:top w:val="nil"/>
              <w:left w:val="nil"/>
              <w:bottom w:val="nil"/>
              <w:right w:val="nil"/>
            </w:tcBorders>
            <w:shd w:val="clear" w:color="000000" w:fill="FFFFFF"/>
            <w:noWrap/>
            <w:vAlign w:val="bottom"/>
          </w:tcPr>
          <w:p w14:paraId="4C403F7A" w14:textId="77777777"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single" w:sz="6" w:space="0" w:color="auto"/>
              <w:right w:val="nil"/>
            </w:tcBorders>
            <w:shd w:val="clear" w:color="000000" w:fill="FFFFFF"/>
            <w:noWrap/>
            <w:vAlign w:val="bottom"/>
          </w:tcPr>
          <w:p w14:paraId="57D011F9" w14:textId="77777777" w:rsidR="00C15825" w:rsidRPr="00385EC7" w:rsidRDefault="00EA6D5F" w:rsidP="00D42C28">
            <w:pPr>
              <w:suppressAutoHyphens w:val="0"/>
              <w:ind w:hanging="271"/>
              <w:jc w:val="right"/>
              <w:rPr>
                <w:rFonts w:cs="Arial"/>
                <w:sz w:val="22"/>
                <w:szCs w:val="22"/>
                <w:lang w:eastAsia="sv-SE"/>
              </w:rPr>
            </w:pPr>
            <w:r w:rsidRPr="00385EC7">
              <w:rPr>
                <w:rFonts w:cs="Arial"/>
                <w:sz w:val="22"/>
                <w:szCs w:val="22"/>
                <w:lang w:eastAsia="sv-SE"/>
              </w:rPr>
              <w:t>-</w:t>
            </w:r>
            <w:r w:rsidR="00CC63A4">
              <w:rPr>
                <w:rFonts w:cs="Arial"/>
                <w:sz w:val="22"/>
                <w:szCs w:val="22"/>
                <w:lang w:eastAsia="sv-SE"/>
              </w:rPr>
              <w:t>1</w:t>
            </w:r>
            <w:r w:rsidR="00737659">
              <w:rPr>
                <w:rFonts w:cs="Arial"/>
                <w:sz w:val="22"/>
                <w:szCs w:val="22"/>
                <w:lang w:eastAsia="sv-SE"/>
              </w:rPr>
              <w:t xml:space="preserve"> 257</w:t>
            </w:r>
          </w:p>
        </w:tc>
        <w:tc>
          <w:tcPr>
            <w:tcW w:w="1685" w:type="dxa"/>
            <w:tcBorders>
              <w:top w:val="nil"/>
              <w:left w:val="nil"/>
              <w:bottom w:val="single" w:sz="6" w:space="0" w:color="auto"/>
              <w:right w:val="nil"/>
            </w:tcBorders>
            <w:shd w:val="clear" w:color="000000" w:fill="FFFFFF"/>
            <w:vAlign w:val="bottom"/>
          </w:tcPr>
          <w:p w14:paraId="644E5173" w14:textId="77777777" w:rsidR="00C15825" w:rsidRPr="00385EC7" w:rsidRDefault="00E10685" w:rsidP="00CC63A4">
            <w:pPr>
              <w:suppressAutoHyphens w:val="0"/>
              <w:jc w:val="right"/>
              <w:rPr>
                <w:rFonts w:cs="Arial"/>
                <w:sz w:val="22"/>
                <w:szCs w:val="22"/>
                <w:lang w:eastAsia="sv-SE"/>
              </w:rPr>
            </w:pPr>
            <w:r>
              <w:rPr>
                <w:rFonts w:cs="Arial"/>
                <w:sz w:val="22"/>
                <w:szCs w:val="22"/>
                <w:lang w:eastAsia="sv-SE"/>
              </w:rPr>
              <w:t>-</w:t>
            </w:r>
            <w:r w:rsidR="00D33AD1">
              <w:rPr>
                <w:rFonts w:cs="Arial"/>
                <w:sz w:val="22"/>
                <w:szCs w:val="22"/>
                <w:lang w:eastAsia="sv-SE"/>
              </w:rPr>
              <w:t>1</w:t>
            </w:r>
            <w:r w:rsidR="00CE0A8A">
              <w:rPr>
                <w:rFonts w:cs="Arial"/>
                <w:sz w:val="22"/>
                <w:szCs w:val="22"/>
                <w:lang w:eastAsia="sv-SE"/>
              </w:rPr>
              <w:t xml:space="preserve"> 448</w:t>
            </w:r>
          </w:p>
        </w:tc>
      </w:tr>
      <w:tr w:rsidR="00C15825" w:rsidRPr="00385EC7" w14:paraId="651DAD67" w14:textId="77777777" w:rsidTr="00D42C28">
        <w:trPr>
          <w:trHeight w:val="269"/>
        </w:trPr>
        <w:tc>
          <w:tcPr>
            <w:tcW w:w="5640" w:type="dxa"/>
            <w:tcBorders>
              <w:top w:val="nil"/>
              <w:left w:val="nil"/>
              <w:bottom w:val="nil"/>
              <w:right w:val="nil"/>
            </w:tcBorders>
            <w:shd w:val="clear" w:color="000000" w:fill="FFFFFF"/>
            <w:noWrap/>
            <w:vAlign w:val="bottom"/>
          </w:tcPr>
          <w:p w14:paraId="7209F012" w14:textId="77777777" w:rsidR="00C15825" w:rsidRPr="00385EC7" w:rsidRDefault="00C15825" w:rsidP="00D42C28">
            <w:pPr>
              <w:suppressAutoHyphens w:val="0"/>
              <w:rPr>
                <w:rFonts w:cs="Arial"/>
                <w:b/>
                <w:bCs/>
                <w:sz w:val="22"/>
                <w:szCs w:val="22"/>
                <w:lang w:eastAsia="sv-SE"/>
              </w:rPr>
            </w:pPr>
            <w:r w:rsidRPr="00385EC7">
              <w:rPr>
                <w:rFonts w:cs="Arial"/>
                <w:b/>
                <w:bCs/>
                <w:sz w:val="22"/>
                <w:szCs w:val="22"/>
                <w:lang w:eastAsia="sv-SE"/>
              </w:rPr>
              <w:t>Summa eget kapital</w:t>
            </w:r>
          </w:p>
        </w:tc>
        <w:tc>
          <w:tcPr>
            <w:tcW w:w="231" w:type="dxa"/>
            <w:tcBorders>
              <w:top w:val="nil"/>
              <w:left w:val="nil"/>
              <w:bottom w:val="nil"/>
              <w:right w:val="nil"/>
            </w:tcBorders>
            <w:shd w:val="clear" w:color="000000" w:fill="FFFFFF"/>
            <w:noWrap/>
            <w:vAlign w:val="bottom"/>
          </w:tcPr>
          <w:p w14:paraId="024BE046" w14:textId="77777777"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single" w:sz="6" w:space="0" w:color="auto"/>
              <w:left w:val="nil"/>
              <w:bottom w:val="nil"/>
              <w:right w:val="nil"/>
            </w:tcBorders>
            <w:shd w:val="clear" w:color="000000" w:fill="FFFFFF"/>
            <w:noWrap/>
            <w:vAlign w:val="bottom"/>
          </w:tcPr>
          <w:p w14:paraId="33E7891D" w14:textId="77777777" w:rsidR="00C15825" w:rsidRPr="00385EC7" w:rsidRDefault="00737659" w:rsidP="00CE7243">
            <w:pPr>
              <w:suppressAutoHyphens w:val="0"/>
              <w:jc w:val="right"/>
              <w:rPr>
                <w:rFonts w:cs="Arial"/>
                <w:b/>
                <w:bCs/>
                <w:sz w:val="22"/>
                <w:szCs w:val="22"/>
                <w:lang w:eastAsia="sv-SE"/>
              </w:rPr>
            </w:pPr>
            <w:r>
              <w:rPr>
                <w:rFonts w:cs="Arial"/>
                <w:b/>
                <w:bCs/>
                <w:sz w:val="22"/>
                <w:szCs w:val="22"/>
                <w:lang w:eastAsia="sv-SE"/>
              </w:rPr>
              <w:t>3 365</w:t>
            </w:r>
          </w:p>
        </w:tc>
        <w:tc>
          <w:tcPr>
            <w:tcW w:w="1685" w:type="dxa"/>
            <w:tcBorders>
              <w:top w:val="single" w:sz="6" w:space="0" w:color="auto"/>
              <w:left w:val="nil"/>
              <w:bottom w:val="nil"/>
              <w:right w:val="nil"/>
            </w:tcBorders>
            <w:shd w:val="clear" w:color="000000" w:fill="FFFFFF"/>
            <w:vAlign w:val="bottom"/>
          </w:tcPr>
          <w:p w14:paraId="5483F368" w14:textId="77777777" w:rsidR="00C15825" w:rsidRPr="00385EC7" w:rsidRDefault="00CE0A8A" w:rsidP="009D7CAC">
            <w:pPr>
              <w:suppressAutoHyphens w:val="0"/>
              <w:jc w:val="right"/>
              <w:rPr>
                <w:rFonts w:cs="Arial"/>
                <w:b/>
                <w:bCs/>
                <w:sz w:val="22"/>
                <w:szCs w:val="22"/>
                <w:lang w:eastAsia="sv-SE"/>
              </w:rPr>
            </w:pPr>
            <w:r>
              <w:rPr>
                <w:rFonts w:cs="Arial"/>
                <w:b/>
                <w:bCs/>
                <w:sz w:val="22"/>
                <w:szCs w:val="22"/>
                <w:lang w:eastAsia="sv-SE"/>
              </w:rPr>
              <w:t>4 622</w:t>
            </w:r>
          </w:p>
        </w:tc>
      </w:tr>
      <w:tr w:rsidR="00C15825" w:rsidRPr="00385EC7" w14:paraId="01EAA4B7" w14:textId="77777777" w:rsidTr="00D42C28">
        <w:trPr>
          <w:trHeight w:val="269"/>
        </w:trPr>
        <w:tc>
          <w:tcPr>
            <w:tcW w:w="5640" w:type="dxa"/>
            <w:tcBorders>
              <w:top w:val="nil"/>
              <w:left w:val="nil"/>
              <w:bottom w:val="nil"/>
              <w:right w:val="nil"/>
            </w:tcBorders>
            <w:shd w:val="clear" w:color="000000" w:fill="FFFFFF"/>
            <w:noWrap/>
            <w:vAlign w:val="bottom"/>
          </w:tcPr>
          <w:p w14:paraId="3E923357" w14:textId="77777777" w:rsidR="00C15825" w:rsidRPr="00385EC7" w:rsidRDefault="00C15825" w:rsidP="00D42C28">
            <w:pPr>
              <w:suppressAutoHyphens w:val="0"/>
              <w:rPr>
                <w:rFonts w:cs="Arial"/>
                <w:b/>
                <w:bCs/>
                <w:sz w:val="22"/>
                <w:szCs w:val="22"/>
                <w:lang w:eastAsia="sv-SE"/>
              </w:rPr>
            </w:pPr>
          </w:p>
        </w:tc>
        <w:tc>
          <w:tcPr>
            <w:tcW w:w="231" w:type="dxa"/>
            <w:tcBorders>
              <w:top w:val="nil"/>
              <w:left w:val="nil"/>
              <w:bottom w:val="nil"/>
              <w:right w:val="nil"/>
            </w:tcBorders>
            <w:shd w:val="clear" w:color="000000" w:fill="FFFFFF"/>
            <w:noWrap/>
            <w:vAlign w:val="bottom"/>
          </w:tcPr>
          <w:p w14:paraId="09C8722A" w14:textId="77777777" w:rsidR="00C15825" w:rsidRPr="00385EC7" w:rsidRDefault="00C15825" w:rsidP="00D42C28">
            <w:pPr>
              <w:suppressAutoHyphens w:val="0"/>
              <w:jc w:val="center"/>
              <w:rPr>
                <w:rFonts w:cs="Arial"/>
                <w:b/>
                <w:bCs/>
                <w:sz w:val="22"/>
                <w:szCs w:val="22"/>
                <w:lang w:eastAsia="sv-SE"/>
              </w:rPr>
            </w:pPr>
          </w:p>
        </w:tc>
        <w:tc>
          <w:tcPr>
            <w:tcW w:w="1684" w:type="dxa"/>
            <w:tcBorders>
              <w:top w:val="nil"/>
              <w:left w:val="nil"/>
              <w:bottom w:val="nil"/>
              <w:right w:val="nil"/>
            </w:tcBorders>
            <w:shd w:val="clear" w:color="000000" w:fill="FFFFFF"/>
            <w:noWrap/>
            <w:vAlign w:val="bottom"/>
          </w:tcPr>
          <w:p w14:paraId="69D07BC3" w14:textId="77777777" w:rsidR="00C15825" w:rsidRPr="0044056A" w:rsidRDefault="00C15825" w:rsidP="00D42C28">
            <w:pPr>
              <w:suppressAutoHyphens w:val="0"/>
              <w:rPr>
                <w:rFonts w:cs="Arial"/>
                <w:sz w:val="22"/>
                <w:szCs w:val="22"/>
                <w:lang w:eastAsia="sv-SE"/>
              </w:rPr>
            </w:pPr>
          </w:p>
        </w:tc>
        <w:tc>
          <w:tcPr>
            <w:tcW w:w="1685" w:type="dxa"/>
            <w:tcBorders>
              <w:top w:val="nil"/>
              <w:left w:val="nil"/>
              <w:bottom w:val="nil"/>
              <w:right w:val="nil"/>
            </w:tcBorders>
            <w:shd w:val="clear" w:color="000000" w:fill="FFFFFF"/>
            <w:vAlign w:val="bottom"/>
          </w:tcPr>
          <w:p w14:paraId="7E28E51E" w14:textId="77777777" w:rsidR="00C15825" w:rsidRPr="00385EC7" w:rsidRDefault="00C15825" w:rsidP="00D42C28">
            <w:pPr>
              <w:suppressAutoHyphens w:val="0"/>
              <w:rPr>
                <w:rFonts w:cs="Arial"/>
                <w:sz w:val="22"/>
                <w:szCs w:val="22"/>
                <w:lang w:eastAsia="sv-SE"/>
              </w:rPr>
            </w:pPr>
          </w:p>
        </w:tc>
      </w:tr>
      <w:tr w:rsidR="00C15825" w:rsidRPr="00385EC7" w14:paraId="10FA2F1A" w14:textId="77777777" w:rsidTr="00D42C28">
        <w:trPr>
          <w:trHeight w:val="269"/>
        </w:trPr>
        <w:tc>
          <w:tcPr>
            <w:tcW w:w="5640" w:type="dxa"/>
            <w:tcBorders>
              <w:top w:val="nil"/>
              <w:left w:val="nil"/>
              <w:bottom w:val="nil"/>
              <w:right w:val="nil"/>
            </w:tcBorders>
            <w:shd w:val="clear" w:color="000000" w:fill="FFFFFF"/>
            <w:noWrap/>
            <w:vAlign w:val="bottom"/>
          </w:tcPr>
          <w:p w14:paraId="21BDBADA" w14:textId="77777777" w:rsidR="00C15825" w:rsidRPr="00385EC7" w:rsidRDefault="00C15825" w:rsidP="00D42C28">
            <w:pPr>
              <w:suppressAutoHyphens w:val="0"/>
              <w:rPr>
                <w:rFonts w:cs="Arial"/>
                <w:b/>
                <w:bCs/>
                <w:sz w:val="22"/>
                <w:szCs w:val="22"/>
                <w:lang w:eastAsia="sv-SE"/>
              </w:rPr>
            </w:pPr>
            <w:r w:rsidRPr="00385EC7">
              <w:rPr>
                <w:rFonts w:cs="Arial"/>
                <w:b/>
                <w:bCs/>
                <w:sz w:val="22"/>
                <w:szCs w:val="22"/>
                <w:lang w:eastAsia="sv-SE"/>
              </w:rPr>
              <w:t>Kortfristiga skulder</w:t>
            </w:r>
          </w:p>
        </w:tc>
        <w:tc>
          <w:tcPr>
            <w:tcW w:w="231" w:type="dxa"/>
            <w:tcBorders>
              <w:top w:val="nil"/>
              <w:left w:val="nil"/>
              <w:bottom w:val="nil"/>
              <w:right w:val="nil"/>
            </w:tcBorders>
            <w:shd w:val="clear" w:color="000000" w:fill="FFFFFF"/>
            <w:noWrap/>
            <w:vAlign w:val="bottom"/>
          </w:tcPr>
          <w:p w14:paraId="06B603C9" w14:textId="77777777"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14:paraId="0FBBDE2F" w14:textId="77777777" w:rsidR="00C15825" w:rsidRPr="0044056A" w:rsidRDefault="00C15825" w:rsidP="00D42C28">
            <w:pPr>
              <w:suppressAutoHyphens w:val="0"/>
              <w:rPr>
                <w:rFonts w:cs="Arial"/>
                <w:sz w:val="22"/>
                <w:szCs w:val="22"/>
                <w:lang w:eastAsia="sv-SE"/>
              </w:rPr>
            </w:pPr>
          </w:p>
        </w:tc>
        <w:tc>
          <w:tcPr>
            <w:tcW w:w="1685" w:type="dxa"/>
            <w:tcBorders>
              <w:top w:val="nil"/>
              <w:left w:val="nil"/>
              <w:bottom w:val="nil"/>
              <w:right w:val="nil"/>
            </w:tcBorders>
            <w:shd w:val="clear" w:color="000000" w:fill="FFFFFF"/>
            <w:vAlign w:val="bottom"/>
          </w:tcPr>
          <w:p w14:paraId="35477256" w14:textId="77777777" w:rsidR="00C15825" w:rsidRPr="00385EC7" w:rsidRDefault="00C15825" w:rsidP="00D42C28">
            <w:pPr>
              <w:suppressAutoHyphens w:val="0"/>
              <w:rPr>
                <w:rFonts w:cs="Arial"/>
                <w:sz w:val="22"/>
                <w:szCs w:val="22"/>
                <w:lang w:eastAsia="sv-SE"/>
              </w:rPr>
            </w:pPr>
          </w:p>
        </w:tc>
      </w:tr>
      <w:tr w:rsidR="00C15825" w:rsidRPr="00385EC7" w14:paraId="71A99D6F" w14:textId="77777777" w:rsidTr="00D42C28">
        <w:trPr>
          <w:trHeight w:val="269"/>
        </w:trPr>
        <w:tc>
          <w:tcPr>
            <w:tcW w:w="5640" w:type="dxa"/>
            <w:tcBorders>
              <w:top w:val="nil"/>
              <w:left w:val="nil"/>
              <w:bottom w:val="nil"/>
              <w:right w:val="nil"/>
            </w:tcBorders>
            <w:shd w:val="clear" w:color="000000" w:fill="FFFFFF"/>
            <w:noWrap/>
            <w:vAlign w:val="bottom"/>
          </w:tcPr>
          <w:p w14:paraId="68EDB476" w14:textId="77777777" w:rsidR="00C15825" w:rsidRPr="00385EC7" w:rsidRDefault="00C15825" w:rsidP="00D42C28">
            <w:pPr>
              <w:suppressAutoHyphens w:val="0"/>
              <w:rPr>
                <w:rFonts w:cs="Arial"/>
                <w:sz w:val="22"/>
                <w:szCs w:val="22"/>
                <w:lang w:eastAsia="sv-SE"/>
              </w:rPr>
            </w:pPr>
            <w:r w:rsidRPr="00385EC7">
              <w:rPr>
                <w:rFonts w:cs="Arial"/>
                <w:sz w:val="22"/>
                <w:szCs w:val="22"/>
                <w:lang w:eastAsia="sv-SE"/>
              </w:rPr>
              <w:t>Leverantörsskulder</w:t>
            </w:r>
          </w:p>
        </w:tc>
        <w:tc>
          <w:tcPr>
            <w:tcW w:w="231" w:type="dxa"/>
            <w:tcBorders>
              <w:top w:val="nil"/>
              <w:left w:val="nil"/>
              <w:bottom w:val="nil"/>
              <w:right w:val="nil"/>
            </w:tcBorders>
            <w:shd w:val="clear" w:color="000000" w:fill="FFFFFF"/>
            <w:noWrap/>
            <w:vAlign w:val="bottom"/>
          </w:tcPr>
          <w:p w14:paraId="0230FFAB" w14:textId="77777777"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14:paraId="2CCCECB5" w14:textId="77777777" w:rsidR="00C15825" w:rsidRPr="00385EC7" w:rsidRDefault="00CC63A4" w:rsidP="00737659">
            <w:pPr>
              <w:suppressAutoHyphens w:val="0"/>
              <w:jc w:val="right"/>
              <w:rPr>
                <w:rFonts w:cs="Arial"/>
                <w:sz w:val="22"/>
                <w:szCs w:val="22"/>
                <w:lang w:eastAsia="sv-SE"/>
              </w:rPr>
            </w:pPr>
            <w:r>
              <w:rPr>
                <w:rFonts w:cs="Arial"/>
                <w:sz w:val="22"/>
                <w:szCs w:val="22"/>
                <w:lang w:eastAsia="sv-SE"/>
              </w:rPr>
              <w:t xml:space="preserve">1 </w:t>
            </w:r>
            <w:r w:rsidR="00737659">
              <w:rPr>
                <w:rFonts w:cs="Arial"/>
                <w:sz w:val="22"/>
                <w:szCs w:val="22"/>
                <w:lang w:eastAsia="sv-SE"/>
              </w:rPr>
              <w:t>136</w:t>
            </w:r>
          </w:p>
        </w:tc>
        <w:tc>
          <w:tcPr>
            <w:tcW w:w="1685" w:type="dxa"/>
            <w:tcBorders>
              <w:top w:val="nil"/>
              <w:left w:val="nil"/>
              <w:bottom w:val="nil"/>
              <w:right w:val="nil"/>
            </w:tcBorders>
            <w:shd w:val="clear" w:color="000000" w:fill="FFFFFF"/>
            <w:vAlign w:val="bottom"/>
          </w:tcPr>
          <w:p w14:paraId="4CA1AE54" w14:textId="77777777" w:rsidR="00C15825" w:rsidRPr="00385EC7" w:rsidRDefault="00C53800" w:rsidP="00D42C28">
            <w:pPr>
              <w:suppressAutoHyphens w:val="0"/>
              <w:jc w:val="right"/>
              <w:rPr>
                <w:rFonts w:cs="Arial"/>
                <w:sz w:val="22"/>
                <w:szCs w:val="22"/>
                <w:lang w:eastAsia="sv-SE"/>
              </w:rPr>
            </w:pPr>
            <w:r>
              <w:rPr>
                <w:rFonts w:cs="Arial"/>
                <w:sz w:val="22"/>
                <w:szCs w:val="22"/>
                <w:lang w:eastAsia="sv-SE"/>
              </w:rPr>
              <w:t>1</w:t>
            </w:r>
            <w:r w:rsidR="00CE0A8A">
              <w:rPr>
                <w:rFonts w:cs="Arial"/>
                <w:sz w:val="22"/>
                <w:szCs w:val="22"/>
                <w:lang w:eastAsia="sv-SE"/>
              </w:rPr>
              <w:t xml:space="preserve"> 326</w:t>
            </w:r>
          </w:p>
        </w:tc>
      </w:tr>
      <w:tr w:rsidR="00C15825" w:rsidRPr="00385EC7" w14:paraId="3638C167" w14:textId="77777777" w:rsidTr="00D42C28">
        <w:trPr>
          <w:trHeight w:val="269"/>
        </w:trPr>
        <w:tc>
          <w:tcPr>
            <w:tcW w:w="5640" w:type="dxa"/>
            <w:tcBorders>
              <w:top w:val="nil"/>
              <w:left w:val="nil"/>
              <w:bottom w:val="nil"/>
              <w:right w:val="nil"/>
            </w:tcBorders>
            <w:shd w:val="clear" w:color="000000" w:fill="FFFFFF"/>
            <w:noWrap/>
            <w:vAlign w:val="bottom"/>
          </w:tcPr>
          <w:p w14:paraId="1309B220" w14:textId="77777777" w:rsidR="00C15825" w:rsidRPr="00385EC7" w:rsidRDefault="00C15825" w:rsidP="00D42C28">
            <w:pPr>
              <w:suppressAutoHyphens w:val="0"/>
              <w:rPr>
                <w:rFonts w:cs="Arial"/>
                <w:sz w:val="22"/>
                <w:szCs w:val="22"/>
                <w:lang w:eastAsia="sv-SE"/>
              </w:rPr>
            </w:pPr>
            <w:r w:rsidRPr="00385EC7">
              <w:rPr>
                <w:rFonts w:cs="Arial"/>
                <w:sz w:val="22"/>
                <w:szCs w:val="22"/>
                <w:lang w:eastAsia="sv-SE"/>
              </w:rPr>
              <w:t>Övriga skulder</w:t>
            </w:r>
          </w:p>
        </w:tc>
        <w:tc>
          <w:tcPr>
            <w:tcW w:w="231" w:type="dxa"/>
            <w:tcBorders>
              <w:top w:val="nil"/>
              <w:left w:val="nil"/>
              <w:bottom w:val="nil"/>
              <w:right w:val="nil"/>
            </w:tcBorders>
            <w:shd w:val="clear" w:color="000000" w:fill="FFFFFF"/>
            <w:noWrap/>
            <w:vAlign w:val="bottom"/>
          </w:tcPr>
          <w:p w14:paraId="76032068" w14:textId="77777777" w:rsidR="00C15825" w:rsidRPr="00385EC7" w:rsidRDefault="00C15825" w:rsidP="00D42C28">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right w:val="nil"/>
            </w:tcBorders>
            <w:shd w:val="clear" w:color="000000" w:fill="FFFFFF"/>
            <w:noWrap/>
            <w:vAlign w:val="bottom"/>
          </w:tcPr>
          <w:p w14:paraId="70FF2B1E" w14:textId="77777777" w:rsidR="00C15825" w:rsidRPr="00385EC7" w:rsidRDefault="00737659" w:rsidP="00D42C28">
            <w:pPr>
              <w:suppressAutoHyphens w:val="0"/>
              <w:jc w:val="right"/>
              <w:rPr>
                <w:rFonts w:cs="Arial"/>
                <w:sz w:val="22"/>
                <w:szCs w:val="22"/>
                <w:lang w:eastAsia="sv-SE"/>
              </w:rPr>
            </w:pPr>
            <w:r>
              <w:rPr>
                <w:rFonts w:cs="Arial"/>
                <w:sz w:val="22"/>
                <w:szCs w:val="22"/>
                <w:lang w:eastAsia="sv-SE"/>
              </w:rPr>
              <w:t>514</w:t>
            </w:r>
          </w:p>
        </w:tc>
        <w:tc>
          <w:tcPr>
            <w:tcW w:w="1685" w:type="dxa"/>
            <w:tcBorders>
              <w:top w:val="nil"/>
              <w:left w:val="nil"/>
              <w:right w:val="nil"/>
            </w:tcBorders>
            <w:shd w:val="clear" w:color="000000" w:fill="FFFFFF"/>
            <w:vAlign w:val="bottom"/>
          </w:tcPr>
          <w:p w14:paraId="08260920" w14:textId="77777777" w:rsidR="00C15825" w:rsidRPr="00385EC7" w:rsidRDefault="00CE0A8A" w:rsidP="00E10685">
            <w:pPr>
              <w:suppressAutoHyphens w:val="0"/>
              <w:jc w:val="right"/>
              <w:rPr>
                <w:rFonts w:cs="Arial"/>
                <w:sz w:val="22"/>
                <w:szCs w:val="22"/>
                <w:lang w:eastAsia="sv-SE"/>
              </w:rPr>
            </w:pPr>
            <w:r>
              <w:rPr>
                <w:rFonts w:cs="Arial"/>
                <w:sz w:val="22"/>
                <w:szCs w:val="22"/>
                <w:lang w:eastAsia="sv-SE"/>
              </w:rPr>
              <w:t>338</w:t>
            </w:r>
          </w:p>
        </w:tc>
      </w:tr>
      <w:tr w:rsidR="00C15825" w:rsidRPr="00385EC7" w14:paraId="4D3494A4" w14:textId="77777777" w:rsidTr="00D42C28">
        <w:trPr>
          <w:trHeight w:val="269"/>
        </w:trPr>
        <w:tc>
          <w:tcPr>
            <w:tcW w:w="5871" w:type="dxa"/>
            <w:gridSpan w:val="2"/>
            <w:tcBorders>
              <w:top w:val="nil"/>
              <w:left w:val="nil"/>
              <w:bottom w:val="nil"/>
              <w:right w:val="nil"/>
            </w:tcBorders>
            <w:shd w:val="clear" w:color="000000" w:fill="FFFFFF"/>
            <w:noWrap/>
            <w:vAlign w:val="bottom"/>
          </w:tcPr>
          <w:p w14:paraId="3A606FC6" w14:textId="77777777" w:rsidR="00C15825" w:rsidRPr="00385EC7" w:rsidRDefault="00C15825" w:rsidP="00D42C28">
            <w:pPr>
              <w:suppressAutoHyphens w:val="0"/>
              <w:rPr>
                <w:rFonts w:cs="Arial"/>
                <w:sz w:val="22"/>
                <w:szCs w:val="22"/>
                <w:lang w:eastAsia="sv-SE"/>
              </w:rPr>
            </w:pPr>
            <w:r w:rsidRPr="00385EC7">
              <w:rPr>
                <w:rFonts w:cs="Arial"/>
                <w:sz w:val="22"/>
                <w:szCs w:val="22"/>
                <w:lang w:eastAsia="sv-SE"/>
              </w:rPr>
              <w:t>Upplupna kostnader och förutbetalda intäkter</w:t>
            </w:r>
          </w:p>
        </w:tc>
        <w:tc>
          <w:tcPr>
            <w:tcW w:w="1684" w:type="dxa"/>
            <w:tcBorders>
              <w:top w:val="nil"/>
              <w:left w:val="nil"/>
              <w:bottom w:val="single" w:sz="6" w:space="0" w:color="auto"/>
              <w:right w:val="nil"/>
            </w:tcBorders>
            <w:shd w:val="clear" w:color="000000" w:fill="FFFFFF"/>
            <w:noWrap/>
            <w:vAlign w:val="bottom"/>
          </w:tcPr>
          <w:p w14:paraId="20ACD33A" w14:textId="77777777" w:rsidR="00C15825" w:rsidRPr="00385EC7" w:rsidRDefault="00CC63A4" w:rsidP="00D42C28">
            <w:pPr>
              <w:suppressAutoHyphens w:val="0"/>
              <w:jc w:val="right"/>
              <w:rPr>
                <w:rFonts w:cs="Arial"/>
                <w:sz w:val="22"/>
                <w:szCs w:val="22"/>
                <w:lang w:eastAsia="sv-SE"/>
              </w:rPr>
            </w:pPr>
            <w:r>
              <w:rPr>
                <w:rFonts w:cs="Arial"/>
                <w:sz w:val="22"/>
                <w:szCs w:val="22"/>
                <w:lang w:eastAsia="sv-SE"/>
              </w:rPr>
              <w:t>6</w:t>
            </w:r>
            <w:r w:rsidR="00737659">
              <w:rPr>
                <w:rFonts w:cs="Arial"/>
                <w:sz w:val="22"/>
                <w:szCs w:val="22"/>
                <w:lang w:eastAsia="sv-SE"/>
              </w:rPr>
              <w:t>32</w:t>
            </w:r>
          </w:p>
        </w:tc>
        <w:tc>
          <w:tcPr>
            <w:tcW w:w="1685" w:type="dxa"/>
            <w:tcBorders>
              <w:top w:val="nil"/>
              <w:left w:val="nil"/>
              <w:bottom w:val="single" w:sz="6" w:space="0" w:color="auto"/>
              <w:right w:val="nil"/>
            </w:tcBorders>
            <w:shd w:val="clear" w:color="000000" w:fill="FFFFFF"/>
            <w:noWrap/>
            <w:vAlign w:val="bottom"/>
          </w:tcPr>
          <w:p w14:paraId="213018D0" w14:textId="77777777" w:rsidR="00C15825" w:rsidRPr="00385EC7" w:rsidRDefault="00CC63A4" w:rsidP="00562CA2">
            <w:pPr>
              <w:suppressAutoHyphens w:val="0"/>
              <w:jc w:val="right"/>
              <w:rPr>
                <w:rFonts w:cs="Arial"/>
                <w:sz w:val="22"/>
                <w:szCs w:val="22"/>
                <w:lang w:eastAsia="sv-SE"/>
              </w:rPr>
            </w:pPr>
            <w:r>
              <w:rPr>
                <w:rFonts w:cs="Arial"/>
                <w:sz w:val="22"/>
                <w:szCs w:val="22"/>
                <w:lang w:eastAsia="sv-SE"/>
              </w:rPr>
              <w:t>6</w:t>
            </w:r>
            <w:r w:rsidR="00CE0A8A">
              <w:rPr>
                <w:rFonts w:cs="Arial"/>
                <w:sz w:val="22"/>
                <w:szCs w:val="22"/>
                <w:lang w:eastAsia="sv-SE"/>
              </w:rPr>
              <w:t>65</w:t>
            </w:r>
          </w:p>
        </w:tc>
      </w:tr>
      <w:tr w:rsidR="00C15825" w:rsidRPr="00385EC7" w14:paraId="0A412E27" w14:textId="77777777" w:rsidTr="00D42C28">
        <w:trPr>
          <w:trHeight w:val="269"/>
        </w:trPr>
        <w:tc>
          <w:tcPr>
            <w:tcW w:w="5640" w:type="dxa"/>
            <w:tcBorders>
              <w:top w:val="nil"/>
              <w:left w:val="nil"/>
              <w:bottom w:val="nil"/>
              <w:right w:val="nil"/>
            </w:tcBorders>
            <w:shd w:val="clear" w:color="000000" w:fill="FFFFFF"/>
            <w:noWrap/>
            <w:vAlign w:val="bottom"/>
          </w:tcPr>
          <w:p w14:paraId="75373071" w14:textId="77777777" w:rsidR="00C15825" w:rsidRPr="00385EC7" w:rsidRDefault="00C15825" w:rsidP="00D42C28">
            <w:pPr>
              <w:suppressAutoHyphens w:val="0"/>
              <w:rPr>
                <w:rFonts w:cs="Arial"/>
                <w:b/>
                <w:bCs/>
                <w:sz w:val="22"/>
                <w:szCs w:val="22"/>
                <w:lang w:eastAsia="sv-SE"/>
              </w:rPr>
            </w:pPr>
          </w:p>
        </w:tc>
        <w:tc>
          <w:tcPr>
            <w:tcW w:w="231" w:type="dxa"/>
            <w:tcBorders>
              <w:top w:val="nil"/>
              <w:left w:val="nil"/>
              <w:bottom w:val="nil"/>
              <w:right w:val="nil"/>
            </w:tcBorders>
            <w:shd w:val="clear" w:color="000000" w:fill="FFFFFF"/>
            <w:noWrap/>
            <w:vAlign w:val="bottom"/>
          </w:tcPr>
          <w:p w14:paraId="614A4939" w14:textId="77777777" w:rsidR="00C15825" w:rsidRPr="00385EC7" w:rsidRDefault="00C15825" w:rsidP="00D42C28">
            <w:pPr>
              <w:suppressAutoHyphens w:val="0"/>
              <w:rPr>
                <w:rFonts w:cs="Arial"/>
                <w:b/>
                <w:bCs/>
                <w:sz w:val="22"/>
                <w:szCs w:val="22"/>
                <w:lang w:eastAsia="sv-SE"/>
              </w:rPr>
            </w:pPr>
            <w:r w:rsidRPr="00385EC7">
              <w:rPr>
                <w:rFonts w:cs="Arial"/>
                <w:b/>
                <w:bCs/>
                <w:sz w:val="22"/>
                <w:szCs w:val="22"/>
                <w:lang w:eastAsia="sv-SE"/>
              </w:rPr>
              <w:t> </w:t>
            </w:r>
          </w:p>
        </w:tc>
        <w:tc>
          <w:tcPr>
            <w:tcW w:w="1684" w:type="dxa"/>
            <w:tcBorders>
              <w:top w:val="single" w:sz="4" w:space="0" w:color="auto"/>
              <w:left w:val="nil"/>
              <w:right w:val="nil"/>
            </w:tcBorders>
            <w:shd w:val="clear" w:color="000000" w:fill="FFFFFF"/>
            <w:noWrap/>
            <w:vAlign w:val="bottom"/>
          </w:tcPr>
          <w:p w14:paraId="79E7F861" w14:textId="77777777" w:rsidR="00C15825" w:rsidRPr="00385EC7" w:rsidRDefault="00CC63A4" w:rsidP="00D42C28">
            <w:pPr>
              <w:suppressAutoHyphens w:val="0"/>
              <w:jc w:val="right"/>
              <w:rPr>
                <w:rFonts w:cs="Arial"/>
                <w:b/>
                <w:bCs/>
                <w:sz w:val="22"/>
                <w:szCs w:val="22"/>
                <w:lang w:eastAsia="sv-SE"/>
              </w:rPr>
            </w:pPr>
            <w:r>
              <w:rPr>
                <w:rFonts w:cs="Arial"/>
                <w:b/>
                <w:bCs/>
                <w:sz w:val="22"/>
                <w:szCs w:val="22"/>
                <w:lang w:eastAsia="sv-SE"/>
              </w:rPr>
              <w:t xml:space="preserve">2 </w:t>
            </w:r>
            <w:r w:rsidR="00737659">
              <w:rPr>
                <w:rFonts w:cs="Arial"/>
                <w:b/>
                <w:bCs/>
                <w:sz w:val="22"/>
                <w:szCs w:val="22"/>
                <w:lang w:eastAsia="sv-SE"/>
              </w:rPr>
              <w:t>282</w:t>
            </w:r>
          </w:p>
        </w:tc>
        <w:tc>
          <w:tcPr>
            <w:tcW w:w="1685" w:type="dxa"/>
            <w:tcBorders>
              <w:top w:val="single" w:sz="6" w:space="0" w:color="auto"/>
              <w:left w:val="nil"/>
              <w:right w:val="nil"/>
            </w:tcBorders>
            <w:shd w:val="clear" w:color="000000" w:fill="FFFFFF"/>
            <w:vAlign w:val="bottom"/>
          </w:tcPr>
          <w:p w14:paraId="533097ED" w14:textId="77777777" w:rsidR="00C15825" w:rsidRPr="00385EC7" w:rsidRDefault="00CE0A8A" w:rsidP="00562CA2">
            <w:pPr>
              <w:suppressAutoHyphens w:val="0"/>
              <w:jc w:val="right"/>
              <w:rPr>
                <w:rFonts w:cs="Arial"/>
                <w:b/>
                <w:bCs/>
                <w:sz w:val="22"/>
                <w:szCs w:val="22"/>
                <w:lang w:eastAsia="sv-SE"/>
              </w:rPr>
            </w:pPr>
            <w:r>
              <w:rPr>
                <w:rFonts w:cs="Arial"/>
                <w:b/>
                <w:bCs/>
                <w:sz w:val="22"/>
                <w:szCs w:val="22"/>
                <w:lang w:eastAsia="sv-SE"/>
              </w:rPr>
              <w:t>2 329</w:t>
            </w:r>
          </w:p>
        </w:tc>
      </w:tr>
      <w:tr w:rsidR="00C15825" w:rsidRPr="00385EC7" w14:paraId="2CE184DA" w14:textId="77777777" w:rsidTr="00D42C28">
        <w:trPr>
          <w:trHeight w:val="269"/>
        </w:trPr>
        <w:tc>
          <w:tcPr>
            <w:tcW w:w="5640" w:type="dxa"/>
            <w:tcBorders>
              <w:top w:val="nil"/>
              <w:left w:val="nil"/>
              <w:bottom w:val="nil"/>
              <w:right w:val="nil"/>
            </w:tcBorders>
            <w:shd w:val="clear" w:color="000000" w:fill="FFFFFF"/>
            <w:noWrap/>
            <w:vAlign w:val="bottom"/>
          </w:tcPr>
          <w:p w14:paraId="0194337D" w14:textId="77777777" w:rsidR="00C15825" w:rsidRPr="00385EC7" w:rsidRDefault="00C15825" w:rsidP="00D42C28">
            <w:pPr>
              <w:suppressAutoHyphens w:val="0"/>
              <w:rPr>
                <w:rFonts w:cs="Arial"/>
                <w:sz w:val="22"/>
                <w:szCs w:val="22"/>
                <w:lang w:eastAsia="sv-SE"/>
              </w:rPr>
            </w:pPr>
            <w:r w:rsidRPr="00385EC7">
              <w:rPr>
                <w:rFonts w:cs="Arial"/>
                <w:sz w:val="22"/>
                <w:szCs w:val="22"/>
                <w:lang w:eastAsia="sv-SE"/>
              </w:rPr>
              <w:t> </w:t>
            </w:r>
          </w:p>
        </w:tc>
        <w:tc>
          <w:tcPr>
            <w:tcW w:w="231" w:type="dxa"/>
            <w:tcBorders>
              <w:top w:val="nil"/>
              <w:left w:val="nil"/>
              <w:bottom w:val="nil"/>
              <w:right w:val="nil"/>
            </w:tcBorders>
            <w:shd w:val="clear" w:color="000000" w:fill="FFFFFF"/>
            <w:noWrap/>
            <w:vAlign w:val="bottom"/>
          </w:tcPr>
          <w:p w14:paraId="2D87E10F" w14:textId="77777777" w:rsidR="00C15825" w:rsidRPr="00385EC7" w:rsidRDefault="00C15825" w:rsidP="00D42C28">
            <w:pPr>
              <w:suppressAutoHyphens w:val="0"/>
              <w:rPr>
                <w:rFonts w:cs="Arial"/>
                <w:sz w:val="22"/>
                <w:szCs w:val="22"/>
                <w:lang w:eastAsia="sv-SE"/>
              </w:rPr>
            </w:pPr>
            <w:r w:rsidRPr="00385EC7">
              <w:rPr>
                <w:rFonts w:cs="Arial"/>
                <w:sz w:val="22"/>
                <w:szCs w:val="22"/>
                <w:lang w:eastAsia="sv-SE"/>
              </w:rPr>
              <w:t> </w:t>
            </w:r>
          </w:p>
        </w:tc>
        <w:tc>
          <w:tcPr>
            <w:tcW w:w="1684" w:type="dxa"/>
            <w:tcBorders>
              <w:top w:val="nil"/>
              <w:left w:val="nil"/>
              <w:bottom w:val="nil"/>
              <w:right w:val="nil"/>
            </w:tcBorders>
            <w:shd w:val="clear" w:color="000000" w:fill="FFFFFF"/>
            <w:noWrap/>
            <w:vAlign w:val="bottom"/>
          </w:tcPr>
          <w:p w14:paraId="50D1BB17" w14:textId="77777777" w:rsidR="00C15825" w:rsidRPr="00385EC7" w:rsidRDefault="00C15825" w:rsidP="00D42C28">
            <w:pPr>
              <w:suppressAutoHyphens w:val="0"/>
              <w:rPr>
                <w:rFonts w:cs="Arial"/>
                <w:sz w:val="22"/>
                <w:szCs w:val="22"/>
                <w:lang w:eastAsia="sv-SE"/>
              </w:rPr>
            </w:pPr>
          </w:p>
        </w:tc>
        <w:tc>
          <w:tcPr>
            <w:tcW w:w="1685" w:type="dxa"/>
            <w:tcBorders>
              <w:top w:val="nil"/>
              <w:left w:val="nil"/>
              <w:bottom w:val="nil"/>
              <w:right w:val="nil"/>
            </w:tcBorders>
            <w:shd w:val="clear" w:color="000000" w:fill="FFFFFF"/>
            <w:vAlign w:val="bottom"/>
          </w:tcPr>
          <w:p w14:paraId="19034101" w14:textId="77777777" w:rsidR="00C15825" w:rsidRPr="00385EC7" w:rsidRDefault="00C15825" w:rsidP="00D42C28">
            <w:pPr>
              <w:suppressAutoHyphens w:val="0"/>
              <w:rPr>
                <w:rFonts w:cs="Arial"/>
                <w:sz w:val="22"/>
                <w:szCs w:val="22"/>
                <w:lang w:eastAsia="sv-SE"/>
              </w:rPr>
            </w:pPr>
          </w:p>
        </w:tc>
      </w:tr>
      <w:tr w:rsidR="00C15825" w:rsidRPr="00385EC7" w14:paraId="3D349D6C" w14:textId="77777777" w:rsidTr="00D42C28">
        <w:trPr>
          <w:trHeight w:val="269"/>
        </w:trPr>
        <w:tc>
          <w:tcPr>
            <w:tcW w:w="5640" w:type="dxa"/>
            <w:tcBorders>
              <w:top w:val="nil"/>
              <w:left w:val="nil"/>
              <w:bottom w:val="nil"/>
              <w:right w:val="nil"/>
            </w:tcBorders>
            <w:shd w:val="clear" w:color="000000" w:fill="FFFFFF"/>
            <w:noWrap/>
            <w:vAlign w:val="bottom"/>
          </w:tcPr>
          <w:p w14:paraId="62B26F97" w14:textId="77777777" w:rsidR="00C15825" w:rsidRPr="00385EC7" w:rsidRDefault="00C15825" w:rsidP="00D42C28">
            <w:pPr>
              <w:suppressAutoHyphens w:val="0"/>
              <w:rPr>
                <w:rFonts w:cs="Arial"/>
                <w:b/>
                <w:bCs/>
                <w:sz w:val="22"/>
                <w:szCs w:val="22"/>
                <w:lang w:eastAsia="sv-SE"/>
              </w:rPr>
            </w:pPr>
            <w:r w:rsidRPr="00385EC7">
              <w:rPr>
                <w:rFonts w:cs="Arial"/>
                <w:b/>
                <w:bCs/>
                <w:sz w:val="22"/>
                <w:szCs w:val="22"/>
                <w:lang w:eastAsia="sv-SE"/>
              </w:rPr>
              <w:t>Summa eget kapital och skulder</w:t>
            </w:r>
          </w:p>
        </w:tc>
        <w:tc>
          <w:tcPr>
            <w:tcW w:w="231" w:type="dxa"/>
            <w:tcBorders>
              <w:top w:val="nil"/>
              <w:left w:val="nil"/>
              <w:bottom w:val="nil"/>
              <w:right w:val="nil"/>
            </w:tcBorders>
            <w:shd w:val="clear" w:color="000000" w:fill="FFFFFF"/>
            <w:noWrap/>
            <w:vAlign w:val="bottom"/>
          </w:tcPr>
          <w:p w14:paraId="726FF03C" w14:textId="77777777" w:rsidR="00C15825" w:rsidRPr="00385EC7" w:rsidRDefault="00C15825" w:rsidP="00D42C28">
            <w:pPr>
              <w:suppressAutoHyphens w:val="0"/>
              <w:rPr>
                <w:rFonts w:cs="Arial"/>
                <w:b/>
                <w:bCs/>
                <w:sz w:val="22"/>
                <w:szCs w:val="22"/>
                <w:lang w:eastAsia="sv-SE"/>
              </w:rPr>
            </w:pPr>
            <w:r w:rsidRPr="00385EC7">
              <w:rPr>
                <w:rFonts w:cs="Arial"/>
                <w:b/>
                <w:bCs/>
                <w:sz w:val="22"/>
                <w:szCs w:val="22"/>
                <w:lang w:eastAsia="sv-SE"/>
              </w:rPr>
              <w:t> </w:t>
            </w:r>
          </w:p>
        </w:tc>
        <w:tc>
          <w:tcPr>
            <w:tcW w:w="1684" w:type="dxa"/>
            <w:tcBorders>
              <w:left w:val="nil"/>
              <w:bottom w:val="nil"/>
              <w:right w:val="nil"/>
            </w:tcBorders>
            <w:shd w:val="clear" w:color="000000" w:fill="FFFFFF"/>
            <w:noWrap/>
            <w:vAlign w:val="bottom"/>
          </w:tcPr>
          <w:p w14:paraId="4B601BB7" w14:textId="77777777" w:rsidR="00C15825" w:rsidRPr="00385EC7" w:rsidRDefault="00737659" w:rsidP="00D42C28">
            <w:pPr>
              <w:suppressAutoHyphens w:val="0"/>
              <w:jc w:val="right"/>
              <w:rPr>
                <w:rFonts w:cs="Arial"/>
                <w:b/>
                <w:bCs/>
                <w:sz w:val="22"/>
                <w:szCs w:val="22"/>
                <w:lang w:eastAsia="sv-SE"/>
              </w:rPr>
            </w:pPr>
            <w:r>
              <w:rPr>
                <w:rFonts w:cs="Arial"/>
                <w:b/>
                <w:bCs/>
                <w:sz w:val="22"/>
                <w:szCs w:val="22"/>
                <w:lang w:eastAsia="sv-SE"/>
              </w:rPr>
              <w:t>5 647</w:t>
            </w:r>
          </w:p>
        </w:tc>
        <w:tc>
          <w:tcPr>
            <w:tcW w:w="1685" w:type="dxa"/>
            <w:tcBorders>
              <w:left w:val="nil"/>
              <w:bottom w:val="nil"/>
              <w:right w:val="nil"/>
            </w:tcBorders>
            <w:shd w:val="clear" w:color="000000" w:fill="FFFFFF"/>
            <w:vAlign w:val="bottom"/>
          </w:tcPr>
          <w:p w14:paraId="4114274D" w14:textId="77777777" w:rsidR="00C15825" w:rsidRPr="00385EC7" w:rsidRDefault="00CE0A8A" w:rsidP="00CC63A4">
            <w:pPr>
              <w:suppressAutoHyphens w:val="0"/>
              <w:jc w:val="right"/>
              <w:rPr>
                <w:rFonts w:cs="Arial"/>
                <w:b/>
                <w:bCs/>
                <w:sz w:val="22"/>
                <w:szCs w:val="22"/>
                <w:lang w:eastAsia="sv-SE"/>
              </w:rPr>
            </w:pPr>
            <w:r>
              <w:rPr>
                <w:rFonts w:cs="Arial"/>
                <w:b/>
                <w:bCs/>
                <w:sz w:val="22"/>
                <w:szCs w:val="22"/>
                <w:lang w:eastAsia="sv-SE"/>
              </w:rPr>
              <w:t>6 951</w:t>
            </w:r>
          </w:p>
        </w:tc>
      </w:tr>
      <w:tr w:rsidR="00C15825" w:rsidRPr="00385EC7" w14:paraId="2729E253" w14:textId="77777777" w:rsidTr="00D42C28">
        <w:trPr>
          <w:trHeight w:val="269"/>
        </w:trPr>
        <w:tc>
          <w:tcPr>
            <w:tcW w:w="5640" w:type="dxa"/>
            <w:tcBorders>
              <w:top w:val="nil"/>
              <w:left w:val="nil"/>
              <w:bottom w:val="nil"/>
              <w:right w:val="nil"/>
            </w:tcBorders>
            <w:shd w:val="clear" w:color="000000" w:fill="FFFFFF"/>
            <w:noWrap/>
            <w:vAlign w:val="bottom"/>
          </w:tcPr>
          <w:p w14:paraId="26881A05" w14:textId="77777777" w:rsidR="00C15825" w:rsidRPr="00385EC7" w:rsidRDefault="00C15825" w:rsidP="00D42C28">
            <w:pPr>
              <w:suppressAutoHyphens w:val="0"/>
              <w:rPr>
                <w:rFonts w:cs="Arial"/>
                <w:b/>
                <w:bCs/>
                <w:sz w:val="22"/>
                <w:szCs w:val="22"/>
                <w:lang w:eastAsia="sv-SE"/>
              </w:rPr>
            </w:pPr>
            <w:r w:rsidRPr="00385EC7">
              <w:rPr>
                <w:rFonts w:cs="Arial"/>
                <w:b/>
                <w:bCs/>
                <w:sz w:val="22"/>
                <w:szCs w:val="22"/>
                <w:lang w:eastAsia="sv-SE"/>
              </w:rPr>
              <w:t> </w:t>
            </w:r>
          </w:p>
        </w:tc>
        <w:tc>
          <w:tcPr>
            <w:tcW w:w="231" w:type="dxa"/>
            <w:tcBorders>
              <w:top w:val="nil"/>
              <w:left w:val="nil"/>
              <w:bottom w:val="nil"/>
              <w:right w:val="nil"/>
            </w:tcBorders>
            <w:shd w:val="clear" w:color="000000" w:fill="FFFFFF"/>
            <w:noWrap/>
            <w:vAlign w:val="bottom"/>
          </w:tcPr>
          <w:p w14:paraId="4E5AE6DD" w14:textId="77777777" w:rsidR="00C15825" w:rsidRPr="00385EC7" w:rsidRDefault="00C15825" w:rsidP="00D42C28">
            <w:pPr>
              <w:suppressAutoHyphens w:val="0"/>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14:paraId="10579D35" w14:textId="77777777" w:rsidR="00C15825" w:rsidRPr="0044056A" w:rsidRDefault="00C15825" w:rsidP="00D42C28">
            <w:pPr>
              <w:suppressAutoHyphens w:val="0"/>
              <w:rPr>
                <w:rFonts w:cs="Arial"/>
                <w:b/>
                <w:bCs/>
                <w:sz w:val="22"/>
                <w:szCs w:val="22"/>
                <w:lang w:eastAsia="sv-SE"/>
              </w:rPr>
            </w:pPr>
          </w:p>
        </w:tc>
        <w:tc>
          <w:tcPr>
            <w:tcW w:w="1685" w:type="dxa"/>
            <w:tcBorders>
              <w:top w:val="nil"/>
              <w:left w:val="nil"/>
              <w:bottom w:val="nil"/>
              <w:right w:val="nil"/>
            </w:tcBorders>
            <w:shd w:val="clear" w:color="000000" w:fill="FFFFFF"/>
            <w:vAlign w:val="bottom"/>
          </w:tcPr>
          <w:p w14:paraId="0C36A378" w14:textId="77777777" w:rsidR="00C15825" w:rsidRPr="00385EC7" w:rsidRDefault="00C15825" w:rsidP="00D42C28">
            <w:pPr>
              <w:suppressAutoHyphens w:val="0"/>
              <w:rPr>
                <w:rFonts w:cs="Arial"/>
                <w:b/>
                <w:bCs/>
                <w:sz w:val="22"/>
                <w:szCs w:val="22"/>
                <w:lang w:eastAsia="sv-SE"/>
              </w:rPr>
            </w:pPr>
            <w:r w:rsidRPr="00385EC7">
              <w:rPr>
                <w:rFonts w:cs="Arial"/>
                <w:b/>
                <w:bCs/>
                <w:sz w:val="22"/>
                <w:szCs w:val="22"/>
                <w:lang w:eastAsia="sv-SE"/>
              </w:rPr>
              <w:t> </w:t>
            </w:r>
          </w:p>
        </w:tc>
      </w:tr>
      <w:tr w:rsidR="00C15825" w:rsidRPr="00385EC7" w14:paraId="3263DA17" w14:textId="77777777" w:rsidTr="00D42C28">
        <w:trPr>
          <w:trHeight w:val="269"/>
        </w:trPr>
        <w:tc>
          <w:tcPr>
            <w:tcW w:w="5640" w:type="dxa"/>
            <w:tcBorders>
              <w:top w:val="nil"/>
              <w:left w:val="nil"/>
              <w:bottom w:val="nil"/>
              <w:right w:val="nil"/>
            </w:tcBorders>
            <w:shd w:val="clear" w:color="000000" w:fill="FFFFFF"/>
            <w:noWrap/>
            <w:vAlign w:val="bottom"/>
          </w:tcPr>
          <w:p w14:paraId="0CDC58AE" w14:textId="77777777" w:rsidR="00C15825" w:rsidRPr="00385EC7" w:rsidRDefault="00C15825" w:rsidP="00D42C28">
            <w:pPr>
              <w:suppressAutoHyphens w:val="0"/>
              <w:rPr>
                <w:rFonts w:cs="Arial"/>
                <w:b/>
                <w:bCs/>
                <w:sz w:val="22"/>
                <w:szCs w:val="22"/>
                <w:lang w:eastAsia="sv-SE"/>
              </w:rPr>
            </w:pPr>
            <w:r w:rsidRPr="00385EC7">
              <w:rPr>
                <w:rFonts w:cs="Arial"/>
                <w:b/>
                <w:bCs/>
                <w:sz w:val="22"/>
                <w:szCs w:val="22"/>
                <w:lang w:eastAsia="sv-SE"/>
              </w:rPr>
              <w:t>Ställda säkerheter</w:t>
            </w:r>
          </w:p>
        </w:tc>
        <w:tc>
          <w:tcPr>
            <w:tcW w:w="231" w:type="dxa"/>
            <w:tcBorders>
              <w:top w:val="nil"/>
              <w:left w:val="nil"/>
              <w:bottom w:val="nil"/>
              <w:right w:val="nil"/>
            </w:tcBorders>
            <w:shd w:val="clear" w:color="000000" w:fill="FFFFFF"/>
            <w:noWrap/>
            <w:vAlign w:val="bottom"/>
          </w:tcPr>
          <w:p w14:paraId="7C42CC78" w14:textId="77777777" w:rsidR="00C15825" w:rsidRPr="00385EC7" w:rsidRDefault="00C15825" w:rsidP="00D42C28">
            <w:pPr>
              <w:suppressAutoHyphens w:val="0"/>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14:paraId="29AB1FD1" w14:textId="77777777" w:rsidR="00C15825" w:rsidRPr="00385EC7" w:rsidRDefault="00D33AD1" w:rsidP="00D42C28">
            <w:pPr>
              <w:suppressAutoHyphens w:val="0"/>
              <w:jc w:val="right"/>
              <w:rPr>
                <w:rFonts w:cs="Arial"/>
                <w:b/>
                <w:bCs/>
                <w:sz w:val="22"/>
                <w:szCs w:val="22"/>
                <w:lang w:eastAsia="sv-SE"/>
              </w:rPr>
            </w:pPr>
            <w:r>
              <w:rPr>
                <w:rFonts w:cs="Arial"/>
                <w:b/>
                <w:bCs/>
                <w:sz w:val="22"/>
                <w:szCs w:val="22"/>
                <w:lang w:eastAsia="sv-SE"/>
              </w:rPr>
              <w:t>500</w:t>
            </w:r>
          </w:p>
        </w:tc>
        <w:tc>
          <w:tcPr>
            <w:tcW w:w="1685" w:type="dxa"/>
            <w:tcBorders>
              <w:top w:val="nil"/>
              <w:left w:val="nil"/>
              <w:bottom w:val="nil"/>
              <w:right w:val="nil"/>
            </w:tcBorders>
            <w:shd w:val="clear" w:color="000000" w:fill="FFFFFF"/>
            <w:vAlign w:val="bottom"/>
          </w:tcPr>
          <w:p w14:paraId="24F05118" w14:textId="77777777" w:rsidR="00C15825" w:rsidRPr="00385EC7" w:rsidRDefault="00FA36E1" w:rsidP="00FA36E1">
            <w:pPr>
              <w:suppressAutoHyphens w:val="0"/>
              <w:jc w:val="right"/>
              <w:rPr>
                <w:rFonts w:cs="Arial"/>
                <w:b/>
                <w:bCs/>
                <w:sz w:val="22"/>
                <w:szCs w:val="22"/>
                <w:lang w:eastAsia="sv-SE"/>
              </w:rPr>
            </w:pPr>
            <w:r>
              <w:rPr>
                <w:rFonts w:cs="Arial"/>
                <w:b/>
                <w:bCs/>
                <w:sz w:val="22"/>
                <w:szCs w:val="22"/>
                <w:lang w:eastAsia="sv-SE"/>
              </w:rPr>
              <w:t>500</w:t>
            </w:r>
            <w:r w:rsidR="00BF5EE8" w:rsidRPr="00385EC7">
              <w:rPr>
                <w:rFonts w:cs="Arial"/>
                <w:b/>
                <w:bCs/>
                <w:sz w:val="22"/>
                <w:szCs w:val="22"/>
                <w:lang w:eastAsia="sv-SE"/>
              </w:rPr>
              <w:t xml:space="preserve"> </w:t>
            </w:r>
          </w:p>
        </w:tc>
      </w:tr>
      <w:tr w:rsidR="00C15825" w:rsidRPr="00385EC7" w14:paraId="7907DC38" w14:textId="77777777" w:rsidTr="00D42C28">
        <w:trPr>
          <w:trHeight w:val="269"/>
        </w:trPr>
        <w:tc>
          <w:tcPr>
            <w:tcW w:w="5640" w:type="dxa"/>
            <w:tcBorders>
              <w:top w:val="nil"/>
              <w:left w:val="nil"/>
              <w:bottom w:val="nil"/>
              <w:right w:val="nil"/>
            </w:tcBorders>
            <w:shd w:val="clear" w:color="000000" w:fill="FFFFFF"/>
            <w:noWrap/>
            <w:vAlign w:val="bottom"/>
          </w:tcPr>
          <w:p w14:paraId="3BB26C10" w14:textId="77777777" w:rsidR="00C15825" w:rsidRPr="00385EC7" w:rsidRDefault="00C15825" w:rsidP="00D42C28">
            <w:pPr>
              <w:suppressAutoHyphens w:val="0"/>
              <w:rPr>
                <w:rFonts w:cs="Arial"/>
                <w:b/>
                <w:bCs/>
                <w:sz w:val="22"/>
                <w:szCs w:val="22"/>
                <w:lang w:eastAsia="sv-SE"/>
              </w:rPr>
            </w:pPr>
            <w:r w:rsidRPr="00385EC7">
              <w:rPr>
                <w:rFonts w:cs="Arial"/>
                <w:b/>
                <w:bCs/>
                <w:sz w:val="22"/>
                <w:szCs w:val="22"/>
                <w:lang w:eastAsia="sv-SE"/>
              </w:rPr>
              <w:t>Ansvarsförbindelser</w:t>
            </w:r>
          </w:p>
        </w:tc>
        <w:tc>
          <w:tcPr>
            <w:tcW w:w="231" w:type="dxa"/>
            <w:tcBorders>
              <w:top w:val="nil"/>
              <w:left w:val="nil"/>
              <w:bottom w:val="nil"/>
              <w:right w:val="nil"/>
            </w:tcBorders>
            <w:shd w:val="clear" w:color="000000" w:fill="FFFFFF"/>
            <w:noWrap/>
            <w:vAlign w:val="bottom"/>
          </w:tcPr>
          <w:p w14:paraId="46E87522" w14:textId="77777777" w:rsidR="00C15825" w:rsidRPr="00385EC7" w:rsidRDefault="00C15825" w:rsidP="00D42C28">
            <w:pPr>
              <w:suppressAutoHyphens w:val="0"/>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14:paraId="5EE27297" w14:textId="77777777" w:rsidR="00C15825" w:rsidRPr="00385EC7" w:rsidRDefault="00C15825" w:rsidP="00D42C28">
            <w:pPr>
              <w:suppressAutoHyphens w:val="0"/>
              <w:jc w:val="right"/>
              <w:rPr>
                <w:rFonts w:cs="Arial"/>
                <w:b/>
                <w:bCs/>
                <w:sz w:val="22"/>
                <w:szCs w:val="22"/>
                <w:lang w:eastAsia="sv-SE"/>
              </w:rPr>
            </w:pPr>
            <w:r w:rsidRPr="00385EC7">
              <w:rPr>
                <w:rFonts w:cs="Arial"/>
                <w:b/>
                <w:bCs/>
                <w:sz w:val="22"/>
                <w:szCs w:val="22"/>
                <w:lang w:eastAsia="sv-SE"/>
              </w:rPr>
              <w:t>Inga</w:t>
            </w:r>
          </w:p>
        </w:tc>
        <w:tc>
          <w:tcPr>
            <w:tcW w:w="1685" w:type="dxa"/>
            <w:tcBorders>
              <w:top w:val="nil"/>
              <w:left w:val="nil"/>
              <w:bottom w:val="nil"/>
              <w:right w:val="nil"/>
            </w:tcBorders>
            <w:shd w:val="clear" w:color="000000" w:fill="FFFFFF"/>
            <w:vAlign w:val="bottom"/>
          </w:tcPr>
          <w:p w14:paraId="3052F182" w14:textId="77777777" w:rsidR="00C15825" w:rsidRPr="00385EC7" w:rsidRDefault="00C15825" w:rsidP="00D42C28">
            <w:pPr>
              <w:suppressAutoHyphens w:val="0"/>
              <w:jc w:val="right"/>
              <w:rPr>
                <w:rFonts w:cs="Arial"/>
                <w:b/>
                <w:bCs/>
                <w:sz w:val="22"/>
                <w:szCs w:val="22"/>
                <w:lang w:eastAsia="sv-SE"/>
              </w:rPr>
            </w:pPr>
            <w:r w:rsidRPr="00385EC7">
              <w:rPr>
                <w:rFonts w:cs="Arial"/>
                <w:b/>
                <w:bCs/>
                <w:sz w:val="22"/>
                <w:szCs w:val="22"/>
                <w:lang w:eastAsia="sv-SE"/>
              </w:rPr>
              <w:t>Inga</w:t>
            </w:r>
          </w:p>
        </w:tc>
      </w:tr>
    </w:tbl>
    <w:p w14:paraId="3D9841EF" w14:textId="77777777" w:rsidR="00AA6D83" w:rsidRDefault="00AA6D83">
      <w:pPr>
        <w:rPr>
          <w:rFonts w:cs="Arial"/>
          <w:sz w:val="22"/>
          <w:szCs w:val="22"/>
        </w:rPr>
      </w:pPr>
    </w:p>
    <w:p w14:paraId="152655C1" w14:textId="77777777" w:rsidR="00AA6D83" w:rsidRDefault="00AA6D83" w:rsidP="00AA6D83">
      <w:pPr>
        <w:pStyle w:val="Ingetavstnd1"/>
      </w:pPr>
      <w:r>
        <w:br w:type="page"/>
      </w:r>
    </w:p>
    <w:tbl>
      <w:tblPr>
        <w:tblpPr w:leftFromText="141" w:rightFromText="141" w:vertAnchor="page" w:horzAnchor="page" w:tblpX="1925" w:tblpY="2947"/>
        <w:tblW w:w="9240" w:type="dxa"/>
        <w:tblLayout w:type="fixed"/>
        <w:tblCellMar>
          <w:left w:w="70" w:type="dxa"/>
          <w:right w:w="70" w:type="dxa"/>
        </w:tblCellMar>
        <w:tblLook w:val="04A0" w:firstRow="1" w:lastRow="0" w:firstColumn="1" w:lastColumn="0" w:noHBand="0" w:noVBand="1"/>
      </w:tblPr>
      <w:tblGrid>
        <w:gridCol w:w="5640"/>
        <w:gridCol w:w="231"/>
        <w:gridCol w:w="1684"/>
        <w:gridCol w:w="1685"/>
      </w:tblGrid>
      <w:tr w:rsidR="00F1005F" w:rsidRPr="00385EC7" w14:paraId="1EA1A978" w14:textId="77777777" w:rsidTr="00FA71D2">
        <w:trPr>
          <w:trHeight w:val="269"/>
        </w:trPr>
        <w:tc>
          <w:tcPr>
            <w:tcW w:w="5640" w:type="dxa"/>
            <w:tcBorders>
              <w:top w:val="nil"/>
              <w:left w:val="nil"/>
              <w:right w:val="nil"/>
            </w:tcBorders>
            <w:shd w:val="clear" w:color="000000" w:fill="FFFFFF"/>
            <w:noWrap/>
            <w:vAlign w:val="bottom"/>
          </w:tcPr>
          <w:p w14:paraId="7AB47E1D" w14:textId="77777777" w:rsidR="00AD213C" w:rsidRDefault="00AD213C" w:rsidP="009C791A">
            <w:pPr>
              <w:pStyle w:val="Rubrik2"/>
              <w:rPr>
                <w:rFonts w:cs="Arial"/>
                <w:color w:val="auto"/>
                <w:szCs w:val="22"/>
              </w:rPr>
            </w:pPr>
          </w:p>
          <w:p w14:paraId="795716CB" w14:textId="77777777" w:rsidR="00AD213C" w:rsidRDefault="00AD213C" w:rsidP="009C791A">
            <w:pPr>
              <w:pStyle w:val="Rubrik2"/>
              <w:rPr>
                <w:rFonts w:cs="Arial"/>
                <w:color w:val="auto"/>
                <w:szCs w:val="22"/>
              </w:rPr>
            </w:pPr>
          </w:p>
          <w:p w14:paraId="1D12581E" w14:textId="77777777" w:rsidR="00F1005F" w:rsidRPr="00385EC7" w:rsidRDefault="000035FC" w:rsidP="009C791A">
            <w:pPr>
              <w:pStyle w:val="Rubrik2"/>
              <w:rPr>
                <w:rFonts w:cs="Arial"/>
                <w:b w:val="0"/>
                <w:bCs/>
                <w:color w:val="auto"/>
                <w:szCs w:val="22"/>
                <w:lang w:eastAsia="sv-SE"/>
              </w:rPr>
            </w:pPr>
            <w:r>
              <w:rPr>
                <w:rFonts w:cs="Arial"/>
                <w:color w:val="auto"/>
                <w:szCs w:val="22"/>
              </w:rPr>
              <w:t>Kassaflödesanalys</w:t>
            </w:r>
          </w:p>
        </w:tc>
        <w:tc>
          <w:tcPr>
            <w:tcW w:w="231" w:type="dxa"/>
            <w:tcBorders>
              <w:top w:val="nil"/>
              <w:left w:val="nil"/>
              <w:right w:val="nil"/>
            </w:tcBorders>
            <w:shd w:val="clear" w:color="000000" w:fill="FFFFFF"/>
            <w:noWrap/>
            <w:vAlign w:val="bottom"/>
          </w:tcPr>
          <w:p w14:paraId="63CB3FCD" w14:textId="77777777" w:rsidR="00F1005F" w:rsidRPr="00385EC7" w:rsidRDefault="00F1005F" w:rsidP="009C791A">
            <w:pPr>
              <w:suppressAutoHyphens w:val="0"/>
              <w:jc w:val="center"/>
              <w:rPr>
                <w:rFonts w:cs="Arial"/>
                <w:b/>
                <w:bCs/>
                <w:sz w:val="22"/>
                <w:szCs w:val="22"/>
                <w:lang w:eastAsia="sv-SE"/>
              </w:rPr>
            </w:pPr>
          </w:p>
        </w:tc>
        <w:tc>
          <w:tcPr>
            <w:tcW w:w="1684" w:type="dxa"/>
            <w:tcBorders>
              <w:top w:val="nil"/>
              <w:left w:val="nil"/>
              <w:right w:val="nil"/>
            </w:tcBorders>
            <w:shd w:val="clear" w:color="000000" w:fill="FFFFFF"/>
            <w:noWrap/>
            <w:vAlign w:val="bottom"/>
          </w:tcPr>
          <w:p w14:paraId="075B9190" w14:textId="77777777" w:rsidR="00F1005F" w:rsidRPr="00385EC7" w:rsidRDefault="00F1005F" w:rsidP="009C791A">
            <w:pPr>
              <w:suppressAutoHyphens w:val="0"/>
              <w:jc w:val="right"/>
              <w:rPr>
                <w:rFonts w:cs="Arial"/>
                <w:b/>
                <w:bCs/>
                <w:sz w:val="22"/>
                <w:szCs w:val="22"/>
                <w:lang w:eastAsia="sv-SE"/>
              </w:rPr>
            </w:pPr>
          </w:p>
        </w:tc>
        <w:tc>
          <w:tcPr>
            <w:tcW w:w="1685" w:type="dxa"/>
            <w:tcBorders>
              <w:top w:val="nil"/>
              <w:left w:val="nil"/>
              <w:right w:val="nil"/>
            </w:tcBorders>
            <w:shd w:val="clear" w:color="000000" w:fill="FFFFFF"/>
            <w:vAlign w:val="bottom"/>
          </w:tcPr>
          <w:p w14:paraId="5EEBFEFA" w14:textId="77777777" w:rsidR="00F1005F" w:rsidRPr="00385EC7" w:rsidRDefault="00F1005F" w:rsidP="009C791A">
            <w:pPr>
              <w:suppressAutoHyphens w:val="0"/>
              <w:jc w:val="right"/>
              <w:rPr>
                <w:rFonts w:cs="Arial"/>
                <w:b/>
                <w:bCs/>
                <w:sz w:val="22"/>
                <w:szCs w:val="22"/>
                <w:lang w:eastAsia="sv-SE"/>
              </w:rPr>
            </w:pPr>
          </w:p>
        </w:tc>
      </w:tr>
      <w:tr w:rsidR="00F1005F" w:rsidRPr="00385EC7" w14:paraId="2FBA3BFA" w14:textId="77777777" w:rsidTr="00FA71D2">
        <w:trPr>
          <w:trHeight w:val="269"/>
        </w:trPr>
        <w:tc>
          <w:tcPr>
            <w:tcW w:w="5640" w:type="dxa"/>
            <w:tcBorders>
              <w:left w:val="nil"/>
              <w:right w:val="nil"/>
            </w:tcBorders>
            <w:shd w:val="clear" w:color="000000" w:fill="FFFFFF"/>
            <w:noWrap/>
            <w:vAlign w:val="bottom"/>
          </w:tcPr>
          <w:p w14:paraId="3AEF229B" w14:textId="77777777" w:rsidR="00F1005F" w:rsidRPr="00385EC7" w:rsidRDefault="000035FC" w:rsidP="000035FC">
            <w:pPr>
              <w:suppressAutoHyphens w:val="0"/>
              <w:rPr>
                <w:rFonts w:cs="Arial"/>
                <w:i/>
                <w:sz w:val="22"/>
                <w:szCs w:val="22"/>
                <w:lang w:eastAsia="sv-SE"/>
              </w:rPr>
            </w:pPr>
            <w:r>
              <w:rPr>
                <w:rFonts w:cs="Arial"/>
                <w:i/>
                <w:sz w:val="22"/>
                <w:szCs w:val="22"/>
                <w:lang w:eastAsia="sv-SE"/>
              </w:rPr>
              <w:t>(</w:t>
            </w:r>
            <w:proofErr w:type="spellStart"/>
            <w:r>
              <w:rPr>
                <w:rFonts w:cs="Arial"/>
                <w:i/>
                <w:sz w:val="22"/>
                <w:szCs w:val="22"/>
                <w:lang w:eastAsia="sv-SE"/>
              </w:rPr>
              <w:t>KSEK</w:t>
            </w:r>
            <w:proofErr w:type="spellEnd"/>
            <w:r w:rsidR="00A75563">
              <w:rPr>
                <w:rFonts w:cs="Arial"/>
                <w:i/>
                <w:sz w:val="22"/>
                <w:szCs w:val="22"/>
                <w:lang w:eastAsia="sv-SE"/>
              </w:rPr>
              <w:t>)</w:t>
            </w:r>
          </w:p>
        </w:tc>
        <w:tc>
          <w:tcPr>
            <w:tcW w:w="231" w:type="dxa"/>
            <w:tcBorders>
              <w:left w:val="nil"/>
              <w:right w:val="nil"/>
            </w:tcBorders>
            <w:shd w:val="clear" w:color="000000" w:fill="FFFFFF"/>
            <w:noWrap/>
            <w:vAlign w:val="bottom"/>
          </w:tcPr>
          <w:p w14:paraId="030F6F20" w14:textId="77777777" w:rsidR="00F1005F" w:rsidRPr="00385EC7" w:rsidRDefault="00F1005F" w:rsidP="009C791A">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left w:val="nil"/>
              <w:right w:val="nil"/>
            </w:tcBorders>
            <w:shd w:val="clear" w:color="000000" w:fill="FFFFFF"/>
            <w:noWrap/>
            <w:vAlign w:val="bottom"/>
          </w:tcPr>
          <w:p w14:paraId="0226D7CD" w14:textId="77777777" w:rsidR="00F1005F" w:rsidRPr="00385EC7" w:rsidRDefault="00F1005F" w:rsidP="007611EE">
            <w:pPr>
              <w:suppressAutoHyphens w:val="0"/>
              <w:jc w:val="right"/>
              <w:rPr>
                <w:rFonts w:cs="Arial"/>
                <w:b/>
                <w:bCs/>
                <w:sz w:val="22"/>
                <w:szCs w:val="22"/>
                <w:lang w:eastAsia="sv-SE"/>
              </w:rPr>
            </w:pPr>
            <w:r w:rsidRPr="00385EC7">
              <w:rPr>
                <w:rFonts w:cs="Arial"/>
                <w:b/>
                <w:bCs/>
                <w:sz w:val="22"/>
                <w:szCs w:val="22"/>
                <w:lang w:eastAsia="sv-SE"/>
              </w:rPr>
              <w:t>201</w:t>
            </w:r>
            <w:r w:rsidR="007611EE">
              <w:rPr>
                <w:rFonts w:cs="Arial"/>
                <w:b/>
                <w:bCs/>
                <w:sz w:val="22"/>
                <w:szCs w:val="22"/>
                <w:lang w:eastAsia="sv-SE"/>
              </w:rPr>
              <w:t>6</w:t>
            </w:r>
            <w:r w:rsidRPr="00385EC7">
              <w:rPr>
                <w:rFonts w:cs="Arial"/>
                <w:b/>
                <w:bCs/>
                <w:sz w:val="22"/>
                <w:szCs w:val="22"/>
                <w:lang w:eastAsia="sv-SE"/>
              </w:rPr>
              <w:t>-</w:t>
            </w:r>
            <w:r w:rsidR="00DC3643">
              <w:rPr>
                <w:rFonts w:cs="Arial"/>
                <w:b/>
                <w:bCs/>
                <w:sz w:val="22"/>
                <w:szCs w:val="22"/>
                <w:lang w:eastAsia="sv-SE"/>
              </w:rPr>
              <w:t>01-0</w:t>
            </w:r>
            <w:r w:rsidR="000035FC">
              <w:rPr>
                <w:rFonts w:cs="Arial"/>
                <w:b/>
                <w:bCs/>
                <w:sz w:val="22"/>
                <w:szCs w:val="22"/>
                <w:lang w:eastAsia="sv-SE"/>
              </w:rPr>
              <w:t>1</w:t>
            </w:r>
          </w:p>
        </w:tc>
        <w:tc>
          <w:tcPr>
            <w:tcW w:w="1685" w:type="dxa"/>
            <w:tcBorders>
              <w:left w:val="nil"/>
              <w:right w:val="nil"/>
            </w:tcBorders>
            <w:shd w:val="clear" w:color="000000" w:fill="FFFFFF"/>
            <w:vAlign w:val="bottom"/>
          </w:tcPr>
          <w:p w14:paraId="2731774B" w14:textId="77777777" w:rsidR="00F1005F" w:rsidRPr="00385EC7" w:rsidRDefault="00F1005F" w:rsidP="007611EE">
            <w:pPr>
              <w:suppressAutoHyphens w:val="0"/>
              <w:jc w:val="right"/>
              <w:rPr>
                <w:rFonts w:cs="Arial"/>
                <w:b/>
                <w:bCs/>
                <w:sz w:val="22"/>
                <w:szCs w:val="22"/>
                <w:lang w:eastAsia="sv-SE"/>
              </w:rPr>
            </w:pPr>
            <w:r w:rsidRPr="00385EC7">
              <w:rPr>
                <w:rFonts w:cs="Arial"/>
                <w:b/>
                <w:bCs/>
                <w:sz w:val="22"/>
                <w:szCs w:val="22"/>
                <w:lang w:eastAsia="sv-SE"/>
              </w:rPr>
              <w:t>201</w:t>
            </w:r>
            <w:r w:rsidR="007611EE">
              <w:rPr>
                <w:rFonts w:cs="Arial"/>
                <w:b/>
                <w:bCs/>
                <w:sz w:val="22"/>
                <w:szCs w:val="22"/>
                <w:lang w:eastAsia="sv-SE"/>
              </w:rPr>
              <w:t>5</w:t>
            </w:r>
            <w:r w:rsidRPr="00385EC7">
              <w:rPr>
                <w:rFonts w:cs="Arial"/>
                <w:b/>
                <w:bCs/>
                <w:sz w:val="22"/>
                <w:szCs w:val="22"/>
                <w:lang w:eastAsia="sv-SE"/>
              </w:rPr>
              <w:t>-</w:t>
            </w:r>
            <w:r w:rsidR="000035FC">
              <w:rPr>
                <w:rFonts w:cs="Arial"/>
                <w:b/>
                <w:bCs/>
                <w:sz w:val="22"/>
                <w:szCs w:val="22"/>
                <w:lang w:eastAsia="sv-SE"/>
              </w:rPr>
              <w:t>01</w:t>
            </w:r>
            <w:r w:rsidRPr="00385EC7">
              <w:rPr>
                <w:rFonts w:cs="Arial"/>
                <w:b/>
                <w:bCs/>
                <w:sz w:val="22"/>
                <w:szCs w:val="22"/>
                <w:lang w:eastAsia="sv-SE"/>
              </w:rPr>
              <w:t>-</w:t>
            </w:r>
            <w:r w:rsidR="000035FC">
              <w:rPr>
                <w:rFonts w:cs="Arial"/>
                <w:b/>
                <w:bCs/>
                <w:sz w:val="22"/>
                <w:szCs w:val="22"/>
                <w:lang w:eastAsia="sv-SE"/>
              </w:rPr>
              <w:t>01</w:t>
            </w:r>
          </w:p>
        </w:tc>
      </w:tr>
      <w:tr w:rsidR="00F1005F" w:rsidRPr="00385EC7" w14:paraId="6E7D5547" w14:textId="77777777" w:rsidTr="00FA71D2">
        <w:trPr>
          <w:trHeight w:val="269"/>
        </w:trPr>
        <w:tc>
          <w:tcPr>
            <w:tcW w:w="5640" w:type="dxa"/>
            <w:tcBorders>
              <w:left w:val="nil"/>
              <w:bottom w:val="single" w:sz="12" w:space="0" w:color="FF0000"/>
              <w:right w:val="nil"/>
            </w:tcBorders>
            <w:shd w:val="clear" w:color="000000" w:fill="FFFFFF"/>
            <w:noWrap/>
            <w:vAlign w:val="bottom"/>
          </w:tcPr>
          <w:p w14:paraId="169BBFD0" w14:textId="77777777" w:rsidR="00F1005F" w:rsidRPr="00385EC7" w:rsidRDefault="00F1005F" w:rsidP="009C791A">
            <w:pPr>
              <w:suppressAutoHyphens w:val="0"/>
              <w:rPr>
                <w:rFonts w:cs="Arial"/>
                <w:b/>
                <w:bCs/>
                <w:sz w:val="22"/>
                <w:szCs w:val="22"/>
                <w:lang w:eastAsia="sv-SE"/>
              </w:rPr>
            </w:pPr>
          </w:p>
        </w:tc>
        <w:tc>
          <w:tcPr>
            <w:tcW w:w="231" w:type="dxa"/>
            <w:tcBorders>
              <w:left w:val="nil"/>
              <w:bottom w:val="single" w:sz="12" w:space="0" w:color="FF0000"/>
              <w:right w:val="nil"/>
            </w:tcBorders>
            <w:shd w:val="clear" w:color="000000" w:fill="FFFFFF"/>
            <w:noWrap/>
            <w:vAlign w:val="bottom"/>
          </w:tcPr>
          <w:p w14:paraId="701A47CE" w14:textId="77777777" w:rsidR="00F1005F" w:rsidRPr="00385EC7" w:rsidRDefault="00F1005F" w:rsidP="009C791A">
            <w:pPr>
              <w:suppressAutoHyphens w:val="0"/>
              <w:jc w:val="center"/>
              <w:rPr>
                <w:rFonts w:cs="Arial"/>
                <w:b/>
                <w:bCs/>
                <w:sz w:val="22"/>
                <w:szCs w:val="22"/>
                <w:lang w:eastAsia="sv-SE"/>
              </w:rPr>
            </w:pPr>
          </w:p>
        </w:tc>
        <w:tc>
          <w:tcPr>
            <w:tcW w:w="1684" w:type="dxa"/>
            <w:tcBorders>
              <w:left w:val="nil"/>
              <w:bottom w:val="single" w:sz="12" w:space="0" w:color="FF0000"/>
              <w:right w:val="nil"/>
            </w:tcBorders>
            <w:shd w:val="clear" w:color="000000" w:fill="FFFFFF"/>
            <w:noWrap/>
            <w:vAlign w:val="bottom"/>
          </w:tcPr>
          <w:p w14:paraId="3B41A159" w14:textId="77777777" w:rsidR="00F1005F" w:rsidRPr="00385EC7" w:rsidRDefault="000035FC" w:rsidP="007611EE">
            <w:pPr>
              <w:suppressAutoHyphens w:val="0"/>
              <w:jc w:val="right"/>
              <w:rPr>
                <w:rFonts w:cs="Arial"/>
                <w:b/>
                <w:bCs/>
                <w:sz w:val="22"/>
                <w:szCs w:val="22"/>
                <w:lang w:eastAsia="sv-SE"/>
              </w:rPr>
            </w:pPr>
            <w:r>
              <w:rPr>
                <w:rFonts w:cs="Arial"/>
                <w:b/>
                <w:bCs/>
                <w:sz w:val="22"/>
                <w:szCs w:val="22"/>
                <w:lang w:eastAsia="sv-SE"/>
              </w:rPr>
              <w:t>201</w:t>
            </w:r>
            <w:r w:rsidR="007611EE">
              <w:rPr>
                <w:rFonts w:cs="Arial"/>
                <w:b/>
                <w:bCs/>
                <w:sz w:val="22"/>
                <w:szCs w:val="22"/>
                <w:lang w:eastAsia="sv-SE"/>
              </w:rPr>
              <w:t>6</w:t>
            </w:r>
            <w:r>
              <w:rPr>
                <w:rFonts w:cs="Arial"/>
                <w:b/>
                <w:bCs/>
                <w:sz w:val="22"/>
                <w:szCs w:val="22"/>
                <w:lang w:eastAsia="sv-SE"/>
              </w:rPr>
              <w:t>-12-31</w:t>
            </w:r>
          </w:p>
        </w:tc>
        <w:tc>
          <w:tcPr>
            <w:tcW w:w="1685" w:type="dxa"/>
            <w:tcBorders>
              <w:left w:val="nil"/>
              <w:bottom w:val="single" w:sz="12" w:space="0" w:color="FF0000"/>
              <w:right w:val="nil"/>
            </w:tcBorders>
            <w:shd w:val="clear" w:color="000000" w:fill="FFFFFF"/>
            <w:vAlign w:val="bottom"/>
          </w:tcPr>
          <w:p w14:paraId="5FD7A261" w14:textId="77777777" w:rsidR="00F1005F" w:rsidRPr="00385EC7" w:rsidRDefault="000035FC" w:rsidP="007611EE">
            <w:pPr>
              <w:suppressAutoHyphens w:val="0"/>
              <w:jc w:val="right"/>
              <w:rPr>
                <w:rFonts w:cs="Arial"/>
                <w:b/>
                <w:bCs/>
                <w:sz w:val="22"/>
                <w:szCs w:val="22"/>
                <w:lang w:eastAsia="sv-SE"/>
              </w:rPr>
            </w:pPr>
            <w:r>
              <w:rPr>
                <w:rFonts w:cs="Arial"/>
                <w:b/>
                <w:bCs/>
                <w:sz w:val="22"/>
                <w:szCs w:val="22"/>
                <w:lang w:eastAsia="sv-SE"/>
              </w:rPr>
              <w:t>201</w:t>
            </w:r>
            <w:r w:rsidR="007611EE">
              <w:rPr>
                <w:rFonts w:cs="Arial"/>
                <w:b/>
                <w:bCs/>
                <w:sz w:val="22"/>
                <w:szCs w:val="22"/>
                <w:lang w:eastAsia="sv-SE"/>
              </w:rPr>
              <w:t>5</w:t>
            </w:r>
            <w:r>
              <w:rPr>
                <w:rFonts w:cs="Arial"/>
                <w:b/>
                <w:bCs/>
                <w:sz w:val="22"/>
                <w:szCs w:val="22"/>
                <w:lang w:eastAsia="sv-SE"/>
              </w:rPr>
              <w:t>-12-31</w:t>
            </w:r>
          </w:p>
        </w:tc>
      </w:tr>
      <w:tr w:rsidR="00F1005F" w:rsidRPr="00385EC7" w14:paraId="1412EB82" w14:textId="77777777" w:rsidTr="00FA71D2">
        <w:trPr>
          <w:trHeight w:val="269"/>
        </w:trPr>
        <w:tc>
          <w:tcPr>
            <w:tcW w:w="5640" w:type="dxa"/>
            <w:tcBorders>
              <w:top w:val="single" w:sz="12" w:space="0" w:color="FF0000"/>
              <w:left w:val="nil"/>
              <w:bottom w:val="nil"/>
              <w:right w:val="nil"/>
            </w:tcBorders>
            <w:shd w:val="clear" w:color="000000" w:fill="FFFFFF"/>
            <w:noWrap/>
            <w:vAlign w:val="bottom"/>
          </w:tcPr>
          <w:p w14:paraId="593D702A" w14:textId="77777777" w:rsidR="00F1005F" w:rsidRPr="00385EC7" w:rsidRDefault="00F1005F" w:rsidP="009C791A">
            <w:pPr>
              <w:suppressAutoHyphens w:val="0"/>
              <w:rPr>
                <w:rFonts w:cs="Arial"/>
                <w:b/>
                <w:bCs/>
                <w:sz w:val="22"/>
                <w:szCs w:val="22"/>
                <w:lang w:eastAsia="sv-SE"/>
              </w:rPr>
            </w:pPr>
            <w:r w:rsidRPr="00385EC7">
              <w:rPr>
                <w:rFonts w:cs="Arial"/>
                <w:b/>
                <w:bCs/>
                <w:sz w:val="22"/>
                <w:szCs w:val="22"/>
                <w:lang w:eastAsia="sv-SE"/>
              </w:rPr>
              <w:t> </w:t>
            </w:r>
          </w:p>
        </w:tc>
        <w:tc>
          <w:tcPr>
            <w:tcW w:w="231" w:type="dxa"/>
            <w:tcBorders>
              <w:top w:val="single" w:sz="12" w:space="0" w:color="FF0000"/>
              <w:left w:val="nil"/>
              <w:bottom w:val="nil"/>
              <w:right w:val="nil"/>
            </w:tcBorders>
            <w:shd w:val="clear" w:color="000000" w:fill="FFFFFF"/>
            <w:noWrap/>
            <w:vAlign w:val="bottom"/>
          </w:tcPr>
          <w:p w14:paraId="2504E057" w14:textId="77777777" w:rsidR="00F1005F" w:rsidRPr="00385EC7" w:rsidRDefault="00F1005F" w:rsidP="009C791A">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single" w:sz="12" w:space="0" w:color="FF0000"/>
              <w:left w:val="nil"/>
              <w:bottom w:val="nil"/>
              <w:right w:val="nil"/>
            </w:tcBorders>
            <w:shd w:val="clear" w:color="000000" w:fill="FFFFFF"/>
            <w:noWrap/>
            <w:vAlign w:val="bottom"/>
          </w:tcPr>
          <w:p w14:paraId="471F1E5B" w14:textId="77777777" w:rsidR="00F1005F" w:rsidRPr="00385EC7" w:rsidRDefault="00F1005F" w:rsidP="009C791A">
            <w:pPr>
              <w:suppressAutoHyphens w:val="0"/>
              <w:rPr>
                <w:rFonts w:cs="Arial"/>
                <w:sz w:val="22"/>
                <w:szCs w:val="22"/>
                <w:lang w:eastAsia="sv-SE"/>
              </w:rPr>
            </w:pPr>
          </w:p>
        </w:tc>
        <w:tc>
          <w:tcPr>
            <w:tcW w:w="1685" w:type="dxa"/>
            <w:tcBorders>
              <w:top w:val="single" w:sz="12" w:space="0" w:color="FF0000"/>
              <w:left w:val="nil"/>
              <w:bottom w:val="nil"/>
              <w:right w:val="nil"/>
            </w:tcBorders>
            <w:shd w:val="clear" w:color="000000" w:fill="FFFFFF"/>
            <w:vAlign w:val="bottom"/>
          </w:tcPr>
          <w:p w14:paraId="0FDC5E1B" w14:textId="77777777" w:rsidR="00F1005F" w:rsidRPr="00385EC7" w:rsidRDefault="00F1005F" w:rsidP="009C791A">
            <w:pPr>
              <w:suppressAutoHyphens w:val="0"/>
              <w:rPr>
                <w:rFonts w:cs="Arial"/>
                <w:sz w:val="22"/>
                <w:szCs w:val="22"/>
                <w:lang w:eastAsia="sv-SE"/>
              </w:rPr>
            </w:pPr>
            <w:r w:rsidRPr="00385EC7">
              <w:rPr>
                <w:rFonts w:cs="Arial"/>
                <w:sz w:val="22"/>
                <w:szCs w:val="22"/>
                <w:lang w:eastAsia="sv-SE"/>
              </w:rPr>
              <w:t> </w:t>
            </w:r>
          </w:p>
        </w:tc>
      </w:tr>
      <w:tr w:rsidR="00F1005F" w:rsidRPr="00385EC7" w14:paraId="2D0186F9" w14:textId="77777777" w:rsidTr="00FA71D2">
        <w:trPr>
          <w:trHeight w:val="269"/>
        </w:trPr>
        <w:tc>
          <w:tcPr>
            <w:tcW w:w="5640" w:type="dxa"/>
            <w:tcBorders>
              <w:top w:val="nil"/>
              <w:left w:val="nil"/>
              <w:bottom w:val="nil"/>
              <w:right w:val="nil"/>
            </w:tcBorders>
            <w:shd w:val="clear" w:color="000000" w:fill="FFFFFF"/>
            <w:noWrap/>
            <w:vAlign w:val="bottom"/>
          </w:tcPr>
          <w:p w14:paraId="34E18875" w14:textId="77777777" w:rsidR="00F1005F" w:rsidRPr="00385EC7" w:rsidRDefault="009C791A" w:rsidP="009C791A">
            <w:pPr>
              <w:suppressAutoHyphens w:val="0"/>
              <w:rPr>
                <w:rFonts w:cs="Arial"/>
                <w:b/>
                <w:bCs/>
                <w:sz w:val="22"/>
                <w:szCs w:val="22"/>
                <w:lang w:eastAsia="sv-SE"/>
              </w:rPr>
            </w:pPr>
            <w:r>
              <w:rPr>
                <w:rFonts w:cs="Arial"/>
                <w:b/>
                <w:bCs/>
                <w:sz w:val="22"/>
                <w:szCs w:val="22"/>
                <w:lang w:eastAsia="sv-SE"/>
              </w:rPr>
              <w:t>Den löpande verksamheten</w:t>
            </w:r>
          </w:p>
        </w:tc>
        <w:tc>
          <w:tcPr>
            <w:tcW w:w="231" w:type="dxa"/>
            <w:tcBorders>
              <w:top w:val="nil"/>
              <w:left w:val="nil"/>
              <w:bottom w:val="nil"/>
              <w:right w:val="nil"/>
            </w:tcBorders>
            <w:shd w:val="clear" w:color="000000" w:fill="FFFFFF"/>
            <w:noWrap/>
            <w:vAlign w:val="bottom"/>
          </w:tcPr>
          <w:p w14:paraId="4B3CCD1D" w14:textId="77777777" w:rsidR="00F1005F" w:rsidRPr="00385EC7" w:rsidRDefault="00F1005F" w:rsidP="009C791A">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14:paraId="7695BEDA" w14:textId="77777777" w:rsidR="00F1005F" w:rsidRPr="00385EC7" w:rsidRDefault="00F1005F" w:rsidP="009C791A">
            <w:pPr>
              <w:suppressAutoHyphens w:val="0"/>
              <w:rPr>
                <w:rFonts w:cs="Arial"/>
                <w:sz w:val="22"/>
                <w:szCs w:val="22"/>
                <w:lang w:eastAsia="sv-SE"/>
              </w:rPr>
            </w:pPr>
          </w:p>
        </w:tc>
        <w:tc>
          <w:tcPr>
            <w:tcW w:w="1685" w:type="dxa"/>
            <w:tcBorders>
              <w:top w:val="nil"/>
              <w:left w:val="nil"/>
              <w:bottom w:val="nil"/>
              <w:right w:val="nil"/>
            </w:tcBorders>
            <w:shd w:val="clear" w:color="000000" w:fill="FFFFFF"/>
            <w:vAlign w:val="bottom"/>
          </w:tcPr>
          <w:p w14:paraId="69C7B1EB" w14:textId="77777777" w:rsidR="00F1005F" w:rsidRPr="00385EC7" w:rsidRDefault="00F1005F" w:rsidP="009C791A">
            <w:pPr>
              <w:suppressAutoHyphens w:val="0"/>
              <w:rPr>
                <w:rFonts w:cs="Arial"/>
                <w:sz w:val="22"/>
                <w:szCs w:val="22"/>
                <w:lang w:eastAsia="sv-SE"/>
              </w:rPr>
            </w:pPr>
            <w:r w:rsidRPr="00385EC7">
              <w:rPr>
                <w:rFonts w:cs="Arial"/>
                <w:sz w:val="22"/>
                <w:szCs w:val="22"/>
                <w:lang w:eastAsia="sv-SE"/>
              </w:rPr>
              <w:t> </w:t>
            </w:r>
          </w:p>
        </w:tc>
      </w:tr>
      <w:tr w:rsidR="009C791A" w:rsidRPr="00385EC7" w14:paraId="20D2022E" w14:textId="77777777" w:rsidTr="00FA71D2">
        <w:trPr>
          <w:trHeight w:val="269"/>
        </w:trPr>
        <w:tc>
          <w:tcPr>
            <w:tcW w:w="5640" w:type="dxa"/>
            <w:tcBorders>
              <w:top w:val="nil"/>
              <w:left w:val="nil"/>
              <w:bottom w:val="nil"/>
              <w:right w:val="nil"/>
            </w:tcBorders>
            <w:shd w:val="clear" w:color="000000" w:fill="FFFFFF"/>
            <w:noWrap/>
            <w:vAlign w:val="bottom"/>
          </w:tcPr>
          <w:p w14:paraId="2EA3C8F0" w14:textId="77777777" w:rsidR="009C791A" w:rsidRPr="00385EC7" w:rsidRDefault="009C791A" w:rsidP="009C791A">
            <w:pPr>
              <w:suppressAutoHyphens w:val="0"/>
              <w:rPr>
                <w:rFonts w:cs="Arial"/>
                <w:sz w:val="22"/>
                <w:szCs w:val="22"/>
                <w:lang w:eastAsia="sv-SE"/>
              </w:rPr>
            </w:pPr>
            <w:r>
              <w:rPr>
                <w:rFonts w:cs="Arial"/>
                <w:sz w:val="22"/>
                <w:szCs w:val="22"/>
                <w:lang w:eastAsia="sv-SE"/>
              </w:rPr>
              <w:t>Resultat efter finansiella poster</w:t>
            </w:r>
          </w:p>
        </w:tc>
        <w:tc>
          <w:tcPr>
            <w:tcW w:w="231" w:type="dxa"/>
            <w:tcBorders>
              <w:top w:val="nil"/>
              <w:left w:val="nil"/>
              <w:bottom w:val="nil"/>
              <w:right w:val="nil"/>
            </w:tcBorders>
            <w:shd w:val="clear" w:color="000000" w:fill="FFFFFF"/>
            <w:noWrap/>
            <w:vAlign w:val="bottom"/>
          </w:tcPr>
          <w:p w14:paraId="5C6067CB" w14:textId="77777777" w:rsidR="009C791A" w:rsidRPr="00385EC7" w:rsidRDefault="009C791A" w:rsidP="009C791A">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14:paraId="797AB0F5" w14:textId="77777777" w:rsidR="009C791A" w:rsidRPr="00385EC7" w:rsidRDefault="009C791A" w:rsidP="004E1232">
            <w:pPr>
              <w:suppressAutoHyphens w:val="0"/>
              <w:ind w:hanging="271"/>
              <w:jc w:val="right"/>
              <w:rPr>
                <w:rFonts w:cs="Arial"/>
                <w:sz w:val="22"/>
                <w:szCs w:val="22"/>
                <w:lang w:eastAsia="sv-SE"/>
              </w:rPr>
            </w:pPr>
            <w:r w:rsidRPr="00385EC7">
              <w:rPr>
                <w:rFonts w:cs="Arial"/>
                <w:sz w:val="22"/>
                <w:szCs w:val="22"/>
                <w:lang w:eastAsia="sv-SE"/>
              </w:rPr>
              <w:t>-</w:t>
            </w:r>
            <w:r>
              <w:rPr>
                <w:rFonts w:cs="Arial"/>
                <w:sz w:val="22"/>
                <w:szCs w:val="22"/>
                <w:lang w:eastAsia="sv-SE"/>
              </w:rPr>
              <w:t xml:space="preserve">1 </w:t>
            </w:r>
            <w:r w:rsidR="008E3AB2">
              <w:rPr>
                <w:rFonts w:cs="Arial"/>
                <w:sz w:val="22"/>
                <w:szCs w:val="22"/>
                <w:lang w:eastAsia="sv-SE"/>
              </w:rPr>
              <w:t>257</w:t>
            </w:r>
          </w:p>
        </w:tc>
        <w:tc>
          <w:tcPr>
            <w:tcW w:w="1685" w:type="dxa"/>
            <w:tcBorders>
              <w:top w:val="nil"/>
              <w:left w:val="nil"/>
              <w:bottom w:val="nil"/>
              <w:right w:val="nil"/>
            </w:tcBorders>
            <w:shd w:val="clear" w:color="000000" w:fill="FFFFFF"/>
            <w:vAlign w:val="bottom"/>
          </w:tcPr>
          <w:p w14:paraId="72E39B84" w14:textId="77777777" w:rsidR="009C791A" w:rsidRPr="00385EC7" w:rsidRDefault="009C791A" w:rsidP="00C52CE0">
            <w:pPr>
              <w:suppressAutoHyphens w:val="0"/>
              <w:jc w:val="right"/>
              <w:rPr>
                <w:rFonts w:cs="Arial"/>
                <w:sz w:val="22"/>
                <w:szCs w:val="22"/>
                <w:lang w:eastAsia="sv-SE"/>
              </w:rPr>
            </w:pPr>
            <w:r>
              <w:rPr>
                <w:rFonts w:cs="Arial"/>
                <w:sz w:val="22"/>
                <w:szCs w:val="22"/>
                <w:lang w:eastAsia="sv-SE"/>
              </w:rPr>
              <w:t>-</w:t>
            </w:r>
            <w:r w:rsidR="00FA71D2">
              <w:rPr>
                <w:rFonts w:cs="Arial"/>
                <w:sz w:val="22"/>
                <w:szCs w:val="22"/>
                <w:lang w:eastAsia="sv-SE"/>
              </w:rPr>
              <w:t xml:space="preserve">1 </w:t>
            </w:r>
            <w:r w:rsidR="006F21B1">
              <w:rPr>
                <w:rFonts w:cs="Arial"/>
                <w:sz w:val="22"/>
                <w:szCs w:val="22"/>
                <w:lang w:eastAsia="sv-SE"/>
              </w:rPr>
              <w:t>448</w:t>
            </w:r>
          </w:p>
        </w:tc>
      </w:tr>
      <w:tr w:rsidR="009C791A" w:rsidRPr="00385EC7" w14:paraId="44D46E9A" w14:textId="77777777" w:rsidTr="00FA71D2">
        <w:trPr>
          <w:trHeight w:val="269"/>
        </w:trPr>
        <w:tc>
          <w:tcPr>
            <w:tcW w:w="5640" w:type="dxa"/>
            <w:tcBorders>
              <w:top w:val="nil"/>
              <w:left w:val="nil"/>
              <w:bottom w:val="nil"/>
              <w:right w:val="nil"/>
            </w:tcBorders>
            <w:shd w:val="clear" w:color="000000" w:fill="FFFFFF"/>
            <w:noWrap/>
            <w:vAlign w:val="bottom"/>
          </w:tcPr>
          <w:p w14:paraId="33AA4F7E" w14:textId="77777777" w:rsidR="00340A9D" w:rsidRPr="00340A9D" w:rsidRDefault="009C791A" w:rsidP="00340A9D">
            <w:pPr>
              <w:suppressAutoHyphens w:val="0"/>
              <w:rPr>
                <w:lang w:eastAsia="sv-SE"/>
              </w:rPr>
            </w:pPr>
            <w:r>
              <w:rPr>
                <w:rFonts w:cs="Arial"/>
                <w:sz w:val="22"/>
                <w:szCs w:val="22"/>
                <w:lang w:eastAsia="sv-SE"/>
              </w:rPr>
              <w:t>Justeringar för poster som inte ingår i kassaflödet</w:t>
            </w:r>
          </w:p>
        </w:tc>
        <w:tc>
          <w:tcPr>
            <w:tcW w:w="231" w:type="dxa"/>
            <w:tcBorders>
              <w:top w:val="nil"/>
              <w:left w:val="nil"/>
              <w:bottom w:val="nil"/>
              <w:right w:val="nil"/>
            </w:tcBorders>
            <w:shd w:val="clear" w:color="000000" w:fill="FFFFFF"/>
            <w:noWrap/>
            <w:vAlign w:val="bottom"/>
          </w:tcPr>
          <w:p w14:paraId="27B851C4" w14:textId="77777777" w:rsidR="009C791A" w:rsidRPr="00385EC7" w:rsidRDefault="009C791A" w:rsidP="009C791A">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14:paraId="6525A07F" w14:textId="77777777" w:rsidR="009C791A" w:rsidRPr="00385EC7" w:rsidRDefault="00FA71D2" w:rsidP="00FE45E2">
            <w:pPr>
              <w:suppressAutoHyphens w:val="0"/>
              <w:jc w:val="right"/>
              <w:rPr>
                <w:rFonts w:cs="Arial"/>
                <w:sz w:val="22"/>
                <w:szCs w:val="22"/>
                <w:lang w:eastAsia="sv-SE"/>
              </w:rPr>
            </w:pPr>
            <w:r>
              <w:rPr>
                <w:rFonts w:cs="Arial"/>
                <w:sz w:val="22"/>
                <w:szCs w:val="22"/>
                <w:lang w:eastAsia="sv-SE"/>
              </w:rPr>
              <w:t>3</w:t>
            </w:r>
            <w:r w:rsidR="004E1232">
              <w:rPr>
                <w:rFonts w:cs="Arial"/>
                <w:sz w:val="22"/>
                <w:szCs w:val="22"/>
                <w:lang w:eastAsia="sv-SE"/>
              </w:rPr>
              <w:t>4</w:t>
            </w:r>
            <w:r w:rsidR="008E3AB2">
              <w:rPr>
                <w:rFonts w:cs="Arial"/>
                <w:sz w:val="22"/>
                <w:szCs w:val="22"/>
                <w:lang w:eastAsia="sv-SE"/>
              </w:rPr>
              <w:t>3</w:t>
            </w:r>
          </w:p>
        </w:tc>
        <w:tc>
          <w:tcPr>
            <w:tcW w:w="1685" w:type="dxa"/>
            <w:tcBorders>
              <w:top w:val="nil"/>
              <w:left w:val="nil"/>
              <w:bottom w:val="nil"/>
              <w:right w:val="nil"/>
            </w:tcBorders>
            <w:shd w:val="clear" w:color="000000" w:fill="FFFFFF"/>
            <w:vAlign w:val="bottom"/>
          </w:tcPr>
          <w:p w14:paraId="6F8B0F3C" w14:textId="77777777" w:rsidR="009C791A" w:rsidRPr="00385EC7" w:rsidRDefault="004F2F6E" w:rsidP="006F21B1">
            <w:pPr>
              <w:suppressAutoHyphens w:val="0"/>
              <w:jc w:val="right"/>
              <w:rPr>
                <w:rFonts w:cs="Arial"/>
                <w:sz w:val="22"/>
                <w:szCs w:val="22"/>
                <w:lang w:eastAsia="sv-SE"/>
              </w:rPr>
            </w:pPr>
            <w:r>
              <w:rPr>
                <w:rFonts w:cs="Arial"/>
                <w:sz w:val="22"/>
                <w:szCs w:val="22"/>
                <w:lang w:eastAsia="sv-SE"/>
              </w:rPr>
              <w:t>3</w:t>
            </w:r>
            <w:r w:rsidR="006F21B1">
              <w:rPr>
                <w:rFonts w:cs="Arial"/>
                <w:sz w:val="22"/>
                <w:szCs w:val="22"/>
                <w:lang w:eastAsia="sv-SE"/>
              </w:rPr>
              <w:t>46</w:t>
            </w:r>
          </w:p>
        </w:tc>
      </w:tr>
      <w:tr w:rsidR="00340A9D" w:rsidRPr="00385EC7" w14:paraId="60DD0C5E" w14:textId="77777777" w:rsidTr="00FA71D2">
        <w:trPr>
          <w:trHeight w:val="269"/>
        </w:trPr>
        <w:tc>
          <w:tcPr>
            <w:tcW w:w="5640" w:type="dxa"/>
            <w:tcBorders>
              <w:top w:val="nil"/>
              <w:left w:val="nil"/>
              <w:bottom w:val="nil"/>
              <w:right w:val="nil"/>
            </w:tcBorders>
            <w:shd w:val="clear" w:color="000000" w:fill="FFFFFF"/>
            <w:noWrap/>
            <w:vAlign w:val="bottom"/>
          </w:tcPr>
          <w:p w14:paraId="24A3E2E3" w14:textId="77777777" w:rsidR="00340A9D" w:rsidRPr="00340A9D" w:rsidRDefault="00340A9D" w:rsidP="00340A9D">
            <w:pPr>
              <w:suppressAutoHyphens w:val="0"/>
              <w:rPr>
                <w:lang w:eastAsia="sv-SE"/>
              </w:rPr>
            </w:pPr>
            <w:r>
              <w:rPr>
                <w:rFonts w:cs="Arial"/>
                <w:sz w:val="22"/>
                <w:szCs w:val="22"/>
                <w:lang w:eastAsia="sv-SE"/>
              </w:rPr>
              <w:t>Betald skatt</w:t>
            </w:r>
          </w:p>
        </w:tc>
        <w:tc>
          <w:tcPr>
            <w:tcW w:w="231" w:type="dxa"/>
            <w:tcBorders>
              <w:top w:val="nil"/>
              <w:left w:val="nil"/>
              <w:bottom w:val="nil"/>
              <w:right w:val="nil"/>
            </w:tcBorders>
            <w:shd w:val="clear" w:color="000000" w:fill="FFFFFF"/>
            <w:noWrap/>
            <w:vAlign w:val="bottom"/>
          </w:tcPr>
          <w:p w14:paraId="3E43E93E" w14:textId="77777777" w:rsidR="00340A9D" w:rsidRPr="00385EC7" w:rsidRDefault="00340A9D" w:rsidP="00340A9D">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14:paraId="4E57D400" w14:textId="77777777" w:rsidR="00340A9D" w:rsidRPr="00385EC7" w:rsidRDefault="008E3AB2" w:rsidP="00340A9D">
            <w:pPr>
              <w:suppressAutoHyphens w:val="0"/>
              <w:jc w:val="right"/>
              <w:rPr>
                <w:rFonts w:cs="Arial"/>
                <w:sz w:val="22"/>
                <w:szCs w:val="22"/>
                <w:lang w:eastAsia="sv-SE"/>
              </w:rPr>
            </w:pPr>
            <w:r>
              <w:rPr>
                <w:rFonts w:cs="Arial"/>
                <w:sz w:val="22"/>
                <w:szCs w:val="22"/>
                <w:lang w:eastAsia="sv-SE"/>
              </w:rPr>
              <w:t>-11</w:t>
            </w:r>
          </w:p>
        </w:tc>
        <w:tc>
          <w:tcPr>
            <w:tcW w:w="1685" w:type="dxa"/>
            <w:tcBorders>
              <w:top w:val="nil"/>
              <w:left w:val="nil"/>
              <w:bottom w:val="nil"/>
              <w:right w:val="nil"/>
            </w:tcBorders>
            <w:shd w:val="clear" w:color="000000" w:fill="FFFFFF"/>
            <w:vAlign w:val="bottom"/>
          </w:tcPr>
          <w:p w14:paraId="1A6CF418" w14:textId="77777777" w:rsidR="00340A9D" w:rsidRPr="00385EC7" w:rsidRDefault="006F21B1" w:rsidP="00340A9D">
            <w:pPr>
              <w:suppressAutoHyphens w:val="0"/>
              <w:jc w:val="right"/>
              <w:rPr>
                <w:rFonts w:cs="Arial"/>
                <w:sz w:val="22"/>
                <w:szCs w:val="22"/>
                <w:lang w:eastAsia="sv-SE"/>
              </w:rPr>
            </w:pPr>
            <w:r>
              <w:rPr>
                <w:rFonts w:cs="Arial"/>
                <w:sz w:val="22"/>
                <w:szCs w:val="22"/>
                <w:lang w:eastAsia="sv-SE"/>
              </w:rPr>
              <w:t>7</w:t>
            </w:r>
          </w:p>
        </w:tc>
      </w:tr>
      <w:tr w:rsidR="00340A9D" w:rsidRPr="00385EC7" w14:paraId="14795031" w14:textId="77777777" w:rsidTr="00FA71D2">
        <w:trPr>
          <w:trHeight w:val="269"/>
        </w:trPr>
        <w:tc>
          <w:tcPr>
            <w:tcW w:w="5640" w:type="dxa"/>
            <w:tcBorders>
              <w:top w:val="nil"/>
              <w:left w:val="nil"/>
              <w:bottom w:val="nil"/>
              <w:right w:val="nil"/>
            </w:tcBorders>
            <w:shd w:val="clear" w:color="000000" w:fill="FFFFFF"/>
            <w:noWrap/>
            <w:vAlign w:val="bottom"/>
          </w:tcPr>
          <w:p w14:paraId="1B304F36" w14:textId="77777777" w:rsidR="00340A9D" w:rsidRPr="00C52CE0" w:rsidRDefault="00340A9D" w:rsidP="00340A9D">
            <w:pPr>
              <w:suppressAutoHyphens w:val="0"/>
              <w:rPr>
                <w:rFonts w:cs="Arial"/>
                <w:b/>
                <w:sz w:val="22"/>
                <w:szCs w:val="22"/>
                <w:lang w:eastAsia="sv-SE"/>
              </w:rPr>
            </w:pPr>
            <w:r w:rsidRPr="00C52CE0">
              <w:rPr>
                <w:rFonts w:cs="Arial"/>
                <w:b/>
                <w:sz w:val="22"/>
                <w:szCs w:val="22"/>
                <w:lang w:eastAsia="sv-SE"/>
              </w:rPr>
              <w:t xml:space="preserve">Kassaflöde från </w:t>
            </w:r>
            <w:r w:rsidR="00C52CE0" w:rsidRPr="00C52CE0">
              <w:rPr>
                <w:rFonts w:cs="Arial"/>
                <w:b/>
                <w:sz w:val="22"/>
                <w:szCs w:val="22"/>
                <w:lang w:eastAsia="sv-SE"/>
              </w:rPr>
              <w:t>den löpande verksamheten före</w:t>
            </w:r>
          </w:p>
        </w:tc>
        <w:tc>
          <w:tcPr>
            <w:tcW w:w="231" w:type="dxa"/>
            <w:tcBorders>
              <w:top w:val="nil"/>
              <w:left w:val="nil"/>
              <w:bottom w:val="nil"/>
              <w:right w:val="nil"/>
            </w:tcBorders>
            <w:shd w:val="clear" w:color="000000" w:fill="FFFFFF"/>
            <w:noWrap/>
            <w:vAlign w:val="bottom"/>
          </w:tcPr>
          <w:p w14:paraId="275B9506" w14:textId="77777777" w:rsidR="00340A9D" w:rsidRPr="00385EC7" w:rsidRDefault="00340A9D" w:rsidP="00340A9D">
            <w:pPr>
              <w:suppressAutoHyphens w:val="0"/>
              <w:jc w:val="center"/>
              <w:rPr>
                <w:rFonts w:cs="Arial"/>
                <w:b/>
                <w:bCs/>
                <w:sz w:val="22"/>
                <w:szCs w:val="22"/>
                <w:lang w:eastAsia="sv-SE"/>
              </w:rPr>
            </w:pPr>
          </w:p>
        </w:tc>
        <w:tc>
          <w:tcPr>
            <w:tcW w:w="1684" w:type="dxa"/>
            <w:tcBorders>
              <w:top w:val="nil"/>
              <w:left w:val="nil"/>
              <w:bottom w:val="nil"/>
              <w:right w:val="nil"/>
            </w:tcBorders>
            <w:shd w:val="clear" w:color="000000" w:fill="FFFFFF"/>
            <w:noWrap/>
            <w:vAlign w:val="bottom"/>
          </w:tcPr>
          <w:p w14:paraId="7F70C8D0" w14:textId="77777777" w:rsidR="00340A9D" w:rsidRDefault="00340A9D" w:rsidP="00340A9D">
            <w:pPr>
              <w:suppressAutoHyphens w:val="0"/>
              <w:jc w:val="right"/>
              <w:rPr>
                <w:rFonts w:cs="Arial"/>
                <w:sz w:val="22"/>
                <w:szCs w:val="22"/>
                <w:lang w:eastAsia="sv-SE"/>
              </w:rPr>
            </w:pPr>
          </w:p>
        </w:tc>
        <w:tc>
          <w:tcPr>
            <w:tcW w:w="1685" w:type="dxa"/>
            <w:tcBorders>
              <w:top w:val="nil"/>
              <w:left w:val="nil"/>
              <w:bottom w:val="nil"/>
              <w:right w:val="nil"/>
            </w:tcBorders>
            <w:shd w:val="clear" w:color="000000" w:fill="FFFFFF"/>
            <w:vAlign w:val="bottom"/>
          </w:tcPr>
          <w:p w14:paraId="24D4D843" w14:textId="77777777" w:rsidR="00340A9D" w:rsidRDefault="00340A9D" w:rsidP="00340A9D">
            <w:pPr>
              <w:suppressAutoHyphens w:val="0"/>
              <w:jc w:val="right"/>
              <w:rPr>
                <w:rFonts w:cs="Arial"/>
                <w:sz w:val="22"/>
                <w:szCs w:val="22"/>
                <w:lang w:eastAsia="sv-SE"/>
              </w:rPr>
            </w:pPr>
          </w:p>
        </w:tc>
      </w:tr>
      <w:tr w:rsidR="00340A9D" w:rsidRPr="003804DE" w14:paraId="06C24290" w14:textId="77777777" w:rsidTr="00FA71D2">
        <w:trPr>
          <w:trHeight w:val="269"/>
        </w:trPr>
        <w:tc>
          <w:tcPr>
            <w:tcW w:w="5640" w:type="dxa"/>
            <w:tcBorders>
              <w:top w:val="nil"/>
              <w:left w:val="nil"/>
              <w:bottom w:val="nil"/>
              <w:right w:val="nil"/>
            </w:tcBorders>
            <w:shd w:val="clear" w:color="000000" w:fill="FFFFFF"/>
            <w:noWrap/>
            <w:vAlign w:val="bottom"/>
          </w:tcPr>
          <w:p w14:paraId="0D063714" w14:textId="77777777" w:rsidR="00340A9D" w:rsidRPr="009C791A" w:rsidRDefault="00340A9D" w:rsidP="00340A9D">
            <w:pPr>
              <w:suppressAutoHyphens w:val="0"/>
              <w:rPr>
                <w:rFonts w:cs="Arial"/>
                <w:b/>
                <w:sz w:val="22"/>
                <w:szCs w:val="22"/>
                <w:lang w:eastAsia="sv-SE"/>
              </w:rPr>
            </w:pPr>
            <w:r>
              <w:rPr>
                <w:rFonts w:cs="Arial"/>
                <w:b/>
                <w:sz w:val="22"/>
                <w:szCs w:val="22"/>
                <w:lang w:eastAsia="sv-SE"/>
              </w:rPr>
              <w:t>f</w:t>
            </w:r>
            <w:r w:rsidRPr="009C791A">
              <w:rPr>
                <w:rFonts w:cs="Arial"/>
                <w:b/>
                <w:sz w:val="22"/>
                <w:szCs w:val="22"/>
                <w:lang w:eastAsia="sv-SE"/>
              </w:rPr>
              <w:t>örändring av rörelsekapital</w:t>
            </w:r>
          </w:p>
        </w:tc>
        <w:tc>
          <w:tcPr>
            <w:tcW w:w="231" w:type="dxa"/>
            <w:tcBorders>
              <w:top w:val="nil"/>
              <w:left w:val="nil"/>
              <w:bottom w:val="nil"/>
              <w:right w:val="nil"/>
            </w:tcBorders>
            <w:shd w:val="clear" w:color="000000" w:fill="FFFFFF"/>
            <w:noWrap/>
            <w:vAlign w:val="bottom"/>
          </w:tcPr>
          <w:p w14:paraId="427BB47C" w14:textId="77777777" w:rsidR="00340A9D" w:rsidRPr="00385EC7" w:rsidRDefault="00340A9D" w:rsidP="00340A9D">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14:paraId="1EC7D80F" w14:textId="77777777" w:rsidR="00340A9D" w:rsidRPr="003804DE" w:rsidRDefault="00340A9D" w:rsidP="00340A9D">
            <w:pPr>
              <w:suppressAutoHyphens w:val="0"/>
              <w:ind w:hanging="271"/>
              <w:jc w:val="right"/>
              <w:rPr>
                <w:rFonts w:cs="Arial"/>
                <w:b/>
                <w:sz w:val="22"/>
                <w:szCs w:val="22"/>
                <w:lang w:eastAsia="sv-SE"/>
              </w:rPr>
            </w:pPr>
            <w:r w:rsidRPr="003804DE">
              <w:rPr>
                <w:rFonts w:cs="Arial"/>
                <w:b/>
                <w:sz w:val="22"/>
                <w:szCs w:val="22"/>
                <w:lang w:eastAsia="sv-SE"/>
              </w:rPr>
              <w:t>-</w:t>
            </w:r>
            <w:r w:rsidR="008E3AB2">
              <w:rPr>
                <w:rFonts w:cs="Arial"/>
                <w:b/>
                <w:sz w:val="22"/>
                <w:szCs w:val="22"/>
                <w:lang w:eastAsia="sv-SE"/>
              </w:rPr>
              <w:t>925</w:t>
            </w:r>
          </w:p>
        </w:tc>
        <w:tc>
          <w:tcPr>
            <w:tcW w:w="1685" w:type="dxa"/>
            <w:tcBorders>
              <w:top w:val="nil"/>
              <w:left w:val="nil"/>
              <w:bottom w:val="nil"/>
              <w:right w:val="nil"/>
            </w:tcBorders>
            <w:shd w:val="clear" w:color="000000" w:fill="FFFFFF"/>
            <w:vAlign w:val="bottom"/>
          </w:tcPr>
          <w:p w14:paraId="73B87736" w14:textId="77777777" w:rsidR="00340A9D" w:rsidRPr="003804DE" w:rsidRDefault="00340A9D" w:rsidP="00C52CE0">
            <w:pPr>
              <w:suppressAutoHyphens w:val="0"/>
              <w:jc w:val="right"/>
              <w:rPr>
                <w:rFonts w:cs="Arial"/>
                <w:b/>
                <w:sz w:val="22"/>
                <w:szCs w:val="22"/>
                <w:lang w:eastAsia="sv-SE"/>
              </w:rPr>
            </w:pPr>
            <w:r w:rsidRPr="003804DE">
              <w:rPr>
                <w:rFonts w:cs="Arial"/>
                <w:b/>
                <w:sz w:val="22"/>
                <w:szCs w:val="22"/>
                <w:lang w:eastAsia="sv-SE"/>
              </w:rPr>
              <w:t>-</w:t>
            </w:r>
            <w:r>
              <w:rPr>
                <w:rFonts w:cs="Arial"/>
                <w:b/>
                <w:sz w:val="22"/>
                <w:szCs w:val="22"/>
                <w:lang w:eastAsia="sv-SE"/>
              </w:rPr>
              <w:t xml:space="preserve">1 </w:t>
            </w:r>
            <w:r w:rsidR="006F21B1">
              <w:rPr>
                <w:rFonts w:cs="Arial"/>
                <w:b/>
                <w:sz w:val="22"/>
                <w:szCs w:val="22"/>
                <w:lang w:eastAsia="sv-SE"/>
              </w:rPr>
              <w:t>095</w:t>
            </w:r>
          </w:p>
        </w:tc>
      </w:tr>
      <w:tr w:rsidR="00340A9D" w:rsidRPr="003804DE" w14:paraId="1F63D176" w14:textId="77777777" w:rsidTr="00FA71D2">
        <w:trPr>
          <w:trHeight w:val="269"/>
        </w:trPr>
        <w:tc>
          <w:tcPr>
            <w:tcW w:w="5640" w:type="dxa"/>
            <w:tcBorders>
              <w:top w:val="nil"/>
              <w:left w:val="nil"/>
              <w:bottom w:val="nil"/>
              <w:right w:val="nil"/>
            </w:tcBorders>
            <w:shd w:val="clear" w:color="000000" w:fill="FFFFFF"/>
            <w:noWrap/>
            <w:vAlign w:val="bottom"/>
          </w:tcPr>
          <w:p w14:paraId="6580502C" w14:textId="77777777" w:rsidR="00340A9D" w:rsidRDefault="00340A9D" w:rsidP="00340A9D">
            <w:pPr>
              <w:suppressAutoHyphens w:val="0"/>
              <w:rPr>
                <w:rFonts w:cs="Arial"/>
                <w:b/>
                <w:sz w:val="22"/>
                <w:szCs w:val="22"/>
                <w:lang w:eastAsia="sv-SE"/>
              </w:rPr>
            </w:pPr>
          </w:p>
        </w:tc>
        <w:tc>
          <w:tcPr>
            <w:tcW w:w="231" w:type="dxa"/>
            <w:tcBorders>
              <w:top w:val="nil"/>
              <w:left w:val="nil"/>
              <w:bottom w:val="nil"/>
              <w:right w:val="nil"/>
            </w:tcBorders>
            <w:shd w:val="clear" w:color="000000" w:fill="FFFFFF"/>
            <w:noWrap/>
            <w:vAlign w:val="bottom"/>
          </w:tcPr>
          <w:p w14:paraId="06909B3A" w14:textId="77777777" w:rsidR="00340A9D" w:rsidRPr="00385EC7" w:rsidRDefault="00340A9D" w:rsidP="00340A9D">
            <w:pPr>
              <w:suppressAutoHyphens w:val="0"/>
              <w:jc w:val="center"/>
              <w:rPr>
                <w:rFonts w:cs="Arial"/>
                <w:b/>
                <w:bCs/>
                <w:sz w:val="22"/>
                <w:szCs w:val="22"/>
                <w:lang w:eastAsia="sv-SE"/>
              </w:rPr>
            </w:pPr>
          </w:p>
        </w:tc>
        <w:tc>
          <w:tcPr>
            <w:tcW w:w="1684" w:type="dxa"/>
            <w:tcBorders>
              <w:top w:val="nil"/>
              <w:left w:val="nil"/>
              <w:bottom w:val="nil"/>
              <w:right w:val="nil"/>
            </w:tcBorders>
            <w:shd w:val="clear" w:color="000000" w:fill="FFFFFF"/>
            <w:noWrap/>
            <w:vAlign w:val="bottom"/>
          </w:tcPr>
          <w:p w14:paraId="749FC17B" w14:textId="77777777" w:rsidR="00340A9D" w:rsidRPr="003804DE" w:rsidRDefault="00340A9D" w:rsidP="00340A9D">
            <w:pPr>
              <w:suppressAutoHyphens w:val="0"/>
              <w:ind w:hanging="271"/>
              <w:jc w:val="right"/>
              <w:rPr>
                <w:rFonts w:cs="Arial"/>
                <w:b/>
                <w:sz w:val="22"/>
                <w:szCs w:val="22"/>
                <w:lang w:eastAsia="sv-SE"/>
              </w:rPr>
            </w:pPr>
          </w:p>
        </w:tc>
        <w:tc>
          <w:tcPr>
            <w:tcW w:w="1685" w:type="dxa"/>
            <w:tcBorders>
              <w:top w:val="nil"/>
              <w:left w:val="nil"/>
              <w:bottom w:val="nil"/>
              <w:right w:val="nil"/>
            </w:tcBorders>
            <w:shd w:val="clear" w:color="000000" w:fill="FFFFFF"/>
            <w:vAlign w:val="bottom"/>
          </w:tcPr>
          <w:p w14:paraId="2FCE7B7A" w14:textId="77777777" w:rsidR="00340A9D" w:rsidRPr="003804DE" w:rsidRDefault="00340A9D" w:rsidP="00340A9D">
            <w:pPr>
              <w:suppressAutoHyphens w:val="0"/>
              <w:jc w:val="right"/>
              <w:rPr>
                <w:rFonts w:cs="Arial"/>
                <w:b/>
                <w:sz w:val="22"/>
                <w:szCs w:val="22"/>
                <w:lang w:eastAsia="sv-SE"/>
              </w:rPr>
            </w:pPr>
          </w:p>
        </w:tc>
      </w:tr>
      <w:tr w:rsidR="00340A9D" w:rsidRPr="00385EC7" w14:paraId="1923C5DF" w14:textId="77777777" w:rsidTr="00FA71D2">
        <w:trPr>
          <w:trHeight w:val="269"/>
        </w:trPr>
        <w:tc>
          <w:tcPr>
            <w:tcW w:w="5640" w:type="dxa"/>
            <w:tcBorders>
              <w:top w:val="nil"/>
              <w:left w:val="nil"/>
              <w:bottom w:val="nil"/>
              <w:right w:val="nil"/>
            </w:tcBorders>
            <w:shd w:val="clear" w:color="000000" w:fill="FFFFFF"/>
            <w:noWrap/>
            <w:vAlign w:val="bottom"/>
          </w:tcPr>
          <w:p w14:paraId="5367630C" w14:textId="77777777" w:rsidR="00340A9D" w:rsidRDefault="00340A9D" w:rsidP="00340A9D">
            <w:pPr>
              <w:suppressAutoHyphens w:val="0"/>
              <w:rPr>
                <w:rFonts w:cs="Arial"/>
                <w:b/>
                <w:bCs/>
                <w:sz w:val="22"/>
                <w:szCs w:val="22"/>
                <w:lang w:eastAsia="sv-SE"/>
              </w:rPr>
            </w:pPr>
          </w:p>
          <w:p w14:paraId="404FB2A1" w14:textId="77777777" w:rsidR="00340A9D" w:rsidRPr="001926BC" w:rsidRDefault="00340A9D" w:rsidP="00340A9D">
            <w:pPr>
              <w:pStyle w:val="Ingetavstnd1"/>
              <w:rPr>
                <w:rFonts w:ascii="Arial" w:hAnsi="Arial" w:cs="Arial"/>
                <w:b/>
                <w:sz w:val="22"/>
                <w:szCs w:val="22"/>
                <w:lang w:eastAsia="sv-SE"/>
              </w:rPr>
            </w:pPr>
            <w:r w:rsidRPr="001926BC">
              <w:rPr>
                <w:rFonts w:ascii="Arial" w:hAnsi="Arial" w:cs="Arial"/>
                <w:b/>
                <w:sz w:val="22"/>
                <w:szCs w:val="22"/>
                <w:lang w:eastAsia="sv-SE"/>
              </w:rPr>
              <w:t>Kassaflöde från förändring av rörelsekapitalet</w:t>
            </w:r>
          </w:p>
        </w:tc>
        <w:tc>
          <w:tcPr>
            <w:tcW w:w="231" w:type="dxa"/>
            <w:tcBorders>
              <w:top w:val="nil"/>
              <w:left w:val="nil"/>
              <w:bottom w:val="nil"/>
              <w:right w:val="nil"/>
            </w:tcBorders>
            <w:shd w:val="clear" w:color="000000" w:fill="FFFFFF"/>
            <w:noWrap/>
            <w:vAlign w:val="bottom"/>
          </w:tcPr>
          <w:p w14:paraId="4C849A36" w14:textId="77777777" w:rsidR="00340A9D" w:rsidRPr="00385EC7" w:rsidRDefault="00340A9D" w:rsidP="00340A9D">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14:paraId="161CEDA6" w14:textId="77777777" w:rsidR="00340A9D" w:rsidRPr="00385EC7" w:rsidRDefault="00340A9D" w:rsidP="00340A9D">
            <w:pPr>
              <w:suppressAutoHyphens w:val="0"/>
              <w:rPr>
                <w:rFonts w:cs="Arial"/>
                <w:sz w:val="22"/>
                <w:szCs w:val="22"/>
                <w:lang w:eastAsia="sv-SE"/>
              </w:rPr>
            </w:pPr>
          </w:p>
        </w:tc>
        <w:tc>
          <w:tcPr>
            <w:tcW w:w="1685" w:type="dxa"/>
            <w:tcBorders>
              <w:top w:val="nil"/>
              <w:left w:val="nil"/>
              <w:bottom w:val="nil"/>
              <w:right w:val="nil"/>
            </w:tcBorders>
            <w:shd w:val="clear" w:color="000000" w:fill="FFFFFF"/>
            <w:vAlign w:val="bottom"/>
          </w:tcPr>
          <w:p w14:paraId="6ED5BF96" w14:textId="77777777" w:rsidR="00340A9D" w:rsidRPr="00385EC7" w:rsidRDefault="00340A9D" w:rsidP="00340A9D">
            <w:pPr>
              <w:suppressAutoHyphens w:val="0"/>
              <w:rPr>
                <w:rFonts w:cs="Arial"/>
                <w:sz w:val="22"/>
                <w:szCs w:val="22"/>
                <w:lang w:eastAsia="sv-SE"/>
              </w:rPr>
            </w:pPr>
            <w:r w:rsidRPr="00385EC7">
              <w:rPr>
                <w:rFonts w:cs="Arial"/>
                <w:sz w:val="22"/>
                <w:szCs w:val="22"/>
                <w:lang w:eastAsia="sv-SE"/>
              </w:rPr>
              <w:t> </w:t>
            </w:r>
          </w:p>
        </w:tc>
      </w:tr>
      <w:tr w:rsidR="00340A9D" w:rsidRPr="00385EC7" w14:paraId="72F785C8" w14:textId="77777777" w:rsidTr="00FA71D2">
        <w:trPr>
          <w:trHeight w:val="269"/>
        </w:trPr>
        <w:tc>
          <w:tcPr>
            <w:tcW w:w="5640" w:type="dxa"/>
            <w:tcBorders>
              <w:top w:val="nil"/>
              <w:left w:val="nil"/>
              <w:bottom w:val="nil"/>
              <w:right w:val="nil"/>
            </w:tcBorders>
            <w:shd w:val="clear" w:color="000000" w:fill="FFFFFF"/>
            <w:noWrap/>
            <w:vAlign w:val="bottom"/>
          </w:tcPr>
          <w:p w14:paraId="0C6AB08A" w14:textId="77777777" w:rsidR="00340A9D" w:rsidRPr="00385EC7" w:rsidRDefault="00340A9D" w:rsidP="00340A9D">
            <w:pPr>
              <w:suppressAutoHyphens w:val="0"/>
              <w:rPr>
                <w:rFonts w:cs="Arial"/>
                <w:sz w:val="22"/>
                <w:szCs w:val="22"/>
                <w:lang w:eastAsia="sv-SE"/>
              </w:rPr>
            </w:pPr>
            <w:r>
              <w:rPr>
                <w:rFonts w:cs="Arial"/>
                <w:sz w:val="22"/>
                <w:szCs w:val="22"/>
                <w:lang w:eastAsia="sv-SE"/>
              </w:rPr>
              <w:t>Förändring av kundfordringar</w:t>
            </w:r>
          </w:p>
        </w:tc>
        <w:tc>
          <w:tcPr>
            <w:tcW w:w="231" w:type="dxa"/>
            <w:tcBorders>
              <w:top w:val="nil"/>
              <w:left w:val="nil"/>
              <w:bottom w:val="nil"/>
              <w:right w:val="nil"/>
            </w:tcBorders>
            <w:shd w:val="clear" w:color="000000" w:fill="FFFFFF"/>
            <w:noWrap/>
            <w:vAlign w:val="bottom"/>
          </w:tcPr>
          <w:p w14:paraId="74035E45" w14:textId="77777777" w:rsidR="00340A9D" w:rsidRPr="00385EC7" w:rsidRDefault="00340A9D" w:rsidP="00340A9D">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right w:val="nil"/>
            </w:tcBorders>
            <w:shd w:val="clear" w:color="000000" w:fill="FFFFFF"/>
            <w:noWrap/>
            <w:vAlign w:val="bottom"/>
          </w:tcPr>
          <w:p w14:paraId="4044697D" w14:textId="77777777" w:rsidR="00340A9D" w:rsidRPr="00385EC7" w:rsidRDefault="008E3AB2" w:rsidP="00340A9D">
            <w:pPr>
              <w:suppressAutoHyphens w:val="0"/>
              <w:ind w:hanging="271"/>
              <w:jc w:val="right"/>
              <w:rPr>
                <w:rFonts w:cs="Arial"/>
                <w:sz w:val="22"/>
                <w:szCs w:val="22"/>
                <w:lang w:eastAsia="sv-SE"/>
              </w:rPr>
            </w:pPr>
            <w:r>
              <w:rPr>
                <w:rFonts w:cs="Arial"/>
                <w:sz w:val="22"/>
                <w:szCs w:val="22"/>
                <w:lang w:eastAsia="sv-SE"/>
              </w:rPr>
              <w:t>-</w:t>
            </w:r>
            <w:r w:rsidR="00340A9D">
              <w:rPr>
                <w:rFonts w:cs="Arial"/>
                <w:sz w:val="22"/>
                <w:szCs w:val="22"/>
                <w:lang w:eastAsia="sv-SE"/>
              </w:rPr>
              <w:t>5</w:t>
            </w:r>
            <w:r>
              <w:rPr>
                <w:rFonts w:cs="Arial"/>
                <w:sz w:val="22"/>
                <w:szCs w:val="22"/>
                <w:lang w:eastAsia="sv-SE"/>
              </w:rPr>
              <w:t>57</w:t>
            </w:r>
          </w:p>
        </w:tc>
        <w:tc>
          <w:tcPr>
            <w:tcW w:w="1685" w:type="dxa"/>
            <w:tcBorders>
              <w:top w:val="nil"/>
              <w:left w:val="nil"/>
              <w:right w:val="nil"/>
            </w:tcBorders>
            <w:shd w:val="clear" w:color="000000" w:fill="FFFFFF"/>
            <w:vAlign w:val="bottom"/>
          </w:tcPr>
          <w:p w14:paraId="1B8FB3F5" w14:textId="77777777" w:rsidR="00340A9D" w:rsidRPr="00385EC7" w:rsidRDefault="006F21B1" w:rsidP="00340A9D">
            <w:pPr>
              <w:suppressAutoHyphens w:val="0"/>
              <w:jc w:val="right"/>
              <w:rPr>
                <w:rFonts w:cs="Arial"/>
                <w:sz w:val="22"/>
                <w:szCs w:val="22"/>
                <w:lang w:eastAsia="sv-SE"/>
              </w:rPr>
            </w:pPr>
            <w:r>
              <w:rPr>
                <w:rFonts w:cs="Arial"/>
                <w:sz w:val="22"/>
                <w:szCs w:val="22"/>
                <w:lang w:eastAsia="sv-SE"/>
              </w:rPr>
              <w:t>515</w:t>
            </w:r>
          </w:p>
        </w:tc>
      </w:tr>
      <w:tr w:rsidR="00340A9D" w:rsidRPr="00385EC7" w14:paraId="07ED7BBA" w14:textId="77777777" w:rsidTr="00FA71D2">
        <w:trPr>
          <w:trHeight w:val="269"/>
        </w:trPr>
        <w:tc>
          <w:tcPr>
            <w:tcW w:w="5640" w:type="dxa"/>
            <w:tcBorders>
              <w:top w:val="nil"/>
              <w:left w:val="nil"/>
              <w:bottom w:val="nil"/>
              <w:right w:val="nil"/>
            </w:tcBorders>
            <w:shd w:val="clear" w:color="000000" w:fill="FFFFFF"/>
            <w:noWrap/>
            <w:vAlign w:val="bottom"/>
          </w:tcPr>
          <w:p w14:paraId="1CD44A50" w14:textId="77777777" w:rsidR="00340A9D" w:rsidRPr="00385EC7" w:rsidRDefault="00340A9D" w:rsidP="00340A9D">
            <w:pPr>
              <w:suppressAutoHyphens w:val="0"/>
              <w:rPr>
                <w:rFonts w:cs="Arial"/>
                <w:sz w:val="22"/>
                <w:szCs w:val="22"/>
                <w:lang w:eastAsia="sv-SE"/>
              </w:rPr>
            </w:pPr>
            <w:r>
              <w:rPr>
                <w:rFonts w:cs="Arial"/>
                <w:sz w:val="22"/>
                <w:szCs w:val="22"/>
                <w:lang w:eastAsia="sv-SE"/>
              </w:rPr>
              <w:t>Förändring av kortfristiga fordringar</w:t>
            </w:r>
          </w:p>
        </w:tc>
        <w:tc>
          <w:tcPr>
            <w:tcW w:w="231" w:type="dxa"/>
            <w:tcBorders>
              <w:top w:val="nil"/>
              <w:left w:val="nil"/>
              <w:bottom w:val="nil"/>
              <w:right w:val="nil"/>
            </w:tcBorders>
            <w:shd w:val="clear" w:color="000000" w:fill="FFFFFF"/>
            <w:noWrap/>
            <w:vAlign w:val="bottom"/>
          </w:tcPr>
          <w:p w14:paraId="17338DE5" w14:textId="77777777" w:rsidR="00340A9D" w:rsidRPr="00385EC7" w:rsidRDefault="00340A9D" w:rsidP="00340A9D">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right w:val="nil"/>
            </w:tcBorders>
            <w:shd w:val="clear" w:color="000000" w:fill="FFFFFF"/>
            <w:noWrap/>
            <w:vAlign w:val="bottom"/>
          </w:tcPr>
          <w:p w14:paraId="2FD751D3" w14:textId="77777777" w:rsidR="00340A9D" w:rsidRPr="00385EC7" w:rsidRDefault="008E3AB2" w:rsidP="00340A9D">
            <w:pPr>
              <w:suppressAutoHyphens w:val="0"/>
              <w:jc w:val="right"/>
              <w:rPr>
                <w:rFonts w:cs="Arial"/>
                <w:sz w:val="22"/>
                <w:szCs w:val="22"/>
                <w:lang w:eastAsia="sv-SE"/>
              </w:rPr>
            </w:pPr>
            <w:r>
              <w:rPr>
                <w:rFonts w:cs="Arial"/>
                <w:sz w:val="22"/>
                <w:szCs w:val="22"/>
                <w:lang w:eastAsia="sv-SE"/>
              </w:rPr>
              <w:t>-500</w:t>
            </w:r>
          </w:p>
        </w:tc>
        <w:tc>
          <w:tcPr>
            <w:tcW w:w="1685" w:type="dxa"/>
            <w:tcBorders>
              <w:top w:val="nil"/>
              <w:left w:val="nil"/>
              <w:right w:val="nil"/>
            </w:tcBorders>
            <w:shd w:val="clear" w:color="000000" w:fill="FFFFFF"/>
            <w:vAlign w:val="bottom"/>
          </w:tcPr>
          <w:p w14:paraId="726AD800" w14:textId="77777777" w:rsidR="00340A9D" w:rsidRPr="00385EC7" w:rsidRDefault="008E3AB2" w:rsidP="00340A9D">
            <w:pPr>
              <w:suppressAutoHyphens w:val="0"/>
              <w:jc w:val="right"/>
              <w:rPr>
                <w:rFonts w:cs="Arial"/>
                <w:sz w:val="22"/>
                <w:szCs w:val="22"/>
                <w:lang w:eastAsia="sv-SE"/>
              </w:rPr>
            </w:pPr>
            <w:r>
              <w:rPr>
                <w:rFonts w:cs="Arial"/>
                <w:sz w:val="22"/>
                <w:szCs w:val="22"/>
                <w:lang w:eastAsia="sv-SE"/>
              </w:rPr>
              <w:t>72</w:t>
            </w:r>
          </w:p>
        </w:tc>
      </w:tr>
      <w:tr w:rsidR="00340A9D" w:rsidRPr="00385EC7" w14:paraId="57DA647C" w14:textId="77777777" w:rsidTr="00FA71D2">
        <w:trPr>
          <w:trHeight w:val="269"/>
        </w:trPr>
        <w:tc>
          <w:tcPr>
            <w:tcW w:w="5640" w:type="dxa"/>
            <w:tcBorders>
              <w:top w:val="nil"/>
              <w:left w:val="nil"/>
              <w:bottom w:val="nil"/>
              <w:right w:val="nil"/>
            </w:tcBorders>
            <w:shd w:val="clear" w:color="000000" w:fill="FFFFFF"/>
            <w:noWrap/>
            <w:vAlign w:val="bottom"/>
          </w:tcPr>
          <w:p w14:paraId="3CB04EA2" w14:textId="77777777" w:rsidR="00340A9D" w:rsidRPr="00385EC7" w:rsidRDefault="00340A9D" w:rsidP="00340A9D">
            <w:pPr>
              <w:suppressAutoHyphens w:val="0"/>
              <w:rPr>
                <w:rFonts w:cs="Arial"/>
                <w:sz w:val="22"/>
                <w:szCs w:val="22"/>
                <w:lang w:eastAsia="sv-SE"/>
              </w:rPr>
            </w:pPr>
            <w:r>
              <w:rPr>
                <w:rFonts w:cs="Arial"/>
                <w:sz w:val="22"/>
                <w:szCs w:val="22"/>
                <w:lang w:eastAsia="sv-SE"/>
              </w:rPr>
              <w:t>Förändring av leverantörsskulder</w:t>
            </w:r>
          </w:p>
        </w:tc>
        <w:tc>
          <w:tcPr>
            <w:tcW w:w="231" w:type="dxa"/>
            <w:tcBorders>
              <w:top w:val="nil"/>
              <w:left w:val="nil"/>
              <w:bottom w:val="nil"/>
              <w:right w:val="nil"/>
            </w:tcBorders>
            <w:shd w:val="clear" w:color="000000" w:fill="FFFFFF"/>
            <w:noWrap/>
            <w:vAlign w:val="bottom"/>
          </w:tcPr>
          <w:p w14:paraId="52C5824E" w14:textId="77777777" w:rsidR="00340A9D" w:rsidRPr="00385EC7" w:rsidRDefault="00340A9D" w:rsidP="00340A9D">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left w:val="nil"/>
              <w:right w:val="nil"/>
            </w:tcBorders>
            <w:shd w:val="clear" w:color="000000" w:fill="FFFFFF"/>
            <w:noWrap/>
            <w:vAlign w:val="bottom"/>
          </w:tcPr>
          <w:p w14:paraId="7E24C1EC" w14:textId="77777777" w:rsidR="00340A9D" w:rsidRPr="00385EC7" w:rsidRDefault="008E3AB2" w:rsidP="008E3AB2">
            <w:pPr>
              <w:suppressAutoHyphens w:val="0"/>
              <w:jc w:val="right"/>
              <w:rPr>
                <w:rFonts w:cs="Arial"/>
                <w:sz w:val="22"/>
                <w:szCs w:val="22"/>
                <w:lang w:eastAsia="sv-SE"/>
              </w:rPr>
            </w:pPr>
            <w:r>
              <w:rPr>
                <w:rFonts w:cs="Arial"/>
                <w:sz w:val="22"/>
                <w:szCs w:val="22"/>
                <w:lang w:eastAsia="sv-SE"/>
              </w:rPr>
              <w:t>-191</w:t>
            </w:r>
          </w:p>
        </w:tc>
        <w:tc>
          <w:tcPr>
            <w:tcW w:w="1685" w:type="dxa"/>
            <w:tcBorders>
              <w:left w:val="nil"/>
              <w:right w:val="nil"/>
            </w:tcBorders>
            <w:shd w:val="clear" w:color="000000" w:fill="FFFFFF"/>
            <w:vAlign w:val="bottom"/>
          </w:tcPr>
          <w:p w14:paraId="633087E6" w14:textId="77777777" w:rsidR="00340A9D" w:rsidRPr="00385EC7" w:rsidRDefault="006F21B1" w:rsidP="00340A9D">
            <w:pPr>
              <w:suppressAutoHyphens w:val="0"/>
              <w:jc w:val="right"/>
              <w:rPr>
                <w:rFonts w:cs="Arial"/>
                <w:sz w:val="22"/>
                <w:szCs w:val="22"/>
                <w:lang w:eastAsia="sv-SE"/>
              </w:rPr>
            </w:pPr>
            <w:r>
              <w:rPr>
                <w:rFonts w:cs="Arial"/>
                <w:sz w:val="22"/>
                <w:szCs w:val="22"/>
                <w:lang w:eastAsia="sv-SE"/>
              </w:rPr>
              <w:t>205</w:t>
            </w:r>
          </w:p>
        </w:tc>
      </w:tr>
      <w:tr w:rsidR="00340A9D" w:rsidRPr="00385EC7" w14:paraId="79712E3D" w14:textId="77777777" w:rsidTr="00FA71D2">
        <w:trPr>
          <w:trHeight w:val="269"/>
        </w:trPr>
        <w:tc>
          <w:tcPr>
            <w:tcW w:w="5640" w:type="dxa"/>
            <w:tcBorders>
              <w:top w:val="nil"/>
              <w:left w:val="nil"/>
              <w:bottom w:val="nil"/>
              <w:right w:val="nil"/>
            </w:tcBorders>
            <w:shd w:val="clear" w:color="000000" w:fill="FFFFFF"/>
            <w:noWrap/>
            <w:vAlign w:val="bottom"/>
          </w:tcPr>
          <w:p w14:paraId="704DD265" w14:textId="77777777" w:rsidR="00340A9D" w:rsidRPr="00385EC7" w:rsidRDefault="00340A9D" w:rsidP="00340A9D">
            <w:pPr>
              <w:suppressAutoHyphens w:val="0"/>
              <w:rPr>
                <w:rFonts w:cs="Arial"/>
                <w:sz w:val="22"/>
                <w:szCs w:val="22"/>
                <w:lang w:eastAsia="sv-SE"/>
              </w:rPr>
            </w:pPr>
            <w:r>
              <w:rPr>
                <w:rFonts w:cs="Arial"/>
                <w:sz w:val="22"/>
                <w:szCs w:val="22"/>
                <w:lang w:eastAsia="sv-SE"/>
              </w:rPr>
              <w:t>Förändring av kortfristiga skulder</w:t>
            </w:r>
          </w:p>
        </w:tc>
        <w:tc>
          <w:tcPr>
            <w:tcW w:w="231" w:type="dxa"/>
            <w:tcBorders>
              <w:top w:val="nil"/>
              <w:left w:val="nil"/>
              <w:bottom w:val="nil"/>
              <w:right w:val="nil"/>
            </w:tcBorders>
            <w:shd w:val="clear" w:color="000000" w:fill="FFFFFF"/>
            <w:noWrap/>
            <w:vAlign w:val="bottom"/>
          </w:tcPr>
          <w:p w14:paraId="748D555D" w14:textId="77777777" w:rsidR="00340A9D" w:rsidRPr="00385EC7" w:rsidRDefault="00340A9D" w:rsidP="00340A9D">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left w:val="nil"/>
              <w:bottom w:val="nil"/>
              <w:right w:val="nil"/>
            </w:tcBorders>
            <w:shd w:val="clear" w:color="000000" w:fill="FFFFFF"/>
            <w:noWrap/>
            <w:vAlign w:val="bottom"/>
          </w:tcPr>
          <w:p w14:paraId="6D10C78B" w14:textId="77777777" w:rsidR="00340A9D" w:rsidRPr="00385EC7" w:rsidRDefault="008E3AB2" w:rsidP="00340A9D">
            <w:pPr>
              <w:suppressAutoHyphens w:val="0"/>
              <w:jc w:val="right"/>
              <w:rPr>
                <w:rFonts w:cs="Arial"/>
                <w:sz w:val="22"/>
                <w:szCs w:val="22"/>
                <w:lang w:eastAsia="sv-SE"/>
              </w:rPr>
            </w:pPr>
            <w:r>
              <w:rPr>
                <w:rFonts w:cs="Arial"/>
                <w:sz w:val="22"/>
                <w:szCs w:val="22"/>
                <w:lang w:eastAsia="sv-SE"/>
              </w:rPr>
              <w:t>119</w:t>
            </w:r>
          </w:p>
        </w:tc>
        <w:tc>
          <w:tcPr>
            <w:tcW w:w="1685" w:type="dxa"/>
            <w:tcBorders>
              <w:left w:val="nil"/>
              <w:bottom w:val="nil"/>
              <w:right w:val="nil"/>
            </w:tcBorders>
            <w:shd w:val="clear" w:color="000000" w:fill="FFFFFF"/>
            <w:vAlign w:val="bottom"/>
          </w:tcPr>
          <w:p w14:paraId="37C41BF4" w14:textId="77777777" w:rsidR="00340A9D" w:rsidRPr="00385EC7" w:rsidRDefault="006F21B1" w:rsidP="00340A9D">
            <w:pPr>
              <w:suppressAutoHyphens w:val="0"/>
              <w:jc w:val="right"/>
              <w:rPr>
                <w:rFonts w:cs="Arial"/>
                <w:sz w:val="22"/>
                <w:szCs w:val="22"/>
                <w:lang w:eastAsia="sv-SE"/>
              </w:rPr>
            </w:pPr>
            <w:r>
              <w:rPr>
                <w:rFonts w:cs="Arial"/>
                <w:sz w:val="22"/>
                <w:szCs w:val="22"/>
                <w:lang w:eastAsia="sv-SE"/>
              </w:rPr>
              <w:t>2</w:t>
            </w:r>
            <w:r w:rsidR="008E3AB2">
              <w:rPr>
                <w:rFonts w:cs="Arial"/>
                <w:sz w:val="22"/>
                <w:szCs w:val="22"/>
                <w:lang w:eastAsia="sv-SE"/>
              </w:rPr>
              <w:t>33</w:t>
            </w:r>
          </w:p>
        </w:tc>
      </w:tr>
      <w:tr w:rsidR="00340A9D" w:rsidRPr="00385EC7" w14:paraId="52190BA6" w14:textId="77777777" w:rsidTr="00FA71D2">
        <w:trPr>
          <w:trHeight w:val="269"/>
        </w:trPr>
        <w:tc>
          <w:tcPr>
            <w:tcW w:w="5640" w:type="dxa"/>
            <w:tcBorders>
              <w:top w:val="nil"/>
              <w:left w:val="nil"/>
              <w:bottom w:val="nil"/>
              <w:right w:val="nil"/>
            </w:tcBorders>
            <w:shd w:val="clear" w:color="000000" w:fill="FFFFFF"/>
            <w:noWrap/>
            <w:vAlign w:val="bottom"/>
          </w:tcPr>
          <w:p w14:paraId="0607C8C2" w14:textId="77777777" w:rsidR="00340A9D" w:rsidRPr="009C791A" w:rsidRDefault="00340A9D" w:rsidP="00340A9D">
            <w:pPr>
              <w:suppressAutoHyphens w:val="0"/>
              <w:rPr>
                <w:rFonts w:cs="Arial"/>
                <w:b/>
                <w:sz w:val="22"/>
                <w:szCs w:val="22"/>
                <w:lang w:eastAsia="sv-SE"/>
              </w:rPr>
            </w:pPr>
            <w:r>
              <w:rPr>
                <w:rFonts w:cs="Arial"/>
                <w:b/>
                <w:sz w:val="22"/>
                <w:szCs w:val="22"/>
                <w:lang w:eastAsia="sv-SE"/>
              </w:rPr>
              <w:t>Kassaflöde från den löpande verksamheten</w:t>
            </w:r>
          </w:p>
        </w:tc>
        <w:tc>
          <w:tcPr>
            <w:tcW w:w="231" w:type="dxa"/>
            <w:tcBorders>
              <w:top w:val="nil"/>
              <w:left w:val="nil"/>
              <w:bottom w:val="nil"/>
              <w:right w:val="nil"/>
            </w:tcBorders>
            <w:shd w:val="clear" w:color="000000" w:fill="FFFFFF"/>
            <w:noWrap/>
            <w:vAlign w:val="bottom"/>
          </w:tcPr>
          <w:p w14:paraId="73AD71D9" w14:textId="77777777" w:rsidR="00340A9D" w:rsidRPr="00F053D8" w:rsidRDefault="00340A9D" w:rsidP="00340A9D">
            <w:pPr>
              <w:suppressAutoHyphens w:val="0"/>
              <w:jc w:val="center"/>
              <w:rPr>
                <w:rFonts w:cs="Arial"/>
                <w:b/>
                <w:bCs/>
                <w:sz w:val="22"/>
                <w:szCs w:val="22"/>
                <w:lang w:eastAsia="sv-SE"/>
              </w:rPr>
            </w:pPr>
            <w:r w:rsidRPr="00F053D8">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14:paraId="5FF57496" w14:textId="77777777" w:rsidR="00340A9D" w:rsidRPr="00F053D8" w:rsidRDefault="00340A9D" w:rsidP="00340A9D">
            <w:pPr>
              <w:suppressAutoHyphens w:val="0"/>
              <w:ind w:hanging="271"/>
              <w:jc w:val="right"/>
              <w:rPr>
                <w:rFonts w:cs="Arial"/>
                <w:b/>
                <w:sz w:val="22"/>
                <w:szCs w:val="22"/>
                <w:lang w:eastAsia="sv-SE"/>
              </w:rPr>
            </w:pPr>
            <w:r w:rsidRPr="00F053D8">
              <w:rPr>
                <w:rFonts w:cs="Arial"/>
                <w:b/>
                <w:sz w:val="22"/>
                <w:szCs w:val="22"/>
                <w:lang w:eastAsia="sv-SE"/>
              </w:rPr>
              <w:t>-</w:t>
            </w:r>
            <w:r w:rsidR="008E3AB2">
              <w:rPr>
                <w:rFonts w:cs="Arial"/>
                <w:b/>
                <w:sz w:val="22"/>
                <w:szCs w:val="22"/>
                <w:lang w:eastAsia="sv-SE"/>
              </w:rPr>
              <w:t>2 054</w:t>
            </w:r>
          </w:p>
        </w:tc>
        <w:tc>
          <w:tcPr>
            <w:tcW w:w="1685" w:type="dxa"/>
            <w:tcBorders>
              <w:top w:val="nil"/>
              <w:left w:val="nil"/>
              <w:bottom w:val="nil"/>
              <w:right w:val="nil"/>
            </w:tcBorders>
            <w:shd w:val="clear" w:color="000000" w:fill="FFFFFF"/>
            <w:vAlign w:val="bottom"/>
          </w:tcPr>
          <w:p w14:paraId="668687EA" w14:textId="77777777" w:rsidR="00340A9D" w:rsidRPr="00F053D8" w:rsidRDefault="00340A9D" w:rsidP="00C52CE0">
            <w:pPr>
              <w:suppressAutoHyphens w:val="0"/>
              <w:jc w:val="right"/>
              <w:rPr>
                <w:rFonts w:cs="Arial"/>
                <w:b/>
                <w:sz w:val="22"/>
                <w:szCs w:val="22"/>
                <w:lang w:eastAsia="sv-SE"/>
              </w:rPr>
            </w:pPr>
            <w:r w:rsidRPr="00F053D8">
              <w:rPr>
                <w:rFonts w:cs="Arial"/>
                <w:b/>
                <w:sz w:val="22"/>
                <w:szCs w:val="22"/>
                <w:lang w:eastAsia="sv-SE"/>
              </w:rPr>
              <w:t>-</w:t>
            </w:r>
            <w:r w:rsidR="006F21B1">
              <w:rPr>
                <w:rFonts w:cs="Arial"/>
                <w:b/>
                <w:sz w:val="22"/>
                <w:szCs w:val="22"/>
                <w:lang w:eastAsia="sv-SE"/>
              </w:rPr>
              <w:t>70</w:t>
            </w:r>
          </w:p>
        </w:tc>
      </w:tr>
      <w:tr w:rsidR="00340A9D" w:rsidRPr="00385EC7" w14:paraId="065C8721" w14:textId="77777777" w:rsidTr="00FA71D2">
        <w:trPr>
          <w:trHeight w:val="269"/>
        </w:trPr>
        <w:tc>
          <w:tcPr>
            <w:tcW w:w="5640" w:type="dxa"/>
            <w:tcBorders>
              <w:top w:val="nil"/>
              <w:left w:val="nil"/>
              <w:bottom w:val="nil"/>
              <w:right w:val="nil"/>
            </w:tcBorders>
            <w:shd w:val="clear" w:color="000000" w:fill="FFFFFF"/>
            <w:noWrap/>
            <w:vAlign w:val="bottom"/>
          </w:tcPr>
          <w:p w14:paraId="25E0D1DF" w14:textId="77777777" w:rsidR="00340A9D" w:rsidRDefault="00340A9D" w:rsidP="00340A9D">
            <w:pPr>
              <w:suppressAutoHyphens w:val="0"/>
              <w:rPr>
                <w:rFonts w:cs="Arial"/>
                <w:b/>
                <w:bCs/>
                <w:sz w:val="22"/>
                <w:szCs w:val="22"/>
                <w:lang w:eastAsia="sv-SE"/>
              </w:rPr>
            </w:pPr>
          </w:p>
          <w:p w14:paraId="3CE02770" w14:textId="77777777" w:rsidR="00340A9D" w:rsidRPr="001926BC" w:rsidRDefault="00340A9D" w:rsidP="00340A9D">
            <w:pPr>
              <w:pStyle w:val="Ingetavstnd1"/>
              <w:rPr>
                <w:rFonts w:ascii="Arial" w:hAnsi="Arial" w:cs="Arial"/>
                <w:b/>
                <w:sz w:val="22"/>
                <w:szCs w:val="22"/>
                <w:lang w:eastAsia="sv-SE"/>
              </w:rPr>
            </w:pPr>
            <w:r>
              <w:rPr>
                <w:rFonts w:ascii="Arial" w:hAnsi="Arial" w:cs="Arial"/>
                <w:b/>
                <w:sz w:val="22"/>
                <w:szCs w:val="22"/>
                <w:lang w:eastAsia="sv-SE"/>
              </w:rPr>
              <w:t>Investeringsverksamheten</w:t>
            </w:r>
          </w:p>
        </w:tc>
        <w:tc>
          <w:tcPr>
            <w:tcW w:w="231" w:type="dxa"/>
            <w:tcBorders>
              <w:top w:val="nil"/>
              <w:left w:val="nil"/>
              <w:bottom w:val="nil"/>
              <w:right w:val="nil"/>
            </w:tcBorders>
            <w:shd w:val="clear" w:color="000000" w:fill="FFFFFF"/>
            <w:noWrap/>
            <w:vAlign w:val="bottom"/>
          </w:tcPr>
          <w:p w14:paraId="7E55BBD7" w14:textId="77777777" w:rsidR="00340A9D" w:rsidRPr="00385EC7" w:rsidRDefault="00340A9D" w:rsidP="00340A9D">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14:paraId="3A14243D" w14:textId="77777777" w:rsidR="00340A9D" w:rsidRPr="00385EC7" w:rsidRDefault="00340A9D" w:rsidP="00340A9D">
            <w:pPr>
              <w:suppressAutoHyphens w:val="0"/>
              <w:rPr>
                <w:rFonts w:cs="Arial"/>
                <w:sz w:val="22"/>
                <w:szCs w:val="22"/>
                <w:lang w:eastAsia="sv-SE"/>
              </w:rPr>
            </w:pPr>
          </w:p>
        </w:tc>
        <w:tc>
          <w:tcPr>
            <w:tcW w:w="1685" w:type="dxa"/>
            <w:tcBorders>
              <w:top w:val="nil"/>
              <w:left w:val="nil"/>
              <w:bottom w:val="nil"/>
              <w:right w:val="nil"/>
            </w:tcBorders>
            <w:shd w:val="clear" w:color="000000" w:fill="FFFFFF"/>
            <w:vAlign w:val="bottom"/>
          </w:tcPr>
          <w:p w14:paraId="31BEF8D3" w14:textId="77777777" w:rsidR="00340A9D" w:rsidRPr="00385EC7" w:rsidRDefault="00340A9D" w:rsidP="00340A9D">
            <w:pPr>
              <w:suppressAutoHyphens w:val="0"/>
              <w:rPr>
                <w:rFonts w:cs="Arial"/>
                <w:sz w:val="22"/>
                <w:szCs w:val="22"/>
                <w:lang w:eastAsia="sv-SE"/>
              </w:rPr>
            </w:pPr>
            <w:r w:rsidRPr="00385EC7">
              <w:rPr>
                <w:rFonts w:cs="Arial"/>
                <w:sz w:val="22"/>
                <w:szCs w:val="22"/>
                <w:lang w:eastAsia="sv-SE"/>
              </w:rPr>
              <w:t> </w:t>
            </w:r>
          </w:p>
        </w:tc>
      </w:tr>
      <w:tr w:rsidR="00340A9D" w:rsidRPr="00385EC7" w14:paraId="14DF965A" w14:textId="77777777" w:rsidTr="00FA71D2">
        <w:trPr>
          <w:trHeight w:val="269"/>
        </w:trPr>
        <w:tc>
          <w:tcPr>
            <w:tcW w:w="5640" w:type="dxa"/>
            <w:tcBorders>
              <w:top w:val="nil"/>
              <w:left w:val="nil"/>
              <w:bottom w:val="nil"/>
              <w:right w:val="nil"/>
            </w:tcBorders>
            <w:shd w:val="clear" w:color="000000" w:fill="FFFFFF"/>
            <w:noWrap/>
            <w:vAlign w:val="bottom"/>
          </w:tcPr>
          <w:p w14:paraId="26B8B39D" w14:textId="77777777" w:rsidR="00340A9D" w:rsidRPr="00385EC7" w:rsidRDefault="00340A9D" w:rsidP="00340A9D">
            <w:pPr>
              <w:suppressAutoHyphens w:val="0"/>
              <w:rPr>
                <w:rFonts w:cs="Arial"/>
                <w:sz w:val="22"/>
                <w:szCs w:val="22"/>
                <w:lang w:eastAsia="sv-SE"/>
              </w:rPr>
            </w:pPr>
            <w:r>
              <w:rPr>
                <w:rFonts w:cs="Arial"/>
                <w:sz w:val="22"/>
                <w:szCs w:val="22"/>
                <w:lang w:eastAsia="sv-SE"/>
              </w:rPr>
              <w:t>Investeringar i immateriella anläggningstillgångar</w:t>
            </w:r>
          </w:p>
        </w:tc>
        <w:tc>
          <w:tcPr>
            <w:tcW w:w="231" w:type="dxa"/>
            <w:tcBorders>
              <w:top w:val="nil"/>
              <w:left w:val="nil"/>
              <w:bottom w:val="nil"/>
              <w:right w:val="nil"/>
            </w:tcBorders>
            <w:shd w:val="clear" w:color="000000" w:fill="FFFFFF"/>
            <w:noWrap/>
            <w:vAlign w:val="bottom"/>
          </w:tcPr>
          <w:p w14:paraId="16CF5179" w14:textId="77777777" w:rsidR="00340A9D" w:rsidRPr="00385EC7" w:rsidRDefault="00340A9D" w:rsidP="00340A9D">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14:paraId="2A7554B8" w14:textId="77777777" w:rsidR="00340A9D" w:rsidRPr="00385EC7" w:rsidRDefault="00340A9D" w:rsidP="00340A9D">
            <w:pPr>
              <w:suppressAutoHyphens w:val="0"/>
              <w:ind w:hanging="271"/>
              <w:jc w:val="right"/>
              <w:rPr>
                <w:rFonts w:cs="Arial"/>
                <w:sz w:val="22"/>
                <w:szCs w:val="22"/>
                <w:lang w:eastAsia="sv-SE"/>
              </w:rPr>
            </w:pPr>
            <w:r>
              <w:rPr>
                <w:rFonts w:cs="Arial"/>
                <w:sz w:val="22"/>
                <w:szCs w:val="22"/>
                <w:lang w:eastAsia="sv-SE"/>
              </w:rPr>
              <w:t>-</w:t>
            </w:r>
            <w:r w:rsidR="008E3AB2">
              <w:rPr>
                <w:rFonts w:cs="Arial"/>
                <w:sz w:val="22"/>
                <w:szCs w:val="22"/>
                <w:lang w:eastAsia="sv-SE"/>
              </w:rPr>
              <w:t>69</w:t>
            </w:r>
          </w:p>
        </w:tc>
        <w:tc>
          <w:tcPr>
            <w:tcW w:w="1685" w:type="dxa"/>
            <w:tcBorders>
              <w:top w:val="nil"/>
              <w:left w:val="nil"/>
              <w:bottom w:val="nil"/>
              <w:right w:val="nil"/>
            </w:tcBorders>
            <w:shd w:val="clear" w:color="000000" w:fill="FFFFFF"/>
            <w:vAlign w:val="bottom"/>
          </w:tcPr>
          <w:p w14:paraId="723FCE70" w14:textId="77777777" w:rsidR="00340A9D" w:rsidRPr="00385EC7" w:rsidRDefault="006F21B1" w:rsidP="00340A9D">
            <w:pPr>
              <w:suppressAutoHyphens w:val="0"/>
              <w:jc w:val="right"/>
              <w:rPr>
                <w:rFonts w:cs="Arial"/>
                <w:sz w:val="22"/>
                <w:szCs w:val="22"/>
                <w:lang w:eastAsia="sv-SE"/>
              </w:rPr>
            </w:pPr>
            <w:r>
              <w:rPr>
                <w:rFonts w:cs="Arial"/>
                <w:sz w:val="22"/>
                <w:szCs w:val="22"/>
                <w:lang w:eastAsia="sv-SE"/>
              </w:rPr>
              <w:t>-84</w:t>
            </w:r>
          </w:p>
        </w:tc>
      </w:tr>
      <w:tr w:rsidR="00340A9D" w:rsidRPr="00385EC7" w14:paraId="15208A1F" w14:textId="77777777" w:rsidTr="00FA71D2">
        <w:trPr>
          <w:trHeight w:val="269"/>
        </w:trPr>
        <w:tc>
          <w:tcPr>
            <w:tcW w:w="5640" w:type="dxa"/>
            <w:tcBorders>
              <w:top w:val="nil"/>
              <w:left w:val="nil"/>
              <w:bottom w:val="nil"/>
              <w:right w:val="nil"/>
            </w:tcBorders>
            <w:shd w:val="clear" w:color="000000" w:fill="FFFFFF"/>
            <w:noWrap/>
            <w:vAlign w:val="bottom"/>
          </w:tcPr>
          <w:p w14:paraId="6097B151" w14:textId="77777777" w:rsidR="00340A9D" w:rsidRDefault="00340A9D" w:rsidP="00340A9D">
            <w:pPr>
              <w:suppressAutoHyphens w:val="0"/>
              <w:rPr>
                <w:rFonts w:cs="Arial"/>
                <w:b/>
                <w:sz w:val="22"/>
                <w:szCs w:val="22"/>
                <w:lang w:eastAsia="sv-SE"/>
              </w:rPr>
            </w:pPr>
            <w:r>
              <w:rPr>
                <w:rFonts w:cs="Arial"/>
                <w:b/>
                <w:sz w:val="22"/>
                <w:szCs w:val="22"/>
                <w:lang w:eastAsia="sv-SE"/>
              </w:rPr>
              <w:t>I</w:t>
            </w:r>
            <w:r w:rsidRPr="003804DE">
              <w:rPr>
                <w:rFonts w:cs="Arial"/>
                <w:sz w:val="22"/>
                <w:szCs w:val="22"/>
                <w:lang w:eastAsia="sv-SE"/>
              </w:rPr>
              <w:t>nvesteringar i materiella anläggningstillgångar</w:t>
            </w:r>
          </w:p>
        </w:tc>
        <w:tc>
          <w:tcPr>
            <w:tcW w:w="231" w:type="dxa"/>
            <w:tcBorders>
              <w:top w:val="nil"/>
              <w:left w:val="nil"/>
              <w:bottom w:val="nil"/>
              <w:right w:val="nil"/>
            </w:tcBorders>
            <w:shd w:val="clear" w:color="000000" w:fill="FFFFFF"/>
            <w:noWrap/>
            <w:vAlign w:val="bottom"/>
          </w:tcPr>
          <w:p w14:paraId="367A5A3A" w14:textId="77777777" w:rsidR="00340A9D" w:rsidRPr="00F053D8" w:rsidRDefault="00340A9D" w:rsidP="00340A9D">
            <w:pPr>
              <w:suppressAutoHyphens w:val="0"/>
              <w:jc w:val="center"/>
              <w:rPr>
                <w:rFonts w:cs="Arial"/>
                <w:b/>
                <w:bCs/>
                <w:sz w:val="22"/>
                <w:szCs w:val="22"/>
                <w:lang w:eastAsia="sv-SE"/>
              </w:rPr>
            </w:pPr>
          </w:p>
        </w:tc>
        <w:tc>
          <w:tcPr>
            <w:tcW w:w="1684" w:type="dxa"/>
            <w:tcBorders>
              <w:top w:val="nil"/>
              <w:left w:val="nil"/>
              <w:bottom w:val="nil"/>
              <w:right w:val="nil"/>
            </w:tcBorders>
            <w:shd w:val="clear" w:color="000000" w:fill="FFFFFF"/>
            <w:noWrap/>
            <w:vAlign w:val="bottom"/>
          </w:tcPr>
          <w:p w14:paraId="0EE428D5" w14:textId="77777777" w:rsidR="00340A9D" w:rsidRPr="003804DE" w:rsidRDefault="00340A9D" w:rsidP="00340A9D">
            <w:pPr>
              <w:suppressAutoHyphens w:val="0"/>
              <w:ind w:hanging="271"/>
              <w:jc w:val="right"/>
              <w:rPr>
                <w:rFonts w:cs="Arial"/>
                <w:sz w:val="22"/>
                <w:szCs w:val="22"/>
                <w:lang w:eastAsia="sv-SE"/>
              </w:rPr>
            </w:pPr>
            <w:r w:rsidRPr="003804DE">
              <w:rPr>
                <w:rFonts w:cs="Arial"/>
                <w:sz w:val="22"/>
                <w:szCs w:val="22"/>
                <w:lang w:eastAsia="sv-SE"/>
              </w:rPr>
              <w:t>0</w:t>
            </w:r>
          </w:p>
        </w:tc>
        <w:tc>
          <w:tcPr>
            <w:tcW w:w="1685" w:type="dxa"/>
            <w:tcBorders>
              <w:top w:val="nil"/>
              <w:left w:val="nil"/>
              <w:bottom w:val="nil"/>
              <w:right w:val="nil"/>
            </w:tcBorders>
            <w:shd w:val="clear" w:color="000000" w:fill="FFFFFF"/>
            <w:vAlign w:val="bottom"/>
          </w:tcPr>
          <w:p w14:paraId="61FF2AF9" w14:textId="77777777" w:rsidR="00340A9D" w:rsidRPr="003804DE" w:rsidRDefault="00340A9D" w:rsidP="00340A9D">
            <w:pPr>
              <w:suppressAutoHyphens w:val="0"/>
              <w:jc w:val="right"/>
              <w:rPr>
                <w:rFonts w:cs="Arial"/>
                <w:sz w:val="22"/>
                <w:szCs w:val="22"/>
                <w:lang w:eastAsia="sv-SE"/>
              </w:rPr>
            </w:pPr>
            <w:r>
              <w:rPr>
                <w:rFonts w:cs="Arial"/>
                <w:sz w:val="22"/>
                <w:szCs w:val="22"/>
                <w:lang w:eastAsia="sv-SE"/>
              </w:rPr>
              <w:t>0</w:t>
            </w:r>
          </w:p>
        </w:tc>
      </w:tr>
      <w:tr w:rsidR="00340A9D" w:rsidRPr="00385EC7" w14:paraId="328C0C21" w14:textId="77777777" w:rsidTr="00FA71D2">
        <w:trPr>
          <w:trHeight w:val="269"/>
        </w:trPr>
        <w:tc>
          <w:tcPr>
            <w:tcW w:w="5640" w:type="dxa"/>
            <w:tcBorders>
              <w:top w:val="nil"/>
              <w:left w:val="nil"/>
              <w:bottom w:val="nil"/>
              <w:right w:val="nil"/>
            </w:tcBorders>
            <w:shd w:val="clear" w:color="000000" w:fill="FFFFFF"/>
            <w:noWrap/>
            <w:vAlign w:val="bottom"/>
          </w:tcPr>
          <w:p w14:paraId="1C5F7DD0" w14:textId="77777777" w:rsidR="00340A9D" w:rsidRPr="009C791A" w:rsidRDefault="00340A9D" w:rsidP="00340A9D">
            <w:pPr>
              <w:suppressAutoHyphens w:val="0"/>
              <w:rPr>
                <w:rFonts w:cs="Arial"/>
                <w:b/>
                <w:sz w:val="22"/>
                <w:szCs w:val="22"/>
                <w:lang w:eastAsia="sv-SE"/>
              </w:rPr>
            </w:pPr>
            <w:r>
              <w:rPr>
                <w:rFonts w:cs="Arial"/>
                <w:b/>
                <w:sz w:val="22"/>
                <w:szCs w:val="22"/>
                <w:lang w:eastAsia="sv-SE"/>
              </w:rPr>
              <w:t>Kassaflöde från investerarverksamheten</w:t>
            </w:r>
          </w:p>
        </w:tc>
        <w:tc>
          <w:tcPr>
            <w:tcW w:w="231" w:type="dxa"/>
            <w:tcBorders>
              <w:top w:val="nil"/>
              <w:left w:val="nil"/>
              <w:bottom w:val="nil"/>
              <w:right w:val="nil"/>
            </w:tcBorders>
            <w:shd w:val="clear" w:color="000000" w:fill="FFFFFF"/>
            <w:noWrap/>
            <w:vAlign w:val="bottom"/>
          </w:tcPr>
          <w:p w14:paraId="166A5108" w14:textId="77777777" w:rsidR="00340A9D" w:rsidRPr="00F053D8" w:rsidRDefault="00340A9D" w:rsidP="00340A9D">
            <w:pPr>
              <w:suppressAutoHyphens w:val="0"/>
              <w:jc w:val="center"/>
              <w:rPr>
                <w:rFonts w:cs="Arial"/>
                <w:b/>
                <w:bCs/>
                <w:sz w:val="22"/>
                <w:szCs w:val="22"/>
                <w:lang w:eastAsia="sv-SE"/>
              </w:rPr>
            </w:pPr>
            <w:r w:rsidRPr="00F053D8">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14:paraId="07B369CA" w14:textId="77777777" w:rsidR="00340A9D" w:rsidRPr="00F053D8" w:rsidRDefault="00340A9D" w:rsidP="008E3AB2">
            <w:pPr>
              <w:suppressAutoHyphens w:val="0"/>
              <w:ind w:hanging="271"/>
              <w:jc w:val="right"/>
              <w:rPr>
                <w:rFonts w:cs="Arial"/>
                <w:b/>
                <w:sz w:val="22"/>
                <w:szCs w:val="22"/>
                <w:lang w:eastAsia="sv-SE"/>
              </w:rPr>
            </w:pPr>
            <w:r>
              <w:rPr>
                <w:rFonts w:cs="Arial"/>
                <w:b/>
                <w:sz w:val="22"/>
                <w:szCs w:val="22"/>
                <w:lang w:eastAsia="sv-SE"/>
              </w:rPr>
              <w:t>-</w:t>
            </w:r>
            <w:r w:rsidR="008E3AB2">
              <w:rPr>
                <w:rFonts w:cs="Arial"/>
                <w:b/>
                <w:sz w:val="22"/>
                <w:szCs w:val="22"/>
                <w:lang w:eastAsia="sv-SE"/>
              </w:rPr>
              <w:t>69</w:t>
            </w:r>
          </w:p>
        </w:tc>
        <w:tc>
          <w:tcPr>
            <w:tcW w:w="1685" w:type="dxa"/>
            <w:tcBorders>
              <w:top w:val="nil"/>
              <w:left w:val="nil"/>
              <w:bottom w:val="nil"/>
              <w:right w:val="nil"/>
            </w:tcBorders>
            <w:shd w:val="clear" w:color="000000" w:fill="FFFFFF"/>
            <w:vAlign w:val="bottom"/>
          </w:tcPr>
          <w:p w14:paraId="08EE219C" w14:textId="77777777" w:rsidR="00340A9D" w:rsidRPr="00F053D8" w:rsidRDefault="006F21B1" w:rsidP="00340A9D">
            <w:pPr>
              <w:suppressAutoHyphens w:val="0"/>
              <w:jc w:val="right"/>
              <w:rPr>
                <w:rFonts w:cs="Arial"/>
                <w:b/>
                <w:sz w:val="22"/>
                <w:szCs w:val="22"/>
                <w:lang w:eastAsia="sv-SE"/>
              </w:rPr>
            </w:pPr>
            <w:r>
              <w:rPr>
                <w:rFonts w:cs="Arial"/>
                <w:b/>
                <w:sz w:val="22"/>
                <w:szCs w:val="22"/>
                <w:lang w:eastAsia="sv-SE"/>
              </w:rPr>
              <w:t>-84</w:t>
            </w:r>
          </w:p>
        </w:tc>
      </w:tr>
      <w:tr w:rsidR="00340A9D" w:rsidRPr="00385EC7" w14:paraId="63BF4A9B" w14:textId="77777777" w:rsidTr="00FA71D2">
        <w:trPr>
          <w:trHeight w:val="269"/>
        </w:trPr>
        <w:tc>
          <w:tcPr>
            <w:tcW w:w="5640" w:type="dxa"/>
            <w:tcBorders>
              <w:top w:val="nil"/>
              <w:left w:val="nil"/>
              <w:bottom w:val="nil"/>
              <w:right w:val="nil"/>
            </w:tcBorders>
            <w:shd w:val="clear" w:color="000000" w:fill="FFFFFF"/>
            <w:noWrap/>
            <w:vAlign w:val="bottom"/>
          </w:tcPr>
          <w:p w14:paraId="41BA1924" w14:textId="77777777" w:rsidR="00340A9D" w:rsidRDefault="00340A9D" w:rsidP="00340A9D">
            <w:pPr>
              <w:suppressAutoHyphens w:val="0"/>
              <w:rPr>
                <w:rFonts w:cs="Arial"/>
                <w:b/>
                <w:bCs/>
                <w:sz w:val="22"/>
                <w:szCs w:val="22"/>
                <w:lang w:eastAsia="sv-SE"/>
              </w:rPr>
            </w:pPr>
          </w:p>
          <w:p w14:paraId="1B635B0A" w14:textId="77777777" w:rsidR="00340A9D" w:rsidRPr="001926BC" w:rsidRDefault="00340A9D" w:rsidP="00340A9D">
            <w:pPr>
              <w:pStyle w:val="Ingetavstnd1"/>
              <w:rPr>
                <w:rFonts w:ascii="Arial" w:hAnsi="Arial" w:cs="Arial"/>
                <w:b/>
                <w:sz w:val="22"/>
                <w:szCs w:val="22"/>
                <w:lang w:eastAsia="sv-SE"/>
              </w:rPr>
            </w:pPr>
            <w:r>
              <w:rPr>
                <w:rFonts w:ascii="Arial" w:hAnsi="Arial" w:cs="Arial"/>
                <w:b/>
                <w:sz w:val="22"/>
                <w:szCs w:val="22"/>
                <w:lang w:eastAsia="sv-SE"/>
              </w:rPr>
              <w:t>Finansieringsverksamheten</w:t>
            </w:r>
          </w:p>
        </w:tc>
        <w:tc>
          <w:tcPr>
            <w:tcW w:w="231" w:type="dxa"/>
            <w:tcBorders>
              <w:top w:val="nil"/>
              <w:left w:val="nil"/>
              <w:bottom w:val="nil"/>
              <w:right w:val="nil"/>
            </w:tcBorders>
            <w:shd w:val="clear" w:color="000000" w:fill="FFFFFF"/>
            <w:noWrap/>
            <w:vAlign w:val="bottom"/>
          </w:tcPr>
          <w:p w14:paraId="4DA843C2" w14:textId="77777777" w:rsidR="00340A9D" w:rsidRPr="00385EC7" w:rsidRDefault="00340A9D" w:rsidP="00340A9D">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left w:val="nil"/>
              <w:bottom w:val="nil"/>
              <w:right w:val="nil"/>
            </w:tcBorders>
            <w:shd w:val="clear" w:color="000000" w:fill="FFFFFF"/>
            <w:noWrap/>
            <w:vAlign w:val="bottom"/>
          </w:tcPr>
          <w:p w14:paraId="4B3C3B00" w14:textId="77777777" w:rsidR="00340A9D" w:rsidRPr="00385EC7" w:rsidRDefault="00340A9D" w:rsidP="00340A9D">
            <w:pPr>
              <w:suppressAutoHyphens w:val="0"/>
              <w:rPr>
                <w:rFonts w:cs="Arial"/>
                <w:sz w:val="22"/>
                <w:szCs w:val="22"/>
                <w:lang w:eastAsia="sv-SE"/>
              </w:rPr>
            </w:pPr>
          </w:p>
        </w:tc>
        <w:tc>
          <w:tcPr>
            <w:tcW w:w="1685" w:type="dxa"/>
            <w:tcBorders>
              <w:left w:val="nil"/>
              <w:bottom w:val="nil"/>
              <w:right w:val="nil"/>
            </w:tcBorders>
            <w:shd w:val="clear" w:color="000000" w:fill="FFFFFF"/>
            <w:vAlign w:val="bottom"/>
          </w:tcPr>
          <w:p w14:paraId="60B03A73" w14:textId="77777777" w:rsidR="00340A9D" w:rsidRPr="00385EC7" w:rsidRDefault="00340A9D" w:rsidP="00340A9D">
            <w:pPr>
              <w:suppressAutoHyphens w:val="0"/>
              <w:rPr>
                <w:rFonts w:cs="Arial"/>
                <w:sz w:val="22"/>
                <w:szCs w:val="22"/>
                <w:lang w:eastAsia="sv-SE"/>
              </w:rPr>
            </w:pPr>
            <w:r w:rsidRPr="00385EC7">
              <w:rPr>
                <w:rFonts w:cs="Arial"/>
                <w:sz w:val="22"/>
                <w:szCs w:val="22"/>
                <w:lang w:eastAsia="sv-SE"/>
              </w:rPr>
              <w:t> </w:t>
            </w:r>
          </w:p>
        </w:tc>
      </w:tr>
      <w:tr w:rsidR="00340A9D" w:rsidRPr="00385EC7" w14:paraId="345BB796" w14:textId="77777777" w:rsidTr="00FA71D2">
        <w:trPr>
          <w:trHeight w:val="269"/>
        </w:trPr>
        <w:tc>
          <w:tcPr>
            <w:tcW w:w="5640" w:type="dxa"/>
            <w:tcBorders>
              <w:top w:val="nil"/>
              <w:left w:val="nil"/>
              <w:bottom w:val="nil"/>
              <w:right w:val="nil"/>
            </w:tcBorders>
            <w:shd w:val="clear" w:color="000000" w:fill="FFFFFF"/>
            <w:noWrap/>
            <w:vAlign w:val="bottom"/>
          </w:tcPr>
          <w:p w14:paraId="3C9E0DAD" w14:textId="77777777" w:rsidR="00340A9D" w:rsidRPr="00385EC7" w:rsidRDefault="00340A9D" w:rsidP="00340A9D">
            <w:pPr>
              <w:suppressAutoHyphens w:val="0"/>
              <w:rPr>
                <w:rFonts w:cs="Arial"/>
                <w:sz w:val="22"/>
                <w:szCs w:val="22"/>
                <w:lang w:eastAsia="sv-SE"/>
              </w:rPr>
            </w:pPr>
            <w:r>
              <w:rPr>
                <w:rFonts w:cs="Arial"/>
                <w:sz w:val="22"/>
                <w:szCs w:val="22"/>
                <w:lang w:eastAsia="sv-SE"/>
              </w:rPr>
              <w:t>Nyemission</w:t>
            </w:r>
          </w:p>
        </w:tc>
        <w:tc>
          <w:tcPr>
            <w:tcW w:w="231" w:type="dxa"/>
            <w:tcBorders>
              <w:top w:val="nil"/>
              <w:left w:val="nil"/>
              <w:bottom w:val="nil"/>
              <w:right w:val="nil"/>
            </w:tcBorders>
            <w:shd w:val="clear" w:color="000000" w:fill="FFFFFF"/>
            <w:noWrap/>
            <w:vAlign w:val="bottom"/>
          </w:tcPr>
          <w:p w14:paraId="167F78DF" w14:textId="77777777" w:rsidR="00340A9D" w:rsidRPr="00385EC7" w:rsidRDefault="00340A9D" w:rsidP="00340A9D">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14:paraId="334CC061" w14:textId="77777777" w:rsidR="00340A9D" w:rsidRPr="00385EC7" w:rsidRDefault="008E3AB2" w:rsidP="00340A9D">
            <w:pPr>
              <w:suppressAutoHyphens w:val="0"/>
              <w:ind w:hanging="271"/>
              <w:jc w:val="right"/>
              <w:rPr>
                <w:rFonts w:cs="Arial"/>
                <w:sz w:val="22"/>
                <w:szCs w:val="22"/>
                <w:lang w:eastAsia="sv-SE"/>
              </w:rPr>
            </w:pPr>
            <w:r>
              <w:rPr>
                <w:rFonts w:cs="Arial"/>
                <w:sz w:val="22"/>
                <w:szCs w:val="22"/>
                <w:lang w:eastAsia="sv-SE"/>
              </w:rPr>
              <w:t>0</w:t>
            </w:r>
            <w:r w:rsidR="00340A9D">
              <w:rPr>
                <w:rFonts w:cs="Arial"/>
                <w:sz w:val="22"/>
                <w:szCs w:val="22"/>
                <w:lang w:eastAsia="sv-SE"/>
              </w:rPr>
              <w:t xml:space="preserve"> </w:t>
            </w:r>
          </w:p>
        </w:tc>
        <w:tc>
          <w:tcPr>
            <w:tcW w:w="1685" w:type="dxa"/>
            <w:tcBorders>
              <w:top w:val="nil"/>
              <w:left w:val="nil"/>
              <w:bottom w:val="nil"/>
              <w:right w:val="nil"/>
            </w:tcBorders>
            <w:shd w:val="clear" w:color="000000" w:fill="FFFFFF"/>
            <w:vAlign w:val="bottom"/>
          </w:tcPr>
          <w:p w14:paraId="227D1A03" w14:textId="77777777" w:rsidR="00340A9D" w:rsidRPr="00385EC7" w:rsidRDefault="006F21B1" w:rsidP="00340A9D">
            <w:pPr>
              <w:suppressAutoHyphens w:val="0"/>
              <w:jc w:val="right"/>
              <w:rPr>
                <w:rFonts w:cs="Arial"/>
                <w:sz w:val="22"/>
                <w:szCs w:val="22"/>
                <w:lang w:eastAsia="sv-SE"/>
              </w:rPr>
            </w:pPr>
            <w:r>
              <w:rPr>
                <w:rFonts w:cs="Arial"/>
                <w:sz w:val="22"/>
                <w:szCs w:val="22"/>
                <w:lang w:eastAsia="sv-SE"/>
              </w:rPr>
              <w:t>3 991</w:t>
            </w:r>
          </w:p>
        </w:tc>
      </w:tr>
      <w:tr w:rsidR="00340A9D" w:rsidRPr="00385EC7" w14:paraId="3320E283" w14:textId="77777777" w:rsidTr="00FA71D2">
        <w:trPr>
          <w:trHeight w:val="269"/>
        </w:trPr>
        <w:tc>
          <w:tcPr>
            <w:tcW w:w="5640" w:type="dxa"/>
            <w:tcBorders>
              <w:top w:val="nil"/>
              <w:left w:val="nil"/>
              <w:bottom w:val="nil"/>
              <w:right w:val="nil"/>
            </w:tcBorders>
            <w:shd w:val="clear" w:color="000000" w:fill="FFFFFF"/>
            <w:noWrap/>
            <w:vAlign w:val="bottom"/>
          </w:tcPr>
          <w:p w14:paraId="3D9ECECF" w14:textId="77777777" w:rsidR="00340A9D" w:rsidRPr="00385EC7" w:rsidRDefault="00340A9D" w:rsidP="00340A9D">
            <w:pPr>
              <w:suppressAutoHyphens w:val="0"/>
              <w:rPr>
                <w:rFonts w:cs="Arial"/>
                <w:sz w:val="22"/>
                <w:szCs w:val="22"/>
                <w:lang w:eastAsia="sv-SE"/>
              </w:rPr>
            </w:pPr>
            <w:r>
              <w:rPr>
                <w:rFonts w:cs="Arial"/>
                <w:sz w:val="22"/>
                <w:szCs w:val="22"/>
                <w:lang w:eastAsia="sv-SE"/>
              </w:rPr>
              <w:t>Utbetald utdelning</w:t>
            </w:r>
          </w:p>
        </w:tc>
        <w:tc>
          <w:tcPr>
            <w:tcW w:w="231" w:type="dxa"/>
            <w:tcBorders>
              <w:top w:val="nil"/>
              <w:left w:val="nil"/>
              <w:bottom w:val="nil"/>
              <w:right w:val="nil"/>
            </w:tcBorders>
            <w:shd w:val="clear" w:color="000000" w:fill="FFFFFF"/>
            <w:noWrap/>
            <w:vAlign w:val="bottom"/>
          </w:tcPr>
          <w:p w14:paraId="1070A276" w14:textId="77777777" w:rsidR="00340A9D" w:rsidRPr="00385EC7" w:rsidRDefault="00340A9D" w:rsidP="00340A9D">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14:paraId="4C153261" w14:textId="77777777" w:rsidR="00340A9D" w:rsidRPr="00385EC7" w:rsidRDefault="00340A9D" w:rsidP="00340A9D">
            <w:pPr>
              <w:suppressAutoHyphens w:val="0"/>
              <w:jc w:val="right"/>
              <w:rPr>
                <w:rFonts w:cs="Arial"/>
                <w:sz w:val="22"/>
                <w:szCs w:val="22"/>
                <w:lang w:eastAsia="sv-SE"/>
              </w:rPr>
            </w:pPr>
            <w:r>
              <w:rPr>
                <w:rFonts w:cs="Arial"/>
                <w:sz w:val="22"/>
                <w:szCs w:val="22"/>
                <w:lang w:eastAsia="sv-SE"/>
              </w:rPr>
              <w:t>0</w:t>
            </w:r>
          </w:p>
        </w:tc>
        <w:tc>
          <w:tcPr>
            <w:tcW w:w="1685" w:type="dxa"/>
            <w:tcBorders>
              <w:top w:val="nil"/>
              <w:left w:val="nil"/>
              <w:bottom w:val="nil"/>
              <w:right w:val="nil"/>
            </w:tcBorders>
            <w:shd w:val="clear" w:color="000000" w:fill="FFFFFF"/>
            <w:vAlign w:val="bottom"/>
          </w:tcPr>
          <w:p w14:paraId="643A7ED7" w14:textId="77777777" w:rsidR="00340A9D" w:rsidRPr="00385EC7" w:rsidRDefault="00340A9D" w:rsidP="00340A9D">
            <w:pPr>
              <w:suppressAutoHyphens w:val="0"/>
              <w:jc w:val="right"/>
              <w:rPr>
                <w:rFonts w:cs="Arial"/>
                <w:sz w:val="22"/>
                <w:szCs w:val="22"/>
                <w:lang w:eastAsia="sv-SE"/>
              </w:rPr>
            </w:pPr>
            <w:r>
              <w:rPr>
                <w:rFonts w:cs="Arial"/>
                <w:sz w:val="22"/>
                <w:szCs w:val="22"/>
                <w:lang w:eastAsia="sv-SE"/>
              </w:rPr>
              <w:t>0</w:t>
            </w:r>
          </w:p>
        </w:tc>
      </w:tr>
      <w:tr w:rsidR="00340A9D" w:rsidRPr="00F053D8" w14:paraId="6A2871D9" w14:textId="77777777" w:rsidTr="00FA71D2">
        <w:trPr>
          <w:trHeight w:val="269"/>
        </w:trPr>
        <w:tc>
          <w:tcPr>
            <w:tcW w:w="5640" w:type="dxa"/>
            <w:tcBorders>
              <w:top w:val="nil"/>
              <w:left w:val="nil"/>
              <w:bottom w:val="nil"/>
              <w:right w:val="nil"/>
            </w:tcBorders>
            <w:shd w:val="clear" w:color="000000" w:fill="FFFFFF"/>
            <w:noWrap/>
            <w:vAlign w:val="bottom"/>
          </w:tcPr>
          <w:p w14:paraId="0F9E7E5B" w14:textId="77777777" w:rsidR="00340A9D" w:rsidRPr="009C791A" w:rsidRDefault="00340A9D" w:rsidP="00340A9D">
            <w:pPr>
              <w:suppressAutoHyphens w:val="0"/>
              <w:rPr>
                <w:rFonts w:cs="Arial"/>
                <w:b/>
                <w:sz w:val="22"/>
                <w:szCs w:val="22"/>
                <w:lang w:eastAsia="sv-SE"/>
              </w:rPr>
            </w:pPr>
            <w:r>
              <w:rPr>
                <w:rFonts w:cs="Arial"/>
                <w:b/>
                <w:sz w:val="22"/>
                <w:szCs w:val="22"/>
                <w:lang w:eastAsia="sv-SE"/>
              </w:rPr>
              <w:t>Kassaflöde från finansieringsverksamheten</w:t>
            </w:r>
          </w:p>
        </w:tc>
        <w:tc>
          <w:tcPr>
            <w:tcW w:w="231" w:type="dxa"/>
            <w:tcBorders>
              <w:top w:val="nil"/>
              <w:left w:val="nil"/>
              <w:bottom w:val="nil"/>
              <w:right w:val="nil"/>
            </w:tcBorders>
            <w:shd w:val="clear" w:color="000000" w:fill="FFFFFF"/>
            <w:noWrap/>
            <w:vAlign w:val="bottom"/>
          </w:tcPr>
          <w:p w14:paraId="4E621677" w14:textId="77777777" w:rsidR="00340A9D" w:rsidRPr="00F053D8" w:rsidRDefault="00340A9D" w:rsidP="00340A9D">
            <w:pPr>
              <w:suppressAutoHyphens w:val="0"/>
              <w:jc w:val="center"/>
              <w:rPr>
                <w:rFonts w:cs="Arial"/>
                <w:b/>
                <w:bCs/>
                <w:sz w:val="22"/>
                <w:szCs w:val="22"/>
                <w:lang w:eastAsia="sv-SE"/>
              </w:rPr>
            </w:pPr>
            <w:r w:rsidRPr="00F053D8">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14:paraId="2404AFEB" w14:textId="77777777" w:rsidR="00340A9D" w:rsidRPr="00F053D8" w:rsidRDefault="008E3AB2" w:rsidP="00340A9D">
            <w:pPr>
              <w:suppressAutoHyphens w:val="0"/>
              <w:ind w:hanging="271"/>
              <w:jc w:val="right"/>
              <w:rPr>
                <w:rFonts w:cs="Arial"/>
                <w:b/>
                <w:sz w:val="22"/>
                <w:szCs w:val="22"/>
                <w:lang w:eastAsia="sv-SE"/>
              </w:rPr>
            </w:pPr>
            <w:r>
              <w:rPr>
                <w:rFonts w:cs="Arial"/>
                <w:b/>
                <w:sz w:val="22"/>
                <w:szCs w:val="22"/>
                <w:lang w:eastAsia="sv-SE"/>
              </w:rPr>
              <w:t>0</w:t>
            </w:r>
          </w:p>
        </w:tc>
        <w:tc>
          <w:tcPr>
            <w:tcW w:w="1685" w:type="dxa"/>
            <w:tcBorders>
              <w:top w:val="nil"/>
              <w:left w:val="nil"/>
              <w:bottom w:val="nil"/>
              <w:right w:val="nil"/>
            </w:tcBorders>
            <w:shd w:val="clear" w:color="000000" w:fill="FFFFFF"/>
            <w:vAlign w:val="bottom"/>
          </w:tcPr>
          <w:p w14:paraId="62DD984B" w14:textId="77777777" w:rsidR="00340A9D" w:rsidRPr="00F053D8" w:rsidRDefault="006F21B1" w:rsidP="00340A9D">
            <w:pPr>
              <w:suppressAutoHyphens w:val="0"/>
              <w:jc w:val="right"/>
              <w:rPr>
                <w:rFonts w:cs="Arial"/>
                <w:b/>
                <w:sz w:val="22"/>
                <w:szCs w:val="22"/>
                <w:lang w:eastAsia="sv-SE"/>
              </w:rPr>
            </w:pPr>
            <w:r>
              <w:rPr>
                <w:rFonts w:cs="Arial"/>
                <w:b/>
                <w:sz w:val="22"/>
                <w:szCs w:val="22"/>
                <w:lang w:eastAsia="sv-SE"/>
              </w:rPr>
              <w:t>3 991</w:t>
            </w:r>
          </w:p>
        </w:tc>
      </w:tr>
      <w:tr w:rsidR="00340A9D" w:rsidRPr="00385EC7" w14:paraId="7E0EE90F" w14:textId="77777777" w:rsidTr="00FA71D2">
        <w:trPr>
          <w:trHeight w:val="269"/>
        </w:trPr>
        <w:tc>
          <w:tcPr>
            <w:tcW w:w="5640" w:type="dxa"/>
            <w:tcBorders>
              <w:top w:val="nil"/>
              <w:left w:val="nil"/>
              <w:bottom w:val="nil"/>
              <w:right w:val="nil"/>
            </w:tcBorders>
            <w:shd w:val="clear" w:color="000000" w:fill="FFFFFF"/>
            <w:noWrap/>
            <w:vAlign w:val="bottom"/>
          </w:tcPr>
          <w:p w14:paraId="2CA494A9" w14:textId="77777777" w:rsidR="00340A9D" w:rsidRPr="00207398" w:rsidRDefault="00340A9D" w:rsidP="00340A9D">
            <w:pPr>
              <w:suppressAutoHyphens w:val="0"/>
              <w:rPr>
                <w:rFonts w:cs="Arial"/>
                <w:sz w:val="22"/>
                <w:szCs w:val="22"/>
                <w:lang w:eastAsia="sv-SE"/>
              </w:rPr>
            </w:pPr>
          </w:p>
          <w:p w14:paraId="40E7D06A" w14:textId="77777777" w:rsidR="00340A9D" w:rsidRPr="00207398" w:rsidRDefault="00340A9D" w:rsidP="00340A9D">
            <w:pPr>
              <w:pStyle w:val="Ingetavstnd1"/>
              <w:rPr>
                <w:rFonts w:ascii="Arial" w:hAnsi="Arial" w:cs="Arial"/>
                <w:b/>
                <w:sz w:val="22"/>
                <w:szCs w:val="22"/>
                <w:lang w:eastAsia="sv-SE"/>
              </w:rPr>
            </w:pPr>
            <w:r w:rsidRPr="00207398">
              <w:rPr>
                <w:rFonts w:ascii="Arial" w:hAnsi="Arial" w:cs="Arial"/>
                <w:b/>
                <w:sz w:val="22"/>
                <w:szCs w:val="22"/>
                <w:lang w:eastAsia="sv-SE"/>
              </w:rPr>
              <w:t>Årets kassaflöde</w:t>
            </w:r>
          </w:p>
        </w:tc>
        <w:tc>
          <w:tcPr>
            <w:tcW w:w="231" w:type="dxa"/>
            <w:tcBorders>
              <w:top w:val="nil"/>
              <w:left w:val="nil"/>
              <w:bottom w:val="nil"/>
              <w:right w:val="nil"/>
            </w:tcBorders>
            <w:shd w:val="clear" w:color="000000" w:fill="FFFFFF"/>
            <w:noWrap/>
            <w:vAlign w:val="bottom"/>
          </w:tcPr>
          <w:p w14:paraId="1833551E" w14:textId="77777777" w:rsidR="00340A9D" w:rsidRPr="00207398" w:rsidRDefault="00340A9D" w:rsidP="00340A9D">
            <w:pPr>
              <w:suppressAutoHyphens w:val="0"/>
              <w:jc w:val="center"/>
              <w:rPr>
                <w:rFonts w:cs="Arial"/>
                <w:b/>
                <w:bCs/>
                <w:sz w:val="22"/>
                <w:szCs w:val="22"/>
                <w:lang w:eastAsia="sv-SE"/>
              </w:rPr>
            </w:pPr>
            <w:r w:rsidRPr="00207398">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14:paraId="045514E0" w14:textId="77777777" w:rsidR="00340A9D" w:rsidRPr="00D96E8A" w:rsidRDefault="008E3AB2" w:rsidP="00340A9D">
            <w:pPr>
              <w:suppressAutoHyphens w:val="0"/>
              <w:jc w:val="right"/>
              <w:rPr>
                <w:rFonts w:cs="Arial"/>
                <w:b/>
                <w:sz w:val="22"/>
                <w:szCs w:val="22"/>
                <w:lang w:eastAsia="sv-SE"/>
              </w:rPr>
            </w:pPr>
            <w:r w:rsidRPr="00D96E8A">
              <w:rPr>
                <w:rFonts w:cs="Arial"/>
                <w:b/>
                <w:sz w:val="22"/>
                <w:szCs w:val="22"/>
                <w:lang w:eastAsia="sv-SE"/>
              </w:rPr>
              <w:t>-2 123</w:t>
            </w:r>
          </w:p>
        </w:tc>
        <w:tc>
          <w:tcPr>
            <w:tcW w:w="1685" w:type="dxa"/>
            <w:tcBorders>
              <w:top w:val="nil"/>
              <w:left w:val="nil"/>
              <w:bottom w:val="nil"/>
              <w:right w:val="nil"/>
            </w:tcBorders>
            <w:shd w:val="clear" w:color="000000" w:fill="FFFFFF"/>
            <w:vAlign w:val="bottom"/>
          </w:tcPr>
          <w:p w14:paraId="4F0E98F6" w14:textId="77777777" w:rsidR="00340A9D" w:rsidRPr="00D96E8A" w:rsidRDefault="006F21B1" w:rsidP="006F21B1">
            <w:pPr>
              <w:suppressAutoHyphens w:val="0"/>
              <w:jc w:val="right"/>
              <w:rPr>
                <w:rFonts w:cs="Arial"/>
                <w:b/>
                <w:sz w:val="22"/>
                <w:szCs w:val="22"/>
                <w:lang w:eastAsia="sv-SE"/>
              </w:rPr>
            </w:pPr>
            <w:r w:rsidRPr="00D96E8A">
              <w:rPr>
                <w:rFonts w:cs="Arial"/>
                <w:b/>
                <w:sz w:val="22"/>
                <w:szCs w:val="22"/>
                <w:lang w:eastAsia="sv-SE"/>
              </w:rPr>
              <w:t>3 837</w:t>
            </w:r>
          </w:p>
        </w:tc>
      </w:tr>
      <w:tr w:rsidR="00340A9D" w:rsidRPr="00385EC7" w14:paraId="3386E7C2" w14:textId="77777777" w:rsidTr="00FA71D2">
        <w:trPr>
          <w:trHeight w:val="269"/>
        </w:trPr>
        <w:tc>
          <w:tcPr>
            <w:tcW w:w="5640" w:type="dxa"/>
            <w:tcBorders>
              <w:top w:val="nil"/>
              <w:left w:val="nil"/>
              <w:bottom w:val="nil"/>
              <w:right w:val="nil"/>
            </w:tcBorders>
            <w:shd w:val="clear" w:color="000000" w:fill="FFFFFF"/>
            <w:noWrap/>
            <w:vAlign w:val="bottom"/>
          </w:tcPr>
          <w:p w14:paraId="1D0FE088" w14:textId="77777777" w:rsidR="00340A9D" w:rsidRPr="00207398" w:rsidRDefault="00340A9D" w:rsidP="00340A9D">
            <w:pPr>
              <w:suppressAutoHyphens w:val="0"/>
              <w:rPr>
                <w:rFonts w:cs="Arial"/>
                <w:sz w:val="22"/>
                <w:szCs w:val="22"/>
                <w:lang w:eastAsia="sv-SE"/>
              </w:rPr>
            </w:pPr>
          </w:p>
          <w:p w14:paraId="05259375" w14:textId="77777777" w:rsidR="00340A9D" w:rsidRPr="00207398" w:rsidRDefault="00340A9D" w:rsidP="00340A9D">
            <w:pPr>
              <w:pStyle w:val="Ingetavstnd1"/>
              <w:rPr>
                <w:rFonts w:ascii="Arial" w:hAnsi="Arial" w:cs="Arial"/>
                <w:b/>
                <w:sz w:val="22"/>
                <w:szCs w:val="22"/>
                <w:lang w:eastAsia="sv-SE"/>
              </w:rPr>
            </w:pPr>
            <w:r>
              <w:rPr>
                <w:rFonts w:ascii="Arial" w:hAnsi="Arial" w:cs="Arial"/>
                <w:b/>
                <w:sz w:val="22"/>
                <w:szCs w:val="22"/>
                <w:lang w:eastAsia="sv-SE"/>
              </w:rPr>
              <w:t>Likvida medel vid årets början</w:t>
            </w:r>
          </w:p>
        </w:tc>
        <w:tc>
          <w:tcPr>
            <w:tcW w:w="231" w:type="dxa"/>
            <w:tcBorders>
              <w:top w:val="nil"/>
              <w:left w:val="nil"/>
              <w:bottom w:val="nil"/>
              <w:right w:val="nil"/>
            </w:tcBorders>
            <w:shd w:val="clear" w:color="000000" w:fill="FFFFFF"/>
            <w:noWrap/>
            <w:vAlign w:val="bottom"/>
          </w:tcPr>
          <w:p w14:paraId="0D969F03" w14:textId="77777777" w:rsidR="00340A9D" w:rsidRPr="00207398" w:rsidRDefault="00340A9D" w:rsidP="00340A9D">
            <w:pPr>
              <w:suppressAutoHyphens w:val="0"/>
              <w:jc w:val="center"/>
              <w:rPr>
                <w:rFonts w:cs="Arial"/>
                <w:b/>
                <w:bCs/>
                <w:sz w:val="22"/>
                <w:szCs w:val="22"/>
                <w:lang w:eastAsia="sv-SE"/>
              </w:rPr>
            </w:pPr>
            <w:r w:rsidRPr="00207398">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14:paraId="665EEFB5" w14:textId="77777777" w:rsidR="00340A9D" w:rsidRPr="00207398" w:rsidRDefault="00340A9D" w:rsidP="00340A9D">
            <w:pPr>
              <w:suppressAutoHyphens w:val="0"/>
              <w:jc w:val="right"/>
              <w:rPr>
                <w:rFonts w:cs="Arial"/>
                <w:sz w:val="22"/>
                <w:szCs w:val="22"/>
                <w:lang w:eastAsia="sv-SE"/>
              </w:rPr>
            </w:pPr>
          </w:p>
        </w:tc>
        <w:tc>
          <w:tcPr>
            <w:tcW w:w="1685" w:type="dxa"/>
            <w:tcBorders>
              <w:top w:val="nil"/>
              <w:left w:val="nil"/>
              <w:bottom w:val="nil"/>
              <w:right w:val="nil"/>
            </w:tcBorders>
            <w:shd w:val="clear" w:color="000000" w:fill="FFFFFF"/>
            <w:vAlign w:val="bottom"/>
          </w:tcPr>
          <w:p w14:paraId="631EE6BE" w14:textId="77777777" w:rsidR="00340A9D" w:rsidRPr="00207398" w:rsidRDefault="00340A9D" w:rsidP="00340A9D">
            <w:pPr>
              <w:suppressAutoHyphens w:val="0"/>
              <w:jc w:val="right"/>
              <w:rPr>
                <w:rFonts w:cs="Arial"/>
                <w:sz w:val="22"/>
                <w:szCs w:val="22"/>
                <w:lang w:eastAsia="sv-SE"/>
              </w:rPr>
            </w:pPr>
          </w:p>
        </w:tc>
      </w:tr>
      <w:tr w:rsidR="00340A9D" w:rsidRPr="00207398" w14:paraId="165278FF" w14:textId="77777777" w:rsidTr="00FA71D2">
        <w:trPr>
          <w:trHeight w:val="269"/>
        </w:trPr>
        <w:tc>
          <w:tcPr>
            <w:tcW w:w="5640" w:type="dxa"/>
            <w:tcBorders>
              <w:top w:val="nil"/>
              <w:left w:val="nil"/>
              <w:bottom w:val="nil"/>
              <w:right w:val="nil"/>
            </w:tcBorders>
            <w:shd w:val="clear" w:color="000000" w:fill="FFFFFF"/>
            <w:noWrap/>
            <w:vAlign w:val="bottom"/>
          </w:tcPr>
          <w:p w14:paraId="5975C40F" w14:textId="77777777" w:rsidR="00340A9D" w:rsidRPr="00385EC7" w:rsidRDefault="00340A9D" w:rsidP="00340A9D">
            <w:pPr>
              <w:suppressAutoHyphens w:val="0"/>
              <w:rPr>
                <w:rFonts w:cs="Arial"/>
                <w:sz w:val="22"/>
                <w:szCs w:val="22"/>
                <w:lang w:eastAsia="sv-SE"/>
              </w:rPr>
            </w:pPr>
            <w:r>
              <w:rPr>
                <w:rFonts w:cs="Arial"/>
                <w:sz w:val="22"/>
                <w:szCs w:val="22"/>
                <w:lang w:eastAsia="sv-SE"/>
              </w:rPr>
              <w:t>Likvida medel vid årets början</w:t>
            </w:r>
          </w:p>
        </w:tc>
        <w:tc>
          <w:tcPr>
            <w:tcW w:w="231" w:type="dxa"/>
            <w:tcBorders>
              <w:top w:val="nil"/>
              <w:left w:val="nil"/>
              <w:bottom w:val="nil"/>
              <w:right w:val="nil"/>
            </w:tcBorders>
            <w:shd w:val="clear" w:color="000000" w:fill="FFFFFF"/>
            <w:noWrap/>
            <w:vAlign w:val="bottom"/>
          </w:tcPr>
          <w:p w14:paraId="15EF5156" w14:textId="77777777" w:rsidR="00340A9D" w:rsidRPr="00385EC7" w:rsidRDefault="00340A9D" w:rsidP="00340A9D">
            <w:pPr>
              <w:suppressAutoHyphens w:val="0"/>
              <w:jc w:val="center"/>
              <w:rPr>
                <w:rFonts w:cs="Arial"/>
                <w:b/>
                <w:bCs/>
                <w:sz w:val="22"/>
                <w:szCs w:val="22"/>
                <w:lang w:eastAsia="sv-SE"/>
              </w:rPr>
            </w:pPr>
            <w:r w:rsidRPr="00385EC7">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14:paraId="19101A93" w14:textId="77777777" w:rsidR="00340A9D" w:rsidRPr="00385EC7" w:rsidRDefault="008E3AB2" w:rsidP="00340A9D">
            <w:pPr>
              <w:suppressAutoHyphens w:val="0"/>
              <w:jc w:val="right"/>
              <w:rPr>
                <w:rFonts w:cs="Arial"/>
                <w:sz w:val="22"/>
                <w:szCs w:val="22"/>
                <w:lang w:eastAsia="sv-SE"/>
              </w:rPr>
            </w:pPr>
            <w:proofErr w:type="gramStart"/>
            <w:r>
              <w:rPr>
                <w:rFonts w:cs="Arial"/>
                <w:sz w:val="22"/>
                <w:szCs w:val="22"/>
                <w:lang w:eastAsia="sv-SE"/>
              </w:rPr>
              <w:t>5  039</w:t>
            </w:r>
            <w:proofErr w:type="gramEnd"/>
          </w:p>
        </w:tc>
        <w:tc>
          <w:tcPr>
            <w:tcW w:w="1685" w:type="dxa"/>
            <w:tcBorders>
              <w:top w:val="nil"/>
              <w:left w:val="nil"/>
              <w:bottom w:val="nil"/>
              <w:right w:val="nil"/>
            </w:tcBorders>
            <w:shd w:val="clear" w:color="000000" w:fill="FFFFFF"/>
            <w:vAlign w:val="bottom"/>
          </w:tcPr>
          <w:p w14:paraId="19D83413" w14:textId="77777777" w:rsidR="00340A9D" w:rsidRPr="00385EC7" w:rsidRDefault="006F21B1" w:rsidP="00340A9D">
            <w:pPr>
              <w:suppressAutoHyphens w:val="0"/>
              <w:jc w:val="right"/>
              <w:rPr>
                <w:rFonts w:cs="Arial"/>
                <w:sz w:val="22"/>
                <w:szCs w:val="22"/>
                <w:lang w:eastAsia="sv-SE"/>
              </w:rPr>
            </w:pPr>
            <w:r>
              <w:rPr>
                <w:rFonts w:cs="Arial"/>
                <w:sz w:val="22"/>
                <w:szCs w:val="22"/>
                <w:lang w:eastAsia="sv-SE"/>
              </w:rPr>
              <w:t>1 202</w:t>
            </w:r>
          </w:p>
        </w:tc>
      </w:tr>
      <w:tr w:rsidR="00D96E8A" w:rsidRPr="00207398" w14:paraId="1B135483" w14:textId="77777777" w:rsidTr="00FA71D2">
        <w:trPr>
          <w:trHeight w:val="269"/>
        </w:trPr>
        <w:tc>
          <w:tcPr>
            <w:tcW w:w="5640" w:type="dxa"/>
            <w:tcBorders>
              <w:top w:val="nil"/>
              <w:left w:val="nil"/>
              <w:bottom w:val="nil"/>
              <w:right w:val="nil"/>
            </w:tcBorders>
            <w:shd w:val="clear" w:color="000000" w:fill="FFFFFF"/>
            <w:noWrap/>
            <w:vAlign w:val="bottom"/>
          </w:tcPr>
          <w:p w14:paraId="74F89C09" w14:textId="77777777" w:rsidR="00D96E8A" w:rsidRPr="00D96E8A" w:rsidRDefault="00D96E8A" w:rsidP="00340A9D">
            <w:pPr>
              <w:suppressAutoHyphens w:val="0"/>
              <w:rPr>
                <w:rFonts w:cs="Arial"/>
                <w:b/>
                <w:sz w:val="22"/>
                <w:szCs w:val="22"/>
                <w:lang w:eastAsia="sv-SE"/>
              </w:rPr>
            </w:pPr>
            <w:r w:rsidRPr="00D96E8A">
              <w:rPr>
                <w:rFonts w:cs="Arial"/>
                <w:b/>
                <w:sz w:val="22"/>
                <w:szCs w:val="22"/>
                <w:lang w:eastAsia="sv-SE"/>
              </w:rPr>
              <w:t>Kursdifferens i likvida medel</w:t>
            </w:r>
          </w:p>
        </w:tc>
        <w:tc>
          <w:tcPr>
            <w:tcW w:w="231" w:type="dxa"/>
            <w:tcBorders>
              <w:top w:val="nil"/>
              <w:left w:val="nil"/>
              <w:bottom w:val="nil"/>
              <w:right w:val="nil"/>
            </w:tcBorders>
            <w:shd w:val="clear" w:color="000000" w:fill="FFFFFF"/>
            <w:noWrap/>
            <w:vAlign w:val="bottom"/>
          </w:tcPr>
          <w:p w14:paraId="0086F777" w14:textId="77777777" w:rsidR="00D96E8A" w:rsidRPr="00385EC7" w:rsidRDefault="00D96E8A" w:rsidP="00340A9D">
            <w:pPr>
              <w:suppressAutoHyphens w:val="0"/>
              <w:jc w:val="center"/>
              <w:rPr>
                <w:rFonts w:cs="Arial"/>
                <w:b/>
                <w:bCs/>
                <w:sz w:val="22"/>
                <w:szCs w:val="22"/>
                <w:lang w:eastAsia="sv-SE"/>
              </w:rPr>
            </w:pPr>
          </w:p>
        </w:tc>
        <w:tc>
          <w:tcPr>
            <w:tcW w:w="1684" w:type="dxa"/>
            <w:tcBorders>
              <w:top w:val="nil"/>
              <w:left w:val="nil"/>
              <w:bottom w:val="nil"/>
              <w:right w:val="nil"/>
            </w:tcBorders>
            <w:shd w:val="clear" w:color="000000" w:fill="FFFFFF"/>
            <w:noWrap/>
            <w:vAlign w:val="bottom"/>
          </w:tcPr>
          <w:p w14:paraId="54D03CD0" w14:textId="77777777" w:rsidR="00D96E8A" w:rsidRDefault="00D96E8A" w:rsidP="00340A9D">
            <w:pPr>
              <w:suppressAutoHyphens w:val="0"/>
              <w:jc w:val="right"/>
              <w:rPr>
                <w:rFonts w:cs="Arial"/>
                <w:sz w:val="22"/>
                <w:szCs w:val="22"/>
                <w:lang w:eastAsia="sv-SE"/>
              </w:rPr>
            </w:pPr>
          </w:p>
        </w:tc>
        <w:tc>
          <w:tcPr>
            <w:tcW w:w="1685" w:type="dxa"/>
            <w:tcBorders>
              <w:top w:val="nil"/>
              <w:left w:val="nil"/>
              <w:bottom w:val="nil"/>
              <w:right w:val="nil"/>
            </w:tcBorders>
            <w:shd w:val="clear" w:color="000000" w:fill="FFFFFF"/>
            <w:vAlign w:val="bottom"/>
          </w:tcPr>
          <w:p w14:paraId="53B9D453" w14:textId="77777777" w:rsidR="00D96E8A" w:rsidRDefault="00D96E8A" w:rsidP="00340A9D">
            <w:pPr>
              <w:suppressAutoHyphens w:val="0"/>
              <w:jc w:val="right"/>
              <w:rPr>
                <w:rFonts w:cs="Arial"/>
                <w:sz w:val="22"/>
                <w:szCs w:val="22"/>
                <w:lang w:eastAsia="sv-SE"/>
              </w:rPr>
            </w:pPr>
          </w:p>
        </w:tc>
      </w:tr>
      <w:tr w:rsidR="00D96E8A" w:rsidRPr="00207398" w14:paraId="36E94DE3" w14:textId="77777777" w:rsidTr="00FA71D2">
        <w:trPr>
          <w:trHeight w:val="269"/>
        </w:trPr>
        <w:tc>
          <w:tcPr>
            <w:tcW w:w="5640" w:type="dxa"/>
            <w:tcBorders>
              <w:top w:val="nil"/>
              <w:left w:val="nil"/>
              <w:bottom w:val="nil"/>
              <w:right w:val="nil"/>
            </w:tcBorders>
            <w:shd w:val="clear" w:color="000000" w:fill="FFFFFF"/>
            <w:noWrap/>
            <w:vAlign w:val="bottom"/>
          </w:tcPr>
          <w:p w14:paraId="4F9DEFB1" w14:textId="77777777" w:rsidR="00D96E8A" w:rsidRPr="00D96E8A" w:rsidRDefault="00D96E8A" w:rsidP="00340A9D">
            <w:pPr>
              <w:suppressAutoHyphens w:val="0"/>
              <w:rPr>
                <w:rFonts w:cs="Arial"/>
                <w:sz w:val="22"/>
                <w:szCs w:val="22"/>
                <w:lang w:eastAsia="sv-SE"/>
              </w:rPr>
            </w:pPr>
            <w:r w:rsidRPr="00D96E8A">
              <w:rPr>
                <w:rFonts w:cs="Arial"/>
                <w:sz w:val="22"/>
                <w:szCs w:val="22"/>
                <w:lang w:eastAsia="sv-SE"/>
              </w:rPr>
              <w:t>Kursdifferens i likvida medel</w:t>
            </w:r>
          </w:p>
        </w:tc>
        <w:tc>
          <w:tcPr>
            <w:tcW w:w="231" w:type="dxa"/>
            <w:tcBorders>
              <w:top w:val="nil"/>
              <w:left w:val="nil"/>
              <w:bottom w:val="nil"/>
              <w:right w:val="nil"/>
            </w:tcBorders>
            <w:shd w:val="clear" w:color="000000" w:fill="FFFFFF"/>
            <w:noWrap/>
            <w:vAlign w:val="bottom"/>
          </w:tcPr>
          <w:p w14:paraId="79014BCA" w14:textId="77777777" w:rsidR="00D96E8A" w:rsidRPr="00385EC7" w:rsidRDefault="00D96E8A" w:rsidP="00340A9D">
            <w:pPr>
              <w:suppressAutoHyphens w:val="0"/>
              <w:jc w:val="center"/>
              <w:rPr>
                <w:rFonts w:cs="Arial"/>
                <w:b/>
                <w:bCs/>
                <w:sz w:val="22"/>
                <w:szCs w:val="22"/>
                <w:lang w:eastAsia="sv-SE"/>
              </w:rPr>
            </w:pPr>
          </w:p>
        </w:tc>
        <w:tc>
          <w:tcPr>
            <w:tcW w:w="1684" w:type="dxa"/>
            <w:tcBorders>
              <w:top w:val="nil"/>
              <w:left w:val="nil"/>
              <w:bottom w:val="nil"/>
              <w:right w:val="nil"/>
            </w:tcBorders>
            <w:shd w:val="clear" w:color="000000" w:fill="FFFFFF"/>
            <w:noWrap/>
            <w:vAlign w:val="bottom"/>
          </w:tcPr>
          <w:p w14:paraId="41C57334" w14:textId="77777777" w:rsidR="00D96E8A" w:rsidRDefault="00D96E8A" w:rsidP="00340A9D">
            <w:pPr>
              <w:suppressAutoHyphens w:val="0"/>
              <w:jc w:val="right"/>
              <w:rPr>
                <w:rFonts w:cs="Arial"/>
                <w:sz w:val="22"/>
                <w:szCs w:val="22"/>
                <w:lang w:eastAsia="sv-SE"/>
              </w:rPr>
            </w:pPr>
            <w:r>
              <w:rPr>
                <w:rFonts w:cs="Arial"/>
                <w:sz w:val="22"/>
                <w:szCs w:val="22"/>
                <w:lang w:eastAsia="sv-SE"/>
              </w:rPr>
              <w:t>6</w:t>
            </w:r>
          </w:p>
        </w:tc>
        <w:tc>
          <w:tcPr>
            <w:tcW w:w="1685" w:type="dxa"/>
            <w:tcBorders>
              <w:top w:val="nil"/>
              <w:left w:val="nil"/>
              <w:bottom w:val="nil"/>
              <w:right w:val="nil"/>
            </w:tcBorders>
            <w:shd w:val="clear" w:color="000000" w:fill="FFFFFF"/>
            <w:vAlign w:val="bottom"/>
          </w:tcPr>
          <w:p w14:paraId="4EE15E3E" w14:textId="77777777" w:rsidR="00D96E8A" w:rsidRDefault="00BC7E30" w:rsidP="00340A9D">
            <w:pPr>
              <w:suppressAutoHyphens w:val="0"/>
              <w:jc w:val="right"/>
              <w:rPr>
                <w:rFonts w:cs="Arial"/>
                <w:sz w:val="22"/>
                <w:szCs w:val="22"/>
                <w:lang w:eastAsia="sv-SE"/>
              </w:rPr>
            </w:pPr>
            <w:r>
              <w:rPr>
                <w:rFonts w:cs="Arial"/>
                <w:sz w:val="22"/>
                <w:szCs w:val="22"/>
                <w:lang w:eastAsia="sv-SE"/>
              </w:rPr>
              <w:t>0</w:t>
            </w:r>
          </w:p>
        </w:tc>
      </w:tr>
      <w:tr w:rsidR="00340A9D" w:rsidRPr="00207398" w14:paraId="78EE61DA" w14:textId="77777777" w:rsidTr="00FA71D2">
        <w:trPr>
          <w:trHeight w:val="269"/>
        </w:trPr>
        <w:tc>
          <w:tcPr>
            <w:tcW w:w="5640" w:type="dxa"/>
            <w:tcBorders>
              <w:top w:val="nil"/>
              <w:left w:val="nil"/>
              <w:bottom w:val="nil"/>
              <w:right w:val="nil"/>
            </w:tcBorders>
            <w:shd w:val="clear" w:color="000000" w:fill="FFFFFF"/>
            <w:noWrap/>
            <w:vAlign w:val="bottom"/>
          </w:tcPr>
          <w:p w14:paraId="2F5DBD61" w14:textId="77777777" w:rsidR="00350BB8" w:rsidRPr="00350BB8" w:rsidRDefault="00350BB8" w:rsidP="00350BB8">
            <w:pPr>
              <w:suppressAutoHyphens w:val="0"/>
              <w:rPr>
                <w:rFonts w:cs="Arial"/>
                <w:b/>
                <w:sz w:val="22"/>
                <w:szCs w:val="22"/>
                <w:lang w:eastAsia="sv-SE"/>
              </w:rPr>
            </w:pPr>
            <w:r>
              <w:rPr>
                <w:rFonts w:cs="Arial"/>
                <w:b/>
                <w:sz w:val="22"/>
                <w:szCs w:val="22"/>
                <w:lang w:eastAsia="sv-SE"/>
              </w:rPr>
              <w:t>Likvida medel vid årets slut</w:t>
            </w:r>
          </w:p>
        </w:tc>
        <w:tc>
          <w:tcPr>
            <w:tcW w:w="231" w:type="dxa"/>
            <w:tcBorders>
              <w:top w:val="nil"/>
              <w:left w:val="nil"/>
              <w:bottom w:val="nil"/>
              <w:right w:val="nil"/>
            </w:tcBorders>
            <w:shd w:val="clear" w:color="000000" w:fill="FFFFFF"/>
            <w:noWrap/>
            <w:vAlign w:val="bottom"/>
          </w:tcPr>
          <w:p w14:paraId="3A3709C1" w14:textId="77777777" w:rsidR="00340A9D" w:rsidRPr="005776DE" w:rsidRDefault="00340A9D" w:rsidP="00340A9D">
            <w:pPr>
              <w:suppressAutoHyphens w:val="0"/>
              <w:jc w:val="center"/>
              <w:rPr>
                <w:rFonts w:cs="Arial"/>
                <w:b/>
                <w:bCs/>
                <w:sz w:val="22"/>
                <w:szCs w:val="22"/>
                <w:lang w:eastAsia="sv-SE"/>
              </w:rPr>
            </w:pPr>
            <w:r w:rsidRPr="005776DE">
              <w:rPr>
                <w:rFonts w:cs="Arial"/>
                <w:b/>
                <w:bCs/>
                <w:sz w:val="22"/>
                <w:szCs w:val="22"/>
                <w:lang w:eastAsia="sv-SE"/>
              </w:rPr>
              <w:t> </w:t>
            </w:r>
          </w:p>
        </w:tc>
        <w:tc>
          <w:tcPr>
            <w:tcW w:w="1684" w:type="dxa"/>
            <w:tcBorders>
              <w:top w:val="nil"/>
              <w:left w:val="nil"/>
              <w:bottom w:val="nil"/>
              <w:right w:val="nil"/>
            </w:tcBorders>
            <w:shd w:val="clear" w:color="000000" w:fill="FFFFFF"/>
            <w:noWrap/>
            <w:vAlign w:val="bottom"/>
          </w:tcPr>
          <w:p w14:paraId="6C7E10F2" w14:textId="77777777" w:rsidR="00340A9D" w:rsidRPr="005776DE" w:rsidRDefault="008E3AB2" w:rsidP="00340A9D">
            <w:pPr>
              <w:suppressAutoHyphens w:val="0"/>
              <w:jc w:val="right"/>
              <w:rPr>
                <w:rFonts w:cs="Arial"/>
                <w:b/>
                <w:sz w:val="22"/>
                <w:szCs w:val="22"/>
                <w:lang w:eastAsia="sv-SE"/>
              </w:rPr>
            </w:pPr>
            <w:r>
              <w:rPr>
                <w:rFonts w:cs="Arial"/>
                <w:b/>
                <w:sz w:val="22"/>
                <w:szCs w:val="22"/>
                <w:lang w:eastAsia="sv-SE"/>
              </w:rPr>
              <w:t>2 922</w:t>
            </w:r>
          </w:p>
        </w:tc>
        <w:tc>
          <w:tcPr>
            <w:tcW w:w="1685" w:type="dxa"/>
            <w:tcBorders>
              <w:top w:val="nil"/>
              <w:left w:val="nil"/>
              <w:bottom w:val="nil"/>
              <w:right w:val="nil"/>
            </w:tcBorders>
            <w:shd w:val="clear" w:color="000000" w:fill="FFFFFF"/>
            <w:vAlign w:val="bottom"/>
          </w:tcPr>
          <w:p w14:paraId="3B5CF9F8" w14:textId="77777777" w:rsidR="00350BB8" w:rsidRPr="00350BB8" w:rsidRDefault="006F21B1" w:rsidP="00350BB8">
            <w:pPr>
              <w:suppressAutoHyphens w:val="0"/>
              <w:jc w:val="right"/>
              <w:rPr>
                <w:rFonts w:cs="Arial"/>
                <w:b/>
                <w:sz w:val="22"/>
                <w:szCs w:val="22"/>
                <w:lang w:eastAsia="sv-SE"/>
              </w:rPr>
            </w:pPr>
            <w:r>
              <w:rPr>
                <w:rFonts w:cs="Arial"/>
                <w:b/>
                <w:sz w:val="22"/>
                <w:szCs w:val="22"/>
                <w:lang w:eastAsia="sv-SE"/>
              </w:rPr>
              <w:t>5 039</w:t>
            </w:r>
          </w:p>
        </w:tc>
      </w:tr>
      <w:tr w:rsidR="00F14B60" w:rsidRPr="00207398" w14:paraId="2E39F961" w14:textId="77777777" w:rsidTr="00FA71D2">
        <w:trPr>
          <w:trHeight w:val="269"/>
        </w:trPr>
        <w:tc>
          <w:tcPr>
            <w:tcW w:w="5640" w:type="dxa"/>
            <w:tcBorders>
              <w:top w:val="nil"/>
              <w:left w:val="nil"/>
              <w:bottom w:val="nil"/>
              <w:right w:val="nil"/>
            </w:tcBorders>
            <w:shd w:val="clear" w:color="000000" w:fill="FFFFFF"/>
            <w:noWrap/>
            <w:vAlign w:val="bottom"/>
          </w:tcPr>
          <w:p w14:paraId="6C2CE253" w14:textId="77777777" w:rsidR="00F14B60" w:rsidRPr="00F14B60" w:rsidRDefault="00F14B60" w:rsidP="00F14B60">
            <w:pPr>
              <w:pStyle w:val="Ingetavstnd1"/>
              <w:rPr>
                <w:lang w:eastAsia="sv-SE"/>
              </w:rPr>
            </w:pPr>
          </w:p>
        </w:tc>
        <w:tc>
          <w:tcPr>
            <w:tcW w:w="231" w:type="dxa"/>
            <w:tcBorders>
              <w:top w:val="nil"/>
              <w:left w:val="nil"/>
              <w:bottom w:val="nil"/>
              <w:right w:val="nil"/>
            </w:tcBorders>
            <w:shd w:val="clear" w:color="000000" w:fill="FFFFFF"/>
            <w:noWrap/>
            <w:vAlign w:val="bottom"/>
          </w:tcPr>
          <w:p w14:paraId="10F38D5B" w14:textId="77777777" w:rsidR="00F14B60" w:rsidRPr="005776DE" w:rsidRDefault="00F14B60" w:rsidP="00340A9D">
            <w:pPr>
              <w:suppressAutoHyphens w:val="0"/>
              <w:jc w:val="center"/>
              <w:rPr>
                <w:rFonts w:cs="Arial"/>
                <w:b/>
                <w:bCs/>
                <w:sz w:val="22"/>
                <w:szCs w:val="22"/>
                <w:lang w:eastAsia="sv-SE"/>
              </w:rPr>
            </w:pPr>
          </w:p>
        </w:tc>
        <w:tc>
          <w:tcPr>
            <w:tcW w:w="1684" w:type="dxa"/>
            <w:tcBorders>
              <w:top w:val="nil"/>
              <w:left w:val="nil"/>
              <w:bottom w:val="nil"/>
              <w:right w:val="nil"/>
            </w:tcBorders>
            <w:shd w:val="clear" w:color="000000" w:fill="FFFFFF"/>
            <w:noWrap/>
            <w:vAlign w:val="bottom"/>
          </w:tcPr>
          <w:p w14:paraId="6A8291A1" w14:textId="77777777" w:rsidR="00F14B60" w:rsidRDefault="00F14B60" w:rsidP="00340A9D">
            <w:pPr>
              <w:suppressAutoHyphens w:val="0"/>
              <w:jc w:val="right"/>
              <w:rPr>
                <w:rFonts w:cs="Arial"/>
                <w:b/>
                <w:sz w:val="22"/>
                <w:szCs w:val="22"/>
                <w:lang w:eastAsia="sv-SE"/>
              </w:rPr>
            </w:pPr>
          </w:p>
        </w:tc>
        <w:tc>
          <w:tcPr>
            <w:tcW w:w="1685" w:type="dxa"/>
            <w:tcBorders>
              <w:top w:val="nil"/>
              <w:left w:val="nil"/>
              <w:bottom w:val="nil"/>
              <w:right w:val="nil"/>
            </w:tcBorders>
            <w:shd w:val="clear" w:color="000000" w:fill="FFFFFF"/>
            <w:vAlign w:val="bottom"/>
          </w:tcPr>
          <w:p w14:paraId="2E19C8D2" w14:textId="77777777" w:rsidR="00F14B60" w:rsidRDefault="00F14B60" w:rsidP="00350BB8">
            <w:pPr>
              <w:suppressAutoHyphens w:val="0"/>
              <w:jc w:val="right"/>
              <w:rPr>
                <w:rFonts w:cs="Arial"/>
                <w:b/>
                <w:sz w:val="22"/>
                <w:szCs w:val="22"/>
                <w:lang w:eastAsia="sv-SE"/>
              </w:rPr>
            </w:pPr>
          </w:p>
        </w:tc>
      </w:tr>
      <w:tr w:rsidR="00F14B60" w:rsidRPr="00207398" w14:paraId="4DDFF0B4" w14:textId="77777777" w:rsidTr="008E6EEE">
        <w:trPr>
          <w:trHeight w:val="269"/>
        </w:trPr>
        <w:tc>
          <w:tcPr>
            <w:tcW w:w="9240" w:type="dxa"/>
            <w:gridSpan w:val="4"/>
            <w:tcBorders>
              <w:top w:val="nil"/>
              <w:left w:val="nil"/>
              <w:bottom w:val="nil"/>
              <w:right w:val="nil"/>
            </w:tcBorders>
            <w:shd w:val="clear" w:color="000000" w:fill="FFFFFF"/>
            <w:noWrap/>
            <w:vAlign w:val="bottom"/>
          </w:tcPr>
          <w:p w14:paraId="0120D6F5" w14:textId="77777777" w:rsidR="00F14B60" w:rsidRDefault="00F14B60" w:rsidP="00F14B60">
            <w:pPr>
              <w:pStyle w:val="Ingetavstnd1"/>
              <w:rPr>
                <w:lang w:eastAsia="sv-SE"/>
              </w:rPr>
            </w:pPr>
          </w:p>
          <w:p w14:paraId="63E32AE0" w14:textId="77777777" w:rsidR="00F14B60" w:rsidRPr="00E82FCB" w:rsidRDefault="00F14B60" w:rsidP="00F14B60">
            <w:pPr>
              <w:pStyle w:val="ColorfulList-Accent12"/>
              <w:ind w:left="0"/>
              <w:rPr>
                <w:rFonts w:cs="Arial"/>
                <w:sz w:val="22"/>
                <w:szCs w:val="22"/>
              </w:rPr>
            </w:pPr>
            <w:r w:rsidRPr="00E82FCB">
              <w:rPr>
                <w:rFonts w:cs="Arial"/>
                <w:sz w:val="22"/>
                <w:szCs w:val="22"/>
              </w:rPr>
              <w:t xml:space="preserve">Kassaflöde från den löpande verksamheten: </w:t>
            </w:r>
            <w:proofErr w:type="spellStart"/>
            <w:r w:rsidRPr="00E82FCB">
              <w:rPr>
                <w:rFonts w:cs="Arial"/>
                <w:sz w:val="22"/>
                <w:szCs w:val="22"/>
              </w:rPr>
              <w:t>KSEK</w:t>
            </w:r>
            <w:proofErr w:type="spellEnd"/>
            <w:r w:rsidRPr="00E82FCB">
              <w:rPr>
                <w:rFonts w:cs="Arial"/>
                <w:sz w:val="22"/>
                <w:szCs w:val="22"/>
              </w:rPr>
              <w:t xml:space="preserve"> -2 054 (</w:t>
            </w:r>
            <w:proofErr w:type="spellStart"/>
            <w:r w:rsidRPr="00E82FCB">
              <w:rPr>
                <w:rFonts w:cs="Arial"/>
                <w:sz w:val="22"/>
                <w:szCs w:val="22"/>
              </w:rPr>
              <w:t>KSEK</w:t>
            </w:r>
            <w:proofErr w:type="spellEnd"/>
            <w:r w:rsidRPr="00E82FCB">
              <w:rPr>
                <w:rFonts w:cs="Arial"/>
                <w:sz w:val="22"/>
                <w:szCs w:val="22"/>
              </w:rPr>
              <w:t xml:space="preserve"> -70)</w:t>
            </w:r>
          </w:p>
          <w:p w14:paraId="1CF0C438" w14:textId="77777777" w:rsidR="00F14B60" w:rsidRPr="00E82FCB" w:rsidRDefault="00F14B60" w:rsidP="00F14B60">
            <w:pPr>
              <w:pStyle w:val="ColorfulList-Accent12"/>
              <w:ind w:left="360"/>
              <w:rPr>
                <w:rFonts w:cs="Arial"/>
                <w:sz w:val="18"/>
                <w:szCs w:val="18"/>
              </w:rPr>
            </w:pPr>
            <w:r w:rsidRPr="00E82FCB">
              <w:rPr>
                <w:rFonts w:cs="Arial"/>
                <w:i/>
                <w:sz w:val="20"/>
                <w:szCs w:val="20"/>
              </w:rPr>
              <w:t xml:space="preserve">Kassaflöde före förändring av rörelsekapital </w:t>
            </w:r>
            <w:proofErr w:type="spellStart"/>
            <w:r w:rsidRPr="00E82FCB">
              <w:rPr>
                <w:rFonts w:cs="Arial"/>
                <w:i/>
                <w:sz w:val="20"/>
                <w:szCs w:val="20"/>
              </w:rPr>
              <w:t>KSEK</w:t>
            </w:r>
            <w:proofErr w:type="spellEnd"/>
            <w:r w:rsidRPr="00E82FCB">
              <w:rPr>
                <w:rFonts w:cs="Arial"/>
                <w:i/>
                <w:sz w:val="20"/>
                <w:szCs w:val="20"/>
              </w:rPr>
              <w:t xml:space="preserve"> – 925 (</w:t>
            </w:r>
            <w:proofErr w:type="spellStart"/>
            <w:r w:rsidRPr="00E82FCB">
              <w:rPr>
                <w:rFonts w:cs="Arial"/>
                <w:i/>
                <w:sz w:val="20"/>
                <w:szCs w:val="20"/>
              </w:rPr>
              <w:t>KSEK</w:t>
            </w:r>
            <w:proofErr w:type="spellEnd"/>
            <w:r w:rsidRPr="00E82FCB">
              <w:rPr>
                <w:rFonts w:cs="Arial"/>
                <w:i/>
                <w:sz w:val="20"/>
                <w:szCs w:val="20"/>
              </w:rPr>
              <w:t xml:space="preserve"> – 1 095). Den stora förändringen av rörelsekapital är engångseffekt gällande fakturering årskiftet14/15 och leverantörsbetalning årsskiftet 15/16. </w:t>
            </w:r>
          </w:p>
          <w:p w14:paraId="5BA46C69" w14:textId="77777777" w:rsidR="00F14B60" w:rsidRDefault="00F14B60" w:rsidP="00350BB8">
            <w:pPr>
              <w:suppressAutoHyphens w:val="0"/>
              <w:jc w:val="right"/>
              <w:rPr>
                <w:rFonts w:cs="Arial"/>
                <w:b/>
                <w:sz w:val="22"/>
                <w:szCs w:val="22"/>
                <w:lang w:eastAsia="sv-SE"/>
              </w:rPr>
            </w:pPr>
          </w:p>
        </w:tc>
      </w:tr>
    </w:tbl>
    <w:p w14:paraId="23220D32" w14:textId="77777777" w:rsidR="00F14B60" w:rsidRPr="00F14B60" w:rsidRDefault="00F14B60" w:rsidP="00F14B60">
      <w:pPr>
        <w:pStyle w:val="Ingetavstnd1"/>
      </w:pPr>
    </w:p>
    <w:sectPr w:rsidR="00F14B60" w:rsidRPr="00F14B60" w:rsidSect="00383BCD">
      <w:footnotePr>
        <w:pos w:val="beneathText"/>
      </w:footnotePr>
      <w:pgSz w:w="11905" w:h="16837"/>
      <w:pgMar w:top="2410" w:right="1273" w:bottom="1418" w:left="1843"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AA7A9" w14:textId="77777777" w:rsidR="00E46E66" w:rsidRDefault="00E46E66">
      <w:r>
        <w:separator/>
      </w:r>
    </w:p>
  </w:endnote>
  <w:endnote w:type="continuationSeparator" w:id="0">
    <w:p w14:paraId="4385F89D" w14:textId="77777777" w:rsidR="00E46E66" w:rsidRDefault="00E4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Wingdings 2">
    <w:panose1 w:val="05020102010507070707"/>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65 Medium">
    <w:charset w:val="00"/>
    <w:family w:val="swiss"/>
    <w:pitch w:val="default"/>
  </w:font>
  <w:font w:name="Adobe Caslon Pro">
    <w:altName w:val="Cambria"/>
    <w:panose1 w:val="00000000000000000000"/>
    <w:charset w:val="00"/>
    <w:family w:val="roman"/>
    <w:notTrueType/>
    <w:pitch w:val="variable"/>
    <w:sig w:usb0="00000087" w:usb1="00000000" w:usb2="00000000" w:usb3="00000000" w:csb0="0000009B"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Caslon-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HelveticaNeue Extended">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F2604" w14:textId="77777777" w:rsidR="008E6EEE" w:rsidRDefault="008E6EEE" w:rsidP="006F10E2">
    <w:pPr>
      <w:pStyle w:val="Sidfot"/>
      <w:pBdr>
        <w:top w:val="single" w:sz="8" w:space="0" w:color="auto"/>
      </w:pBdr>
      <w:tabs>
        <w:tab w:val="clear" w:pos="4536"/>
        <w:tab w:val="clear" w:pos="9072"/>
        <w:tab w:val="left" w:pos="8222"/>
      </w:tabs>
      <w:rPr>
        <w:rFonts w:cs="Arial"/>
        <w:bCs/>
        <w:color w:val="808080"/>
        <w:sz w:val="16"/>
        <w:szCs w:val="16"/>
      </w:rPr>
    </w:pPr>
  </w:p>
  <w:p w14:paraId="2F025B72" w14:textId="77777777" w:rsidR="008E6EEE" w:rsidRPr="004306D4" w:rsidRDefault="008E6EEE" w:rsidP="006F10E2">
    <w:pPr>
      <w:pStyle w:val="Sidfot"/>
      <w:pBdr>
        <w:top w:val="single" w:sz="8" w:space="0" w:color="auto"/>
      </w:pBdr>
      <w:tabs>
        <w:tab w:val="clear" w:pos="4536"/>
        <w:tab w:val="clear" w:pos="9072"/>
        <w:tab w:val="left" w:pos="8222"/>
      </w:tabs>
      <w:rPr>
        <w:rFonts w:cs="Arial"/>
        <w:sz w:val="16"/>
        <w:szCs w:val="16"/>
      </w:rPr>
    </w:pPr>
    <w:r w:rsidRPr="004306D4">
      <w:rPr>
        <w:rFonts w:cs="Arial"/>
        <w:bCs/>
        <w:color w:val="808080"/>
        <w:sz w:val="16"/>
        <w:szCs w:val="16"/>
      </w:rPr>
      <w:fldChar w:fldCharType="begin"/>
    </w:r>
    <w:r w:rsidRPr="004306D4">
      <w:rPr>
        <w:rFonts w:cs="Arial"/>
        <w:bCs/>
        <w:color w:val="808080"/>
        <w:sz w:val="16"/>
        <w:szCs w:val="16"/>
      </w:rPr>
      <w:instrText xml:space="preserve"> TIME \@ "d MMMM yyyy" </w:instrText>
    </w:r>
    <w:r w:rsidRPr="004306D4">
      <w:rPr>
        <w:rFonts w:cs="Arial"/>
        <w:bCs/>
        <w:color w:val="808080"/>
        <w:sz w:val="16"/>
        <w:szCs w:val="16"/>
      </w:rPr>
      <w:fldChar w:fldCharType="separate"/>
    </w:r>
    <w:r w:rsidR="003132DF">
      <w:rPr>
        <w:rFonts w:cs="Arial"/>
        <w:bCs/>
        <w:noProof/>
        <w:color w:val="808080"/>
        <w:sz w:val="16"/>
        <w:szCs w:val="16"/>
      </w:rPr>
      <w:t>10 Februari 2017</w:t>
    </w:r>
    <w:r w:rsidRPr="004306D4">
      <w:rPr>
        <w:rFonts w:cs="Arial"/>
        <w:bCs/>
        <w:color w:val="808080"/>
        <w:sz w:val="16"/>
        <w:szCs w:val="16"/>
      </w:rPr>
      <w:fldChar w:fldCharType="end"/>
    </w:r>
    <w:r>
      <w:tab/>
    </w:r>
    <w:r w:rsidRPr="004306D4">
      <w:rPr>
        <w:rStyle w:val="Sidnummer"/>
        <w:rFonts w:cs="Arial"/>
        <w:bCs/>
        <w:color w:val="808080"/>
        <w:sz w:val="16"/>
        <w:szCs w:val="16"/>
      </w:rPr>
      <w:fldChar w:fldCharType="begin"/>
    </w:r>
    <w:r w:rsidRPr="004306D4">
      <w:rPr>
        <w:rStyle w:val="Sidnummer"/>
        <w:rFonts w:cs="Arial"/>
        <w:bCs/>
        <w:color w:val="808080"/>
        <w:sz w:val="16"/>
        <w:szCs w:val="16"/>
      </w:rPr>
      <w:instrText xml:space="preserve"> PAGE </w:instrText>
    </w:r>
    <w:r w:rsidRPr="004306D4">
      <w:rPr>
        <w:rStyle w:val="Sidnummer"/>
        <w:rFonts w:cs="Arial"/>
        <w:bCs/>
        <w:color w:val="808080"/>
        <w:sz w:val="16"/>
        <w:szCs w:val="16"/>
      </w:rPr>
      <w:fldChar w:fldCharType="separate"/>
    </w:r>
    <w:r w:rsidR="003132DF">
      <w:rPr>
        <w:rStyle w:val="Sidnummer"/>
        <w:rFonts w:cs="Arial"/>
        <w:bCs/>
        <w:noProof/>
        <w:color w:val="808080"/>
        <w:sz w:val="16"/>
        <w:szCs w:val="16"/>
      </w:rPr>
      <w:t>2</w:t>
    </w:r>
    <w:r w:rsidRPr="004306D4">
      <w:rPr>
        <w:rStyle w:val="Sidnummer"/>
        <w:rFonts w:cs="Arial"/>
        <w:bCs/>
        <w:color w:val="808080"/>
        <w:sz w:val="16"/>
        <w:szCs w:val="16"/>
      </w:rPr>
      <w:fldChar w:fldCharType="end"/>
    </w:r>
    <w:r>
      <w:rPr>
        <w:rStyle w:val="Sidnummer"/>
        <w:rFonts w:cs="Arial"/>
        <w:bCs/>
        <w:color w:val="808080"/>
        <w:sz w:val="16"/>
        <w:szCs w:val="16"/>
      </w:rPr>
      <w:t xml:space="preserve"> (10</w:t>
    </w:r>
    <w:r w:rsidRPr="004306D4">
      <w:rPr>
        <w:rStyle w:val="Sidnummer"/>
        <w:rFonts w:cs="Arial"/>
        <w:bCs/>
        <w:color w:val="808080"/>
        <w:sz w:val="16"/>
        <w:szCs w:val="16"/>
      </w:rPr>
      <w:t>)</w:t>
    </w:r>
  </w:p>
  <w:p w14:paraId="087ADEC9" w14:textId="77777777" w:rsidR="008E6EEE" w:rsidRDefault="008E6EEE" w:rsidP="0044056A">
    <w:pPr>
      <w:pStyle w:val="Sidfot"/>
      <w:tabs>
        <w:tab w:val="clear" w:pos="4536"/>
        <w:tab w:val="clear" w:pos="9072"/>
        <w:tab w:val="left" w:pos="8032"/>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63B67" w14:textId="77777777" w:rsidR="008E6EEE" w:rsidRPr="004306D4" w:rsidRDefault="008E6EEE" w:rsidP="006F10E2">
    <w:pPr>
      <w:pStyle w:val="Sidfot"/>
      <w:pBdr>
        <w:top w:val="single" w:sz="8" w:space="0" w:color="auto"/>
      </w:pBdr>
      <w:tabs>
        <w:tab w:val="clear" w:pos="4536"/>
        <w:tab w:val="clear" w:pos="9072"/>
        <w:tab w:val="left" w:pos="8222"/>
      </w:tabs>
      <w:rPr>
        <w:rFonts w:cs="Arial"/>
        <w:sz w:val="16"/>
        <w:szCs w:val="16"/>
      </w:rPr>
    </w:pPr>
    <w:r>
      <w:rPr>
        <w:rStyle w:val="Sidnummer"/>
        <w:rFonts w:cs="Arial"/>
        <w:bCs/>
        <w:color w:val="808080"/>
        <w:sz w:val="16"/>
        <w:szCs w:val="16"/>
      </w:rPr>
      <w:tab/>
    </w:r>
  </w:p>
  <w:p w14:paraId="1D81CE97" w14:textId="77777777" w:rsidR="008E6EEE" w:rsidRDefault="008E6EEE" w:rsidP="006F10E2">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7FA9" w14:textId="77777777" w:rsidR="008E6EEE" w:rsidRDefault="008E6EEE">
    <w:pPr>
      <w:pStyle w:val="Sidfo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05163" w14:textId="77777777" w:rsidR="008E6EEE" w:rsidRPr="009D1A9C" w:rsidRDefault="008E6EEE" w:rsidP="00D42C28">
    <w:pPr>
      <w:pStyle w:val="Sidfot"/>
      <w:pBdr>
        <w:top w:val="single" w:sz="8" w:space="1" w:color="auto"/>
      </w:pBdr>
      <w:tabs>
        <w:tab w:val="clear" w:pos="4536"/>
        <w:tab w:val="clear" w:pos="9072"/>
        <w:tab w:val="left" w:pos="8600"/>
      </w:tabs>
      <w:rPr>
        <w:rFonts w:ascii="HelveticaNeue Extended" w:hAnsi="HelveticaNeue Extended"/>
        <w:b/>
        <w:bCs/>
        <w:color w:val="808080"/>
        <w:sz w:val="16"/>
        <w:szCs w:val="16"/>
      </w:rPr>
    </w:pPr>
  </w:p>
  <w:p w14:paraId="6DCF2E2F" w14:textId="77777777" w:rsidR="008E6EEE" w:rsidRPr="004306D4" w:rsidRDefault="008E6EEE" w:rsidP="00D42C28">
    <w:pPr>
      <w:pStyle w:val="Sidfot"/>
      <w:pBdr>
        <w:top w:val="single" w:sz="8" w:space="1" w:color="auto"/>
      </w:pBdr>
      <w:tabs>
        <w:tab w:val="clear" w:pos="4536"/>
        <w:tab w:val="clear" w:pos="9072"/>
        <w:tab w:val="left" w:pos="8222"/>
      </w:tabs>
      <w:rPr>
        <w:rFonts w:cs="Arial"/>
        <w:sz w:val="16"/>
        <w:szCs w:val="16"/>
      </w:rPr>
    </w:pPr>
    <w:r w:rsidRPr="004306D4">
      <w:rPr>
        <w:rFonts w:cs="Arial"/>
        <w:bCs/>
        <w:color w:val="808080"/>
        <w:sz w:val="16"/>
        <w:szCs w:val="16"/>
      </w:rPr>
      <w:fldChar w:fldCharType="begin"/>
    </w:r>
    <w:r w:rsidRPr="004306D4">
      <w:rPr>
        <w:rFonts w:cs="Arial"/>
        <w:bCs/>
        <w:color w:val="808080"/>
        <w:sz w:val="16"/>
        <w:szCs w:val="16"/>
      </w:rPr>
      <w:instrText xml:space="preserve"> TIME \@ "d MMMM yyyy" </w:instrText>
    </w:r>
    <w:r w:rsidRPr="004306D4">
      <w:rPr>
        <w:rFonts w:cs="Arial"/>
        <w:bCs/>
        <w:color w:val="808080"/>
        <w:sz w:val="16"/>
        <w:szCs w:val="16"/>
      </w:rPr>
      <w:fldChar w:fldCharType="separate"/>
    </w:r>
    <w:r w:rsidR="003132DF">
      <w:rPr>
        <w:rFonts w:cs="Arial"/>
        <w:bCs/>
        <w:noProof/>
        <w:color w:val="808080"/>
        <w:sz w:val="16"/>
        <w:szCs w:val="16"/>
      </w:rPr>
      <w:t>10 Februari 2017</w:t>
    </w:r>
    <w:r w:rsidRPr="004306D4">
      <w:rPr>
        <w:rFonts w:cs="Arial"/>
        <w:bCs/>
        <w:color w:val="808080"/>
        <w:sz w:val="16"/>
        <w:szCs w:val="16"/>
      </w:rPr>
      <w:fldChar w:fldCharType="end"/>
    </w:r>
    <w:r w:rsidRPr="004306D4">
      <w:rPr>
        <w:rFonts w:cs="Arial"/>
        <w:bCs/>
        <w:color w:val="808080"/>
        <w:sz w:val="16"/>
        <w:szCs w:val="16"/>
      </w:rPr>
      <w:tab/>
      <w:t xml:space="preserve"> </w:t>
    </w:r>
    <w:r w:rsidRPr="004306D4">
      <w:rPr>
        <w:rStyle w:val="Sidnummer"/>
        <w:rFonts w:cs="Arial"/>
        <w:bCs/>
        <w:color w:val="808080"/>
        <w:sz w:val="16"/>
        <w:szCs w:val="16"/>
      </w:rPr>
      <w:fldChar w:fldCharType="begin"/>
    </w:r>
    <w:r w:rsidRPr="004306D4">
      <w:rPr>
        <w:rStyle w:val="Sidnummer"/>
        <w:rFonts w:cs="Arial"/>
        <w:bCs/>
        <w:color w:val="808080"/>
        <w:sz w:val="16"/>
        <w:szCs w:val="16"/>
      </w:rPr>
      <w:instrText xml:space="preserve"> PAGE </w:instrText>
    </w:r>
    <w:r w:rsidRPr="004306D4">
      <w:rPr>
        <w:rStyle w:val="Sidnummer"/>
        <w:rFonts w:cs="Arial"/>
        <w:bCs/>
        <w:color w:val="808080"/>
        <w:sz w:val="16"/>
        <w:szCs w:val="16"/>
      </w:rPr>
      <w:fldChar w:fldCharType="separate"/>
    </w:r>
    <w:r w:rsidR="003132DF">
      <w:rPr>
        <w:rStyle w:val="Sidnummer"/>
        <w:rFonts w:cs="Arial"/>
        <w:bCs/>
        <w:noProof/>
        <w:color w:val="808080"/>
        <w:sz w:val="16"/>
        <w:szCs w:val="16"/>
      </w:rPr>
      <w:t>3</w:t>
    </w:r>
    <w:r w:rsidRPr="004306D4">
      <w:rPr>
        <w:rStyle w:val="Sidnummer"/>
        <w:rFonts w:cs="Arial"/>
        <w:bCs/>
        <w:color w:val="808080"/>
        <w:sz w:val="16"/>
        <w:szCs w:val="16"/>
      </w:rPr>
      <w:fldChar w:fldCharType="end"/>
    </w:r>
    <w:r w:rsidRPr="004306D4">
      <w:rPr>
        <w:rStyle w:val="Sidnummer"/>
        <w:rFonts w:cs="Arial"/>
        <w:bCs/>
        <w:color w:val="808080"/>
        <w:sz w:val="16"/>
        <w:szCs w:val="16"/>
      </w:rPr>
      <w:t xml:space="preserve"> (</w:t>
    </w:r>
    <w:r>
      <w:rPr>
        <w:rStyle w:val="Sidnummer"/>
        <w:rFonts w:cs="Arial"/>
        <w:bCs/>
        <w:color w:val="808080"/>
        <w:sz w:val="16"/>
        <w:szCs w:val="16"/>
      </w:rPr>
      <w:t>8</w:t>
    </w:r>
    <w:r w:rsidRPr="004306D4">
      <w:rPr>
        <w:rStyle w:val="Sidnummer"/>
        <w:rFonts w:cs="Arial"/>
        <w:bCs/>
        <w:color w:val="808080"/>
        <w:sz w:val="16"/>
        <w:szCs w:val="16"/>
      </w:rPr>
      <w:t>)</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45D68" w14:textId="77777777" w:rsidR="008E6EEE" w:rsidRPr="009D1A9C" w:rsidRDefault="008E6EEE" w:rsidP="00D42C28">
    <w:pPr>
      <w:pStyle w:val="Sidfot"/>
      <w:pBdr>
        <w:top w:val="single" w:sz="8" w:space="0" w:color="auto"/>
      </w:pBdr>
      <w:tabs>
        <w:tab w:val="clear" w:pos="4536"/>
        <w:tab w:val="clear" w:pos="9072"/>
        <w:tab w:val="left" w:pos="8600"/>
      </w:tabs>
      <w:rPr>
        <w:rFonts w:ascii="HelveticaNeue Extended" w:hAnsi="HelveticaNeue Extended"/>
        <w:b/>
        <w:bCs/>
        <w:color w:val="808080"/>
        <w:sz w:val="16"/>
        <w:szCs w:val="16"/>
      </w:rPr>
    </w:pPr>
  </w:p>
  <w:p w14:paraId="12801A5A" w14:textId="77777777" w:rsidR="008E6EEE" w:rsidRPr="00385EC7" w:rsidRDefault="008E6EEE" w:rsidP="00D42C28">
    <w:pPr>
      <w:pStyle w:val="Sidfot"/>
      <w:pBdr>
        <w:top w:val="single" w:sz="8" w:space="0" w:color="auto"/>
      </w:pBdr>
      <w:tabs>
        <w:tab w:val="clear" w:pos="4536"/>
        <w:tab w:val="clear" w:pos="9072"/>
        <w:tab w:val="left" w:pos="8222"/>
      </w:tabs>
      <w:rPr>
        <w:rFonts w:cs="Arial"/>
        <w:bCs/>
        <w:noProof/>
        <w:color w:val="808080"/>
        <w:sz w:val="16"/>
        <w:szCs w:val="16"/>
      </w:rPr>
    </w:pPr>
    <w:r w:rsidRPr="004306D4">
      <w:rPr>
        <w:rFonts w:cs="Arial"/>
        <w:b/>
        <w:bCs/>
        <w:color w:val="808080"/>
        <w:sz w:val="16"/>
        <w:szCs w:val="16"/>
      </w:rPr>
      <w:t xml:space="preserve"> </w:t>
    </w:r>
    <w:r w:rsidRPr="004306D4">
      <w:rPr>
        <w:rFonts w:cs="Arial"/>
        <w:bCs/>
        <w:color w:val="808080"/>
        <w:sz w:val="16"/>
        <w:szCs w:val="16"/>
      </w:rPr>
      <w:fldChar w:fldCharType="begin"/>
    </w:r>
    <w:r w:rsidRPr="004306D4">
      <w:rPr>
        <w:rFonts w:cs="Arial"/>
        <w:bCs/>
        <w:color w:val="808080"/>
        <w:sz w:val="16"/>
        <w:szCs w:val="16"/>
      </w:rPr>
      <w:instrText xml:space="preserve"> TIME \@ "d MMMM yyyy" </w:instrText>
    </w:r>
    <w:r w:rsidRPr="004306D4">
      <w:rPr>
        <w:rFonts w:cs="Arial"/>
        <w:bCs/>
        <w:color w:val="808080"/>
        <w:sz w:val="16"/>
        <w:szCs w:val="16"/>
      </w:rPr>
      <w:fldChar w:fldCharType="separate"/>
    </w:r>
    <w:r w:rsidR="003132DF">
      <w:rPr>
        <w:rFonts w:cs="Arial"/>
        <w:bCs/>
        <w:noProof/>
        <w:color w:val="808080"/>
        <w:sz w:val="16"/>
        <w:szCs w:val="16"/>
      </w:rPr>
      <w:t>10 Februari 2017</w:t>
    </w:r>
    <w:r w:rsidRPr="004306D4">
      <w:rPr>
        <w:rFonts w:cs="Arial"/>
        <w:bCs/>
        <w:color w:val="808080"/>
        <w:sz w:val="16"/>
        <w:szCs w:val="16"/>
      </w:rPr>
      <w:fldChar w:fldCharType="end"/>
    </w:r>
    <w:r w:rsidRPr="004306D4">
      <w:rPr>
        <w:rFonts w:cs="Arial"/>
        <w:bCs/>
        <w:color w:val="808080"/>
        <w:sz w:val="16"/>
        <w:szCs w:val="16"/>
      </w:rPr>
      <w:tab/>
      <w:t xml:space="preserve"> </w:t>
    </w:r>
    <w:r w:rsidRPr="004306D4">
      <w:rPr>
        <w:rStyle w:val="Sidnummer"/>
        <w:rFonts w:cs="Arial"/>
        <w:bCs/>
        <w:color w:val="808080"/>
        <w:sz w:val="16"/>
        <w:szCs w:val="16"/>
      </w:rPr>
      <w:fldChar w:fldCharType="begin"/>
    </w:r>
    <w:r w:rsidRPr="004306D4">
      <w:rPr>
        <w:rStyle w:val="Sidnummer"/>
        <w:rFonts w:cs="Arial"/>
        <w:bCs/>
        <w:color w:val="808080"/>
        <w:sz w:val="16"/>
        <w:szCs w:val="16"/>
      </w:rPr>
      <w:instrText xml:space="preserve"> PAGE </w:instrText>
    </w:r>
    <w:r w:rsidRPr="004306D4">
      <w:rPr>
        <w:rStyle w:val="Sidnummer"/>
        <w:rFonts w:cs="Arial"/>
        <w:bCs/>
        <w:color w:val="808080"/>
        <w:sz w:val="16"/>
        <w:szCs w:val="16"/>
      </w:rPr>
      <w:fldChar w:fldCharType="separate"/>
    </w:r>
    <w:r>
      <w:rPr>
        <w:rStyle w:val="Sidnummer"/>
        <w:rFonts w:cs="Arial"/>
        <w:bCs/>
        <w:noProof/>
        <w:color w:val="808080"/>
        <w:sz w:val="16"/>
        <w:szCs w:val="16"/>
      </w:rPr>
      <w:t>4</w:t>
    </w:r>
    <w:r w:rsidRPr="004306D4">
      <w:rPr>
        <w:rStyle w:val="Sidnummer"/>
        <w:rFonts w:cs="Arial"/>
        <w:bCs/>
        <w:color w:val="808080"/>
        <w:sz w:val="16"/>
        <w:szCs w:val="16"/>
      </w:rPr>
      <w:fldChar w:fldCharType="end"/>
    </w:r>
    <w:r>
      <w:rPr>
        <w:rStyle w:val="Sidnummer"/>
        <w:rFonts w:cs="Arial"/>
        <w:bCs/>
        <w:color w:val="808080"/>
        <w:sz w:val="16"/>
        <w:szCs w:val="16"/>
      </w:rPr>
      <w:t xml:space="preserve"> (10</w:t>
    </w:r>
    <w:r w:rsidRPr="004306D4">
      <w:rPr>
        <w:rStyle w:val="Sidnummer"/>
        <w:rFonts w:cs="Arial"/>
        <w:bCs/>
        <w:color w:val="808080"/>
        <w:sz w:val="16"/>
        <w:szCs w:val="16"/>
      </w:rPr>
      <w:t>)</w:t>
    </w:r>
  </w:p>
  <w:p w14:paraId="577FB1AE" w14:textId="77777777" w:rsidR="008E6EEE" w:rsidRDefault="008E6EEE">
    <w:pPr>
      <w:pStyle w:val="Sidfo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44863" w14:textId="77777777" w:rsidR="008E6EEE" w:rsidRDefault="008E6EEE">
    <w:pPr>
      <w:pStyle w:val="Sidfot"/>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C8F55" w14:textId="77777777" w:rsidR="008E6EEE" w:rsidRPr="009D1A9C" w:rsidRDefault="008E6EEE" w:rsidP="00D42C28">
    <w:pPr>
      <w:pStyle w:val="Sidfot"/>
      <w:pBdr>
        <w:top w:val="single" w:sz="8" w:space="1" w:color="auto"/>
      </w:pBdr>
      <w:tabs>
        <w:tab w:val="clear" w:pos="4536"/>
        <w:tab w:val="clear" w:pos="9072"/>
        <w:tab w:val="left" w:pos="8600"/>
      </w:tabs>
      <w:rPr>
        <w:rFonts w:ascii="HelveticaNeue Extended" w:hAnsi="HelveticaNeue Extended"/>
        <w:b/>
        <w:bCs/>
        <w:color w:val="808080"/>
        <w:sz w:val="16"/>
        <w:szCs w:val="16"/>
      </w:rPr>
    </w:pPr>
  </w:p>
  <w:p w14:paraId="3A037FE7" w14:textId="77777777" w:rsidR="008E6EEE" w:rsidRPr="004306D4" w:rsidRDefault="008E6EEE" w:rsidP="00D42C28">
    <w:pPr>
      <w:pStyle w:val="Sidfot"/>
      <w:pBdr>
        <w:top w:val="single" w:sz="8" w:space="1" w:color="auto"/>
      </w:pBdr>
      <w:tabs>
        <w:tab w:val="clear" w:pos="4536"/>
        <w:tab w:val="clear" w:pos="9072"/>
        <w:tab w:val="left" w:pos="8222"/>
      </w:tabs>
      <w:rPr>
        <w:rFonts w:cs="Arial"/>
        <w:sz w:val="16"/>
        <w:szCs w:val="16"/>
      </w:rPr>
    </w:pPr>
    <w:r w:rsidRPr="004306D4">
      <w:rPr>
        <w:rFonts w:cs="Arial"/>
        <w:bCs/>
        <w:color w:val="808080"/>
        <w:sz w:val="16"/>
        <w:szCs w:val="16"/>
      </w:rPr>
      <w:fldChar w:fldCharType="begin"/>
    </w:r>
    <w:r w:rsidRPr="004306D4">
      <w:rPr>
        <w:rFonts w:cs="Arial"/>
        <w:bCs/>
        <w:color w:val="808080"/>
        <w:sz w:val="16"/>
        <w:szCs w:val="16"/>
      </w:rPr>
      <w:instrText xml:space="preserve"> TIME \@ "d MMMM yyyy" </w:instrText>
    </w:r>
    <w:r w:rsidRPr="004306D4">
      <w:rPr>
        <w:rFonts w:cs="Arial"/>
        <w:bCs/>
        <w:color w:val="808080"/>
        <w:sz w:val="16"/>
        <w:szCs w:val="16"/>
      </w:rPr>
      <w:fldChar w:fldCharType="separate"/>
    </w:r>
    <w:r w:rsidR="003132DF">
      <w:rPr>
        <w:rFonts w:cs="Arial"/>
        <w:bCs/>
        <w:noProof/>
        <w:color w:val="808080"/>
        <w:sz w:val="16"/>
        <w:szCs w:val="16"/>
      </w:rPr>
      <w:t>10 Februari 2017</w:t>
    </w:r>
    <w:r w:rsidRPr="004306D4">
      <w:rPr>
        <w:rFonts w:cs="Arial"/>
        <w:bCs/>
        <w:color w:val="808080"/>
        <w:sz w:val="16"/>
        <w:szCs w:val="16"/>
      </w:rPr>
      <w:fldChar w:fldCharType="end"/>
    </w:r>
    <w:r w:rsidRPr="004306D4">
      <w:rPr>
        <w:rFonts w:cs="Arial"/>
        <w:bCs/>
        <w:color w:val="808080"/>
        <w:sz w:val="16"/>
        <w:szCs w:val="16"/>
      </w:rPr>
      <w:tab/>
      <w:t xml:space="preserve"> </w:t>
    </w:r>
    <w:r w:rsidRPr="004306D4">
      <w:rPr>
        <w:rStyle w:val="Sidnummer"/>
        <w:rFonts w:cs="Arial"/>
        <w:bCs/>
        <w:color w:val="808080"/>
        <w:sz w:val="16"/>
        <w:szCs w:val="16"/>
      </w:rPr>
      <w:fldChar w:fldCharType="begin"/>
    </w:r>
    <w:r w:rsidRPr="004306D4">
      <w:rPr>
        <w:rStyle w:val="Sidnummer"/>
        <w:rFonts w:cs="Arial"/>
        <w:bCs/>
        <w:color w:val="808080"/>
        <w:sz w:val="16"/>
        <w:szCs w:val="16"/>
      </w:rPr>
      <w:instrText xml:space="preserve"> PAGE </w:instrText>
    </w:r>
    <w:r w:rsidRPr="004306D4">
      <w:rPr>
        <w:rStyle w:val="Sidnummer"/>
        <w:rFonts w:cs="Arial"/>
        <w:bCs/>
        <w:color w:val="808080"/>
        <w:sz w:val="16"/>
        <w:szCs w:val="16"/>
      </w:rPr>
      <w:fldChar w:fldCharType="separate"/>
    </w:r>
    <w:r w:rsidR="003132DF">
      <w:rPr>
        <w:rStyle w:val="Sidnummer"/>
        <w:rFonts w:cs="Arial"/>
        <w:bCs/>
        <w:noProof/>
        <w:color w:val="808080"/>
        <w:sz w:val="16"/>
        <w:szCs w:val="16"/>
      </w:rPr>
      <w:t>10</w:t>
    </w:r>
    <w:r w:rsidRPr="004306D4">
      <w:rPr>
        <w:rStyle w:val="Sidnummer"/>
        <w:rFonts w:cs="Arial"/>
        <w:bCs/>
        <w:color w:val="808080"/>
        <w:sz w:val="16"/>
        <w:szCs w:val="16"/>
      </w:rPr>
      <w:fldChar w:fldCharType="end"/>
    </w:r>
    <w:r w:rsidRPr="004306D4">
      <w:rPr>
        <w:rStyle w:val="Sidnummer"/>
        <w:rFonts w:cs="Arial"/>
        <w:bCs/>
        <w:color w:val="808080"/>
        <w:sz w:val="16"/>
        <w:szCs w:val="16"/>
      </w:rPr>
      <w:t xml:space="preserve"> (</w:t>
    </w:r>
    <w:r>
      <w:rPr>
        <w:rStyle w:val="Sidnummer"/>
        <w:rFonts w:cs="Arial"/>
        <w:bCs/>
        <w:color w:val="808080"/>
        <w:sz w:val="16"/>
        <w:szCs w:val="16"/>
      </w:rPr>
      <w:t>8</w:t>
    </w:r>
    <w:r w:rsidRPr="004306D4">
      <w:rPr>
        <w:rStyle w:val="Sidnummer"/>
        <w:rFonts w:cs="Arial"/>
        <w:bCs/>
        <w:color w:val="808080"/>
        <w:sz w:val="16"/>
        <w:szCs w:val="16"/>
      </w:rPr>
      <w:t>)</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90506" w14:textId="77777777" w:rsidR="008E6EEE" w:rsidRPr="009D1A9C" w:rsidRDefault="008E6EEE" w:rsidP="00D42C28">
    <w:pPr>
      <w:pStyle w:val="Sidfot"/>
      <w:pBdr>
        <w:top w:val="single" w:sz="8" w:space="0" w:color="auto"/>
      </w:pBdr>
      <w:tabs>
        <w:tab w:val="clear" w:pos="4536"/>
        <w:tab w:val="clear" w:pos="9072"/>
        <w:tab w:val="left" w:pos="8600"/>
      </w:tabs>
      <w:rPr>
        <w:rFonts w:ascii="HelveticaNeue Extended" w:hAnsi="HelveticaNeue Extended"/>
        <w:b/>
        <w:bCs/>
        <w:color w:val="808080"/>
        <w:sz w:val="16"/>
        <w:szCs w:val="16"/>
      </w:rPr>
    </w:pPr>
  </w:p>
  <w:p w14:paraId="486283E8" w14:textId="77777777" w:rsidR="008E6EEE" w:rsidRPr="00385EC7" w:rsidRDefault="008E6EEE" w:rsidP="00D42C28">
    <w:pPr>
      <w:pStyle w:val="Sidfot"/>
      <w:pBdr>
        <w:top w:val="single" w:sz="8" w:space="0" w:color="auto"/>
      </w:pBdr>
      <w:tabs>
        <w:tab w:val="clear" w:pos="4536"/>
        <w:tab w:val="clear" w:pos="9072"/>
        <w:tab w:val="left" w:pos="8222"/>
      </w:tabs>
      <w:rPr>
        <w:rFonts w:cs="Arial"/>
        <w:bCs/>
        <w:noProof/>
        <w:color w:val="808080"/>
        <w:sz w:val="16"/>
        <w:szCs w:val="16"/>
      </w:rPr>
    </w:pPr>
    <w:r w:rsidRPr="004306D4">
      <w:rPr>
        <w:rFonts w:cs="Arial"/>
        <w:b/>
        <w:bCs/>
        <w:color w:val="808080"/>
        <w:sz w:val="16"/>
        <w:szCs w:val="16"/>
      </w:rPr>
      <w:t xml:space="preserve"> </w:t>
    </w:r>
    <w:r w:rsidRPr="004306D4">
      <w:rPr>
        <w:rFonts w:cs="Arial"/>
        <w:bCs/>
        <w:color w:val="808080"/>
        <w:sz w:val="16"/>
        <w:szCs w:val="16"/>
      </w:rPr>
      <w:fldChar w:fldCharType="begin"/>
    </w:r>
    <w:r w:rsidRPr="004306D4">
      <w:rPr>
        <w:rFonts w:cs="Arial"/>
        <w:bCs/>
        <w:color w:val="808080"/>
        <w:sz w:val="16"/>
        <w:szCs w:val="16"/>
      </w:rPr>
      <w:instrText xml:space="preserve"> TIME \@ "d MMMM yyyy" </w:instrText>
    </w:r>
    <w:r w:rsidRPr="004306D4">
      <w:rPr>
        <w:rFonts w:cs="Arial"/>
        <w:bCs/>
        <w:color w:val="808080"/>
        <w:sz w:val="16"/>
        <w:szCs w:val="16"/>
      </w:rPr>
      <w:fldChar w:fldCharType="separate"/>
    </w:r>
    <w:r w:rsidR="003132DF">
      <w:rPr>
        <w:rFonts w:cs="Arial"/>
        <w:bCs/>
        <w:noProof/>
        <w:color w:val="808080"/>
        <w:sz w:val="16"/>
        <w:szCs w:val="16"/>
      </w:rPr>
      <w:t>10 Februari 2017</w:t>
    </w:r>
    <w:r w:rsidRPr="004306D4">
      <w:rPr>
        <w:rFonts w:cs="Arial"/>
        <w:bCs/>
        <w:color w:val="808080"/>
        <w:sz w:val="16"/>
        <w:szCs w:val="16"/>
      </w:rPr>
      <w:fldChar w:fldCharType="end"/>
    </w:r>
    <w:r w:rsidRPr="004306D4">
      <w:rPr>
        <w:rFonts w:cs="Arial"/>
        <w:bCs/>
        <w:color w:val="808080"/>
        <w:sz w:val="16"/>
        <w:szCs w:val="16"/>
      </w:rPr>
      <w:tab/>
      <w:t xml:space="preserve"> </w:t>
    </w:r>
    <w:r w:rsidRPr="004306D4">
      <w:rPr>
        <w:rStyle w:val="Sidnummer"/>
        <w:rFonts w:cs="Arial"/>
        <w:bCs/>
        <w:color w:val="808080"/>
        <w:sz w:val="16"/>
        <w:szCs w:val="16"/>
      </w:rPr>
      <w:fldChar w:fldCharType="begin"/>
    </w:r>
    <w:r w:rsidRPr="004306D4">
      <w:rPr>
        <w:rStyle w:val="Sidnummer"/>
        <w:rFonts w:cs="Arial"/>
        <w:bCs/>
        <w:color w:val="808080"/>
        <w:sz w:val="16"/>
        <w:szCs w:val="16"/>
      </w:rPr>
      <w:instrText xml:space="preserve"> PAGE </w:instrText>
    </w:r>
    <w:r w:rsidRPr="004306D4">
      <w:rPr>
        <w:rStyle w:val="Sidnummer"/>
        <w:rFonts w:cs="Arial"/>
        <w:bCs/>
        <w:color w:val="808080"/>
        <w:sz w:val="16"/>
        <w:szCs w:val="16"/>
      </w:rPr>
      <w:fldChar w:fldCharType="separate"/>
    </w:r>
    <w:r w:rsidR="003132DF">
      <w:rPr>
        <w:rStyle w:val="Sidnummer"/>
        <w:rFonts w:cs="Arial"/>
        <w:bCs/>
        <w:noProof/>
        <w:color w:val="808080"/>
        <w:sz w:val="16"/>
        <w:szCs w:val="16"/>
      </w:rPr>
      <w:t>4</w:t>
    </w:r>
    <w:r w:rsidRPr="004306D4">
      <w:rPr>
        <w:rStyle w:val="Sidnummer"/>
        <w:rFonts w:cs="Arial"/>
        <w:bCs/>
        <w:color w:val="808080"/>
        <w:sz w:val="16"/>
        <w:szCs w:val="16"/>
      </w:rPr>
      <w:fldChar w:fldCharType="end"/>
    </w:r>
    <w:r>
      <w:rPr>
        <w:rStyle w:val="Sidnummer"/>
        <w:rFonts w:cs="Arial"/>
        <w:bCs/>
        <w:color w:val="808080"/>
        <w:sz w:val="16"/>
        <w:szCs w:val="16"/>
      </w:rPr>
      <w:t xml:space="preserve"> (10</w:t>
    </w:r>
    <w:r w:rsidRPr="004306D4">
      <w:rPr>
        <w:rStyle w:val="Sidnummer"/>
        <w:rFonts w:cs="Arial"/>
        <w:bCs/>
        <w:color w:val="808080"/>
        <w:sz w:val="16"/>
        <w:szCs w:val="16"/>
      </w:rPr>
      <w:t>)</w:t>
    </w:r>
  </w:p>
  <w:p w14:paraId="066B3520" w14:textId="77777777" w:rsidR="008E6EEE" w:rsidRDefault="008E6EEE">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C19AB" w14:textId="77777777" w:rsidR="00E46E66" w:rsidRDefault="00E46E66">
      <w:r>
        <w:separator/>
      </w:r>
    </w:p>
  </w:footnote>
  <w:footnote w:type="continuationSeparator" w:id="0">
    <w:p w14:paraId="3AAEA016" w14:textId="77777777" w:rsidR="00E46E66" w:rsidRDefault="00E46E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7BFB8" w14:textId="77777777" w:rsidR="008E6EEE" w:rsidRPr="00BD1FA0" w:rsidRDefault="008E6EEE" w:rsidP="00826B7D">
    <w:pPr>
      <w:pStyle w:val="Sidhuvud"/>
      <w:tabs>
        <w:tab w:val="clear" w:pos="4536"/>
        <w:tab w:val="clear" w:pos="9072"/>
      </w:tabs>
      <w:rPr>
        <w:b/>
        <w:noProof/>
        <w:lang w:val="en-US" w:eastAsia="en-GB"/>
      </w:rPr>
    </w:pPr>
    <w:proofErr w:type="spellStart"/>
    <w:r>
      <w:rPr>
        <w:b/>
        <w:lang w:val="en-US"/>
      </w:rPr>
      <w:t>Bokslutskommuniké</w:t>
    </w:r>
    <w:proofErr w:type="spellEnd"/>
    <w:r>
      <w:rPr>
        <w:b/>
        <w:lang w:val="en-US"/>
      </w:rPr>
      <w:t xml:space="preserve"> 2016</w:t>
    </w:r>
    <w:r w:rsidRPr="00BD1FA0">
      <w:rPr>
        <w:b/>
        <w:noProof/>
        <w:lang w:val="en-US" w:eastAsia="en-GB"/>
      </w:rPr>
      <w:t xml:space="preserve"> </w:t>
    </w:r>
    <w:r w:rsidRPr="00BD1FA0">
      <w:rPr>
        <w:b/>
        <w:noProof/>
        <w:lang w:val="en-US" w:eastAsia="en-GB"/>
      </w:rPr>
      <w:tab/>
    </w:r>
    <w:r w:rsidRPr="00BD1FA0">
      <w:rPr>
        <w:b/>
        <w:noProof/>
        <w:lang w:val="en-US" w:eastAsia="en-GB"/>
      </w:rPr>
      <w:tab/>
    </w:r>
    <w:r w:rsidRPr="00BD1FA0">
      <w:rPr>
        <w:b/>
        <w:noProof/>
        <w:lang w:val="en-US" w:eastAsia="en-GB"/>
      </w:rPr>
      <w:tab/>
    </w:r>
    <w:r w:rsidRPr="00826B7D">
      <w:rPr>
        <w:b/>
        <w:noProof/>
        <w:lang w:eastAsia="sv-SE"/>
      </w:rPr>
      <w:drawing>
        <wp:anchor distT="0" distB="0" distL="114300" distR="114300" simplePos="0" relativeHeight="251667456" behindDoc="0" locked="0" layoutInCell="1" allowOverlap="1" wp14:anchorId="74527D34" wp14:editId="1B9A2602">
          <wp:simplePos x="0" y="0"/>
          <wp:positionH relativeFrom="margin">
            <wp:posOffset>5028053</wp:posOffset>
          </wp:positionH>
          <wp:positionV relativeFrom="margin">
            <wp:posOffset>-1207353</wp:posOffset>
          </wp:positionV>
          <wp:extent cx="1064526" cy="727454"/>
          <wp:effectExtent l="0" t="0" r="0" b="9525"/>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1).png"/>
                  <pic:cNvPicPr/>
                </pic:nvPicPr>
                <pic:blipFill>
                  <a:blip r:embed="rId1">
                    <a:extLst>
                      <a:ext uri="{28A0092B-C50C-407E-A947-70E740481C1C}">
                        <a14:useLocalDpi xmlns:a14="http://schemas.microsoft.com/office/drawing/2010/main" val="0"/>
                      </a:ext>
                    </a:extLst>
                  </a:blip>
                  <a:stretch>
                    <a:fillRect/>
                  </a:stretch>
                </pic:blipFill>
                <pic:spPr>
                  <a:xfrm>
                    <a:off x="0" y="0"/>
                    <a:ext cx="1066800" cy="727075"/>
                  </a:xfrm>
                  <a:prstGeom prst="rect">
                    <a:avLst/>
                  </a:prstGeom>
                </pic:spPr>
              </pic:pic>
            </a:graphicData>
          </a:graphic>
        </wp:anchor>
      </w:drawing>
    </w:r>
  </w:p>
  <w:p w14:paraId="7E82BE4C" w14:textId="77777777" w:rsidR="008E6EEE" w:rsidRPr="00BD1FA0" w:rsidRDefault="008E6EEE" w:rsidP="00826B7D">
    <w:pPr>
      <w:pStyle w:val="Sidhuvud"/>
      <w:tabs>
        <w:tab w:val="clear" w:pos="4536"/>
        <w:tab w:val="clear" w:pos="9072"/>
      </w:tabs>
      <w:rPr>
        <w:sz w:val="20"/>
        <w:lang w:val="en-US"/>
      </w:rPr>
    </w:pPr>
    <w:proofErr w:type="spellStart"/>
    <w:r w:rsidRPr="00BD1FA0">
      <w:rPr>
        <w:sz w:val="20"/>
        <w:lang w:val="en-US"/>
      </w:rPr>
      <w:t>Jojka</w:t>
    </w:r>
    <w:proofErr w:type="spellEnd"/>
    <w:r w:rsidRPr="00BD1FA0">
      <w:rPr>
        <w:sz w:val="20"/>
        <w:lang w:val="en-US"/>
      </w:rPr>
      <w:t xml:space="preserve"> Communications AB (</w:t>
    </w:r>
    <w:proofErr w:type="spellStart"/>
    <w:r w:rsidRPr="00BD1FA0">
      <w:rPr>
        <w:sz w:val="20"/>
        <w:lang w:val="en-US"/>
      </w:rPr>
      <w:t>publ</w:t>
    </w:r>
    <w:proofErr w:type="spellEnd"/>
    <w:r w:rsidRPr="00BD1FA0">
      <w:rPr>
        <w:sz w:val="20"/>
        <w:lang w:val="en-US"/>
      </w:rPr>
      <w:t>)</w:t>
    </w:r>
  </w:p>
  <w:p w14:paraId="78CB5C3F" w14:textId="77777777" w:rsidR="008E6EEE" w:rsidRPr="00311270" w:rsidRDefault="008E6EEE" w:rsidP="00826B7D">
    <w:pPr>
      <w:pStyle w:val="Sidhuvud"/>
      <w:rPr>
        <w:sz w:val="20"/>
      </w:rPr>
    </w:pPr>
    <w:proofErr w:type="spellStart"/>
    <w:r w:rsidRPr="00311270">
      <w:rPr>
        <w:sz w:val="20"/>
      </w:rPr>
      <w:t>Org</w:t>
    </w:r>
    <w:proofErr w:type="spellEnd"/>
    <w:r w:rsidRPr="00311270">
      <w:rPr>
        <w:sz w:val="20"/>
      </w:rPr>
      <w:t xml:space="preserve"> nr </w:t>
    </w:r>
    <w:proofErr w:type="gramStart"/>
    <w:r w:rsidRPr="00311270">
      <w:rPr>
        <w:sz w:val="20"/>
      </w:rPr>
      <w:t>556666-6466</w:t>
    </w:r>
    <w:proofErr w:type="gramEnd"/>
  </w:p>
  <w:p w14:paraId="2C9ED9CB" w14:textId="77777777" w:rsidR="008E6EEE" w:rsidRPr="00311270" w:rsidRDefault="00E46E66" w:rsidP="001A7552">
    <w:pPr>
      <w:pStyle w:val="Sidhuvud"/>
      <w:tabs>
        <w:tab w:val="clear" w:pos="4536"/>
        <w:tab w:val="clear" w:pos="9072"/>
        <w:tab w:val="left" w:pos="3510"/>
      </w:tabs>
      <w:rPr>
        <w:color w:val="FF0000"/>
        <w:sz w:val="16"/>
        <w:szCs w:val="16"/>
      </w:rPr>
    </w:pPr>
    <w:hyperlink r:id="rId2" w:history="1">
      <w:r w:rsidR="008E6EEE" w:rsidRPr="00311270">
        <w:rPr>
          <w:rStyle w:val="Hyperlnk"/>
          <w:color w:val="FF0000"/>
          <w:sz w:val="16"/>
          <w:szCs w:val="16"/>
        </w:rPr>
        <w:t>www.jojka.nu</w:t>
      </w:r>
    </w:hyperlink>
    <w:r w:rsidR="008E6EEE">
      <w:tab/>
    </w:r>
  </w:p>
  <w:p w14:paraId="651612CA" w14:textId="77777777" w:rsidR="008E6EEE" w:rsidRPr="00311270" w:rsidRDefault="008E6EEE" w:rsidP="00385EC7">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570D4" w14:textId="77777777" w:rsidR="008E6EEE" w:rsidRDefault="008E6EEE" w:rsidP="00132851">
    <w:pPr>
      <w:pStyle w:val="Sidhuvud"/>
      <w:jc w:val="right"/>
    </w:pPr>
    <w:r>
      <w:rPr>
        <w:noProof/>
        <w:lang w:eastAsia="sv-SE"/>
      </w:rPr>
      <w:drawing>
        <wp:anchor distT="0" distB="0" distL="114300" distR="114300" simplePos="0" relativeHeight="251659264" behindDoc="0" locked="0" layoutInCell="1" allowOverlap="1" wp14:anchorId="03B0E6C8" wp14:editId="34924825">
          <wp:simplePos x="0" y="0"/>
          <wp:positionH relativeFrom="margin">
            <wp:posOffset>533400</wp:posOffset>
          </wp:positionH>
          <wp:positionV relativeFrom="margin">
            <wp:posOffset>3378200</wp:posOffset>
          </wp:positionV>
          <wp:extent cx="4074795" cy="2779395"/>
          <wp:effectExtent l="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1).png"/>
                  <pic:cNvPicPr/>
                </pic:nvPicPr>
                <pic:blipFill>
                  <a:blip r:embed="rId1">
                    <a:extLst>
                      <a:ext uri="{28A0092B-C50C-407E-A947-70E740481C1C}">
                        <a14:useLocalDpi xmlns:a14="http://schemas.microsoft.com/office/drawing/2010/main" val="0"/>
                      </a:ext>
                    </a:extLst>
                  </a:blip>
                  <a:stretch>
                    <a:fillRect/>
                  </a:stretch>
                </pic:blipFill>
                <pic:spPr>
                  <a:xfrm>
                    <a:off x="0" y="0"/>
                    <a:ext cx="4074795" cy="2779395"/>
                  </a:xfrm>
                  <a:prstGeom prst="rect">
                    <a:avLst/>
                  </a:prstGeom>
                </pic:spPr>
              </pic:pic>
            </a:graphicData>
          </a:graphic>
        </wp:anchor>
      </w:drawing>
    </w:r>
  </w:p>
  <w:p w14:paraId="499665C8" w14:textId="77777777" w:rsidR="008E6EEE" w:rsidRPr="00CB7F6E" w:rsidRDefault="008E6EEE" w:rsidP="00132851">
    <w:pPr>
      <w:pStyle w:val="Sidhuvud"/>
      <w:jc w:val="right"/>
      <w:rPr>
        <w:color w:val="FF0000"/>
      </w:rPr>
    </w:pPr>
  </w:p>
  <w:p w14:paraId="29CB91A9" w14:textId="77777777" w:rsidR="008E6EEE" w:rsidRPr="00CB7F6E" w:rsidRDefault="008E6EEE" w:rsidP="00CB255E">
    <w:pPr>
      <w:pStyle w:val="Sidhuvud"/>
      <w:tabs>
        <w:tab w:val="clear" w:pos="9072"/>
        <w:tab w:val="left" w:pos="5216"/>
      </w:tabs>
      <w:rPr>
        <w:color w:val="FF0000"/>
      </w:rPr>
    </w:pPr>
    <w:r>
      <w:rPr>
        <w:color w:val="FF0000"/>
      </w:rPr>
      <w:tab/>
    </w:r>
    <w:r>
      <w:rPr>
        <w:color w:val="FF0000"/>
      </w:rPr>
      <w:tab/>
    </w:r>
    <w:r>
      <w:rPr>
        <w:color w:val="FF0000"/>
      </w:rPr>
      <w:tab/>
    </w:r>
  </w:p>
  <w:p w14:paraId="019FB85F" w14:textId="77777777" w:rsidR="008E6EEE" w:rsidRDefault="008E6EEE"/>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F15FB" w14:textId="77777777" w:rsidR="008E6EEE" w:rsidRDefault="008E6EEE">
    <w:pPr>
      <w:pStyle w:val="Sidhuvud"/>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54EBE" w14:textId="77777777" w:rsidR="008E6EEE" w:rsidRDefault="008E6EEE" w:rsidP="00A81DA0">
    <w:pPr>
      <w:pStyle w:val="Sidhuvud"/>
      <w:jc w:val="right"/>
      <w:rPr>
        <w:b/>
      </w:rPr>
    </w:pPr>
    <w:r w:rsidRPr="009138A1">
      <w:rPr>
        <w:b/>
        <w:noProof/>
        <w:lang w:eastAsia="sv-SE"/>
      </w:rPr>
      <w:drawing>
        <wp:anchor distT="0" distB="0" distL="114300" distR="114300" simplePos="0" relativeHeight="251672576" behindDoc="0" locked="0" layoutInCell="1" allowOverlap="1" wp14:anchorId="6AE683D6" wp14:editId="285CA520">
          <wp:simplePos x="0" y="0"/>
          <wp:positionH relativeFrom="margin">
            <wp:posOffset>4875653</wp:posOffset>
          </wp:positionH>
          <wp:positionV relativeFrom="margin">
            <wp:posOffset>-1359753</wp:posOffset>
          </wp:positionV>
          <wp:extent cx="1064526" cy="727454"/>
          <wp:effectExtent l="0" t="0" r="0" b="952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1).png"/>
                  <pic:cNvPicPr/>
                </pic:nvPicPr>
                <pic:blipFill>
                  <a:blip r:embed="rId1">
                    <a:extLst>
                      <a:ext uri="{28A0092B-C50C-407E-A947-70E740481C1C}">
                        <a14:useLocalDpi xmlns:a14="http://schemas.microsoft.com/office/drawing/2010/main" val="0"/>
                      </a:ext>
                    </a:extLst>
                  </a:blip>
                  <a:stretch>
                    <a:fillRect/>
                  </a:stretch>
                </pic:blipFill>
                <pic:spPr>
                  <a:xfrm>
                    <a:off x="0" y="0"/>
                    <a:ext cx="1066800" cy="727075"/>
                  </a:xfrm>
                  <a:prstGeom prst="rect">
                    <a:avLst/>
                  </a:prstGeom>
                </pic:spPr>
              </pic:pic>
            </a:graphicData>
          </a:graphic>
        </wp:anchor>
      </w:drawing>
    </w:r>
  </w:p>
  <w:p w14:paraId="3E4ABBBF" w14:textId="77777777" w:rsidR="008E6EEE" w:rsidRPr="00BD1FA0" w:rsidRDefault="008E6EEE" w:rsidP="00C85D64">
    <w:pPr>
      <w:pStyle w:val="Sidhuvud"/>
      <w:tabs>
        <w:tab w:val="clear" w:pos="4536"/>
        <w:tab w:val="clear" w:pos="9072"/>
      </w:tabs>
      <w:rPr>
        <w:b/>
        <w:noProof/>
        <w:lang w:val="en-US" w:eastAsia="en-GB"/>
      </w:rPr>
    </w:pPr>
    <w:proofErr w:type="spellStart"/>
    <w:r>
      <w:rPr>
        <w:b/>
        <w:lang w:val="en-US"/>
      </w:rPr>
      <w:t>Bokslutskommuniké</w:t>
    </w:r>
    <w:proofErr w:type="spellEnd"/>
    <w:r>
      <w:rPr>
        <w:b/>
        <w:lang w:val="en-US"/>
      </w:rPr>
      <w:t xml:space="preserve"> 2016</w:t>
    </w:r>
    <w:r w:rsidRPr="00BD1FA0">
      <w:rPr>
        <w:b/>
        <w:noProof/>
        <w:lang w:val="en-US" w:eastAsia="en-GB"/>
      </w:rPr>
      <w:tab/>
    </w:r>
    <w:r w:rsidRPr="00BD1FA0">
      <w:rPr>
        <w:b/>
        <w:noProof/>
        <w:lang w:val="en-US" w:eastAsia="en-GB"/>
      </w:rPr>
      <w:tab/>
    </w:r>
    <w:r w:rsidRPr="00BD1FA0">
      <w:rPr>
        <w:b/>
        <w:noProof/>
        <w:lang w:val="en-US" w:eastAsia="en-GB"/>
      </w:rPr>
      <w:tab/>
    </w:r>
  </w:p>
  <w:p w14:paraId="54115771" w14:textId="77777777" w:rsidR="008E6EEE" w:rsidRPr="00BD1FA0" w:rsidRDefault="008E6EEE" w:rsidP="00C85D64">
    <w:pPr>
      <w:pStyle w:val="Sidhuvud"/>
      <w:tabs>
        <w:tab w:val="clear" w:pos="4536"/>
        <w:tab w:val="clear" w:pos="9072"/>
      </w:tabs>
      <w:rPr>
        <w:sz w:val="20"/>
        <w:lang w:val="en-US"/>
      </w:rPr>
    </w:pPr>
    <w:proofErr w:type="spellStart"/>
    <w:r w:rsidRPr="00BD1FA0">
      <w:rPr>
        <w:sz w:val="20"/>
        <w:lang w:val="en-US"/>
      </w:rPr>
      <w:t>Jojka</w:t>
    </w:r>
    <w:proofErr w:type="spellEnd"/>
    <w:r w:rsidRPr="00BD1FA0">
      <w:rPr>
        <w:sz w:val="20"/>
        <w:lang w:val="en-US"/>
      </w:rPr>
      <w:t xml:space="preserve"> Communications AB (</w:t>
    </w:r>
    <w:proofErr w:type="spellStart"/>
    <w:r w:rsidRPr="00BD1FA0">
      <w:rPr>
        <w:sz w:val="20"/>
        <w:lang w:val="en-US"/>
      </w:rPr>
      <w:t>publ</w:t>
    </w:r>
    <w:proofErr w:type="spellEnd"/>
    <w:r w:rsidRPr="00BD1FA0">
      <w:rPr>
        <w:sz w:val="20"/>
        <w:lang w:val="en-US"/>
      </w:rPr>
      <w:t>)</w:t>
    </w:r>
  </w:p>
  <w:p w14:paraId="385467B6" w14:textId="77777777" w:rsidR="008E6EEE" w:rsidRPr="00311270" w:rsidRDefault="008E6EEE" w:rsidP="00C85D64">
    <w:pPr>
      <w:pStyle w:val="Sidhuvud"/>
      <w:rPr>
        <w:sz w:val="20"/>
      </w:rPr>
    </w:pPr>
    <w:proofErr w:type="spellStart"/>
    <w:r w:rsidRPr="00311270">
      <w:rPr>
        <w:sz w:val="20"/>
      </w:rPr>
      <w:t>Org</w:t>
    </w:r>
    <w:proofErr w:type="spellEnd"/>
    <w:r w:rsidRPr="00311270">
      <w:rPr>
        <w:sz w:val="20"/>
      </w:rPr>
      <w:t xml:space="preserve"> nr </w:t>
    </w:r>
    <w:proofErr w:type="gramStart"/>
    <w:r w:rsidRPr="00311270">
      <w:rPr>
        <w:sz w:val="20"/>
      </w:rPr>
      <w:t>556666-6466</w:t>
    </w:r>
    <w:proofErr w:type="gramEnd"/>
  </w:p>
  <w:p w14:paraId="191B8CE8" w14:textId="77777777" w:rsidR="008E6EEE" w:rsidRPr="00311270" w:rsidRDefault="00E46E66" w:rsidP="00C85D64">
    <w:pPr>
      <w:pStyle w:val="Sidhuvud"/>
      <w:rPr>
        <w:color w:val="FF0000"/>
        <w:sz w:val="16"/>
        <w:szCs w:val="16"/>
      </w:rPr>
    </w:pPr>
    <w:hyperlink r:id="rId2" w:history="1">
      <w:r w:rsidR="008E6EEE" w:rsidRPr="00311270">
        <w:rPr>
          <w:rStyle w:val="Hyperlnk"/>
          <w:color w:val="FF0000"/>
          <w:sz w:val="16"/>
          <w:szCs w:val="16"/>
        </w:rPr>
        <w:t>www.jojka.nu</w:t>
      </w:r>
    </w:hyperlink>
  </w:p>
  <w:p w14:paraId="50F96750" w14:textId="77777777" w:rsidR="008E6EEE" w:rsidRDefault="008E6EEE" w:rsidP="00C15825">
    <w:pPr>
      <w:pStyle w:val="Sidhuvud"/>
      <w:rPr>
        <w:b/>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83766" w14:textId="77777777" w:rsidR="008E6EEE" w:rsidRPr="006B77D6" w:rsidRDefault="008E6EEE" w:rsidP="00383BCD">
    <w:pPr>
      <w:pStyle w:val="Sidhuvud"/>
      <w:tabs>
        <w:tab w:val="clear" w:pos="4536"/>
        <w:tab w:val="clear" w:pos="9072"/>
        <w:tab w:val="left" w:pos="6379"/>
      </w:tabs>
      <w:rPr>
        <w:lang w:val="en-US"/>
      </w:rPr>
    </w:pPr>
    <w:r>
      <w:rPr>
        <w:noProof/>
        <w:lang w:eastAsia="sv-SE"/>
      </w:rPr>
      <w:drawing>
        <wp:anchor distT="0" distB="0" distL="114300" distR="114300" simplePos="0" relativeHeight="251671552" behindDoc="0" locked="0" layoutInCell="1" allowOverlap="1" wp14:anchorId="0537842F" wp14:editId="3DD6C475">
          <wp:simplePos x="0" y="0"/>
          <wp:positionH relativeFrom="margin">
            <wp:posOffset>4800600</wp:posOffset>
          </wp:positionH>
          <wp:positionV relativeFrom="margin">
            <wp:posOffset>-1061720</wp:posOffset>
          </wp:positionV>
          <wp:extent cx="1066800" cy="727075"/>
          <wp:effectExtent l="0" t="0" r="0" b="9525"/>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1).png"/>
                  <pic:cNvPicPr/>
                </pic:nvPicPr>
                <pic:blipFill>
                  <a:blip r:embed="rId1">
                    <a:extLst>
                      <a:ext uri="{28A0092B-C50C-407E-A947-70E740481C1C}">
                        <a14:useLocalDpi xmlns:a14="http://schemas.microsoft.com/office/drawing/2010/main" val="0"/>
                      </a:ext>
                    </a:extLst>
                  </a:blip>
                  <a:stretch>
                    <a:fillRect/>
                  </a:stretch>
                </pic:blipFill>
                <pic:spPr>
                  <a:xfrm>
                    <a:off x="0" y="0"/>
                    <a:ext cx="1066800" cy="727075"/>
                  </a:xfrm>
                  <a:prstGeom prst="rect">
                    <a:avLst/>
                  </a:prstGeom>
                </pic:spPr>
              </pic:pic>
            </a:graphicData>
          </a:graphic>
        </wp:anchor>
      </w:drawing>
    </w:r>
    <w:r>
      <w:tab/>
    </w:r>
  </w:p>
  <w:p w14:paraId="2CB22A69" w14:textId="77777777" w:rsidR="008E6EEE" w:rsidRPr="00311270" w:rsidRDefault="008E6EEE" w:rsidP="00CB255E">
    <w:pPr>
      <w:pStyle w:val="Sidhuvud"/>
      <w:tabs>
        <w:tab w:val="clear" w:pos="4536"/>
        <w:tab w:val="clear" w:pos="9072"/>
      </w:tabs>
      <w:rPr>
        <w:b/>
        <w:noProof/>
        <w:lang w:val="en-US" w:eastAsia="en-GB"/>
      </w:rPr>
    </w:pPr>
    <w:r>
      <w:rPr>
        <w:b/>
        <w:noProof/>
        <w:lang w:val="en-US" w:eastAsia="en-GB"/>
      </w:rPr>
      <w:t>Bokslutskommuniké 2014</w:t>
    </w:r>
    <w:r w:rsidRPr="00311270">
      <w:rPr>
        <w:b/>
        <w:noProof/>
        <w:lang w:val="en-US" w:eastAsia="en-GB"/>
      </w:rPr>
      <w:tab/>
    </w:r>
    <w:r w:rsidRPr="00311270">
      <w:rPr>
        <w:b/>
        <w:noProof/>
        <w:lang w:val="en-US" w:eastAsia="en-GB"/>
      </w:rPr>
      <w:tab/>
    </w:r>
    <w:r w:rsidRPr="00311270">
      <w:rPr>
        <w:b/>
        <w:noProof/>
        <w:lang w:val="en-US" w:eastAsia="en-GB"/>
      </w:rPr>
      <w:tab/>
    </w:r>
  </w:p>
  <w:p w14:paraId="4A11B644" w14:textId="77777777" w:rsidR="008E6EEE" w:rsidRPr="00311270" w:rsidRDefault="008E6EEE" w:rsidP="00CB255E">
    <w:pPr>
      <w:pStyle w:val="Sidhuvud"/>
      <w:tabs>
        <w:tab w:val="clear" w:pos="4536"/>
        <w:tab w:val="clear" w:pos="9072"/>
      </w:tabs>
      <w:rPr>
        <w:sz w:val="20"/>
        <w:lang w:val="en-US"/>
      </w:rPr>
    </w:pPr>
    <w:proofErr w:type="spellStart"/>
    <w:r w:rsidRPr="00311270">
      <w:rPr>
        <w:sz w:val="20"/>
        <w:lang w:val="en-US"/>
      </w:rPr>
      <w:t>Jojka</w:t>
    </w:r>
    <w:proofErr w:type="spellEnd"/>
    <w:r w:rsidRPr="00311270">
      <w:rPr>
        <w:sz w:val="20"/>
        <w:lang w:val="en-US"/>
      </w:rPr>
      <w:t xml:space="preserve"> Communications AB (</w:t>
    </w:r>
    <w:proofErr w:type="spellStart"/>
    <w:r w:rsidRPr="00311270">
      <w:rPr>
        <w:sz w:val="20"/>
        <w:lang w:val="en-US"/>
      </w:rPr>
      <w:t>publ</w:t>
    </w:r>
    <w:proofErr w:type="spellEnd"/>
    <w:r w:rsidRPr="00311270">
      <w:rPr>
        <w:sz w:val="20"/>
        <w:lang w:val="en-US"/>
      </w:rPr>
      <w:t>)</w:t>
    </w:r>
  </w:p>
  <w:p w14:paraId="248A2A6B" w14:textId="77777777" w:rsidR="008E6EEE" w:rsidRDefault="008E6EEE" w:rsidP="00CB255E">
    <w:pPr>
      <w:pStyle w:val="Sidhuvud"/>
      <w:rPr>
        <w:sz w:val="20"/>
        <w:lang w:val="nb-NO"/>
      </w:rPr>
    </w:pPr>
    <w:r w:rsidRPr="000135A5">
      <w:rPr>
        <w:sz w:val="20"/>
        <w:lang w:val="nb-NO"/>
      </w:rPr>
      <w:t>Org</w:t>
    </w:r>
    <w:r>
      <w:rPr>
        <w:sz w:val="20"/>
        <w:lang w:val="nb-NO"/>
      </w:rPr>
      <w:t xml:space="preserve"> </w:t>
    </w:r>
    <w:proofErr w:type="spellStart"/>
    <w:r w:rsidRPr="000135A5">
      <w:rPr>
        <w:sz w:val="20"/>
        <w:lang w:val="nb-NO"/>
      </w:rPr>
      <w:t>nr</w:t>
    </w:r>
    <w:proofErr w:type="spellEnd"/>
    <w:r w:rsidRPr="000135A5">
      <w:rPr>
        <w:sz w:val="20"/>
        <w:lang w:val="nb-NO"/>
      </w:rPr>
      <w:t xml:space="preserve"> 556666-6466</w:t>
    </w:r>
  </w:p>
  <w:p w14:paraId="638A0AEF" w14:textId="77777777" w:rsidR="008E6EEE" w:rsidRPr="004C61AF" w:rsidRDefault="00E46E66" w:rsidP="00CB255E">
    <w:pPr>
      <w:pStyle w:val="Sidhuvud"/>
      <w:rPr>
        <w:color w:val="FF0000"/>
        <w:sz w:val="16"/>
        <w:szCs w:val="16"/>
        <w:lang w:val="nb-NO"/>
      </w:rPr>
    </w:pPr>
    <w:hyperlink r:id="rId2" w:history="1">
      <w:r w:rsidR="008E6EEE" w:rsidRPr="00311270">
        <w:rPr>
          <w:rStyle w:val="Hyperlnk"/>
          <w:color w:val="FF0000"/>
          <w:sz w:val="16"/>
          <w:szCs w:val="16"/>
          <w:lang w:val="nb-NO"/>
        </w:rPr>
        <w:t>www.jojka.nu</w:t>
      </w:r>
    </w:hyperlink>
  </w:p>
  <w:p w14:paraId="41D25847" w14:textId="77777777" w:rsidR="008E6EEE" w:rsidRPr="006B77D6" w:rsidRDefault="008E6EEE" w:rsidP="0028551B">
    <w:pPr>
      <w:pStyle w:val="Sidhuvud"/>
      <w:tabs>
        <w:tab w:val="clear" w:pos="4536"/>
        <w:tab w:val="clear" w:pos="9072"/>
        <w:tab w:val="left" w:pos="7830"/>
      </w:tabs>
      <w:rPr>
        <w:lang w:val="en-US"/>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8FCCA" w14:textId="77777777" w:rsidR="008E6EEE" w:rsidRDefault="008E6EEE">
    <w:pPr>
      <w:pStyle w:val="Sidhuvud"/>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58E01" w14:textId="77777777" w:rsidR="008E6EEE" w:rsidRDefault="008E6EEE" w:rsidP="00A81DA0">
    <w:pPr>
      <w:pStyle w:val="Sidhuvud"/>
      <w:jc w:val="right"/>
      <w:rPr>
        <w:b/>
      </w:rPr>
    </w:pPr>
    <w:r w:rsidRPr="009138A1">
      <w:rPr>
        <w:b/>
        <w:noProof/>
        <w:lang w:eastAsia="sv-SE"/>
      </w:rPr>
      <w:drawing>
        <wp:anchor distT="0" distB="0" distL="114300" distR="114300" simplePos="0" relativeHeight="251669504" behindDoc="0" locked="0" layoutInCell="1" allowOverlap="1" wp14:anchorId="733B9DFC" wp14:editId="5128B273">
          <wp:simplePos x="0" y="0"/>
          <wp:positionH relativeFrom="margin">
            <wp:posOffset>4875653</wp:posOffset>
          </wp:positionH>
          <wp:positionV relativeFrom="margin">
            <wp:posOffset>-1359753</wp:posOffset>
          </wp:positionV>
          <wp:extent cx="1064526" cy="727454"/>
          <wp:effectExtent l="0" t="0" r="0" b="9525"/>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1).png"/>
                  <pic:cNvPicPr/>
                </pic:nvPicPr>
                <pic:blipFill>
                  <a:blip r:embed="rId1">
                    <a:extLst>
                      <a:ext uri="{28A0092B-C50C-407E-A947-70E740481C1C}">
                        <a14:useLocalDpi xmlns:a14="http://schemas.microsoft.com/office/drawing/2010/main" val="0"/>
                      </a:ext>
                    </a:extLst>
                  </a:blip>
                  <a:stretch>
                    <a:fillRect/>
                  </a:stretch>
                </pic:blipFill>
                <pic:spPr>
                  <a:xfrm>
                    <a:off x="0" y="0"/>
                    <a:ext cx="1066800" cy="727075"/>
                  </a:xfrm>
                  <a:prstGeom prst="rect">
                    <a:avLst/>
                  </a:prstGeom>
                </pic:spPr>
              </pic:pic>
            </a:graphicData>
          </a:graphic>
        </wp:anchor>
      </w:drawing>
    </w:r>
  </w:p>
  <w:p w14:paraId="0A358160" w14:textId="77777777" w:rsidR="008E6EEE" w:rsidRPr="00BD1FA0" w:rsidRDefault="008E6EEE" w:rsidP="00C85D64">
    <w:pPr>
      <w:pStyle w:val="Sidhuvud"/>
      <w:tabs>
        <w:tab w:val="clear" w:pos="4536"/>
        <w:tab w:val="clear" w:pos="9072"/>
      </w:tabs>
      <w:rPr>
        <w:b/>
        <w:noProof/>
        <w:lang w:val="en-US" w:eastAsia="en-GB"/>
      </w:rPr>
    </w:pPr>
    <w:proofErr w:type="spellStart"/>
    <w:r>
      <w:rPr>
        <w:b/>
        <w:lang w:val="en-US"/>
      </w:rPr>
      <w:t>Bokslutskommuniké</w:t>
    </w:r>
    <w:proofErr w:type="spellEnd"/>
    <w:r>
      <w:rPr>
        <w:b/>
        <w:lang w:val="en-US"/>
      </w:rPr>
      <w:t xml:space="preserve"> 2016</w:t>
    </w:r>
    <w:r w:rsidRPr="00BD1FA0">
      <w:rPr>
        <w:b/>
        <w:noProof/>
        <w:lang w:val="en-US" w:eastAsia="en-GB"/>
      </w:rPr>
      <w:tab/>
    </w:r>
    <w:r w:rsidRPr="00BD1FA0">
      <w:rPr>
        <w:b/>
        <w:noProof/>
        <w:lang w:val="en-US" w:eastAsia="en-GB"/>
      </w:rPr>
      <w:tab/>
    </w:r>
    <w:r w:rsidRPr="00BD1FA0">
      <w:rPr>
        <w:b/>
        <w:noProof/>
        <w:lang w:val="en-US" w:eastAsia="en-GB"/>
      </w:rPr>
      <w:tab/>
    </w:r>
  </w:p>
  <w:p w14:paraId="41B0FE84" w14:textId="77777777" w:rsidR="008E6EEE" w:rsidRPr="00BD1FA0" w:rsidRDefault="008E6EEE" w:rsidP="00C85D64">
    <w:pPr>
      <w:pStyle w:val="Sidhuvud"/>
      <w:tabs>
        <w:tab w:val="clear" w:pos="4536"/>
        <w:tab w:val="clear" w:pos="9072"/>
      </w:tabs>
      <w:rPr>
        <w:sz w:val="20"/>
        <w:lang w:val="en-US"/>
      </w:rPr>
    </w:pPr>
    <w:proofErr w:type="spellStart"/>
    <w:r w:rsidRPr="00BD1FA0">
      <w:rPr>
        <w:sz w:val="20"/>
        <w:lang w:val="en-US"/>
      </w:rPr>
      <w:t>Jojka</w:t>
    </w:r>
    <w:proofErr w:type="spellEnd"/>
    <w:r w:rsidRPr="00BD1FA0">
      <w:rPr>
        <w:sz w:val="20"/>
        <w:lang w:val="en-US"/>
      </w:rPr>
      <w:t xml:space="preserve"> Communications AB (</w:t>
    </w:r>
    <w:proofErr w:type="spellStart"/>
    <w:r w:rsidRPr="00BD1FA0">
      <w:rPr>
        <w:sz w:val="20"/>
        <w:lang w:val="en-US"/>
      </w:rPr>
      <w:t>publ</w:t>
    </w:r>
    <w:proofErr w:type="spellEnd"/>
    <w:r w:rsidRPr="00BD1FA0">
      <w:rPr>
        <w:sz w:val="20"/>
        <w:lang w:val="en-US"/>
      </w:rPr>
      <w:t>)</w:t>
    </w:r>
  </w:p>
  <w:p w14:paraId="3E20E219" w14:textId="77777777" w:rsidR="008E6EEE" w:rsidRPr="00311270" w:rsidRDefault="008E6EEE" w:rsidP="00C85D64">
    <w:pPr>
      <w:pStyle w:val="Sidhuvud"/>
      <w:rPr>
        <w:sz w:val="20"/>
      </w:rPr>
    </w:pPr>
    <w:proofErr w:type="spellStart"/>
    <w:r w:rsidRPr="00311270">
      <w:rPr>
        <w:sz w:val="20"/>
      </w:rPr>
      <w:t>Org</w:t>
    </w:r>
    <w:proofErr w:type="spellEnd"/>
    <w:r w:rsidRPr="00311270">
      <w:rPr>
        <w:sz w:val="20"/>
      </w:rPr>
      <w:t xml:space="preserve"> nr </w:t>
    </w:r>
    <w:proofErr w:type="gramStart"/>
    <w:r w:rsidRPr="00311270">
      <w:rPr>
        <w:sz w:val="20"/>
      </w:rPr>
      <w:t>556666-6466</w:t>
    </w:r>
    <w:proofErr w:type="gramEnd"/>
  </w:p>
  <w:p w14:paraId="0E8EB240" w14:textId="77777777" w:rsidR="008E6EEE" w:rsidRPr="00311270" w:rsidRDefault="00E46E66" w:rsidP="00C85D64">
    <w:pPr>
      <w:pStyle w:val="Sidhuvud"/>
      <w:rPr>
        <w:color w:val="FF0000"/>
        <w:sz w:val="16"/>
        <w:szCs w:val="16"/>
      </w:rPr>
    </w:pPr>
    <w:hyperlink r:id="rId2" w:history="1">
      <w:r w:rsidR="008E6EEE" w:rsidRPr="00311270">
        <w:rPr>
          <w:rStyle w:val="Hyperlnk"/>
          <w:color w:val="FF0000"/>
          <w:sz w:val="16"/>
          <w:szCs w:val="16"/>
        </w:rPr>
        <w:t>www.jojka.nu</w:t>
      </w:r>
    </w:hyperlink>
  </w:p>
  <w:p w14:paraId="1358FA93" w14:textId="77777777" w:rsidR="008E6EEE" w:rsidRDefault="008E6EEE" w:rsidP="00C15825">
    <w:pPr>
      <w:pStyle w:val="Sidhuvud"/>
      <w:rPr>
        <w:b/>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856AA" w14:textId="77777777" w:rsidR="008E6EEE" w:rsidRPr="006B77D6" w:rsidRDefault="008E6EEE" w:rsidP="00383BCD">
    <w:pPr>
      <w:pStyle w:val="Sidhuvud"/>
      <w:tabs>
        <w:tab w:val="clear" w:pos="4536"/>
        <w:tab w:val="clear" w:pos="9072"/>
        <w:tab w:val="left" w:pos="6379"/>
      </w:tabs>
      <w:rPr>
        <w:lang w:val="en-US"/>
      </w:rPr>
    </w:pPr>
    <w:r>
      <w:rPr>
        <w:noProof/>
        <w:lang w:eastAsia="sv-SE"/>
      </w:rPr>
      <w:drawing>
        <wp:anchor distT="0" distB="0" distL="114300" distR="114300" simplePos="0" relativeHeight="251665408" behindDoc="0" locked="0" layoutInCell="1" allowOverlap="1" wp14:anchorId="2152C0D1" wp14:editId="7EBBDFFF">
          <wp:simplePos x="0" y="0"/>
          <wp:positionH relativeFrom="margin">
            <wp:posOffset>4800600</wp:posOffset>
          </wp:positionH>
          <wp:positionV relativeFrom="margin">
            <wp:posOffset>-1061720</wp:posOffset>
          </wp:positionV>
          <wp:extent cx="1066800" cy="727075"/>
          <wp:effectExtent l="0" t="0" r="0" b="9525"/>
          <wp:wrapSquare wrapText="bothSides"/>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 (1).png"/>
                  <pic:cNvPicPr/>
                </pic:nvPicPr>
                <pic:blipFill>
                  <a:blip r:embed="rId1">
                    <a:extLst>
                      <a:ext uri="{28A0092B-C50C-407E-A947-70E740481C1C}">
                        <a14:useLocalDpi xmlns:a14="http://schemas.microsoft.com/office/drawing/2010/main" val="0"/>
                      </a:ext>
                    </a:extLst>
                  </a:blip>
                  <a:stretch>
                    <a:fillRect/>
                  </a:stretch>
                </pic:blipFill>
                <pic:spPr>
                  <a:xfrm>
                    <a:off x="0" y="0"/>
                    <a:ext cx="1066800" cy="727075"/>
                  </a:xfrm>
                  <a:prstGeom prst="rect">
                    <a:avLst/>
                  </a:prstGeom>
                </pic:spPr>
              </pic:pic>
            </a:graphicData>
          </a:graphic>
        </wp:anchor>
      </w:drawing>
    </w:r>
    <w:r>
      <w:tab/>
    </w:r>
  </w:p>
  <w:p w14:paraId="2E71A1A2" w14:textId="77777777" w:rsidR="008E6EEE" w:rsidRPr="00311270" w:rsidRDefault="008E6EEE" w:rsidP="00CB255E">
    <w:pPr>
      <w:pStyle w:val="Sidhuvud"/>
      <w:tabs>
        <w:tab w:val="clear" w:pos="4536"/>
        <w:tab w:val="clear" w:pos="9072"/>
      </w:tabs>
      <w:rPr>
        <w:b/>
        <w:noProof/>
        <w:lang w:val="en-US" w:eastAsia="en-GB"/>
      </w:rPr>
    </w:pPr>
    <w:r>
      <w:rPr>
        <w:b/>
        <w:noProof/>
        <w:lang w:val="en-US" w:eastAsia="en-GB"/>
      </w:rPr>
      <w:t>Bokslutskommuniké 2016</w:t>
    </w:r>
    <w:r w:rsidRPr="00311270">
      <w:rPr>
        <w:b/>
        <w:noProof/>
        <w:lang w:val="en-US" w:eastAsia="en-GB"/>
      </w:rPr>
      <w:tab/>
    </w:r>
    <w:r w:rsidRPr="00311270">
      <w:rPr>
        <w:b/>
        <w:noProof/>
        <w:lang w:val="en-US" w:eastAsia="en-GB"/>
      </w:rPr>
      <w:tab/>
    </w:r>
    <w:r w:rsidRPr="00311270">
      <w:rPr>
        <w:b/>
        <w:noProof/>
        <w:lang w:val="en-US" w:eastAsia="en-GB"/>
      </w:rPr>
      <w:tab/>
    </w:r>
  </w:p>
  <w:p w14:paraId="58529094" w14:textId="77777777" w:rsidR="008E6EEE" w:rsidRPr="00311270" w:rsidRDefault="008E6EEE" w:rsidP="00CB255E">
    <w:pPr>
      <w:pStyle w:val="Sidhuvud"/>
      <w:tabs>
        <w:tab w:val="clear" w:pos="4536"/>
        <w:tab w:val="clear" w:pos="9072"/>
      </w:tabs>
      <w:rPr>
        <w:sz w:val="20"/>
        <w:lang w:val="en-US"/>
      </w:rPr>
    </w:pPr>
    <w:proofErr w:type="spellStart"/>
    <w:r w:rsidRPr="00311270">
      <w:rPr>
        <w:sz w:val="20"/>
        <w:lang w:val="en-US"/>
      </w:rPr>
      <w:t>Jojka</w:t>
    </w:r>
    <w:proofErr w:type="spellEnd"/>
    <w:r w:rsidRPr="00311270">
      <w:rPr>
        <w:sz w:val="20"/>
        <w:lang w:val="en-US"/>
      </w:rPr>
      <w:t xml:space="preserve"> Communications AB (</w:t>
    </w:r>
    <w:proofErr w:type="spellStart"/>
    <w:r w:rsidRPr="00311270">
      <w:rPr>
        <w:sz w:val="20"/>
        <w:lang w:val="en-US"/>
      </w:rPr>
      <w:t>publ</w:t>
    </w:r>
    <w:proofErr w:type="spellEnd"/>
    <w:r w:rsidRPr="00311270">
      <w:rPr>
        <w:sz w:val="20"/>
        <w:lang w:val="en-US"/>
      </w:rPr>
      <w:t>)</w:t>
    </w:r>
  </w:p>
  <w:p w14:paraId="7281579A" w14:textId="77777777" w:rsidR="008E6EEE" w:rsidRDefault="008E6EEE" w:rsidP="00CB255E">
    <w:pPr>
      <w:pStyle w:val="Sidhuvud"/>
      <w:rPr>
        <w:sz w:val="20"/>
        <w:lang w:val="nb-NO"/>
      </w:rPr>
    </w:pPr>
    <w:r w:rsidRPr="000135A5">
      <w:rPr>
        <w:sz w:val="20"/>
        <w:lang w:val="nb-NO"/>
      </w:rPr>
      <w:t>Org</w:t>
    </w:r>
    <w:r>
      <w:rPr>
        <w:sz w:val="20"/>
        <w:lang w:val="nb-NO"/>
      </w:rPr>
      <w:t xml:space="preserve"> </w:t>
    </w:r>
    <w:proofErr w:type="spellStart"/>
    <w:r w:rsidRPr="000135A5">
      <w:rPr>
        <w:sz w:val="20"/>
        <w:lang w:val="nb-NO"/>
      </w:rPr>
      <w:t>nr</w:t>
    </w:r>
    <w:proofErr w:type="spellEnd"/>
    <w:r w:rsidRPr="000135A5">
      <w:rPr>
        <w:sz w:val="20"/>
        <w:lang w:val="nb-NO"/>
      </w:rPr>
      <w:t xml:space="preserve"> 556666-6466</w:t>
    </w:r>
  </w:p>
  <w:p w14:paraId="670AA6FA" w14:textId="77777777" w:rsidR="008E6EEE" w:rsidRPr="004C61AF" w:rsidRDefault="00E46E66" w:rsidP="00CB255E">
    <w:pPr>
      <w:pStyle w:val="Sidhuvud"/>
      <w:rPr>
        <w:color w:val="FF0000"/>
        <w:sz w:val="16"/>
        <w:szCs w:val="16"/>
        <w:lang w:val="nb-NO"/>
      </w:rPr>
    </w:pPr>
    <w:hyperlink r:id="rId2" w:history="1">
      <w:r w:rsidR="008E6EEE" w:rsidRPr="00311270">
        <w:rPr>
          <w:rStyle w:val="Hyperlnk"/>
          <w:color w:val="FF0000"/>
          <w:sz w:val="16"/>
          <w:szCs w:val="16"/>
          <w:lang w:val="nb-NO"/>
        </w:rPr>
        <w:t>www.jojka.nu</w:t>
      </w:r>
    </w:hyperlink>
  </w:p>
  <w:p w14:paraId="1EB4C4BA" w14:textId="77777777" w:rsidR="008E6EEE" w:rsidRPr="006B77D6" w:rsidRDefault="008E6EEE" w:rsidP="0028551B">
    <w:pPr>
      <w:pStyle w:val="Sidhuvud"/>
      <w:tabs>
        <w:tab w:val="clear" w:pos="4536"/>
        <w:tab w:val="clear" w:pos="9072"/>
        <w:tab w:val="left" w:pos="7830"/>
      </w:tabs>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0744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5">
    <w:nsid w:val="00000005"/>
    <w:multiLevelType w:val="singleLevel"/>
    <w:tmpl w:val="00000005"/>
    <w:name w:val="WW8Num9"/>
    <w:lvl w:ilvl="0">
      <w:start w:val="1"/>
      <w:numFmt w:val="bullet"/>
      <w:lvlText w:val=""/>
      <w:lvlJc w:val="left"/>
      <w:pPr>
        <w:tabs>
          <w:tab w:val="num" w:pos="720"/>
        </w:tabs>
        <w:ind w:left="720" w:hanging="360"/>
      </w:pPr>
      <w:rPr>
        <w:rFonts w:ascii="Symbol" w:hAnsi="Symbol"/>
      </w:rPr>
    </w:lvl>
  </w:abstractNum>
  <w:abstractNum w:abstractNumId="6">
    <w:nsid w:val="00000006"/>
    <w:multiLevelType w:val="multilevel"/>
    <w:tmpl w:val="00000006"/>
    <w:lvl w:ilvl="0">
      <w:start w:val="1"/>
      <w:numFmt w:val="bullet"/>
      <w:lvlText w:val=""/>
      <w:lvlJc w:val="left"/>
      <w:pPr>
        <w:tabs>
          <w:tab w:val="num" w:pos="720"/>
        </w:tabs>
        <w:ind w:left="720" w:hanging="360"/>
      </w:pPr>
      <w:rPr>
        <w:rFonts w:ascii="Wingdings" w:hAnsi="Wingdings" w:cs="ヒラギノ角ゴ Pro W3"/>
        <w:sz w:val="18"/>
        <w:szCs w:val="18"/>
      </w:rPr>
    </w:lvl>
    <w:lvl w:ilvl="1">
      <w:start w:val="1"/>
      <w:numFmt w:val="bullet"/>
      <w:lvlText w:val=""/>
      <w:lvlJc w:val="left"/>
      <w:pPr>
        <w:tabs>
          <w:tab w:val="num" w:pos="1080"/>
        </w:tabs>
        <w:ind w:left="1080" w:hanging="360"/>
      </w:pPr>
      <w:rPr>
        <w:rFonts w:ascii="Wingdings 2" w:hAnsi="Wingdings 2" w:cs="ヒラギノ角ゴ Pro W3"/>
        <w:sz w:val="18"/>
        <w:szCs w:val="18"/>
      </w:rPr>
    </w:lvl>
    <w:lvl w:ilvl="2">
      <w:start w:val="1"/>
      <w:numFmt w:val="bullet"/>
      <w:lvlText w:val="■"/>
      <w:lvlJc w:val="left"/>
      <w:pPr>
        <w:tabs>
          <w:tab w:val="num" w:pos="1440"/>
        </w:tabs>
        <w:ind w:left="1440" w:hanging="360"/>
      </w:pPr>
      <w:rPr>
        <w:rFonts w:ascii="StarSymbol" w:hAnsi="StarSymbol" w:cs="ヒラギノ角ゴ Pro W3"/>
        <w:sz w:val="18"/>
        <w:szCs w:val="18"/>
      </w:rPr>
    </w:lvl>
    <w:lvl w:ilvl="3">
      <w:start w:val="1"/>
      <w:numFmt w:val="bullet"/>
      <w:lvlText w:val=""/>
      <w:lvlJc w:val="left"/>
      <w:pPr>
        <w:tabs>
          <w:tab w:val="num" w:pos="1800"/>
        </w:tabs>
        <w:ind w:left="1800" w:hanging="360"/>
      </w:pPr>
      <w:rPr>
        <w:rFonts w:ascii="Wingdings" w:hAnsi="Wingdings" w:cs="ヒラギノ角ゴ Pro W3"/>
        <w:sz w:val="18"/>
        <w:szCs w:val="18"/>
      </w:rPr>
    </w:lvl>
    <w:lvl w:ilvl="4">
      <w:start w:val="1"/>
      <w:numFmt w:val="bullet"/>
      <w:lvlText w:val=""/>
      <w:lvlJc w:val="left"/>
      <w:pPr>
        <w:tabs>
          <w:tab w:val="num" w:pos="2160"/>
        </w:tabs>
        <w:ind w:left="2160" w:hanging="360"/>
      </w:pPr>
      <w:rPr>
        <w:rFonts w:ascii="Wingdings 2" w:hAnsi="Wingdings 2" w:cs="ヒラギノ角ゴ Pro W3"/>
        <w:sz w:val="18"/>
        <w:szCs w:val="18"/>
      </w:rPr>
    </w:lvl>
    <w:lvl w:ilvl="5">
      <w:start w:val="1"/>
      <w:numFmt w:val="bullet"/>
      <w:lvlText w:val="■"/>
      <w:lvlJc w:val="left"/>
      <w:pPr>
        <w:tabs>
          <w:tab w:val="num" w:pos="2520"/>
        </w:tabs>
        <w:ind w:left="2520" w:hanging="360"/>
      </w:pPr>
      <w:rPr>
        <w:rFonts w:ascii="StarSymbol" w:hAnsi="StarSymbol" w:cs="ヒラギノ角ゴ Pro W3"/>
        <w:sz w:val="18"/>
        <w:szCs w:val="18"/>
      </w:rPr>
    </w:lvl>
    <w:lvl w:ilvl="6">
      <w:start w:val="1"/>
      <w:numFmt w:val="bullet"/>
      <w:lvlText w:val=""/>
      <w:lvlJc w:val="left"/>
      <w:pPr>
        <w:tabs>
          <w:tab w:val="num" w:pos="2880"/>
        </w:tabs>
        <w:ind w:left="2880" w:hanging="360"/>
      </w:pPr>
      <w:rPr>
        <w:rFonts w:ascii="Wingdings" w:hAnsi="Wingdings" w:cs="ヒラギノ角ゴ Pro W3"/>
        <w:sz w:val="18"/>
        <w:szCs w:val="18"/>
      </w:rPr>
    </w:lvl>
    <w:lvl w:ilvl="7">
      <w:start w:val="1"/>
      <w:numFmt w:val="bullet"/>
      <w:lvlText w:val=""/>
      <w:lvlJc w:val="left"/>
      <w:pPr>
        <w:tabs>
          <w:tab w:val="num" w:pos="3240"/>
        </w:tabs>
        <w:ind w:left="3240" w:hanging="360"/>
      </w:pPr>
      <w:rPr>
        <w:rFonts w:ascii="Wingdings 2" w:hAnsi="Wingdings 2" w:cs="ヒラギノ角ゴ Pro W3"/>
        <w:sz w:val="18"/>
        <w:szCs w:val="18"/>
      </w:rPr>
    </w:lvl>
    <w:lvl w:ilvl="8">
      <w:start w:val="1"/>
      <w:numFmt w:val="bullet"/>
      <w:lvlText w:val="■"/>
      <w:lvlJc w:val="left"/>
      <w:pPr>
        <w:tabs>
          <w:tab w:val="num" w:pos="3600"/>
        </w:tabs>
        <w:ind w:left="3600" w:hanging="360"/>
      </w:pPr>
      <w:rPr>
        <w:rFonts w:ascii="StarSymbol" w:hAnsi="StarSymbol" w:cs="ヒラギノ角ゴ Pro W3"/>
        <w:sz w:val="18"/>
        <w:szCs w:val="18"/>
      </w:rPr>
    </w:lvl>
  </w:abstractNum>
  <w:abstractNum w:abstractNumId="7">
    <w:nsid w:val="095B1BB0"/>
    <w:multiLevelType w:val="hybridMultilevel"/>
    <w:tmpl w:val="D8F00CC6"/>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8">
    <w:nsid w:val="0A47062E"/>
    <w:multiLevelType w:val="hybridMultilevel"/>
    <w:tmpl w:val="81480962"/>
    <w:lvl w:ilvl="0" w:tplc="00000005">
      <w:start w:val="1"/>
      <w:numFmt w:val="bullet"/>
      <w:lvlText w:val=""/>
      <w:lvlJc w:val="left"/>
      <w:pPr>
        <w:tabs>
          <w:tab w:val="num" w:pos="720"/>
        </w:tabs>
        <w:ind w:left="720" w:hanging="360"/>
      </w:pPr>
      <w:rPr>
        <w:rFonts w:ascii="Symbol" w:hAnsi="Symbol"/>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6E633C3"/>
    <w:multiLevelType w:val="hybridMultilevel"/>
    <w:tmpl w:val="3C702692"/>
    <w:lvl w:ilvl="0" w:tplc="838289D6">
      <w:start w:val="12"/>
      <w:numFmt w:val="bullet"/>
      <w:lvlText w:val="-"/>
      <w:lvlJc w:val="left"/>
      <w:pPr>
        <w:ind w:left="720" w:hanging="360"/>
      </w:pPr>
      <w:rPr>
        <w:rFonts w:ascii="Arial" w:eastAsia="Times New Roman" w:hAnsi="Arial" w:cs="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8906F30"/>
    <w:multiLevelType w:val="hybridMultilevel"/>
    <w:tmpl w:val="9752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D843E7"/>
    <w:multiLevelType w:val="hybridMultilevel"/>
    <w:tmpl w:val="E49CAF92"/>
    <w:lvl w:ilvl="0" w:tplc="ED9293B4">
      <w:start w:val="2009"/>
      <w:numFmt w:val="bullet"/>
      <w:lvlText w:val="-"/>
      <w:lvlJc w:val="left"/>
      <w:pPr>
        <w:ind w:left="720" w:hanging="360"/>
      </w:pPr>
      <w:rPr>
        <w:rFonts w:ascii="Arial" w:eastAsia="Arial" w:hAnsi="Arial" w:cs="Wingdings"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0633A25"/>
    <w:multiLevelType w:val="hybridMultilevel"/>
    <w:tmpl w:val="403CD1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5903A49"/>
    <w:multiLevelType w:val="hybridMultilevel"/>
    <w:tmpl w:val="80AEF6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8365624"/>
    <w:multiLevelType w:val="hybridMultilevel"/>
    <w:tmpl w:val="BA24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F2096A"/>
    <w:multiLevelType w:val="hybridMultilevel"/>
    <w:tmpl w:val="C50CF31E"/>
    <w:lvl w:ilvl="0" w:tplc="00000002">
      <w:start w:val="1"/>
      <w:numFmt w:val="bullet"/>
      <w:lvlText w:val=""/>
      <w:lvlJc w:val="left"/>
      <w:pPr>
        <w:ind w:left="720" w:hanging="360"/>
      </w:pPr>
      <w:rPr>
        <w:rFonts w:ascii="Symbol" w:hAnsi="Symbol"/>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0EB59CA"/>
    <w:multiLevelType w:val="hybridMultilevel"/>
    <w:tmpl w:val="EBBABC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4B83322"/>
    <w:multiLevelType w:val="hybridMultilevel"/>
    <w:tmpl w:val="667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4240C3"/>
    <w:multiLevelType w:val="hybridMultilevel"/>
    <w:tmpl w:val="8A6C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06D99"/>
    <w:multiLevelType w:val="hybridMultilevel"/>
    <w:tmpl w:val="C4C4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152803"/>
    <w:multiLevelType w:val="hybridMultilevel"/>
    <w:tmpl w:val="CD5E4882"/>
    <w:lvl w:ilvl="0" w:tplc="3BA0EEEE">
      <w:numFmt w:val="bullet"/>
      <w:lvlText w:val="-"/>
      <w:lvlJc w:val="left"/>
      <w:pPr>
        <w:ind w:left="720" w:hanging="360"/>
      </w:pPr>
      <w:rPr>
        <w:rFonts w:ascii="Arial" w:eastAsia="Arial" w:hAnsi="Arial" w:cs="Times New Roman"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39D1D93"/>
    <w:multiLevelType w:val="hybridMultilevel"/>
    <w:tmpl w:val="75AE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5E3226"/>
    <w:multiLevelType w:val="hybridMultilevel"/>
    <w:tmpl w:val="5242426A"/>
    <w:lvl w:ilvl="0" w:tplc="4DF8AE18">
      <w:numFmt w:val="bullet"/>
      <w:lvlText w:val="-"/>
      <w:lvlJc w:val="left"/>
      <w:pPr>
        <w:ind w:left="720" w:hanging="360"/>
      </w:pPr>
      <w:rPr>
        <w:rFonts w:ascii="Arial" w:eastAsia="Arial" w:hAnsi="Arial" w:cs="StarSymbol"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7FA7C31"/>
    <w:multiLevelType w:val="hybridMultilevel"/>
    <w:tmpl w:val="52D0554E"/>
    <w:lvl w:ilvl="0" w:tplc="3BA0EEEE">
      <w:numFmt w:val="bullet"/>
      <w:lvlText w:val="-"/>
      <w:lvlJc w:val="left"/>
      <w:pPr>
        <w:ind w:left="720" w:hanging="360"/>
      </w:pPr>
      <w:rPr>
        <w:rFonts w:ascii="Arial" w:eastAsia="Arial" w:hAnsi="Aria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48DC6940"/>
    <w:multiLevelType w:val="hybridMultilevel"/>
    <w:tmpl w:val="0DEE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B81A0F"/>
    <w:multiLevelType w:val="hybridMultilevel"/>
    <w:tmpl w:val="4C4C6CC0"/>
    <w:lvl w:ilvl="0" w:tplc="08201E86">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4D8B0165"/>
    <w:multiLevelType w:val="hybridMultilevel"/>
    <w:tmpl w:val="3DFC6EA0"/>
    <w:lvl w:ilvl="0" w:tplc="00000005">
      <w:start w:val="1"/>
      <w:numFmt w:val="bullet"/>
      <w:lvlText w:val=""/>
      <w:lvlJc w:val="left"/>
      <w:pPr>
        <w:tabs>
          <w:tab w:val="num" w:pos="720"/>
        </w:tabs>
        <w:ind w:left="720" w:hanging="360"/>
      </w:pPr>
      <w:rPr>
        <w:rFonts w:ascii="Symbol" w:hAnsi="Symbol"/>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5E825E1B"/>
    <w:multiLevelType w:val="hybridMultilevel"/>
    <w:tmpl w:val="F9A27EC8"/>
    <w:lvl w:ilvl="0" w:tplc="00000002">
      <w:start w:val="1"/>
      <w:numFmt w:val="bullet"/>
      <w:lvlText w:val=""/>
      <w:lvlJc w:val="left"/>
      <w:pPr>
        <w:ind w:left="720" w:hanging="360"/>
      </w:pPr>
      <w:rPr>
        <w:rFonts w:ascii="Symbol" w:hAnsi="Symbol"/>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0C70F61"/>
    <w:multiLevelType w:val="hybridMultilevel"/>
    <w:tmpl w:val="4608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4A6413"/>
    <w:multiLevelType w:val="hybridMultilevel"/>
    <w:tmpl w:val="0648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5D0311A"/>
    <w:multiLevelType w:val="hybridMultilevel"/>
    <w:tmpl w:val="B9D0F5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68A66485"/>
    <w:multiLevelType w:val="hybridMultilevel"/>
    <w:tmpl w:val="AC22383A"/>
    <w:lvl w:ilvl="0" w:tplc="96CC841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A730D31"/>
    <w:multiLevelType w:val="hybridMultilevel"/>
    <w:tmpl w:val="CA70D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336202"/>
    <w:multiLevelType w:val="hybridMultilevel"/>
    <w:tmpl w:val="49C8F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0717CF"/>
    <w:multiLevelType w:val="hybridMultilevel"/>
    <w:tmpl w:val="AE322EAC"/>
    <w:lvl w:ilvl="0" w:tplc="43300A70">
      <w:start w:val="26"/>
      <w:numFmt w:val="bullet"/>
      <w:lvlText w:val="-"/>
      <w:lvlJc w:val="left"/>
      <w:pPr>
        <w:ind w:left="720" w:hanging="360"/>
      </w:pPr>
      <w:rPr>
        <w:rFonts w:ascii="Arial" w:eastAsia="Times New Roman" w:hAnsi="Aria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6DF05740"/>
    <w:multiLevelType w:val="hybridMultilevel"/>
    <w:tmpl w:val="FE6C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1D4A29"/>
    <w:multiLevelType w:val="hybridMultilevel"/>
    <w:tmpl w:val="29CA8BF0"/>
    <w:lvl w:ilvl="0" w:tplc="9D3EF568">
      <w:numFmt w:val="bullet"/>
      <w:lvlText w:val="-"/>
      <w:lvlJc w:val="left"/>
      <w:pPr>
        <w:ind w:left="720" w:hanging="360"/>
      </w:pPr>
      <w:rPr>
        <w:rFonts w:ascii="Arial" w:eastAsia="Times New Roman" w:hAnsi="Arial" w:cs="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74635106"/>
    <w:multiLevelType w:val="hybridMultilevel"/>
    <w:tmpl w:val="52DAE1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8B13DA"/>
    <w:multiLevelType w:val="hybridMultilevel"/>
    <w:tmpl w:val="8A6C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8B738B"/>
    <w:multiLevelType w:val="hybridMultilevel"/>
    <w:tmpl w:val="6DF0050C"/>
    <w:lvl w:ilvl="0" w:tplc="1E0880F4">
      <w:start w:val="12"/>
      <w:numFmt w:val="bullet"/>
      <w:lvlText w:val="-"/>
      <w:lvlJc w:val="left"/>
      <w:pPr>
        <w:ind w:left="720" w:hanging="360"/>
      </w:pPr>
      <w:rPr>
        <w:rFonts w:ascii="Arial" w:eastAsia="Times New Roman" w:hAnsi="Arial" w:cs="Symbol" w:hint="default"/>
      </w:rPr>
    </w:lvl>
    <w:lvl w:ilvl="1" w:tplc="041D0003" w:tentative="1">
      <w:start w:val="1"/>
      <w:numFmt w:val="bullet"/>
      <w:lvlText w:val="o"/>
      <w:lvlJc w:val="left"/>
      <w:pPr>
        <w:ind w:left="1440" w:hanging="360"/>
      </w:pPr>
      <w:rPr>
        <w:rFonts w:ascii="Courier New" w:hAnsi="Courier New"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Aria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Arial"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7D5F0A00"/>
    <w:multiLevelType w:val="hybridMultilevel"/>
    <w:tmpl w:val="8D86C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09682C"/>
    <w:multiLevelType w:val="hybridMultilevel"/>
    <w:tmpl w:val="5294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22"/>
  </w:num>
  <w:num w:numId="8">
    <w:abstractNumId w:val="27"/>
  </w:num>
  <w:num w:numId="9">
    <w:abstractNumId w:val="15"/>
  </w:num>
  <w:num w:numId="10">
    <w:abstractNumId w:val="8"/>
  </w:num>
  <w:num w:numId="11">
    <w:abstractNumId w:val="26"/>
  </w:num>
  <w:num w:numId="12">
    <w:abstractNumId w:val="12"/>
  </w:num>
  <w:num w:numId="13">
    <w:abstractNumId w:val="11"/>
  </w:num>
  <w:num w:numId="14">
    <w:abstractNumId w:val="25"/>
  </w:num>
  <w:num w:numId="15">
    <w:abstractNumId w:val="20"/>
  </w:num>
  <w:num w:numId="16">
    <w:abstractNumId w:val="23"/>
  </w:num>
  <w:num w:numId="17">
    <w:abstractNumId w:val="16"/>
  </w:num>
  <w:num w:numId="18">
    <w:abstractNumId w:val="36"/>
  </w:num>
  <w:num w:numId="19">
    <w:abstractNumId w:val="39"/>
  </w:num>
  <w:num w:numId="20">
    <w:abstractNumId w:val="9"/>
  </w:num>
  <w:num w:numId="21">
    <w:abstractNumId w:val="34"/>
  </w:num>
  <w:num w:numId="22">
    <w:abstractNumId w:val="21"/>
  </w:num>
  <w:num w:numId="23">
    <w:abstractNumId w:val="32"/>
  </w:num>
  <w:num w:numId="24">
    <w:abstractNumId w:val="10"/>
  </w:num>
  <w:num w:numId="25">
    <w:abstractNumId w:val="30"/>
  </w:num>
  <w:num w:numId="26">
    <w:abstractNumId w:val="0"/>
  </w:num>
  <w:num w:numId="27">
    <w:abstractNumId w:val="35"/>
  </w:num>
  <w:num w:numId="28">
    <w:abstractNumId w:val="31"/>
  </w:num>
  <w:num w:numId="29">
    <w:abstractNumId w:val="40"/>
  </w:num>
  <w:num w:numId="30">
    <w:abstractNumId w:val="33"/>
  </w:num>
  <w:num w:numId="31">
    <w:abstractNumId w:val="37"/>
  </w:num>
  <w:num w:numId="32">
    <w:abstractNumId w:val="38"/>
  </w:num>
  <w:num w:numId="33">
    <w:abstractNumId w:val="18"/>
  </w:num>
  <w:num w:numId="34">
    <w:abstractNumId w:val="19"/>
  </w:num>
  <w:num w:numId="35">
    <w:abstractNumId w:val="29"/>
  </w:num>
  <w:num w:numId="36">
    <w:abstractNumId w:val="17"/>
  </w:num>
  <w:num w:numId="37">
    <w:abstractNumId w:val="41"/>
  </w:num>
  <w:num w:numId="38">
    <w:abstractNumId w:val="13"/>
  </w:num>
  <w:num w:numId="39">
    <w:abstractNumId w:val="7"/>
  </w:num>
  <w:num w:numId="40">
    <w:abstractNumId w:val="28"/>
  </w:num>
  <w:num w:numId="41">
    <w:abstractNumId w:val="14"/>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B4"/>
    <w:rsid w:val="0000176B"/>
    <w:rsid w:val="00001B68"/>
    <w:rsid w:val="000035FC"/>
    <w:rsid w:val="000068A9"/>
    <w:rsid w:val="00007A7E"/>
    <w:rsid w:val="00012E5A"/>
    <w:rsid w:val="000138A0"/>
    <w:rsid w:val="0001449E"/>
    <w:rsid w:val="00015D77"/>
    <w:rsid w:val="00022B4D"/>
    <w:rsid w:val="0002369E"/>
    <w:rsid w:val="00023AC2"/>
    <w:rsid w:val="00024862"/>
    <w:rsid w:val="00024F08"/>
    <w:rsid w:val="0002630E"/>
    <w:rsid w:val="00030B03"/>
    <w:rsid w:val="00032E6C"/>
    <w:rsid w:val="00032F07"/>
    <w:rsid w:val="00033F93"/>
    <w:rsid w:val="00035461"/>
    <w:rsid w:val="000461AF"/>
    <w:rsid w:val="00047462"/>
    <w:rsid w:val="000561C6"/>
    <w:rsid w:val="0006011E"/>
    <w:rsid w:val="00062B68"/>
    <w:rsid w:val="00063F48"/>
    <w:rsid w:val="00066942"/>
    <w:rsid w:val="00066BBA"/>
    <w:rsid w:val="0006704A"/>
    <w:rsid w:val="00071C0A"/>
    <w:rsid w:val="00073528"/>
    <w:rsid w:val="00073BEC"/>
    <w:rsid w:val="00074055"/>
    <w:rsid w:val="00077920"/>
    <w:rsid w:val="00080DD4"/>
    <w:rsid w:val="00081686"/>
    <w:rsid w:val="00082399"/>
    <w:rsid w:val="0008309A"/>
    <w:rsid w:val="0008347B"/>
    <w:rsid w:val="00084B8B"/>
    <w:rsid w:val="0008520D"/>
    <w:rsid w:val="000854B7"/>
    <w:rsid w:val="00085524"/>
    <w:rsid w:val="00085876"/>
    <w:rsid w:val="00086151"/>
    <w:rsid w:val="00087D23"/>
    <w:rsid w:val="00090766"/>
    <w:rsid w:val="00092094"/>
    <w:rsid w:val="00092795"/>
    <w:rsid w:val="00093998"/>
    <w:rsid w:val="00096674"/>
    <w:rsid w:val="00097CCC"/>
    <w:rsid w:val="000A05D6"/>
    <w:rsid w:val="000A0913"/>
    <w:rsid w:val="000A10C0"/>
    <w:rsid w:val="000A2650"/>
    <w:rsid w:val="000A73A6"/>
    <w:rsid w:val="000B03FC"/>
    <w:rsid w:val="000B20F1"/>
    <w:rsid w:val="000B24A0"/>
    <w:rsid w:val="000B3B20"/>
    <w:rsid w:val="000B7581"/>
    <w:rsid w:val="000C3777"/>
    <w:rsid w:val="000C3B02"/>
    <w:rsid w:val="000C602F"/>
    <w:rsid w:val="000D0BF9"/>
    <w:rsid w:val="000D1422"/>
    <w:rsid w:val="000D4B22"/>
    <w:rsid w:val="000D63B0"/>
    <w:rsid w:val="000D6992"/>
    <w:rsid w:val="000D7AF2"/>
    <w:rsid w:val="000D7B69"/>
    <w:rsid w:val="000D7F4D"/>
    <w:rsid w:val="000E3B75"/>
    <w:rsid w:val="000E515D"/>
    <w:rsid w:val="000E56BB"/>
    <w:rsid w:val="000F1E6C"/>
    <w:rsid w:val="000F279E"/>
    <w:rsid w:val="000F2A26"/>
    <w:rsid w:val="000F390B"/>
    <w:rsid w:val="000F492B"/>
    <w:rsid w:val="000F6A16"/>
    <w:rsid w:val="00100EEF"/>
    <w:rsid w:val="00101DB6"/>
    <w:rsid w:val="001021FE"/>
    <w:rsid w:val="001027AF"/>
    <w:rsid w:val="00102DFE"/>
    <w:rsid w:val="001032CE"/>
    <w:rsid w:val="001038A0"/>
    <w:rsid w:val="00103FE3"/>
    <w:rsid w:val="001041D5"/>
    <w:rsid w:val="00106148"/>
    <w:rsid w:val="00110494"/>
    <w:rsid w:val="00110FA7"/>
    <w:rsid w:val="00112148"/>
    <w:rsid w:val="001127C5"/>
    <w:rsid w:val="0011347D"/>
    <w:rsid w:val="00115894"/>
    <w:rsid w:val="00116083"/>
    <w:rsid w:val="001171F6"/>
    <w:rsid w:val="0012168F"/>
    <w:rsid w:val="00123841"/>
    <w:rsid w:val="00123BC8"/>
    <w:rsid w:val="001241E9"/>
    <w:rsid w:val="001257F4"/>
    <w:rsid w:val="00125D0A"/>
    <w:rsid w:val="00127269"/>
    <w:rsid w:val="00127EAE"/>
    <w:rsid w:val="00127FD5"/>
    <w:rsid w:val="00131F72"/>
    <w:rsid w:val="00132851"/>
    <w:rsid w:val="00133ECC"/>
    <w:rsid w:val="0013426D"/>
    <w:rsid w:val="00135606"/>
    <w:rsid w:val="0013619F"/>
    <w:rsid w:val="00140035"/>
    <w:rsid w:val="00140827"/>
    <w:rsid w:val="00141EB8"/>
    <w:rsid w:val="00142B1A"/>
    <w:rsid w:val="00142C20"/>
    <w:rsid w:val="001433BC"/>
    <w:rsid w:val="00143497"/>
    <w:rsid w:val="00144619"/>
    <w:rsid w:val="00144DD7"/>
    <w:rsid w:val="001478BE"/>
    <w:rsid w:val="00147B73"/>
    <w:rsid w:val="00147C1B"/>
    <w:rsid w:val="001521EE"/>
    <w:rsid w:val="00155020"/>
    <w:rsid w:val="00156E6D"/>
    <w:rsid w:val="00157297"/>
    <w:rsid w:val="0016195A"/>
    <w:rsid w:val="00165E58"/>
    <w:rsid w:val="00165FA8"/>
    <w:rsid w:val="0016626E"/>
    <w:rsid w:val="00166FF4"/>
    <w:rsid w:val="00171224"/>
    <w:rsid w:val="00171DCB"/>
    <w:rsid w:val="00181E9D"/>
    <w:rsid w:val="00182384"/>
    <w:rsid w:val="0018257B"/>
    <w:rsid w:val="001827C5"/>
    <w:rsid w:val="00182822"/>
    <w:rsid w:val="00183EF4"/>
    <w:rsid w:val="00185990"/>
    <w:rsid w:val="00185E06"/>
    <w:rsid w:val="00186A20"/>
    <w:rsid w:val="001926BC"/>
    <w:rsid w:val="00193896"/>
    <w:rsid w:val="00196CE2"/>
    <w:rsid w:val="001A0AB7"/>
    <w:rsid w:val="001A21D1"/>
    <w:rsid w:val="001A4080"/>
    <w:rsid w:val="001A56AE"/>
    <w:rsid w:val="001A5E93"/>
    <w:rsid w:val="001A7552"/>
    <w:rsid w:val="001B0051"/>
    <w:rsid w:val="001B02A4"/>
    <w:rsid w:val="001B2098"/>
    <w:rsid w:val="001B270F"/>
    <w:rsid w:val="001B39BD"/>
    <w:rsid w:val="001B4285"/>
    <w:rsid w:val="001B5D9B"/>
    <w:rsid w:val="001B6584"/>
    <w:rsid w:val="001C0859"/>
    <w:rsid w:val="001C0D00"/>
    <w:rsid w:val="001C18FF"/>
    <w:rsid w:val="001C272D"/>
    <w:rsid w:val="001C292D"/>
    <w:rsid w:val="001C2BF2"/>
    <w:rsid w:val="001C4497"/>
    <w:rsid w:val="001C48D2"/>
    <w:rsid w:val="001D0839"/>
    <w:rsid w:val="001D3E5E"/>
    <w:rsid w:val="001D427D"/>
    <w:rsid w:val="001D4E40"/>
    <w:rsid w:val="001D4ED3"/>
    <w:rsid w:val="001D558A"/>
    <w:rsid w:val="001D5615"/>
    <w:rsid w:val="001D6856"/>
    <w:rsid w:val="001D7DB1"/>
    <w:rsid w:val="001E00E5"/>
    <w:rsid w:val="001E0C46"/>
    <w:rsid w:val="001E1012"/>
    <w:rsid w:val="001E12A4"/>
    <w:rsid w:val="001E1C65"/>
    <w:rsid w:val="001E24F1"/>
    <w:rsid w:val="001E2736"/>
    <w:rsid w:val="001E28C1"/>
    <w:rsid w:val="001E2FD5"/>
    <w:rsid w:val="001E36D3"/>
    <w:rsid w:val="001E4174"/>
    <w:rsid w:val="001E4467"/>
    <w:rsid w:val="001E4E20"/>
    <w:rsid w:val="001F07C7"/>
    <w:rsid w:val="001F171C"/>
    <w:rsid w:val="001F1956"/>
    <w:rsid w:val="001F21FB"/>
    <w:rsid w:val="001F3710"/>
    <w:rsid w:val="001F41F5"/>
    <w:rsid w:val="001F607F"/>
    <w:rsid w:val="002032B1"/>
    <w:rsid w:val="00207398"/>
    <w:rsid w:val="0020778F"/>
    <w:rsid w:val="0021119B"/>
    <w:rsid w:val="00212349"/>
    <w:rsid w:val="002223F0"/>
    <w:rsid w:val="00222AAA"/>
    <w:rsid w:val="00224216"/>
    <w:rsid w:val="00225A59"/>
    <w:rsid w:val="00225A82"/>
    <w:rsid w:val="002260B5"/>
    <w:rsid w:val="002276AF"/>
    <w:rsid w:val="00230976"/>
    <w:rsid w:val="0023162F"/>
    <w:rsid w:val="00233AE8"/>
    <w:rsid w:val="00240C7A"/>
    <w:rsid w:val="0024183C"/>
    <w:rsid w:val="002426F6"/>
    <w:rsid w:val="00244931"/>
    <w:rsid w:val="00245EE3"/>
    <w:rsid w:val="00250936"/>
    <w:rsid w:val="00254A11"/>
    <w:rsid w:val="00254D11"/>
    <w:rsid w:val="00261F79"/>
    <w:rsid w:val="002624B5"/>
    <w:rsid w:val="0026290D"/>
    <w:rsid w:val="00264C66"/>
    <w:rsid w:val="00264F03"/>
    <w:rsid w:val="00266756"/>
    <w:rsid w:val="00267A25"/>
    <w:rsid w:val="00270071"/>
    <w:rsid w:val="0027041B"/>
    <w:rsid w:val="002738E0"/>
    <w:rsid w:val="00275E96"/>
    <w:rsid w:val="002813CF"/>
    <w:rsid w:val="00282D6E"/>
    <w:rsid w:val="00282F9E"/>
    <w:rsid w:val="00283488"/>
    <w:rsid w:val="00284708"/>
    <w:rsid w:val="002847E0"/>
    <w:rsid w:val="00284818"/>
    <w:rsid w:val="0028551B"/>
    <w:rsid w:val="00287419"/>
    <w:rsid w:val="00287576"/>
    <w:rsid w:val="0029070C"/>
    <w:rsid w:val="00290789"/>
    <w:rsid w:val="002912AC"/>
    <w:rsid w:val="0029469D"/>
    <w:rsid w:val="00294CE4"/>
    <w:rsid w:val="00296091"/>
    <w:rsid w:val="002A0732"/>
    <w:rsid w:val="002A259F"/>
    <w:rsid w:val="002A2646"/>
    <w:rsid w:val="002A279F"/>
    <w:rsid w:val="002A3C9C"/>
    <w:rsid w:val="002A521A"/>
    <w:rsid w:val="002A52E3"/>
    <w:rsid w:val="002A72F3"/>
    <w:rsid w:val="002B03FE"/>
    <w:rsid w:val="002B26D6"/>
    <w:rsid w:val="002B2DF9"/>
    <w:rsid w:val="002B2E14"/>
    <w:rsid w:val="002B3B60"/>
    <w:rsid w:val="002B3E5B"/>
    <w:rsid w:val="002B3F35"/>
    <w:rsid w:val="002B584A"/>
    <w:rsid w:val="002C259C"/>
    <w:rsid w:val="002C32AF"/>
    <w:rsid w:val="002C369F"/>
    <w:rsid w:val="002C44F7"/>
    <w:rsid w:val="002C4701"/>
    <w:rsid w:val="002C57D8"/>
    <w:rsid w:val="002C7609"/>
    <w:rsid w:val="002D1A84"/>
    <w:rsid w:val="002D1B53"/>
    <w:rsid w:val="002D1CF4"/>
    <w:rsid w:val="002D24A1"/>
    <w:rsid w:val="002D286C"/>
    <w:rsid w:val="002D36D1"/>
    <w:rsid w:val="002D3E54"/>
    <w:rsid w:val="002D6456"/>
    <w:rsid w:val="002D76BE"/>
    <w:rsid w:val="002E05B1"/>
    <w:rsid w:val="002E24CE"/>
    <w:rsid w:val="002E2C26"/>
    <w:rsid w:val="002E579E"/>
    <w:rsid w:val="002E5FEA"/>
    <w:rsid w:val="002F0B1E"/>
    <w:rsid w:val="002F1787"/>
    <w:rsid w:val="002F368A"/>
    <w:rsid w:val="002F4231"/>
    <w:rsid w:val="002F7294"/>
    <w:rsid w:val="00300E0D"/>
    <w:rsid w:val="00301BC9"/>
    <w:rsid w:val="0030280C"/>
    <w:rsid w:val="00304CB0"/>
    <w:rsid w:val="00304E32"/>
    <w:rsid w:val="003060EC"/>
    <w:rsid w:val="003102CA"/>
    <w:rsid w:val="00310DE4"/>
    <w:rsid w:val="00311270"/>
    <w:rsid w:val="00312A20"/>
    <w:rsid w:val="003132DF"/>
    <w:rsid w:val="0031557F"/>
    <w:rsid w:val="003209BC"/>
    <w:rsid w:val="00320F49"/>
    <w:rsid w:val="003218E8"/>
    <w:rsid w:val="003218F1"/>
    <w:rsid w:val="00324378"/>
    <w:rsid w:val="00324A2D"/>
    <w:rsid w:val="00324F1E"/>
    <w:rsid w:val="0032600E"/>
    <w:rsid w:val="00326E72"/>
    <w:rsid w:val="003311E5"/>
    <w:rsid w:val="0033208B"/>
    <w:rsid w:val="0033226A"/>
    <w:rsid w:val="003357FA"/>
    <w:rsid w:val="003367B0"/>
    <w:rsid w:val="00340689"/>
    <w:rsid w:val="003407E2"/>
    <w:rsid w:val="00340A4C"/>
    <w:rsid w:val="00340A9D"/>
    <w:rsid w:val="00341CBA"/>
    <w:rsid w:val="00343D44"/>
    <w:rsid w:val="00343E43"/>
    <w:rsid w:val="003447D6"/>
    <w:rsid w:val="00344B14"/>
    <w:rsid w:val="003457B0"/>
    <w:rsid w:val="00345E22"/>
    <w:rsid w:val="00345F7B"/>
    <w:rsid w:val="003473D8"/>
    <w:rsid w:val="00347CA7"/>
    <w:rsid w:val="00350BB8"/>
    <w:rsid w:val="00351A42"/>
    <w:rsid w:val="003528E5"/>
    <w:rsid w:val="00352932"/>
    <w:rsid w:val="003533EC"/>
    <w:rsid w:val="00354CF7"/>
    <w:rsid w:val="003552F7"/>
    <w:rsid w:val="00356F2D"/>
    <w:rsid w:val="0036400C"/>
    <w:rsid w:val="00364F24"/>
    <w:rsid w:val="00366071"/>
    <w:rsid w:val="003674C3"/>
    <w:rsid w:val="00367D4B"/>
    <w:rsid w:val="00370290"/>
    <w:rsid w:val="0037107E"/>
    <w:rsid w:val="00371EF5"/>
    <w:rsid w:val="00373FD5"/>
    <w:rsid w:val="00374046"/>
    <w:rsid w:val="00374979"/>
    <w:rsid w:val="00376EAC"/>
    <w:rsid w:val="003804DE"/>
    <w:rsid w:val="00380A93"/>
    <w:rsid w:val="0038120B"/>
    <w:rsid w:val="003834AE"/>
    <w:rsid w:val="00383B67"/>
    <w:rsid w:val="00383BCD"/>
    <w:rsid w:val="00383DE0"/>
    <w:rsid w:val="0038475A"/>
    <w:rsid w:val="00384A7C"/>
    <w:rsid w:val="003857F3"/>
    <w:rsid w:val="00385EC7"/>
    <w:rsid w:val="0038649F"/>
    <w:rsid w:val="00387656"/>
    <w:rsid w:val="003909E4"/>
    <w:rsid w:val="00391253"/>
    <w:rsid w:val="00397A54"/>
    <w:rsid w:val="003A0D34"/>
    <w:rsid w:val="003A112F"/>
    <w:rsid w:val="003A1DDB"/>
    <w:rsid w:val="003A3BE0"/>
    <w:rsid w:val="003A6B4B"/>
    <w:rsid w:val="003A6DFD"/>
    <w:rsid w:val="003B2264"/>
    <w:rsid w:val="003B2434"/>
    <w:rsid w:val="003B25D5"/>
    <w:rsid w:val="003B3172"/>
    <w:rsid w:val="003B604A"/>
    <w:rsid w:val="003C2AB3"/>
    <w:rsid w:val="003C3167"/>
    <w:rsid w:val="003C41B8"/>
    <w:rsid w:val="003C7A33"/>
    <w:rsid w:val="003D078D"/>
    <w:rsid w:val="003D1597"/>
    <w:rsid w:val="003D4BAE"/>
    <w:rsid w:val="003D4EF9"/>
    <w:rsid w:val="003D5D8E"/>
    <w:rsid w:val="003E17F6"/>
    <w:rsid w:val="003E2CD5"/>
    <w:rsid w:val="003E2F7E"/>
    <w:rsid w:val="003E4EFF"/>
    <w:rsid w:val="003E57EF"/>
    <w:rsid w:val="003E5B38"/>
    <w:rsid w:val="003E619E"/>
    <w:rsid w:val="003F0A0A"/>
    <w:rsid w:val="003F2922"/>
    <w:rsid w:val="003F39B1"/>
    <w:rsid w:val="003F4101"/>
    <w:rsid w:val="003F55ED"/>
    <w:rsid w:val="00401965"/>
    <w:rsid w:val="00402D1F"/>
    <w:rsid w:val="004068CC"/>
    <w:rsid w:val="00411020"/>
    <w:rsid w:val="004125DF"/>
    <w:rsid w:val="00412E19"/>
    <w:rsid w:val="00413696"/>
    <w:rsid w:val="004168E5"/>
    <w:rsid w:val="0042040B"/>
    <w:rsid w:val="0042552E"/>
    <w:rsid w:val="00427626"/>
    <w:rsid w:val="00430602"/>
    <w:rsid w:val="004306D4"/>
    <w:rsid w:val="00430A07"/>
    <w:rsid w:val="00432CB8"/>
    <w:rsid w:val="004337CC"/>
    <w:rsid w:val="00433F94"/>
    <w:rsid w:val="00434E79"/>
    <w:rsid w:val="00440033"/>
    <w:rsid w:val="0044056A"/>
    <w:rsid w:val="004449AB"/>
    <w:rsid w:val="0044512C"/>
    <w:rsid w:val="00447212"/>
    <w:rsid w:val="0045455A"/>
    <w:rsid w:val="00461929"/>
    <w:rsid w:val="00461F75"/>
    <w:rsid w:val="004624E6"/>
    <w:rsid w:val="004640DF"/>
    <w:rsid w:val="004655F3"/>
    <w:rsid w:val="00467CF9"/>
    <w:rsid w:val="004710E7"/>
    <w:rsid w:val="00471B8E"/>
    <w:rsid w:val="0047394B"/>
    <w:rsid w:val="00477053"/>
    <w:rsid w:val="00477D9A"/>
    <w:rsid w:val="00483018"/>
    <w:rsid w:val="00483D5E"/>
    <w:rsid w:val="0048422E"/>
    <w:rsid w:val="00484251"/>
    <w:rsid w:val="0048470E"/>
    <w:rsid w:val="0048599B"/>
    <w:rsid w:val="004866D4"/>
    <w:rsid w:val="0048703B"/>
    <w:rsid w:val="00490382"/>
    <w:rsid w:val="00490529"/>
    <w:rsid w:val="00490D0D"/>
    <w:rsid w:val="00490D74"/>
    <w:rsid w:val="0049146A"/>
    <w:rsid w:val="004971D7"/>
    <w:rsid w:val="00497E20"/>
    <w:rsid w:val="004A34BE"/>
    <w:rsid w:val="004A3572"/>
    <w:rsid w:val="004A47A8"/>
    <w:rsid w:val="004A7086"/>
    <w:rsid w:val="004A71E4"/>
    <w:rsid w:val="004A7D81"/>
    <w:rsid w:val="004A7E92"/>
    <w:rsid w:val="004B2B2E"/>
    <w:rsid w:val="004B4855"/>
    <w:rsid w:val="004B5E02"/>
    <w:rsid w:val="004B6D88"/>
    <w:rsid w:val="004C105A"/>
    <w:rsid w:val="004C4B2A"/>
    <w:rsid w:val="004C4E1F"/>
    <w:rsid w:val="004C5A41"/>
    <w:rsid w:val="004C61AF"/>
    <w:rsid w:val="004C6980"/>
    <w:rsid w:val="004C6AEB"/>
    <w:rsid w:val="004C78C0"/>
    <w:rsid w:val="004C7976"/>
    <w:rsid w:val="004D0EFB"/>
    <w:rsid w:val="004D1CD5"/>
    <w:rsid w:val="004D73EE"/>
    <w:rsid w:val="004E050B"/>
    <w:rsid w:val="004E1232"/>
    <w:rsid w:val="004E17BB"/>
    <w:rsid w:val="004E4FEF"/>
    <w:rsid w:val="004E62C1"/>
    <w:rsid w:val="004E7231"/>
    <w:rsid w:val="004E7872"/>
    <w:rsid w:val="004F018A"/>
    <w:rsid w:val="004F025F"/>
    <w:rsid w:val="004F0B1F"/>
    <w:rsid w:val="004F16EF"/>
    <w:rsid w:val="004F1C07"/>
    <w:rsid w:val="004F2F6E"/>
    <w:rsid w:val="004F33DD"/>
    <w:rsid w:val="004F3CCF"/>
    <w:rsid w:val="004F424B"/>
    <w:rsid w:val="004F448E"/>
    <w:rsid w:val="004F48F5"/>
    <w:rsid w:val="00500C8F"/>
    <w:rsid w:val="00504FE2"/>
    <w:rsid w:val="00505573"/>
    <w:rsid w:val="005100EB"/>
    <w:rsid w:val="005118F2"/>
    <w:rsid w:val="00512329"/>
    <w:rsid w:val="00512B89"/>
    <w:rsid w:val="005133D8"/>
    <w:rsid w:val="00513675"/>
    <w:rsid w:val="00514210"/>
    <w:rsid w:val="00514666"/>
    <w:rsid w:val="005150E2"/>
    <w:rsid w:val="005167E6"/>
    <w:rsid w:val="00516BFB"/>
    <w:rsid w:val="00517B29"/>
    <w:rsid w:val="00520168"/>
    <w:rsid w:val="00521EE3"/>
    <w:rsid w:val="00522B11"/>
    <w:rsid w:val="00526258"/>
    <w:rsid w:val="005303A7"/>
    <w:rsid w:val="005319FF"/>
    <w:rsid w:val="00532037"/>
    <w:rsid w:val="00532186"/>
    <w:rsid w:val="00532DA0"/>
    <w:rsid w:val="005332F0"/>
    <w:rsid w:val="00535EBA"/>
    <w:rsid w:val="0054045B"/>
    <w:rsid w:val="005410A7"/>
    <w:rsid w:val="00542103"/>
    <w:rsid w:val="00542433"/>
    <w:rsid w:val="005424B0"/>
    <w:rsid w:val="005432E3"/>
    <w:rsid w:val="00544645"/>
    <w:rsid w:val="005501CA"/>
    <w:rsid w:val="0055158A"/>
    <w:rsid w:val="00551DDD"/>
    <w:rsid w:val="005522DD"/>
    <w:rsid w:val="00552882"/>
    <w:rsid w:val="005548BB"/>
    <w:rsid w:val="005556DF"/>
    <w:rsid w:val="00556CCA"/>
    <w:rsid w:val="00561FC0"/>
    <w:rsid w:val="00562691"/>
    <w:rsid w:val="00562CA2"/>
    <w:rsid w:val="0056453A"/>
    <w:rsid w:val="00564934"/>
    <w:rsid w:val="005734CD"/>
    <w:rsid w:val="005739BA"/>
    <w:rsid w:val="00576963"/>
    <w:rsid w:val="005776DE"/>
    <w:rsid w:val="0058136E"/>
    <w:rsid w:val="0058258A"/>
    <w:rsid w:val="00582FAD"/>
    <w:rsid w:val="005832DC"/>
    <w:rsid w:val="005838CC"/>
    <w:rsid w:val="00584700"/>
    <w:rsid w:val="00584B69"/>
    <w:rsid w:val="00593815"/>
    <w:rsid w:val="00593A17"/>
    <w:rsid w:val="00594DF1"/>
    <w:rsid w:val="005A26D2"/>
    <w:rsid w:val="005A2E7F"/>
    <w:rsid w:val="005A2F7A"/>
    <w:rsid w:val="005A7524"/>
    <w:rsid w:val="005A7D2F"/>
    <w:rsid w:val="005B12AA"/>
    <w:rsid w:val="005B2B8A"/>
    <w:rsid w:val="005B4465"/>
    <w:rsid w:val="005B4812"/>
    <w:rsid w:val="005B59CD"/>
    <w:rsid w:val="005B5EEC"/>
    <w:rsid w:val="005B607C"/>
    <w:rsid w:val="005B6447"/>
    <w:rsid w:val="005B7E90"/>
    <w:rsid w:val="005C2CFC"/>
    <w:rsid w:val="005C4765"/>
    <w:rsid w:val="005C49EA"/>
    <w:rsid w:val="005C6D9A"/>
    <w:rsid w:val="005D026C"/>
    <w:rsid w:val="005D15E5"/>
    <w:rsid w:val="005D17B2"/>
    <w:rsid w:val="005D3FD9"/>
    <w:rsid w:val="005D447C"/>
    <w:rsid w:val="005D5AA4"/>
    <w:rsid w:val="005E2201"/>
    <w:rsid w:val="005E3D46"/>
    <w:rsid w:val="005E4FC8"/>
    <w:rsid w:val="005E4FCB"/>
    <w:rsid w:val="005E77E6"/>
    <w:rsid w:val="005E7AC7"/>
    <w:rsid w:val="005F022E"/>
    <w:rsid w:val="005F1F30"/>
    <w:rsid w:val="005F29C2"/>
    <w:rsid w:val="005F37C9"/>
    <w:rsid w:val="005F438B"/>
    <w:rsid w:val="005F50C6"/>
    <w:rsid w:val="005F65E3"/>
    <w:rsid w:val="005F7416"/>
    <w:rsid w:val="00601017"/>
    <w:rsid w:val="00602483"/>
    <w:rsid w:val="00602B68"/>
    <w:rsid w:val="00603EE2"/>
    <w:rsid w:val="00604644"/>
    <w:rsid w:val="006046F7"/>
    <w:rsid w:val="00605ED6"/>
    <w:rsid w:val="00607448"/>
    <w:rsid w:val="0060762C"/>
    <w:rsid w:val="00607750"/>
    <w:rsid w:val="00612077"/>
    <w:rsid w:val="00612D52"/>
    <w:rsid w:val="00614D25"/>
    <w:rsid w:val="00616D37"/>
    <w:rsid w:val="00617266"/>
    <w:rsid w:val="00620521"/>
    <w:rsid w:val="006212EF"/>
    <w:rsid w:val="00621341"/>
    <w:rsid w:val="00621F5A"/>
    <w:rsid w:val="006221A7"/>
    <w:rsid w:val="006222BD"/>
    <w:rsid w:val="006252AA"/>
    <w:rsid w:val="00626C28"/>
    <w:rsid w:val="00627A26"/>
    <w:rsid w:val="00630E76"/>
    <w:rsid w:val="00630FF0"/>
    <w:rsid w:val="00631533"/>
    <w:rsid w:val="00633FD9"/>
    <w:rsid w:val="00634698"/>
    <w:rsid w:val="00635845"/>
    <w:rsid w:val="0063593F"/>
    <w:rsid w:val="00635E1E"/>
    <w:rsid w:val="0064053F"/>
    <w:rsid w:val="00640D40"/>
    <w:rsid w:val="00640D88"/>
    <w:rsid w:val="0064146B"/>
    <w:rsid w:val="00641D5C"/>
    <w:rsid w:val="00642FE6"/>
    <w:rsid w:val="006441A9"/>
    <w:rsid w:val="006477DF"/>
    <w:rsid w:val="006508A4"/>
    <w:rsid w:val="00652A85"/>
    <w:rsid w:val="00652F29"/>
    <w:rsid w:val="00653027"/>
    <w:rsid w:val="0065325F"/>
    <w:rsid w:val="006535B8"/>
    <w:rsid w:val="006540E3"/>
    <w:rsid w:val="00655725"/>
    <w:rsid w:val="00655979"/>
    <w:rsid w:val="00655C81"/>
    <w:rsid w:val="00663BD3"/>
    <w:rsid w:val="00663C68"/>
    <w:rsid w:val="00665C33"/>
    <w:rsid w:val="00667034"/>
    <w:rsid w:val="006709FC"/>
    <w:rsid w:val="006716FF"/>
    <w:rsid w:val="00671B43"/>
    <w:rsid w:val="00671CEC"/>
    <w:rsid w:val="006733EB"/>
    <w:rsid w:val="0067457F"/>
    <w:rsid w:val="006768FD"/>
    <w:rsid w:val="00680260"/>
    <w:rsid w:val="0068126A"/>
    <w:rsid w:val="006814A0"/>
    <w:rsid w:val="006814FC"/>
    <w:rsid w:val="0068187C"/>
    <w:rsid w:val="0068364C"/>
    <w:rsid w:val="006912C5"/>
    <w:rsid w:val="00692B1F"/>
    <w:rsid w:val="0069388A"/>
    <w:rsid w:val="00694EC5"/>
    <w:rsid w:val="006A0469"/>
    <w:rsid w:val="006A27CF"/>
    <w:rsid w:val="006A2CF3"/>
    <w:rsid w:val="006A39EC"/>
    <w:rsid w:val="006A445F"/>
    <w:rsid w:val="006A456C"/>
    <w:rsid w:val="006A51C9"/>
    <w:rsid w:val="006A7514"/>
    <w:rsid w:val="006B05C4"/>
    <w:rsid w:val="006B063E"/>
    <w:rsid w:val="006B0B57"/>
    <w:rsid w:val="006B28BB"/>
    <w:rsid w:val="006B455B"/>
    <w:rsid w:val="006B55D8"/>
    <w:rsid w:val="006B6079"/>
    <w:rsid w:val="006B6F05"/>
    <w:rsid w:val="006B75CE"/>
    <w:rsid w:val="006B77D6"/>
    <w:rsid w:val="006B7E0C"/>
    <w:rsid w:val="006C1AF2"/>
    <w:rsid w:val="006C1CAD"/>
    <w:rsid w:val="006C26F4"/>
    <w:rsid w:val="006C31C1"/>
    <w:rsid w:val="006C7004"/>
    <w:rsid w:val="006D024A"/>
    <w:rsid w:val="006D350D"/>
    <w:rsid w:val="006D43D0"/>
    <w:rsid w:val="006D471A"/>
    <w:rsid w:val="006D5C82"/>
    <w:rsid w:val="006D721B"/>
    <w:rsid w:val="006D76A0"/>
    <w:rsid w:val="006D7A53"/>
    <w:rsid w:val="006E13E9"/>
    <w:rsid w:val="006E26D0"/>
    <w:rsid w:val="006E32B1"/>
    <w:rsid w:val="006E4594"/>
    <w:rsid w:val="006E5F60"/>
    <w:rsid w:val="006F10E2"/>
    <w:rsid w:val="006F21B1"/>
    <w:rsid w:val="006F326C"/>
    <w:rsid w:val="006F3A54"/>
    <w:rsid w:val="006F4259"/>
    <w:rsid w:val="006F43A7"/>
    <w:rsid w:val="006F489E"/>
    <w:rsid w:val="006F4BEA"/>
    <w:rsid w:val="006F764D"/>
    <w:rsid w:val="0070117B"/>
    <w:rsid w:val="00701336"/>
    <w:rsid w:val="00701D3D"/>
    <w:rsid w:val="00705112"/>
    <w:rsid w:val="00705144"/>
    <w:rsid w:val="00706C6E"/>
    <w:rsid w:val="00711AF1"/>
    <w:rsid w:val="00711DB4"/>
    <w:rsid w:val="00712AF9"/>
    <w:rsid w:val="007146CA"/>
    <w:rsid w:val="007171BF"/>
    <w:rsid w:val="0071771C"/>
    <w:rsid w:val="0072109B"/>
    <w:rsid w:val="007223A0"/>
    <w:rsid w:val="00723BA4"/>
    <w:rsid w:val="00724730"/>
    <w:rsid w:val="0072486C"/>
    <w:rsid w:val="0072578F"/>
    <w:rsid w:val="0072695C"/>
    <w:rsid w:val="00727A7F"/>
    <w:rsid w:val="007306F9"/>
    <w:rsid w:val="00731C4B"/>
    <w:rsid w:val="00731CDE"/>
    <w:rsid w:val="00732C2B"/>
    <w:rsid w:val="00733562"/>
    <w:rsid w:val="00737659"/>
    <w:rsid w:val="00737960"/>
    <w:rsid w:val="00740D95"/>
    <w:rsid w:val="00741F54"/>
    <w:rsid w:val="007420FD"/>
    <w:rsid w:val="00742E80"/>
    <w:rsid w:val="00745934"/>
    <w:rsid w:val="00745C00"/>
    <w:rsid w:val="00747BDB"/>
    <w:rsid w:val="007508A3"/>
    <w:rsid w:val="007516F2"/>
    <w:rsid w:val="00751BA3"/>
    <w:rsid w:val="00751C33"/>
    <w:rsid w:val="00751FD6"/>
    <w:rsid w:val="00756BD5"/>
    <w:rsid w:val="0075768A"/>
    <w:rsid w:val="00757E5C"/>
    <w:rsid w:val="007611EE"/>
    <w:rsid w:val="00764415"/>
    <w:rsid w:val="00766D0B"/>
    <w:rsid w:val="00767D2D"/>
    <w:rsid w:val="0077032B"/>
    <w:rsid w:val="007718F3"/>
    <w:rsid w:val="007738B7"/>
    <w:rsid w:val="00774205"/>
    <w:rsid w:val="007756D7"/>
    <w:rsid w:val="007818AD"/>
    <w:rsid w:val="00781BA5"/>
    <w:rsid w:val="00781C3B"/>
    <w:rsid w:val="00782262"/>
    <w:rsid w:val="00783006"/>
    <w:rsid w:val="00784600"/>
    <w:rsid w:val="00790F7A"/>
    <w:rsid w:val="0079179B"/>
    <w:rsid w:val="00791BEB"/>
    <w:rsid w:val="007934F9"/>
    <w:rsid w:val="00794AFD"/>
    <w:rsid w:val="007A1319"/>
    <w:rsid w:val="007A178A"/>
    <w:rsid w:val="007A2B08"/>
    <w:rsid w:val="007A32D0"/>
    <w:rsid w:val="007A3397"/>
    <w:rsid w:val="007A4113"/>
    <w:rsid w:val="007A455A"/>
    <w:rsid w:val="007B223E"/>
    <w:rsid w:val="007B303E"/>
    <w:rsid w:val="007B3116"/>
    <w:rsid w:val="007B67DB"/>
    <w:rsid w:val="007C15C6"/>
    <w:rsid w:val="007C1D3B"/>
    <w:rsid w:val="007C22E9"/>
    <w:rsid w:val="007C25AF"/>
    <w:rsid w:val="007C2EF6"/>
    <w:rsid w:val="007C414D"/>
    <w:rsid w:val="007C67AE"/>
    <w:rsid w:val="007C69B8"/>
    <w:rsid w:val="007D2ECC"/>
    <w:rsid w:val="007D5587"/>
    <w:rsid w:val="007D63D0"/>
    <w:rsid w:val="007D71E4"/>
    <w:rsid w:val="007E2655"/>
    <w:rsid w:val="007E2EAD"/>
    <w:rsid w:val="007E346F"/>
    <w:rsid w:val="007E5759"/>
    <w:rsid w:val="007E70B1"/>
    <w:rsid w:val="007E7556"/>
    <w:rsid w:val="007F081B"/>
    <w:rsid w:val="007F0967"/>
    <w:rsid w:val="007F18C4"/>
    <w:rsid w:val="007F2B46"/>
    <w:rsid w:val="007F4DB1"/>
    <w:rsid w:val="00800099"/>
    <w:rsid w:val="00800F6C"/>
    <w:rsid w:val="008010CB"/>
    <w:rsid w:val="0080175D"/>
    <w:rsid w:val="00802F79"/>
    <w:rsid w:val="008035A8"/>
    <w:rsid w:val="00804694"/>
    <w:rsid w:val="00805C3B"/>
    <w:rsid w:val="00806796"/>
    <w:rsid w:val="00810FB7"/>
    <w:rsid w:val="0081189B"/>
    <w:rsid w:val="00812BFD"/>
    <w:rsid w:val="00813976"/>
    <w:rsid w:val="008144D6"/>
    <w:rsid w:val="008174C3"/>
    <w:rsid w:val="00822505"/>
    <w:rsid w:val="00823CC5"/>
    <w:rsid w:val="0082441C"/>
    <w:rsid w:val="00824BB5"/>
    <w:rsid w:val="00824E02"/>
    <w:rsid w:val="00826B7D"/>
    <w:rsid w:val="008304F5"/>
    <w:rsid w:val="008324F3"/>
    <w:rsid w:val="008328D6"/>
    <w:rsid w:val="008351AB"/>
    <w:rsid w:val="00835810"/>
    <w:rsid w:val="0083751E"/>
    <w:rsid w:val="0084133B"/>
    <w:rsid w:val="008426A6"/>
    <w:rsid w:val="00844224"/>
    <w:rsid w:val="0084463C"/>
    <w:rsid w:val="0084508B"/>
    <w:rsid w:val="008521CF"/>
    <w:rsid w:val="008522DA"/>
    <w:rsid w:val="00852934"/>
    <w:rsid w:val="00856F14"/>
    <w:rsid w:val="00857FDD"/>
    <w:rsid w:val="0086289A"/>
    <w:rsid w:val="00863426"/>
    <w:rsid w:val="00865BEA"/>
    <w:rsid w:val="00866163"/>
    <w:rsid w:val="008661DB"/>
    <w:rsid w:val="008669A7"/>
    <w:rsid w:val="008727CD"/>
    <w:rsid w:val="008744CE"/>
    <w:rsid w:val="008748AB"/>
    <w:rsid w:val="008752EF"/>
    <w:rsid w:val="00875539"/>
    <w:rsid w:val="00875800"/>
    <w:rsid w:val="00875ABA"/>
    <w:rsid w:val="00876239"/>
    <w:rsid w:val="00876DB8"/>
    <w:rsid w:val="0088151B"/>
    <w:rsid w:val="00887210"/>
    <w:rsid w:val="00887346"/>
    <w:rsid w:val="008878EF"/>
    <w:rsid w:val="00887C39"/>
    <w:rsid w:val="008914D1"/>
    <w:rsid w:val="00892A14"/>
    <w:rsid w:val="0089698F"/>
    <w:rsid w:val="008A018C"/>
    <w:rsid w:val="008A0F7F"/>
    <w:rsid w:val="008A237C"/>
    <w:rsid w:val="008A3F19"/>
    <w:rsid w:val="008A483E"/>
    <w:rsid w:val="008A4DB1"/>
    <w:rsid w:val="008A6E98"/>
    <w:rsid w:val="008A71D9"/>
    <w:rsid w:val="008A7E28"/>
    <w:rsid w:val="008B175E"/>
    <w:rsid w:val="008B2034"/>
    <w:rsid w:val="008B22B9"/>
    <w:rsid w:val="008B40B3"/>
    <w:rsid w:val="008B4C0A"/>
    <w:rsid w:val="008B5832"/>
    <w:rsid w:val="008C3420"/>
    <w:rsid w:val="008C5429"/>
    <w:rsid w:val="008C5AB1"/>
    <w:rsid w:val="008C5D1D"/>
    <w:rsid w:val="008C5FA9"/>
    <w:rsid w:val="008C6375"/>
    <w:rsid w:val="008C6A38"/>
    <w:rsid w:val="008C7B4C"/>
    <w:rsid w:val="008D0536"/>
    <w:rsid w:val="008D09E2"/>
    <w:rsid w:val="008D19D9"/>
    <w:rsid w:val="008D4063"/>
    <w:rsid w:val="008E3AB2"/>
    <w:rsid w:val="008E6448"/>
    <w:rsid w:val="008E64C9"/>
    <w:rsid w:val="008E6EEE"/>
    <w:rsid w:val="008E717D"/>
    <w:rsid w:val="008F0519"/>
    <w:rsid w:val="008F0D8F"/>
    <w:rsid w:val="008F221A"/>
    <w:rsid w:val="008F46EB"/>
    <w:rsid w:val="008F5DC2"/>
    <w:rsid w:val="008F7556"/>
    <w:rsid w:val="00901286"/>
    <w:rsid w:val="0090301F"/>
    <w:rsid w:val="00904F04"/>
    <w:rsid w:val="0090650F"/>
    <w:rsid w:val="009066B6"/>
    <w:rsid w:val="0091227D"/>
    <w:rsid w:val="00912FA9"/>
    <w:rsid w:val="009138A1"/>
    <w:rsid w:val="009144C1"/>
    <w:rsid w:val="00915EE4"/>
    <w:rsid w:val="00917163"/>
    <w:rsid w:val="00917947"/>
    <w:rsid w:val="009206D7"/>
    <w:rsid w:val="0092382B"/>
    <w:rsid w:val="00923FD1"/>
    <w:rsid w:val="00924CED"/>
    <w:rsid w:val="00924E43"/>
    <w:rsid w:val="009269F6"/>
    <w:rsid w:val="0092774A"/>
    <w:rsid w:val="0093123C"/>
    <w:rsid w:val="0093373E"/>
    <w:rsid w:val="009354BF"/>
    <w:rsid w:val="00937375"/>
    <w:rsid w:val="00943033"/>
    <w:rsid w:val="0094650A"/>
    <w:rsid w:val="009537C8"/>
    <w:rsid w:val="00953963"/>
    <w:rsid w:val="00955063"/>
    <w:rsid w:val="009562AF"/>
    <w:rsid w:val="0096337F"/>
    <w:rsid w:val="009633C0"/>
    <w:rsid w:val="009636B1"/>
    <w:rsid w:val="0096385F"/>
    <w:rsid w:val="00963C1B"/>
    <w:rsid w:val="009653ED"/>
    <w:rsid w:val="009657F0"/>
    <w:rsid w:val="009672A9"/>
    <w:rsid w:val="00967786"/>
    <w:rsid w:val="009716C0"/>
    <w:rsid w:val="00973208"/>
    <w:rsid w:val="0097437B"/>
    <w:rsid w:val="00977991"/>
    <w:rsid w:val="00981E61"/>
    <w:rsid w:val="00982D6D"/>
    <w:rsid w:val="00982FAE"/>
    <w:rsid w:val="00984BF6"/>
    <w:rsid w:val="00985657"/>
    <w:rsid w:val="00985AAD"/>
    <w:rsid w:val="00987476"/>
    <w:rsid w:val="009877E9"/>
    <w:rsid w:val="00987E10"/>
    <w:rsid w:val="009906D4"/>
    <w:rsid w:val="0099171A"/>
    <w:rsid w:val="00993350"/>
    <w:rsid w:val="0099461C"/>
    <w:rsid w:val="009956BB"/>
    <w:rsid w:val="00995BA0"/>
    <w:rsid w:val="00995C13"/>
    <w:rsid w:val="00995EC3"/>
    <w:rsid w:val="0099783B"/>
    <w:rsid w:val="00997DDF"/>
    <w:rsid w:val="009A04BF"/>
    <w:rsid w:val="009A1395"/>
    <w:rsid w:val="009A238C"/>
    <w:rsid w:val="009A3819"/>
    <w:rsid w:val="009A6E40"/>
    <w:rsid w:val="009A75EC"/>
    <w:rsid w:val="009B1895"/>
    <w:rsid w:val="009B1D12"/>
    <w:rsid w:val="009B21B1"/>
    <w:rsid w:val="009B2922"/>
    <w:rsid w:val="009B3041"/>
    <w:rsid w:val="009B483B"/>
    <w:rsid w:val="009B4F5A"/>
    <w:rsid w:val="009B76B0"/>
    <w:rsid w:val="009B7D8B"/>
    <w:rsid w:val="009B7E26"/>
    <w:rsid w:val="009C2844"/>
    <w:rsid w:val="009C6D35"/>
    <w:rsid w:val="009C791A"/>
    <w:rsid w:val="009C7E49"/>
    <w:rsid w:val="009D152F"/>
    <w:rsid w:val="009D1A9C"/>
    <w:rsid w:val="009D1D11"/>
    <w:rsid w:val="009D2EC4"/>
    <w:rsid w:val="009D2FF9"/>
    <w:rsid w:val="009D3C6F"/>
    <w:rsid w:val="009D6FB9"/>
    <w:rsid w:val="009D7CAC"/>
    <w:rsid w:val="009E0BA5"/>
    <w:rsid w:val="009E2D49"/>
    <w:rsid w:val="009E47EB"/>
    <w:rsid w:val="009E55E6"/>
    <w:rsid w:val="009F2B4E"/>
    <w:rsid w:val="009F451B"/>
    <w:rsid w:val="009F452F"/>
    <w:rsid w:val="00A03F89"/>
    <w:rsid w:val="00A040BF"/>
    <w:rsid w:val="00A0717C"/>
    <w:rsid w:val="00A142D8"/>
    <w:rsid w:val="00A174CC"/>
    <w:rsid w:val="00A20E96"/>
    <w:rsid w:val="00A25081"/>
    <w:rsid w:val="00A26A25"/>
    <w:rsid w:val="00A315F8"/>
    <w:rsid w:val="00A318FC"/>
    <w:rsid w:val="00A327C9"/>
    <w:rsid w:val="00A3486E"/>
    <w:rsid w:val="00A34B72"/>
    <w:rsid w:val="00A36ED7"/>
    <w:rsid w:val="00A40E56"/>
    <w:rsid w:val="00A42848"/>
    <w:rsid w:val="00A4285C"/>
    <w:rsid w:val="00A42A54"/>
    <w:rsid w:val="00A43AE5"/>
    <w:rsid w:val="00A44340"/>
    <w:rsid w:val="00A44982"/>
    <w:rsid w:val="00A4519B"/>
    <w:rsid w:val="00A45D44"/>
    <w:rsid w:val="00A467DC"/>
    <w:rsid w:val="00A47F5D"/>
    <w:rsid w:val="00A50CE9"/>
    <w:rsid w:val="00A515EB"/>
    <w:rsid w:val="00A52074"/>
    <w:rsid w:val="00A536C4"/>
    <w:rsid w:val="00A5415B"/>
    <w:rsid w:val="00A5433F"/>
    <w:rsid w:val="00A555E9"/>
    <w:rsid w:val="00A55810"/>
    <w:rsid w:val="00A5646E"/>
    <w:rsid w:val="00A56A1E"/>
    <w:rsid w:val="00A56BAB"/>
    <w:rsid w:val="00A60A2C"/>
    <w:rsid w:val="00A61C76"/>
    <w:rsid w:val="00A62B6D"/>
    <w:rsid w:val="00A63BE7"/>
    <w:rsid w:val="00A65D90"/>
    <w:rsid w:val="00A70332"/>
    <w:rsid w:val="00A72737"/>
    <w:rsid w:val="00A75563"/>
    <w:rsid w:val="00A75D9D"/>
    <w:rsid w:val="00A800B4"/>
    <w:rsid w:val="00A80918"/>
    <w:rsid w:val="00A81A20"/>
    <w:rsid w:val="00A81DA0"/>
    <w:rsid w:val="00A83037"/>
    <w:rsid w:val="00A83AC5"/>
    <w:rsid w:val="00A83C1C"/>
    <w:rsid w:val="00A84ECE"/>
    <w:rsid w:val="00A85B45"/>
    <w:rsid w:val="00A863DE"/>
    <w:rsid w:val="00A93239"/>
    <w:rsid w:val="00A94543"/>
    <w:rsid w:val="00A946C1"/>
    <w:rsid w:val="00A95006"/>
    <w:rsid w:val="00A968AB"/>
    <w:rsid w:val="00A96F65"/>
    <w:rsid w:val="00AA0744"/>
    <w:rsid w:val="00AA17E6"/>
    <w:rsid w:val="00AA445F"/>
    <w:rsid w:val="00AA6D83"/>
    <w:rsid w:val="00AA7862"/>
    <w:rsid w:val="00AB2BBB"/>
    <w:rsid w:val="00AB4084"/>
    <w:rsid w:val="00AB4778"/>
    <w:rsid w:val="00AB544E"/>
    <w:rsid w:val="00AB6851"/>
    <w:rsid w:val="00AC17A0"/>
    <w:rsid w:val="00AC1C8C"/>
    <w:rsid w:val="00AC210C"/>
    <w:rsid w:val="00AC54D9"/>
    <w:rsid w:val="00AC5DEC"/>
    <w:rsid w:val="00AC6622"/>
    <w:rsid w:val="00AC757E"/>
    <w:rsid w:val="00AC7CB8"/>
    <w:rsid w:val="00AD03CE"/>
    <w:rsid w:val="00AD0CC4"/>
    <w:rsid w:val="00AD11F2"/>
    <w:rsid w:val="00AD1916"/>
    <w:rsid w:val="00AD2068"/>
    <w:rsid w:val="00AD213C"/>
    <w:rsid w:val="00AD4385"/>
    <w:rsid w:val="00AD5927"/>
    <w:rsid w:val="00AD6BE3"/>
    <w:rsid w:val="00AD6E45"/>
    <w:rsid w:val="00AD7F17"/>
    <w:rsid w:val="00AE0708"/>
    <w:rsid w:val="00AE3918"/>
    <w:rsid w:val="00AE5BCF"/>
    <w:rsid w:val="00AE649B"/>
    <w:rsid w:val="00AE6942"/>
    <w:rsid w:val="00AF0441"/>
    <w:rsid w:val="00AF05E3"/>
    <w:rsid w:val="00AF0BCB"/>
    <w:rsid w:val="00AF0E5B"/>
    <w:rsid w:val="00AF20AF"/>
    <w:rsid w:val="00AF3619"/>
    <w:rsid w:val="00AF38A7"/>
    <w:rsid w:val="00AF54D3"/>
    <w:rsid w:val="00AF6F3B"/>
    <w:rsid w:val="00B01CD3"/>
    <w:rsid w:val="00B0445D"/>
    <w:rsid w:val="00B04F3D"/>
    <w:rsid w:val="00B054A9"/>
    <w:rsid w:val="00B06D3A"/>
    <w:rsid w:val="00B10659"/>
    <w:rsid w:val="00B10699"/>
    <w:rsid w:val="00B11DAA"/>
    <w:rsid w:val="00B126BA"/>
    <w:rsid w:val="00B15BE8"/>
    <w:rsid w:val="00B20A78"/>
    <w:rsid w:val="00B240B4"/>
    <w:rsid w:val="00B25BB1"/>
    <w:rsid w:val="00B26696"/>
    <w:rsid w:val="00B27095"/>
    <w:rsid w:val="00B27BD6"/>
    <w:rsid w:val="00B30609"/>
    <w:rsid w:val="00B31D0E"/>
    <w:rsid w:val="00B31F7A"/>
    <w:rsid w:val="00B32177"/>
    <w:rsid w:val="00B3595D"/>
    <w:rsid w:val="00B409B0"/>
    <w:rsid w:val="00B40EB7"/>
    <w:rsid w:val="00B4177E"/>
    <w:rsid w:val="00B44829"/>
    <w:rsid w:val="00B462A2"/>
    <w:rsid w:val="00B46363"/>
    <w:rsid w:val="00B4735F"/>
    <w:rsid w:val="00B47CD6"/>
    <w:rsid w:val="00B505FC"/>
    <w:rsid w:val="00B50F8B"/>
    <w:rsid w:val="00B522AC"/>
    <w:rsid w:val="00B531D3"/>
    <w:rsid w:val="00B537A9"/>
    <w:rsid w:val="00B546D5"/>
    <w:rsid w:val="00B565A6"/>
    <w:rsid w:val="00B57092"/>
    <w:rsid w:val="00B57999"/>
    <w:rsid w:val="00B57ADA"/>
    <w:rsid w:val="00B60DE2"/>
    <w:rsid w:val="00B60F4C"/>
    <w:rsid w:val="00B63459"/>
    <w:rsid w:val="00B63CB3"/>
    <w:rsid w:val="00B703B0"/>
    <w:rsid w:val="00B70D33"/>
    <w:rsid w:val="00B7186F"/>
    <w:rsid w:val="00B71A86"/>
    <w:rsid w:val="00B71CFB"/>
    <w:rsid w:val="00B73C21"/>
    <w:rsid w:val="00B76359"/>
    <w:rsid w:val="00B7710C"/>
    <w:rsid w:val="00B81573"/>
    <w:rsid w:val="00B8182C"/>
    <w:rsid w:val="00B8600E"/>
    <w:rsid w:val="00B87392"/>
    <w:rsid w:val="00B90083"/>
    <w:rsid w:val="00B93621"/>
    <w:rsid w:val="00B962E9"/>
    <w:rsid w:val="00B968D0"/>
    <w:rsid w:val="00B96DEF"/>
    <w:rsid w:val="00BA157A"/>
    <w:rsid w:val="00BA46A7"/>
    <w:rsid w:val="00BA5627"/>
    <w:rsid w:val="00BA5AF8"/>
    <w:rsid w:val="00BB10AD"/>
    <w:rsid w:val="00BB6E70"/>
    <w:rsid w:val="00BB7A81"/>
    <w:rsid w:val="00BB7E03"/>
    <w:rsid w:val="00BC0CDB"/>
    <w:rsid w:val="00BC1926"/>
    <w:rsid w:val="00BC2201"/>
    <w:rsid w:val="00BC2A58"/>
    <w:rsid w:val="00BC4F1C"/>
    <w:rsid w:val="00BC4F68"/>
    <w:rsid w:val="00BC512E"/>
    <w:rsid w:val="00BC51F8"/>
    <w:rsid w:val="00BC58DF"/>
    <w:rsid w:val="00BC79D9"/>
    <w:rsid w:val="00BC7A06"/>
    <w:rsid w:val="00BC7E30"/>
    <w:rsid w:val="00BC7E68"/>
    <w:rsid w:val="00BD134F"/>
    <w:rsid w:val="00BD149C"/>
    <w:rsid w:val="00BD1FA0"/>
    <w:rsid w:val="00BD51CE"/>
    <w:rsid w:val="00BD676B"/>
    <w:rsid w:val="00BD6DBE"/>
    <w:rsid w:val="00BD6F0D"/>
    <w:rsid w:val="00BD7149"/>
    <w:rsid w:val="00BD74A7"/>
    <w:rsid w:val="00BE2254"/>
    <w:rsid w:val="00BE3FDB"/>
    <w:rsid w:val="00BE4BD5"/>
    <w:rsid w:val="00BE5619"/>
    <w:rsid w:val="00BE7F85"/>
    <w:rsid w:val="00BF0340"/>
    <w:rsid w:val="00BF0E67"/>
    <w:rsid w:val="00BF1FA0"/>
    <w:rsid w:val="00BF231A"/>
    <w:rsid w:val="00BF251D"/>
    <w:rsid w:val="00BF2E78"/>
    <w:rsid w:val="00BF4ECB"/>
    <w:rsid w:val="00BF4FCE"/>
    <w:rsid w:val="00BF5C6B"/>
    <w:rsid w:val="00BF5CB4"/>
    <w:rsid w:val="00BF5EE8"/>
    <w:rsid w:val="00BF7152"/>
    <w:rsid w:val="00C005A9"/>
    <w:rsid w:val="00C02138"/>
    <w:rsid w:val="00C026C6"/>
    <w:rsid w:val="00C03BF1"/>
    <w:rsid w:val="00C05A2A"/>
    <w:rsid w:val="00C07958"/>
    <w:rsid w:val="00C1288C"/>
    <w:rsid w:val="00C12E25"/>
    <w:rsid w:val="00C131E5"/>
    <w:rsid w:val="00C14ACE"/>
    <w:rsid w:val="00C15483"/>
    <w:rsid w:val="00C15825"/>
    <w:rsid w:val="00C168FC"/>
    <w:rsid w:val="00C209A1"/>
    <w:rsid w:val="00C20D3D"/>
    <w:rsid w:val="00C20EFA"/>
    <w:rsid w:val="00C25354"/>
    <w:rsid w:val="00C255EC"/>
    <w:rsid w:val="00C305F3"/>
    <w:rsid w:val="00C3363C"/>
    <w:rsid w:val="00C349EE"/>
    <w:rsid w:val="00C36FD6"/>
    <w:rsid w:val="00C3721F"/>
    <w:rsid w:val="00C41615"/>
    <w:rsid w:val="00C42456"/>
    <w:rsid w:val="00C4385E"/>
    <w:rsid w:val="00C43EA9"/>
    <w:rsid w:val="00C44C6A"/>
    <w:rsid w:val="00C45C40"/>
    <w:rsid w:val="00C468BA"/>
    <w:rsid w:val="00C51743"/>
    <w:rsid w:val="00C52CE0"/>
    <w:rsid w:val="00C52E5F"/>
    <w:rsid w:val="00C52F82"/>
    <w:rsid w:val="00C53800"/>
    <w:rsid w:val="00C547DF"/>
    <w:rsid w:val="00C54900"/>
    <w:rsid w:val="00C5562A"/>
    <w:rsid w:val="00C5563A"/>
    <w:rsid w:val="00C57E87"/>
    <w:rsid w:val="00C62D31"/>
    <w:rsid w:val="00C64D93"/>
    <w:rsid w:val="00C65B70"/>
    <w:rsid w:val="00C65FEB"/>
    <w:rsid w:val="00C667DC"/>
    <w:rsid w:val="00C703BE"/>
    <w:rsid w:val="00C714CD"/>
    <w:rsid w:val="00C72BC6"/>
    <w:rsid w:val="00C732EE"/>
    <w:rsid w:val="00C75013"/>
    <w:rsid w:val="00C75B8C"/>
    <w:rsid w:val="00C8362F"/>
    <w:rsid w:val="00C83816"/>
    <w:rsid w:val="00C83F0E"/>
    <w:rsid w:val="00C84F35"/>
    <w:rsid w:val="00C85D64"/>
    <w:rsid w:val="00C86995"/>
    <w:rsid w:val="00C869DB"/>
    <w:rsid w:val="00C87BFD"/>
    <w:rsid w:val="00C90AB2"/>
    <w:rsid w:val="00C9161D"/>
    <w:rsid w:val="00C95F90"/>
    <w:rsid w:val="00C96958"/>
    <w:rsid w:val="00C9724E"/>
    <w:rsid w:val="00C978F3"/>
    <w:rsid w:val="00C97CA3"/>
    <w:rsid w:val="00CA534D"/>
    <w:rsid w:val="00CA60D1"/>
    <w:rsid w:val="00CA7233"/>
    <w:rsid w:val="00CB0499"/>
    <w:rsid w:val="00CB070D"/>
    <w:rsid w:val="00CB0C91"/>
    <w:rsid w:val="00CB1D8B"/>
    <w:rsid w:val="00CB255E"/>
    <w:rsid w:val="00CB2F92"/>
    <w:rsid w:val="00CB382B"/>
    <w:rsid w:val="00CB3A76"/>
    <w:rsid w:val="00CB3A9E"/>
    <w:rsid w:val="00CB4818"/>
    <w:rsid w:val="00CB54D3"/>
    <w:rsid w:val="00CB7280"/>
    <w:rsid w:val="00CB7F6E"/>
    <w:rsid w:val="00CC1268"/>
    <w:rsid w:val="00CC130D"/>
    <w:rsid w:val="00CC17CA"/>
    <w:rsid w:val="00CC621A"/>
    <w:rsid w:val="00CC63A4"/>
    <w:rsid w:val="00CC7183"/>
    <w:rsid w:val="00CD093B"/>
    <w:rsid w:val="00CD5639"/>
    <w:rsid w:val="00CD5DDE"/>
    <w:rsid w:val="00CD61CE"/>
    <w:rsid w:val="00CE0A8A"/>
    <w:rsid w:val="00CE141A"/>
    <w:rsid w:val="00CE20F5"/>
    <w:rsid w:val="00CE2687"/>
    <w:rsid w:val="00CE421D"/>
    <w:rsid w:val="00CE4CFA"/>
    <w:rsid w:val="00CE5732"/>
    <w:rsid w:val="00CE5AE3"/>
    <w:rsid w:val="00CE7243"/>
    <w:rsid w:val="00CE75D4"/>
    <w:rsid w:val="00CF020A"/>
    <w:rsid w:val="00CF1386"/>
    <w:rsid w:val="00CF2D88"/>
    <w:rsid w:val="00CF49D8"/>
    <w:rsid w:val="00CF4BE4"/>
    <w:rsid w:val="00CF4D22"/>
    <w:rsid w:val="00CF51F1"/>
    <w:rsid w:val="00D00C80"/>
    <w:rsid w:val="00D00E1F"/>
    <w:rsid w:val="00D01E4A"/>
    <w:rsid w:val="00D02220"/>
    <w:rsid w:val="00D03677"/>
    <w:rsid w:val="00D03860"/>
    <w:rsid w:val="00D0541D"/>
    <w:rsid w:val="00D10169"/>
    <w:rsid w:val="00D10AE9"/>
    <w:rsid w:val="00D12882"/>
    <w:rsid w:val="00D12D95"/>
    <w:rsid w:val="00D13C4C"/>
    <w:rsid w:val="00D15524"/>
    <w:rsid w:val="00D15F16"/>
    <w:rsid w:val="00D16501"/>
    <w:rsid w:val="00D21902"/>
    <w:rsid w:val="00D25AAE"/>
    <w:rsid w:val="00D336FB"/>
    <w:rsid w:val="00D33AD1"/>
    <w:rsid w:val="00D37691"/>
    <w:rsid w:val="00D4030C"/>
    <w:rsid w:val="00D4052E"/>
    <w:rsid w:val="00D40E65"/>
    <w:rsid w:val="00D42C28"/>
    <w:rsid w:val="00D46AA2"/>
    <w:rsid w:val="00D46BF8"/>
    <w:rsid w:val="00D46C05"/>
    <w:rsid w:val="00D47EA6"/>
    <w:rsid w:val="00D5046E"/>
    <w:rsid w:val="00D5090A"/>
    <w:rsid w:val="00D50DDE"/>
    <w:rsid w:val="00D56C2E"/>
    <w:rsid w:val="00D604F1"/>
    <w:rsid w:val="00D605F2"/>
    <w:rsid w:val="00D624D4"/>
    <w:rsid w:val="00D653D6"/>
    <w:rsid w:val="00D673EE"/>
    <w:rsid w:val="00D71ADE"/>
    <w:rsid w:val="00D72F1B"/>
    <w:rsid w:val="00D751EB"/>
    <w:rsid w:val="00D768C4"/>
    <w:rsid w:val="00D76969"/>
    <w:rsid w:val="00D76C76"/>
    <w:rsid w:val="00D81244"/>
    <w:rsid w:val="00D82327"/>
    <w:rsid w:val="00D83DDC"/>
    <w:rsid w:val="00D86E3F"/>
    <w:rsid w:val="00D87CF8"/>
    <w:rsid w:val="00D911F6"/>
    <w:rsid w:val="00D912D8"/>
    <w:rsid w:val="00D91E07"/>
    <w:rsid w:val="00D922EC"/>
    <w:rsid w:val="00D924B7"/>
    <w:rsid w:val="00D951FA"/>
    <w:rsid w:val="00D96E8A"/>
    <w:rsid w:val="00D9778C"/>
    <w:rsid w:val="00DA0E28"/>
    <w:rsid w:val="00DA197F"/>
    <w:rsid w:val="00DA2F1D"/>
    <w:rsid w:val="00DA30AC"/>
    <w:rsid w:val="00DA3F20"/>
    <w:rsid w:val="00DA7D8C"/>
    <w:rsid w:val="00DB1675"/>
    <w:rsid w:val="00DB1676"/>
    <w:rsid w:val="00DB3944"/>
    <w:rsid w:val="00DB39D9"/>
    <w:rsid w:val="00DB4963"/>
    <w:rsid w:val="00DB4A83"/>
    <w:rsid w:val="00DB4B7A"/>
    <w:rsid w:val="00DC0554"/>
    <w:rsid w:val="00DC0B18"/>
    <w:rsid w:val="00DC19CB"/>
    <w:rsid w:val="00DC293D"/>
    <w:rsid w:val="00DC32DA"/>
    <w:rsid w:val="00DC33C1"/>
    <w:rsid w:val="00DC346A"/>
    <w:rsid w:val="00DC3643"/>
    <w:rsid w:val="00DC6655"/>
    <w:rsid w:val="00DC69C2"/>
    <w:rsid w:val="00DD3663"/>
    <w:rsid w:val="00DD63B1"/>
    <w:rsid w:val="00DE1D41"/>
    <w:rsid w:val="00DE3502"/>
    <w:rsid w:val="00DE3852"/>
    <w:rsid w:val="00DF3F27"/>
    <w:rsid w:val="00DF5776"/>
    <w:rsid w:val="00DF5886"/>
    <w:rsid w:val="00E023A7"/>
    <w:rsid w:val="00E02BFE"/>
    <w:rsid w:val="00E02E13"/>
    <w:rsid w:val="00E033D8"/>
    <w:rsid w:val="00E0398D"/>
    <w:rsid w:val="00E10685"/>
    <w:rsid w:val="00E1342B"/>
    <w:rsid w:val="00E168F3"/>
    <w:rsid w:val="00E2020C"/>
    <w:rsid w:val="00E22104"/>
    <w:rsid w:val="00E227EC"/>
    <w:rsid w:val="00E236D9"/>
    <w:rsid w:val="00E26544"/>
    <w:rsid w:val="00E3212E"/>
    <w:rsid w:val="00E32A09"/>
    <w:rsid w:val="00E35F02"/>
    <w:rsid w:val="00E37F16"/>
    <w:rsid w:val="00E4106E"/>
    <w:rsid w:val="00E41DE0"/>
    <w:rsid w:val="00E43560"/>
    <w:rsid w:val="00E45F6F"/>
    <w:rsid w:val="00E463A1"/>
    <w:rsid w:val="00E46D15"/>
    <w:rsid w:val="00E46E66"/>
    <w:rsid w:val="00E50FB5"/>
    <w:rsid w:val="00E51C90"/>
    <w:rsid w:val="00E520ED"/>
    <w:rsid w:val="00E56D98"/>
    <w:rsid w:val="00E56F88"/>
    <w:rsid w:val="00E60A57"/>
    <w:rsid w:val="00E629FD"/>
    <w:rsid w:val="00E63BC6"/>
    <w:rsid w:val="00E676D4"/>
    <w:rsid w:val="00E679D0"/>
    <w:rsid w:val="00E67C87"/>
    <w:rsid w:val="00E70B98"/>
    <w:rsid w:val="00E71DED"/>
    <w:rsid w:val="00E73F8B"/>
    <w:rsid w:val="00E77336"/>
    <w:rsid w:val="00E83A61"/>
    <w:rsid w:val="00E85434"/>
    <w:rsid w:val="00E863E7"/>
    <w:rsid w:val="00E86DFB"/>
    <w:rsid w:val="00E91BD3"/>
    <w:rsid w:val="00E91E65"/>
    <w:rsid w:val="00E92627"/>
    <w:rsid w:val="00E96EB6"/>
    <w:rsid w:val="00E97DF2"/>
    <w:rsid w:val="00EA0A63"/>
    <w:rsid w:val="00EA212D"/>
    <w:rsid w:val="00EA2956"/>
    <w:rsid w:val="00EA3653"/>
    <w:rsid w:val="00EA3FAA"/>
    <w:rsid w:val="00EA4750"/>
    <w:rsid w:val="00EA4D73"/>
    <w:rsid w:val="00EA62AD"/>
    <w:rsid w:val="00EA6AF6"/>
    <w:rsid w:val="00EA6D5F"/>
    <w:rsid w:val="00EB0B2D"/>
    <w:rsid w:val="00EB0B9B"/>
    <w:rsid w:val="00EB152F"/>
    <w:rsid w:val="00EB4E02"/>
    <w:rsid w:val="00EB51D4"/>
    <w:rsid w:val="00EB51FA"/>
    <w:rsid w:val="00EB5216"/>
    <w:rsid w:val="00EB55C7"/>
    <w:rsid w:val="00EB5627"/>
    <w:rsid w:val="00EC20CA"/>
    <w:rsid w:val="00EC4311"/>
    <w:rsid w:val="00EC6DA7"/>
    <w:rsid w:val="00EC6EE6"/>
    <w:rsid w:val="00EC7B21"/>
    <w:rsid w:val="00ED2504"/>
    <w:rsid w:val="00ED4DB0"/>
    <w:rsid w:val="00ED4F5B"/>
    <w:rsid w:val="00ED7D38"/>
    <w:rsid w:val="00EE4BBD"/>
    <w:rsid w:val="00EE527B"/>
    <w:rsid w:val="00EF0FC9"/>
    <w:rsid w:val="00EF20E1"/>
    <w:rsid w:val="00EF4084"/>
    <w:rsid w:val="00EF42F7"/>
    <w:rsid w:val="00EF470B"/>
    <w:rsid w:val="00EF4F36"/>
    <w:rsid w:val="00EF7C38"/>
    <w:rsid w:val="00EF7E2D"/>
    <w:rsid w:val="00EF7F16"/>
    <w:rsid w:val="00F00CE7"/>
    <w:rsid w:val="00F03855"/>
    <w:rsid w:val="00F041BD"/>
    <w:rsid w:val="00F04C9C"/>
    <w:rsid w:val="00F053D8"/>
    <w:rsid w:val="00F0692B"/>
    <w:rsid w:val="00F1005F"/>
    <w:rsid w:val="00F10A59"/>
    <w:rsid w:val="00F10C5B"/>
    <w:rsid w:val="00F10F06"/>
    <w:rsid w:val="00F12E1E"/>
    <w:rsid w:val="00F14B60"/>
    <w:rsid w:val="00F16823"/>
    <w:rsid w:val="00F16970"/>
    <w:rsid w:val="00F21EA1"/>
    <w:rsid w:val="00F252CB"/>
    <w:rsid w:val="00F258F1"/>
    <w:rsid w:val="00F30939"/>
    <w:rsid w:val="00F313E0"/>
    <w:rsid w:val="00F33F47"/>
    <w:rsid w:val="00F34869"/>
    <w:rsid w:val="00F35519"/>
    <w:rsid w:val="00F3684C"/>
    <w:rsid w:val="00F37BD8"/>
    <w:rsid w:val="00F40B09"/>
    <w:rsid w:val="00F40DC3"/>
    <w:rsid w:val="00F44033"/>
    <w:rsid w:val="00F445F1"/>
    <w:rsid w:val="00F45A85"/>
    <w:rsid w:val="00F45B79"/>
    <w:rsid w:val="00F45E25"/>
    <w:rsid w:val="00F47E82"/>
    <w:rsid w:val="00F51F20"/>
    <w:rsid w:val="00F523BE"/>
    <w:rsid w:val="00F533D6"/>
    <w:rsid w:val="00F56A2F"/>
    <w:rsid w:val="00F57432"/>
    <w:rsid w:val="00F616F7"/>
    <w:rsid w:val="00F61E71"/>
    <w:rsid w:val="00F61EBE"/>
    <w:rsid w:val="00F62004"/>
    <w:rsid w:val="00F63935"/>
    <w:rsid w:val="00F647B3"/>
    <w:rsid w:val="00F64F9E"/>
    <w:rsid w:val="00F661AC"/>
    <w:rsid w:val="00F6629B"/>
    <w:rsid w:val="00F67BC1"/>
    <w:rsid w:val="00F67D7C"/>
    <w:rsid w:val="00F70CCC"/>
    <w:rsid w:val="00F75D8E"/>
    <w:rsid w:val="00F834DF"/>
    <w:rsid w:val="00F86553"/>
    <w:rsid w:val="00F86BD0"/>
    <w:rsid w:val="00F9032C"/>
    <w:rsid w:val="00F903C3"/>
    <w:rsid w:val="00F90CD6"/>
    <w:rsid w:val="00F90D6D"/>
    <w:rsid w:val="00F915FE"/>
    <w:rsid w:val="00F91E92"/>
    <w:rsid w:val="00F9262F"/>
    <w:rsid w:val="00F95503"/>
    <w:rsid w:val="00F96F10"/>
    <w:rsid w:val="00F97354"/>
    <w:rsid w:val="00F97BC6"/>
    <w:rsid w:val="00FA0F53"/>
    <w:rsid w:val="00FA10E2"/>
    <w:rsid w:val="00FA1745"/>
    <w:rsid w:val="00FA1E6C"/>
    <w:rsid w:val="00FA36E1"/>
    <w:rsid w:val="00FA47AC"/>
    <w:rsid w:val="00FA47DD"/>
    <w:rsid w:val="00FA71D2"/>
    <w:rsid w:val="00FB10DE"/>
    <w:rsid w:val="00FB15BE"/>
    <w:rsid w:val="00FB16F7"/>
    <w:rsid w:val="00FB26B2"/>
    <w:rsid w:val="00FB328B"/>
    <w:rsid w:val="00FB54BD"/>
    <w:rsid w:val="00FB54DA"/>
    <w:rsid w:val="00FB69F2"/>
    <w:rsid w:val="00FB6E91"/>
    <w:rsid w:val="00FB77D5"/>
    <w:rsid w:val="00FC003D"/>
    <w:rsid w:val="00FC15D3"/>
    <w:rsid w:val="00FC3820"/>
    <w:rsid w:val="00FC54E7"/>
    <w:rsid w:val="00FC78B1"/>
    <w:rsid w:val="00FC7D89"/>
    <w:rsid w:val="00FD13F7"/>
    <w:rsid w:val="00FD3016"/>
    <w:rsid w:val="00FD3114"/>
    <w:rsid w:val="00FD3777"/>
    <w:rsid w:val="00FD5659"/>
    <w:rsid w:val="00FD5B73"/>
    <w:rsid w:val="00FD6D3F"/>
    <w:rsid w:val="00FD70BF"/>
    <w:rsid w:val="00FD79EF"/>
    <w:rsid w:val="00FE0127"/>
    <w:rsid w:val="00FE1A49"/>
    <w:rsid w:val="00FE3FD3"/>
    <w:rsid w:val="00FE44CB"/>
    <w:rsid w:val="00FE45E2"/>
    <w:rsid w:val="00FE547D"/>
    <w:rsid w:val="00FE634B"/>
    <w:rsid w:val="00FF0517"/>
    <w:rsid w:val="00FF1BD9"/>
    <w:rsid w:val="00FF1BE5"/>
    <w:rsid w:val="00FF1D3A"/>
    <w:rsid w:val="00FF34DE"/>
    <w:rsid w:val="00FF7307"/>
  </w:rsids>
  <m:mathPr>
    <m:mathFont m:val="Cambria Math"/>
    <m:brkBin m:val="before"/>
    <m:brkBinSub m:val="--"/>
    <m:smallFrac/>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7D6D02"/>
  <w15:docId w15:val="{A5A4531D-304B-47E9-822D-9677685D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next w:val="Ingetavstnd1"/>
    <w:qFormat/>
    <w:rsid w:val="00C56889"/>
    <w:pPr>
      <w:suppressAutoHyphens/>
    </w:pPr>
    <w:rPr>
      <w:rFonts w:ascii="Arial" w:hAnsi="Arial"/>
      <w:sz w:val="24"/>
      <w:szCs w:val="24"/>
      <w:lang w:eastAsia="ar-SA"/>
    </w:rPr>
  </w:style>
  <w:style w:type="paragraph" w:styleId="Rubrik1">
    <w:name w:val="heading 1"/>
    <w:basedOn w:val="Normal"/>
    <w:next w:val="Normal"/>
    <w:uiPriority w:val="9"/>
    <w:qFormat/>
    <w:rsid w:val="00804694"/>
    <w:pPr>
      <w:keepNext/>
      <w:tabs>
        <w:tab w:val="num" w:pos="0"/>
      </w:tabs>
      <w:spacing w:after="600"/>
      <w:outlineLvl w:val="0"/>
    </w:pPr>
    <w:rPr>
      <w:rFonts w:cs="Arial"/>
      <w:bCs/>
      <w:caps/>
      <w:sz w:val="48"/>
      <w:szCs w:val="48"/>
    </w:rPr>
  </w:style>
  <w:style w:type="paragraph" w:styleId="Rubrik2">
    <w:name w:val="heading 2"/>
    <w:basedOn w:val="Ingetavstnd1"/>
    <w:next w:val="Ingetavstnd1"/>
    <w:uiPriority w:val="9"/>
    <w:qFormat/>
    <w:rsid w:val="00C56889"/>
    <w:pPr>
      <w:keepNext/>
      <w:tabs>
        <w:tab w:val="num" w:pos="0"/>
      </w:tabs>
      <w:autoSpaceDE w:val="0"/>
      <w:outlineLvl w:val="1"/>
    </w:pPr>
    <w:rPr>
      <w:rFonts w:ascii="Arial" w:hAnsi="Arial"/>
      <w:b/>
      <w:iCs/>
      <w:color w:val="438639"/>
      <w:sz w:val="22"/>
      <w:szCs w:val="18"/>
    </w:rPr>
  </w:style>
  <w:style w:type="paragraph" w:styleId="Rubrik3">
    <w:name w:val="heading 3"/>
    <w:basedOn w:val="Ingetavstnd1"/>
    <w:next w:val="Ingetavstnd1"/>
    <w:qFormat/>
    <w:rsid w:val="00C56889"/>
    <w:pPr>
      <w:keepNext/>
      <w:tabs>
        <w:tab w:val="num" w:pos="0"/>
      </w:tabs>
      <w:autoSpaceDE w:val="0"/>
      <w:spacing w:line="400" w:lineRule="exact"/>
      <w:outlineLvl w:val="2"/>
    </w:pPr>
    <w:rPr>
      <w:rFonts w:ascii="Arial" w:hAnsi="Arial"/>
      <w:b/>
      <w:color w:val="4B4B4D"/>
      <w:sz w:val="20"/>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sid w:val="00C56889"/>
    <w:rPr>
      <w:rFonts w:ascii="Symbol" w:hAnsi="Symbol"/>
    </w:rPr>
  </w:style>
  <w:style w:type="character" w:customStyle="1" w:styleId="WW8Num1z1">
    <w:name w:val="WW8Num1z1"/>
    <w:rsid w:val="00C56889"/>
    <w:rPr>
      <w:rFonts w:ascii="Courier New" w:hAnsi="Courier New" w:cs="Courier New"/>
    </w:rPr>
  </w:style>
  <w:style w:type="character" w:customStyle="1" w:styleId="WW8Num1z2">
    <w:name w:val="WW8Num1z2"/>
    <w:rsid w:val="00C56889"/>
    <w:rPr>
      <w:rFonts w:ascii="Wingdings" w:hAnsi="Wingdings"/>
    </w:rPr>
  </w:style>
  <w:style w:type="character" w:customStyle="1" w:styleId="WW8Num2z0">
    <w:name w:val="WW8Num2z0"/>
    <w:rsid w:val="00C56889"/>
    <w:rPr>
      <w:rFonts w:ascii="Symbol" w:hAnsi="Symbol"/>
    </w:rPr>
  </w:style>
  <w:style w:type="character" w:customStyle="1" w:styleId="WW8Num2z1">
    <w:name w:val="WW8Num2z1"/>
    <w:rsid w:val="00C56889"/>
    <w:rPr>
      <w:rFonts w:ascii="Courier New" w:hAnsi="Courier New" w:cs="Courier New"/>
    </w:rPr>
  </w:style>
  <w:style w:type="character" w:customStyle="1" w:styleId="WW8Num2z2">
    <w:name w:val="WW8Num2z2"/>
    <w:rsid w:val="00C56889"/>
    <w:rPr>
      <w:rFonts w:ascii="Wingdings" w:hAnsi="Wingdings"/>
    </w:rPr>
  </w:style>
  <w:style w:type="character" w:customStyle="1" w:styleId="WW8Num3z0">
    <w:name w:val="WW8Num3z0"/>
    <w:rsid w:val="00C56889"/>
    <w:rPr>
      <w:rFonts w:ascii="Symbol" w:hAnsi="Symbol"/>
    </w:rPr>
  </w:style>
  <w:style w:type="character" w:customStyle="1" w:styleId="WW8Num3z1">
    <w:name w:val="WW8Num3z1"/>
    <w:rsid w:val="00C56889"/>
    <w:rPr>
      <w:rFonts w:ascii="Courier New" w:hAnsi="Courier New" w:cs="Courier New"/>
    </w:rPr>
  </w:style>
  <w:style w:type="character" w:customStyle="1" w:styleId="WW8Num3z2">
    <w:name w:val="WW8Num3z2"/>
    <w:rsid w:val="00C56889"/>
    <w:rPr>
      <w:rFonts w:ascii="Wingdings" w:hAnsi="Wingdings"/>
    </w:rPr>
  </w:style>
  <w:style w:type="character" w:customStyle="1" w:styleId="WW8Num4z0">
    <w:name w:val="WW8Num4z0"/>
    <w:rsid w:val="00C56889"/>
    <w:rPr>
      <w:rFonts w:ascii="Symbol" w:eastAsia="Times New Roman" w:hAnsi="Symbol" w:cs="Times New Roman"/>
    </w:rPr>
  </w:style>
  <w:style w:type="character" w:customStyle="1" w:styleId="WW8Num4z1">
    <w:name w:val="WW8Num4z1"/>
    <w:rsid w:val="00C56889"/>
    <w:rPr>
      <w:rFonts w:ascii="Courier New" w:hAnsi="Courier New" w:cs="Courier New"/>
    </w:rPr>
  </w:style>
  <w:style w:type="character" w:customStyle="1" w:styleId="WW8Num4z2">
    <w:name w:val="WW8Num4z2"/>
    <w:rsid w:val="00C56889"/>
    <w:rPr>
      <w:rFonts w:ascii="Wingdings" w:hAnsi="Wingdings"/>
    </w:rPr>
  </w:style>
  <w:style w:type="character" w:customStyle="1" w:styleId="WW8Num4z3">
    <w:name w:val="WW8Num4z3"/>
    <w:rsid w:val="00C56889"/>
    <w:rPr>
      <w:rFonts w:ascii="Symbol" w:hAnsi="Symbol"/>
    </w:rPr>
  </w:style>
  <w:style w:type="character" w:customStyle="1" w:styleId="WW8Num5z0">
    <w:name w:val="WW8Num5z0"/>
    <w:rsid w:val="00C56889"/>
    <w:rPr>
      <w:rFonts w:ascii="Symbol" w:hAnsi="Symbol"/>
    </w:rPr>
  </w:style>
  <w:style w:type="character" w:customStyle="1" w:styleId="WW8Num5z1">
    <w:name w:val="WW8Num5z1"/>
    <w:rsid w:val="00C56889"/>
    <w:rPr>
      <w:rFonts w:ascii="Courier New" w:hAnsi="Courier New" w:cs="Courier New"/>
    </w:rPr>
  </w:style>
  <w:style w:type="character" w:customStyle="1" w:styleId="WW8Num5z2">
    <w:name w:val="WW8Num5z2"/>
    <w:rsid w:val="00C56889"/>
    <w:rPr>
      <w:rFonts w:ascii="Wingdings" w:hAnsi="Wingdings"/>
    </w:rPr>
  </w:style>
  <w:style w:type="character" w:customStyle="1" w:styleId="WW8Num6z0">
    <w:name w:val="WW8Num6z0"/>
    <w:rsid w:val="00C56889"/>
    <w:rPr>
      <w:rFonts w:ascii="Symbol" w:hAnsi="Symbol"/>
    </w:rPr>
  </w:style>
  <w:style w:type="character" w:customStyle="1" w:styleId="WW8Num6z1">
    <w:name w:val="WW8Num6z1"/>
    <w:rsid w:val="00C56889"/>
    <w:rPr>
      <w:rFonts w:ascii="Courier New" w:hAnsi="Courier New"/>
    </w:rPr>
  </w:style>
  <w:style w:type="character" w:customStyle="1" w:styleId="WW8Num6z2">
    <w:name w:val="WW8Num6z2"/>
    <w:rsid w:val="00C56889"/>
    <w:rPr>
      <w:rFonts w:ascii="Wingdings" w:hAnsi="Wingdings"/>
    </w:rPr>
  </w:style>
  <w:style w:type="character" w:customStyle="1" w:styleId="WW8Num7z0">
    <w:name w:val="WW8Num7z0"/>
    <w:rsid w:val="00C56889"/>
    <w:rPr>
      <w:rFonts w:ascii="Symbol" w:hAnsi="Symbol"/>
    </w:rPr>
  </w:style>
  <w:style w:type="character" w:customStyle="1" w:styleId="WW8Num7z1">
    <w:name w:val="WW8Num7z1"/>
    <w:rsid w:val="00C56889"/>
    <w:rPr>
      <w:rFonts w:ascii="Courier New" w:hAnsi="Courier New" w:cs="Courier New"/>
    </w:rPr>
  </w:style>
  <w:style w:type="character" w:customStyle="1" w:styleId="WW8Num7z2">
    <w:name w:val="WW8Num7z2"/>
    <w:rsid w:val="00C56889"/>
    <w:rPr>
      <w:rFonts w:ascii="Wingdings" w:hAnsi="Wingdings"/>
    </w:rPr>
  </w:style>
  <w:style w:type="character" w:customStyle="1" w:styleId="WW8Num8z0">
    <w:name w:val="WW8Num8z0"/>
    <w:rsid w:val="00C56889"/>
    <w:rPr>
      <w:rFonts w:ascii="Symbol" w:hAnsi="Symbol"/>
    </w:rPr>
  </w:style>
  <w:style w:type="character" w:customStyle="1" w:styleId="WW8Num8z1">
    <w:name w:val="WW8Num8z1"/>
    <w:rsid w:val="00C56889"/>
    <w:rPr>
      <w:rFonts w:ascii="Courier New" w:hAnsi="Courier New"/>
    </w:rPr>
  </w:style>
  <w:style w:type="character" w:customStyle="1" w:styleId="WW8Num8z2">
    <w:name w:val="WW8Num8z2"/>
    <w:rsid w:val="00C56889"/>
    <w:rPr>
      <w:rFonts w:ascii="Wingdings" w:hAnsi="Wingdings"/>
    </w:rPr>
  </w:style>
  <w:style w:type="character" w:customStyle="1" w:styleId="WW8Num9z0">
    <w:name w:val="WW8Num9z0"/>
    <w:rsid w:val="00C56889"/>
    <w:rPr>
      <w:rFonts w:ascii="Symbol" w:hAnsi="Symbol"/>
    </w:rPr>
  </w:style>
  <w:style w:type="character" w:customStyle="1" w:styleId="WW8Num9z1">
    <w:name w:val="WW8Num9z1"/>
    <w:rsid w:val="00C56889"/>
    <w:rPr>
      <w:rFonts w:ascii="Courier New" w:hAnsi="Courier New" w:cs="Courier New"/>
    </w:rPr>
  </w:style>
  <w:style w:type="character" w:customStyle="1" w:styleId="WW8Num9z2">
    <w:name w:val="WW8Num9z2"/>
    <w:rsid w:val="00C56889"/>
    <w:rPr>
      <w:rFonts w:ascii="Wingdings" w:hAnsi="Wingdings"/>
    </w:rPr>
  </w:style>
  <w:style w:type="character" w:customStyle="1" w:styleId="WW8Num10z0">
    <w:name w:val="WW8Num10z0"/>
    <w:rsid w:val="00C56889"/>
    <w:rPr>
      <w:rFonts w:ascii="Symbol" w:eastAsia="Times New Roman" w:hAnsi="Symbol" w:cs="Times New Roman"/>
    </w:rPr>
  </w:style>
  <w:style w:type="character" w:customStyle="1" w:styleId="WW8Num10z1">
    <w:name w:val="WW8Num10z1"/>
    <w:rsid w:val="00C56889"/>
    <w:rPr>
      <w:rFonts w:ascii="Courier New" w:hAnsi="Courier New" w:cs="Courier New"/>
    </w:rPr>
  </w:style>
  <w:style w:type="character" w:customStyle="1" w:styleId="WW8Num10z2">
    <w:name w:val="WW8Num10z2"/>
    <w:rsid w:val="00C56889"/>
    <w:rPr>
      <w:rFonts w:ascii="Wingdings" w:hAnsi="Wingdings"/>
    </w:rPr>
  </w:style>
  <w:style w:type="character" w:customStyle="1" w:styleId="WW8Num10z3">
    <w:name w:val="WW8Num10z3"/>
    <w:rsid w:val="00C56889"/>
    <w:rPr>
      <w:rFonts w:ascii="Symbol" w:hAnsi="Symbol"/>
    </w:rPr>
  </w:style>
  <w:style w:type="character" w:customStyle="1" w:styleId="WW8Num11z0">
    <w:name w:val="WW8Num11z0"/>
    <w:rsid w:val="00C56889"/>
    <w:rPr>
      <w:rFonts w:ascii="Symbol" w:hAnsi="Symbol"/>
    </w:rPr>
  </w:style>
  <w:style w:type="character" w:customStyle="1" w:styleId="WW8Num11z1">
    <w:name w:val="WW8Num11z1"/>
    <w:rsid w:val="00C56889"/>
    <w:rPr>
      <w:rFonts w:ascii="Courier New" w:hAnsi="Courier New" w:cs="Courier New"/>
    </w:rPr>
  </w:style>
  <w:style w:type="character" w:customStyle="1" w:styleId="WW8Num11z2">
    <w:name w:val="WW8Num11z2"/>
    <w:rsid w:val="00C56889"/>
    <w:rPr>
      <w:rFonts w:ascii="Wingdings" w:hAnsi="Wingdings"/>
    </w:rPr>
  </w:style>
  <w:style w:type="character" w:customStyle="1" w:styleId="WW8Num12z0">
    <w:name w:val="WW8Num12z0"/>
    <w:rsid w:val="00C56889"/>
    <w:rPr>
      <w:rFonts w:ascii="Symbol" w:hAnsi="Symbol"/>
    </w:rPr>
  </w:style>
  <w:style w:type="character" w:customStyle="1" w:styleId="WW8Num12z1">
    <w:name w:val="WW8Num12z1"/>
    <w:rsid w:val="00C56889"/>
    <w:rPr>
      <w:rFonts w:ascii="Courier New" w:hAnsi="Courier New"/>
    </w:rPr>
  </w:style>
  <w:style w:type="character" w:customStyle="1" w:styleId="WW8Num12z2">
    <w:name w:val="WW8Num12z2"/>
    <w:rsid w:val="00C56889"/>
    <w:rPr>
      <w:rFonts w:ascii="Wingdings" w:hAnsi="Wingdings"/>
    </w:rPr>
  </w:style>
  <w:style w:type="character" w:customStyle="1" w:styleId="Standardstycketeckensnitt1">
    <w:name w:val="Standardstycketeckensnitt1"/>
    <w:rsid w:val="00C56889"/>
  </w:style>
  <w:style w:type="character" w:styleId="Hyperlnk">
    <w:name w:val="Hyperlink"/>
    <w:uiPriority w:val="99"/>
    <w:rsid w:val="00C56889"/>
    <w:rPr>
      <w:color w:val="0000FF"/>
      <w:u w:val="single"/>
    </w:rPr>
  </w:style>
  <w:style w:type="character" w:styleId="Sidnummer">
    <w:name w:val="page number"/>
    <w:basedOn w:val="Standardstycketeckensnitt1"/>
    <w:semiHidden/>
    <w:rsid w:val="00C56889"/>
  </w:style>
  <w:style w:type="character" w:customStyle="1" w:styleId="HTML-frformateradChar">
    <w:name w:val="HTML - förformaterad Char"/>
    <w:rsid w:val="00C56889"/>
    <w:rPr>
      <w:rFonts w:ascii="Courier New" w:hAnsi="Courier New" w:cs="Courier New"/>
    </w:rPr>
  </w:style>
  <w:style w:type="character" w:customStyle="1" w:styleId="A3">
    <w:name w:val="A3"/>
    <w:rsid w:val="00C56889"/>
    <w:rPr>
      <w:rFonts w:cs="Helvetica 65 Medium"/>
      <w:color w:val="000000"/>
      <w:sz w:val="36"/>
      <w:szCs w:val="36"/>
    </w:rPr>
  </w:style>
  <w:style w:type="character" w:customStyle="1" w:styleId="A7">
    <w:name w:val="A7"/>
    <w:rsid w:val="00C56889"/>
    <w:rPr>
      <w:rFonts w:cs="Adobe Caslon Pro"/>
      <w:color w:val="000000"/>
    </w:rPr>
  </w:style>
  <w:style w:type="character" w:customStyle="1" w:styleId="Bullets">
    <w:name w:val="Bullets"/>
    <w:rsid w:val="00C56889"/>
    <w:rPr>
      <w:rFonts w:ascii="StarSymbol" w:eastAsia="StarSymbol" w:hAnsi="StarSymbol" w:cs="StarSymbol"/>
      <w:sz w:val="18"/>
      <w:szCs w:val="18"/>
    </w:rPr>
  </w:style>
  <w:style w:type="paragraph" w:customStyle="1" w:styleId="Heading">
    <w:name w:val="Heading"/>
    <w:basedOn w:val="Normal"/>
    <w:next w:val="Brdtext"/>
    <w:rsid w:val="00C56889"/>
    <w:pPr>
      <w:keepNext/>
      <w:spacing w:before="240" w:after="120"/>
    </w:pPr>
    <w:rPr>
      <w:rFonts w:eastAsia="Arial Unicode MS" w:cs="Tahoma"/>
      <w:sz w:val="28"/>
      <w:szCs w:val="28"/>
    </w:rPr>
  </w:style>
  <w:style w:type="paragraph" w:styleId="Brdtext">
    <w:name w:val="Body Text"/>
    <w:basedOn w:val="Normal"/>
    <w:semiHidden/>
    <w:rsid w:val="00C56889"/>
    <w:pPr>
      <w:widowControl w:val="0"/>
      <w:spacing w:after="120"/>
    </w:pPr>
    <w:rPr>
      <w:sz w:val="22"/>
    </w:rPr>
  </w:style>
  <w:style w:type="paragraph" w:styleId="Lista">
    <w:name w:val="List"/>
    <w:basedOn w:val="Brdtext"/>
    <w:semiHidden/>
    <w:rsid w:val="00C56889"/>
    <w:rPr>
      <w:rFonts w:cs="Tahoma"/>
    </w:rPr>
  </w:style>
  <w:style w:type="paragraph" w:customStyle="1" w:styleId="Caption1">
    <w:name w:val="Caption1"/>
    <w:basedOn w:val="Normal"/>
    <w:rsid w:val="00C56889"/>
    <w:pPr>
      <w:suppressLineNumbers/>
      <w:spacing w:before="120" w:after="120"/>
    </w:pPr>
    <w:rPr>
      <w:rFonts w:cs="Tahoma"/>
      <w:i/>
      <w:iCs/>
    </w:rPr>
  </w:style>
  <w:style w:type="paragraph" w:customStyle="1" w:styleId="Index">
    <w:name w:val="Index"/>
    <w:basedOn w:val="Normal"/>
    <w:rsid w:val="00C56889"/>
    <w:pPr>
      <w:suppressLineNumbers/>
    </w:pPr>
    <w:rPr>
      <w:rFonts w:cs="Tahoma"/>
    </w:rPr>
  </w:style>
  <w:style w:type="paragraph" w:customStyle="1" w:styleId="Ingetavstnd1">
    <w:name w:val="Inget avstånd1"/>
    <w:qFormat/>
    <w:rsid w:val="00C56889"/>
    <w:pPr>
      <w:suppressAutoHyphens/>
    </w:pPr>
    <w:rPr>
      <w:rFonts w:eastAsia="Arial"/>
      <w:sz w:val="24"/>
      <w:szCs w:val="24"/>
      <w:lang w:eastAsia="ar-SA"/>
    </w:rPr>
  </w:style>
  <w:style w:type="paragraph" w:customStyle="1" w:styleId="Brdtext21">
    <w:name w:val="Brödtext 21"/>
    <w:basedOn w:val="Normal"/>
    <w:rsid w:val="00C56889"/>
    <w:pPr>
      <w:autoSpaceDE w:val="0"/>
    </w:pPr>
    <w:rPr>
      <w:i/>
      <w:iCs/>
      <w:color w:val="000000"/>
      <w:sz w:val="22"/>
      <w:szCs w:val="18"/>
    </w:rPr>
  </w:style>
  <w:style w:type="paragraph" w:customStyle="1" w:styleId="Brdtext31">
    <w:name w:val="Brödtext 31"/>
    <w:basedOn w:val="Normal"/>
    <w:rsid w:val="00C56889"/>
    <w:pPr>
      <w:autoSpaceDE w:val="0"/>
    </w:pPr>
    <w:rPr>
      <w:rFonts w:ascii="ACaslon-Regular" w:hAnsi="ACaslon-Regular"/>
      <w:color w:val="000000"/>
      <w:szCs w:val="18"/>
    </w:rPr>
  </w:style>
  <w:style w:type="paragraph" w:styleId="Sidhuvud">
    <w:name w:val="header"/>
    <w:basedOn w:val="Normal"/>
    <w:link w:val="SidhuvudChar"/>
    <w:uiPriority w:val="99"/>
    <w:semiHidden/>
    <w:rsid w:val="00C56889"/>
    <w:pPr>
      <w:tabs>
        <w:tab w:val="center" w:pos="4536"/>
        <w:tab w:val="right" w:pos="9072"/>
      </w:tabs>
    </w:pPr>
  </w:style>
  <w:style w:type="paragraph" w:styleId="Sidfot">
    <w:name w:val="footer"/>
    <w:basedOn w:val="Normal"/>
    <w:semiHidden/>
    <w:rsid w:val="00C56889"/>
    <w:pPr>
      <w:tabs>
        <w:tab w:val="center" w:pos="4536"/>
        <w:tab w:val="right" w:pos="9072"/>
      </w:tabs>
    </w:pPr>
  </w:style>
  <w:style w:type="paragraph" w:customStyle="1" w:styleId="HTML">
    <w:name w:val="HTML"/>
    <w:aliases w:val=" förformaterad"/>
    <w:basedOn w:val="Normal"/>
    <w:rsid w:val="00C56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Pa1">
    <w:name w:val="Pa1"/>
    <w:basedOn w:val="Normal"/>
    <w:next w:val="Normal"/>
    <w:uiPriority w:val="99"/>
    <w:rsid w:val="00C56889"/>
    <w:pPr>
      <w:autoSpaceDE w:val="0"/>
      <w:spacing w:line="241" w:lineRule="atLeast"/>
    </w:pPr>
    <w:rPr>
      <w:rFonts w:ascii="Adobe Caslon Pro" w:hAnsi="Adobe Caslon Pro"/>
    </w:rPr>
  </w:style>
  <w:style w:type="paragraph" w:customStyle="1" w:styleId="Pa3">
    <w:name w:val="Pa3"/>
    <w:basedOn w:val="Normal"/>
    <w:next w:val="Normal"/>
    <w:rsid w:val="00C56889"/>
    <w:pPr>
      <w:autoSpaceDE w:val="0"/>
      <w:spacing w:before="60" w:line="241" w:lineRule="atLeast"/>
    </w:pPr>
    <w:rPr>
      <w:rFonts w:ascii="Adobe Caslon Pro" w:hAnsi="Adobe Caslon Pro"/>
    </w:rPr>
  </w:style>
  <w:style w:type="paragraph" w:customStyle="1" w:styleId="WW-Default">
    <w:name w:val="WW-Default"/>
    <w:rsid w:val="00C56889"/>
    <w:pPr>
      <w:suppressAutoHyphens/>
      <w:autoSpaceDE w:val="0"/>
    </w:pPr>
    <w:rPr>
      <w:rFonts w:ascii="Arial" w:eastAsia="Arial" w:hAnsi="Arial" w:cs="Arial"/>
      <w:color w:val="000000"/>
      <w:sz w:val="24"/>
      <w:szCs w:val="24"/>
      <w:lang w:eastAsia="ar-SA"/>
    </w:rPr>
  </w:style>
  <w:style w:type="paragraph" w:customStyle="1" w:styleId="textsubheader1">
    <w:name w:val="textsubheader1"/>
    <w:basedOn w:val="Normal"/>
    <w:rsid w:val="00C56889"/>
    <w:pPr>
      <w:spacing w:before="280" w:after="280"/>
    </w:pPr>
    <w:rPr>
      <w:rFonts w:ascii="Tahoma" w:hAnsi="Tahoma" w:cs="Tahoma"/>
      <w:color w:val="000000"/>
      <w:sz w:val="33"/>
      <w:szCs w:val="33"/>
      <w:lang w:val="en-US"/>
    </w:rPr>
  </w:style>
  <w:style w:type="paragraph" w:styleId="Ballongtext">
    <w:name w:val="Balloon Text"/>
    <w:basedOn w:val="Normal"/>
    <w:link w:val="BallongtextChar"/>
    <w:uiPriority w:val="99"/>
    <w:semiHidden/>
    <w:unhideWhenUsed/>
    <w:rsid w:val="00711DB4"/>
    <w:rPr>
      <w:rFonts w:ascii="Tahoma" w:hAnsi="Tahoma"/>
      <w:sz w:val="16"/>
      <w:szCs w:val="16"/>
      <w:lang w:bidi="he-IL"/>
    </w:rPr>
  </w:style>
  <w:style w:type="character" w:customStyle="1" w:styleId="BallongtextChar">
    <w:name w:val="Ballongtext Char"/>
    <w:link w:val="Ballongtext"/>
    <w:uiPriority w:val="99"/>
    <w:semiHidden/>
    <w:rsid w:val="00711DB4"/>
    <w:rPr>
      <w:rFonts w:ascii="Tahoma" w:hAnsi="Tahoma" w:cs="Tahoma"/>
      <w:sz w:val="16"/>
      <w:szCs w:val="16"/>
      <w:lang w:eastAsia="ar-SA"/>
    </w:rPr>
  </w:style>
  <w:style w:type="paragraph" w:customStyle="1" w:styleId="ColorfulList-Accent11">
    <w:name w:val="Colorful List - Accent 11"/>
    <w:basedOn w:val="Normal"/>
    <w:uiPriority w:val="34"/>
    <w:qFormat/>
    <w:rsid w:val="00C14B99"/>
    <w:pPr>
      <w:ind w:left="720"/>
      <w:contextualSpacing/>
    </w:pPr>
  </w:style>
  <w:style w:type="table" w:styleId="Tabellrutnt">
    <w:name w:val="Table Grid"/>
    <w:basedOn w:val="Normaltabell"/>
    <w:uiPriority w:val="59"/>
    <w:rsid w:val="004B3D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tnotstext">
    <w:name w:val="footnote text"/>
    <w:basedOn w:val="Normal"/>
    <w:link w:val="FotnotstextChar"/>
    <w:uiPriority w:val="99"/>
    <w:semiHidden/>
    <w:unhideWhenUsed/>
    <w:rsid w:val="00066373"/>
    <w:rPr>
      <w:sz w:val="20"/>
      <w:szCs w:val="20"/>
      <w:lang w:bidi="he-IL"/>
    </w:rPr>
  </w:style>
  <w:style w:type="character" w:customStyle="1" w:styleId="FotnotstextChar">
    <w:name w:val="Fotnotstext Char"/>
    <w:link w:val="Fotnotstext"/>
    <w:uiPriority w:val="99"/>
    <w:semiHidden/>
    <w:rsid w:val="00066373"/>
    <w:rPr>
      <w:rFonts w:ascii="Arial" w:hAnsi="Arial"/>
      <w:lang w:eastAsia="ar-SA"/>
    </w:rPr>
  </w:style>
  <w:style w:type="character" w:styleId="Fotnotsreferens">
    <w:name w:val="footnote reference"/>
    <w:uiPriority w:val="99"/>
    <w:semiHidden/>
    <w:unhideWhenUsed/>
    <w:rsid w:val="00066373"/>
    <w:rPr>
      <w:vertAlign w:val="superscript"/>
    </w:rPr>
  </w:style>
  <w:style w:type="paragraph" w:customStyle="1" w:styleId="Ingetavstnd11">
    <w:name w:val="Inget avstånd11"/>
    <w:qFormat/>
    <w:rsid w:val="002A0E58"/>
    <w:pPr>
      <w:suppressAutoHyphens/>
    </w:pPr>
    <w:rPr>
      <w:rFonts w:eastAsia="Arial"/>
      <w:sz w:val="24"/>
      <w:szCs w:val="24"/>
      <w:lang w:eastAsia="ar-SA"/>
    </w:rPr>
  </w:style>
  <w:style w:type="paragraph" w:styleId="Rubrik">
    <w:name w:val="Title"/>
    <w:basedOn w:val="Normal"/>
    <w:next w:val="Normal"/>
    <w:link w:val="RubrikChar"/>
    <w:uiPriority w:val="10"/>
    <w:qFormat/>
    <w:rsid w:val="008C5D1D"/>
    <w:pPr>
      <w:pBdr>
        <w:bottom w:val="single" w:sz="8" w:space="4" w:color="4F81BD"/>
      </w:pBdr>
      <w:spacing w:after="300"/>
      <w:contextualSpacing/>
    </w:pPr>
    <w:rPr>
      <w:rFonts w:ascii="Cambria" w:hAnsi="Cambria"/>
      <w:color w:val="17365D"/>
      <w:spacing w:val="5"/>
      <w:kern w:val="28"/>
      <w:sz w:val="52"/>
      <w:szCs w:val="52"/>
      <w:lang w:bidi="he-IL"/>
    </w:rPr>
  </w:style>
  <w:style w:type="character" w:customStyle="1" w:styleId="RubrikChar">
    <w:name w:val="Rubrik Char"/>
    <w:link w:val="Rubrik"/>
    <w:uiPriority w:val="10"/>
    <w:rsid w:val="008C5D1D"/>
    <w:rPr>
      <w:rFonts w:ascii="Cambria" w:eastAsia="Times New Roman" w:hAnsi="Cambria" w:cs="Times New Roman"/>
      <w:color w:val="17365D"/>
      <w:spacing w:val="5"/>
      <w:kern w:val="28"/>
      <w:sz w:val="52"/>
      <w:szCs w:val="52"/>
      <w:lang w:eastAsia="ar-SA"/>
    </w:rPr>
  </w:style>
  <w:style w:type="paragraph" w:customStyle="1" w:styleId="ColorfulList-Accent12">
    <w:name w:val="Colorful List - Accent 12"/>
    <w:basedOn w:val="Normal"/>
    <w:uiPriority w:val="72"/>
    <w:qFormat/>
    <w:rsid w:val="008C5D1D"/>
    <w:pPr>
      <w:ind w:left="720"/>
      <w:contextualSpacing/>
    </w:pPr>
  </w:style>
  <w:style w:type="character" w:styleId="Stark">
    <w:name w:val="Strong"/>
    <w:uiPriority w:val="22"/>
    <w:qFormat/>
    <w:rsid w:val="0028551B"/>
    <w:rPr>
      <w:b/>
      <w:bCs/>
    </w:rPr>
  </w:style>
  <w:style w:type="paragraph" w:customStyle="1" w:styleId="FreeForm">
    <w:name w:val="Free Form"/>
    <w:rsid w:val="00AD1916"/>
    <w:pPr>
      <w:suppressAutoHyphens/>
    </w:pPr>
    <w:rPr>
      <w:rFonts w:ascii="Arial" w:eastAsia="ヒラギノ角ゴ Pro W3" w:hAnsi="Arial"/>
      <w:color w:val="000000"/>
      <w:sz w:val="24"/>
      <w:szCs w:val="24"/>
      <w:lang w:eastAsia="sv-SE"/>
    </w:rPr>
  </w:style>
  <w:style w:type="paragraph" w:customStyle="1" w:styleId="a">
    <w:name w:val="?"/>
    <w:autoRedefine/>
    <w:rsid w:val="00AD1916"/>
    <w:pPr>
      <w:suppressAutoHyphens/>
    </w:pPr>
    <w:rPr>
      <w:rFonts w:ascii="Arial" w:eastAsia="ヒラギノ角ゴ Pro W3" w:hAnsi="Arial"/>
      <w:color w:val="000000"/>
      <w:sz w:val="24"/>
      <w:szCs w:val="24"/>
      <w:lang w:val="en-GB" w:eastAsia="sv-SE"/>
    </w:rPr>
  </w:style>
  <w:style w:type="character" w:customStyle="1" w:styleId="Emphasis1">
    <w:name w:val="Emphasis1"/>
    <w:autoRedefine/>
    <w:rsid w:val="00AD1916"/>
    <w:rPr>
      <w:rFonts w:ascii="Arial" w:eastAsia="ヒラギノ角ゴ Pro W3" w:hAnsi="Arial"/>
      <w:b/>
      <w:i w:val="0"/>
    </w:rPr>
  </w:style>
  <w:style w:type="numbering" w:customStyle="1" w:styleId="Bullet">
    <w:name w:val="Bullet"/>
    <w:rsid w:val="00AD1916"/>
  </w:style>
  <w:style w:type="character" w:styleId="Kommentarsreferens">
    <w:name w:val="annotation reference"/>
    <w:uiPriority w:val="99"/>
    <w:semiHidden/>
    <w:unhideWhenUsed/>
    <w:rsid w:val="0097437B"/>
    <w:rPr>
      <w:sz w:val="18"/>
      <w:szCs w:val="18"/>
    </w:rPr>
  </w:style>
  <w:style w:type="paragraph" w:styleId="Kommentarer">
    <w:name w:val="annotation text"/>
    <w:basedOn w:val="Normal"/>
    <w:link w:val="KommentarerChar"/>
    <w:uiPriority w:val="99"/>
    <w:semiHidden/>
    <w:unhideWhenUsed/>
    <w:rsid w:val="0097437B"/>
    <w:rPr>
      <w:lang w:bidi="he-IL"/>
    </w:rPr>
  </w:style>
  <w:style w:type="character" w:customStyle="1" w:styleId="KommentarerChar">
    <w:name w:val="Kommentarer Char"/>
    <w:link w:val="Kommentarer"/>
    <w:uiPriority w:val="99"/>
    <w:semiHidden/>
    <w:rsid w:val="0097437B"/>
    <w:rPr>
      <w:rFonts w:ascii="Arial" w:hAnsi="Arial"/>
      <w:sz w:val="24"/>
      <w:szCs w:val="24"/>
      <w:lang w:eastAsia="ar-SA"/>
    </w:rPr>
  </w:style>
  <w:style w:type="paragraph" w:styleId="Kommentarsmne">
    <w:name w:val="annotation subject"/>
    <w:basedOn w:val="Kommentarer"/>
    <w:next w:val="Kommentarer"/>
    <w:link w:val="KommentarsmneChar"/>
    <w:uiPriority w:val="99"/>
    <w:semiHidden/>
    <w:unhideWhenUsed/>
    <w:rsid w:val="0097437B"/>
    <w:rPr>
      <w:b/>
      <w:bCs/>
    </w:rPr>
  </w:style>
  <w:style w:type="character" w:customStyle="1" w:styleId="KommentarsmneChar">
    <w:name w:val="Kommentarsämne Char"/>
    <w:link w:val="Kommentarsmne"/>
    <w:uiPriority w:val="99"/>
    <w:semiHidden/>
    <w:rsid w:val="0097437B"/>
    <w:rPr>
      <w:rFonts w:ascii="Arial" w:hAnsi="Arial"/>
      <w:b/>
      <w:bCs/>
      <w:sz w:val="24"/>
      <w:szCs w:val="24"/>
      <w:lang w:eastAsia="ar-SA"/>
    </w:rPr>
  </w:style>
  <w:style w:type="table" w:customStyle="1" w:styleId="MediumGrid31">
    <w:name w:val="Medium Grid 31"/>
    <w:basedOn w:val="Normaltabell"/>
    <w:uiPriority w:val="69"/>
    <w:rsid w:val="006A2CF3"/>
    <w:rPr>
      <w:rFonts w:ascii="Calibri" w:eastAsia="Calibri" w:hAnsi="Calibri"/>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Revision">
    <w:name w:val="Revision"/>
    <w:hidden/>
    <w:rsid w:val="009716C0"/>
    <w:rPr>
      <w:rFonts w:ascii="Arial" w:hAnsi="Arial"/>
      <w:sz w:val="24"/>
      <w:szCs w:val="24"/>
      <w:lang w:eastAsia="ar-SA"/>
    </w:rPr>
  </w:style>
  <w:style w:type="character" w:customStyle="1" w:styleId="SidhuvudChar">
    <w:name w:val="Sidhuvud Char"/>
    <w:link w:val="Sidhuvud"/>
    <w:uiPriority w:val="99"/>
    <w:semiHidden/>
    <w:locked/>
    <w:rsid w:val="00086151"/>
    <w:rPr>
      <w:rFonts w:ascii="Arial" w:hAnsi="Arial"/>
      <w:sz w:val="24"/>
      <w:szCs w:val="24"/>
      <w:lang w:eastAsia="ar-SA"/>
    </w:rPr>
  </w:style>
  <w:style w:type="paragraph" w:styleId="Liststycke">
    <w:name w:val="List Paragraph"/>
    <w:basedOn w:val="Normal"/>
    <w:uiPriority w:val="34"/>
    <w:qFormat/>
    <w:rsid w:val="006E4594"/>
    <w:pPr>
      <w:ind w:left="720"/>
      <w:contextualSpacing/>
    </w:pPr>
  </w:style>
  <w:style w:type="character" w:styleId="AnvndHyperlnk">
    <w:name w:val="FollowedHyperlink"/>
    <w:basedOn w:val="Standardstycketeckensnitt"/>
    <w:uiPriority w:val="99"/>
    <w:rsid w:val="00542433"/>
    <w:rPr>
      <w:color w:val="0000FF"/>
      <w:u w:val="single"/>
    </w:rPr>
  </w:style>
  <w:style w:type="character" w:customStyle="1" w:styleId="documentcell">
    <w:name w:val="documentcell"/>
    <w:basedOn w:val="Standardstycketeckensnitt"/>
    <w:rsid w:val="00917947"/>
  </w:style>
  <w:style w:type="paragraph" w:styleId="Normalwebb">
    <w:name w:val="Normal (Web)"/>
    <w:basedOn w:val="Normal"/>
    <w:uiPriority w:val="99"/>
    <w:rsid w:val="00917947"/>
    <w:pPr>
      <w:suppressAutoHyphens w:val="0"/>
      <w:spacing w:beforeLines="1" w:afterLines="1"/>
    </w:pPr>
    <w:rPr>
      <w:rFonts w:ascii="Times" w:hAnsi="Times"/>
      <w:sz w:val="20"/>
      <w:szCs w:val="20"/>
      <w:lang w:val="en-US" w:eastAsia="en-US"/>
    </w:rPr>
  </w:style>
  <w:style w:type="character" w:styleId="Betoning">
    <w:name w:val="Emphasis"/>
    <w:basedOn w:val="Standardstycketeckensnitt"/>
    <w:qFormat/>
    <w:rsid w:val="002D1A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298">
      <w:bodyDiv w:val="1"/>
      <w:marLeft w:val="0"/>
      <w:marRight w:val="0"/>
      <w:marTop w:val="0"/>
      <w:marBottom w:val="0"/>
      <w:divBdr>
        <w:top w:val="none" w:sz="0" w:space="0" w:color="auto"/>
        <w:left w:val="none" w:sz="0" w:space="0" w:color="auto"/>
        <w:bottom w:val="none" w:sz="0" w:space="0" w:color="auto"/>
        <w:right w:val="none" w:sz="0" w:space="0" w:color="auto"/>
      </w:divBdr>
    </w:div>
    <w:div w:id="131749406">
      <w:bodyDiv w:val="1"/>
      <w:marLeft w:val="0"/>
      <w:marRight w:val="0"/>
      <w:marTop w:val="0"/>
      <w:marBottom w:val="0"/>
      <w:divBdr>
        <w:top w:val="none" w:sz="0" w:space="0" w:color="auto"/>
        <w:left w:val="none" w:sz="0" w:space="0" w:color="auto"/>
        <w:bottom w:val="none" w:sz="0" w:space="0" w:color="auto"/>
        <w:right w:val="none" w:sz="0" w:space="0" w:color="auto"/>
      </w:divBdr>
    </w:div>
    <w:div w:id="140393578">
      <w:bodyDiv w:val="1"/>
      <w:marLeft w:val="0"/>
      <w:marRight w:val="0"/>
      <w:marTop w:val="0"/>
      <w:marBottom w:val="0"/>
      <w:divBdr>
        <w:top w:val="none" w:sz="0" w:space="0" w:color="auto"/>
        <w:left w:val="none" w:sz="0" w:space="0" w:color="auto"/>
        <w:bottom w:val="none" w:sz="0" w:space="0" w:color="auto"/>
        <w:right w:val="none" w:sz="0" w:space="0" w:color="auto"/>
      </w:divBdr>
    </w:div>
    <w:div w:id="166485545">
      <w:bodyDiv w:val="1"/>
      <w:marLeft w:val="0"/>
      <w:marRight w:val="0"/>
      <w:marTop w:val="0"/>
      <w:marBottom w:val="0"/>
      <w:divBdr>
        <w:top w:val="none" w:sz="0" w:space="0" w:color="auto"/>
        <w:left w:val="none" w:sz="0" w:space="0" w:color="auto"/>
        <w:bottom w:val="none" w:sz="0" w:space="0" w:color="auto"/>
        <w:right w:val="none" w:sz="0" w:space="0" w:color="auto"/>
      </w:divBdr>
    </w:div>
    <w:div w:id="168760343">
      <w:bodyDiv w:val="1"/>
      <w:marLeft w:val="0"/>
      <w:marRight w:val="0"/>
      <w:marTop w:val="0"/>
      <w:marBottom w:val="0"/>
      <w:divBdr>
        <w:top w:val="none" w:sz="0" w:space="0" w:color="auto"/>
        <w:left w:val="none" w:sz="0" w:space="0" w:color="auto"/>
        <w:bottom w:val="none" w:sz="0" w:space="0" w:color="auto"/>
        <w:right w:val="none" w:sz="0" w:space="0" w:color="auto"/>
      </w:divBdr>
    </w:div>
    <w:div w:id="183178670">
      <w:bodyDiv w:val="1"/>
      <w:marLeft w:val="0"/>
      <w:marRight w:val="0"/>
      <w:marTop w:val="0"/>
      <w:marBottom w:val="0"/>
      <w:divBdr>
        <w:top w:val="none" w:sz="0" w:space="0" w:color="auto"/>
        <w:left w:val="none" w:sz="0" w:space="0" w:color="auto"/>
        <w:bottom w:val="none" w:sz="0" w:space="0" w:color="auto"/>
        <w:right w:val="none" w:sz="0" w:space="0" w:color="auto"/>
      </w:divBdr>
    </w:div>
    <w:div w:id="189418037">
      <w:bodyDiv w:val="1"/>
      <w:marLeft w:val="0"/>
      <w:marRight w:val="0"/>
      <w:marTop w:val="0"/>
      <w:marBottom w:val="0"/>
      <w:divBdr>
        <w:top w:val="none" w:sz="0" w:space="0" w:color="auto"/>
        <w:left w:val="none" w:sz="0" w:space="0" w:color="auto"/>
        <w:bottom w:val="none" w:sz="0" w:space="0" w:color="auto"/>
        <w:right w:val="none" w:sz="0" w:space="0" w:color="auto"/>
      </w:divBdr>
    </w:div>
    <w:div w:id="232130248">
      <w:bodyDiv w:val="1"/>
      <w:marLeft w:val="0"/>
      <w:marRight w:val="0"/>
      <w:marTop w:val="0"/>
      <w:marBottom w:val="0"/>
      <w:divBdr>
        <w:top w:val="none" w:sz="0" w:space="0" w:color="auto"/>
        <w:left w:val="none" w:sz="0" w:space="0" w:color="auto"/>
        <w:bottom w:val="none" w:sz="0" w:space="0" w:color="auto"/>
        <w:right w:val="none" w:sz="0" w:space="0" w:color="auto"/>
      </w:divBdr>
    </w:div>
    <w:div w:id="244807749">
      <w:bodyDiv w:val="1"/>
      <w:marLeft w:val="0"/>
      <w:marRight w:val="0"/>
      <w:marTop w:val="0"/>
      <w:marBottom w:val="0"/>
      <w:divBdr>
        <w:top w:val="none" w:sz="0" w:space="0" w:color="auto"/>
        <w:left w:val="none" w:sz="0" w:space="0" w:color="auto"/>
        <w:bottom w:val="none" w:sz="0" w:space="0" w:color="auto"/>
        <w:right w:val="none" w:sz="0" w:space="0" w:color="auto"/>
      </w:divBdr>
    </w:div>
    <w:div w:id="248318167">
      <w:bodyDiv w:val="1"/>
      <w:marLeft w:val="0"/>
      <w:marRight w:val="0"/>
      <w:marTop w:val="0"/>
      <w:marBottom w:val="0"/>
      <w:divBdr>
        <w:top w:val="none" w:sz="0" w:space="0" w:color="auto"/>
        <w:left w:val="none" w:sz="0" w:space="0" w:color="auto"/>
        <w:bottom w:val="none" w:sz="0" w:space="0" w:color="auto"/>
        <w:right w:val="none" w:sz="0" w:space="0" w:color="auto"/>
      </w:divBdr>
    </w:div>
    <w:div w:id="270939499">
      <w:bodyDiv w:val="1"/>
      <w:marLeft w:val="0"/>
      <w:marRight w:val="0"/>
      <w:marTop w:val="0"/>
      <w:marBottom w:val="0"/>
      <w:divBdr>
        <w:top w:val="none" w:sz="0" w:space="0" w:color="auto"/>
        <w:left w:val="none" w:sz="0" w:space="0" w:color="auto"/>
        <w:bottom w:val="none" w:sz="0" w:space="0" w:color="auto"/>
        <w:right w:val="none" w:sz="0" w:space="0" w:color="auto"/>
      </w:divBdr>
    </w:div>
    <w:div w:id="293290392">
      <w:bodyDiv w:val="1"/>
      <w:marLeft w:val="0"/>
      <w:marRight w:val="0"/>
      <w:marTop w:val="0"/>
      <w:marBottom w:val="0"/>
      <w:divBdr>
        <w:top w:val="none" w:sz="0" w:space="0" w:color="auto"/>
        <w:left w:val="none" w:sz="0" w:space="0" w:color="auto"/>
        <w:bottom w:val="none" w:sz="0" w:space="0" w:color="auto"/>
        <w:right w:val="none" w:sz="0" w:space="0" w:color="auto"/>
      </w:divBdr>
    </w:div>
    <w:div w:id="403913213">
      <w:bodyDiv w:val="1"/>
      <w:marLeft w:val="0"/>
      <w:marRight w:val="0"/>
      <w:marTop w:val="0"/>
      <w:marBottom w:val="0"/>
      <w:divBdr>
        <w:top w:val="none" w:sz="0" w:space="0" w:color="auto"/>
        <w:left w:val="none" w:sz="0" w:space="0" w:color="auto"/>
        <w:bottom w:val="none" w:sz="0" w:space="0" w:color="auto"/>
        <w:right w:val="none" w:sz="0" w:space="0" w:color="auto"/>
      </w:divBdr>
    </w:div>
    <w:div w:id="429739450">
      <w:bodyDiv w:val="1"/>
      <w:marLeft w:val="0"/>
      <w:marRight w:val="0"/>
      <w:marTop w:val="0"/>
      <w:marBottom w:val="0"/>
      <w:divBdr>
        <w:top w:val="none" w:sz="0" w:space="0" w:color="auto"/>
        <w:left w:val="none" w:sz="0" w:space="0" w:color="auto"/>
        <w:bottom w:val="none" w:sz="0" w:space="0" w:color="auto"/>
        <w:right w:val="none" w:sz="0" w:space="0" w:color="auto"/>
      </w:divBdr>
    </w:div>
    <w:div w:id="437484234">
      <w:bodyDiv w:val="1"/>
      <w:marLeft w:val="0"/>
      <w:marRight w:val="0"/>
      <w:marTop w:val="0"/>
      <w:marBottom w:val="0"/>
      <w:divBdr>
        <w:top w:val="none" w:sz="0" w:space="0" w:color="auto"/>
        <w:left w:val="none" w:sz="0" w:space="0" w:color="auto"/>
        <w:bottom w:val="none" w:sz="0" w:space="0" w:color="auto"/>
        <w:right w:val="none" w:sz="0" w:space="0" w:color="auto"/>
      </w:divBdr>
    </w:div>
    <w:div w:id="454642432">
      <w:bodyDiv w:val="1"/>
      <w:marLeft w:val="0"/>
      <w:marRight w:val="0"/>
      <w:marTop w:val="0"/>
      <w:marBottom w:val="0"/>
      <w:divBdr>
        <w:top w:val="none" w:sz="0" w:space="0" w:color="auto"/>
        <w:left w:val="none" w:sz="0" w:space="0" w:color="auto"/>
        <w:bottom w:val="none" w:sz="0" w:space="0" w:color="auto"/>
        <w:right w:val="none" w:sz="0" w:space="0" w:color="auto"/>
      </w:divBdr>
    </w:div>
    <w:div w:id="469907296">
      <w:bodyDiv w:val="1"/>
      <w:marLeft w:val="0"/>
      <w:marRight w:val="0"/>
      <w:marTop w:val="0"/>
      <w:marBottom w:val="0"/>
      <w:divBdr>
        <w:top w:val="none" w:sz="0" w:space="0" w:color="auto"/>
        <w:left w:val="none" w:sz="0" w:space="0" w:color="auto"/>
        <w:bottom w:val="none" w:sz="0" w:space="0" w:color="auto"/>
        <w:right w:val="none" w:sz="0" w:space="0" w:color="auto"/>
      </w:divBdr>
    </w:div>
    <w:div w:id="478035939">
      <w:bodyDiv w:val="1"/>
      <w:marLeft w:val="0"/>
      <w:marRight w:val="0"/>
      <w:marTop w:val="0"/>
      <w:marBottom w:val="0"/>
      <w:divBdr>
        <w:top w:val="none" w:sz="0" w:space="0" w:color="auto"/>
        <w:left w:val="none" w:sz="0" w:space="0" w:color="auto"/>
        <w:bottom w:val="none" w:sz="0" w:space="0" w:color="auto"/>
        <w:right w:val="none" w:sz="0" w:space="0" w:color="auto"/>
      </w:divBdr>
    </w:div>
    <w:div w:id="497695864">
      <w:bodyDiv w:val="1"/>
      <w:marLeft w:val="0"/>
      <w:marRight w:val="0"/>
      <w:marTop w:val="0"/>
      <w:marBottom w:val="0"/>
      <w:divBdr>
        <w:top w:val="none" w:sz="0" w:space="0" w:color="auto"/>
        <w:left w:val="none" w:sz="0" w:space="0" w:color="auto"/>
        <w:bottom w:val="none" w:sz="0" w:space="0" w:color="auto"/>
        <w:right w:val="none" w:sz="0" w:space="0" w:color="auto"/>
      </w:divBdr>
    </w:div>
    <w:div w:id="519928406">
      <w:bodyDiv w:val="1"/>
      <w:marLeft w:val="0"/>
      <w:marRight w:val="0"/>
      <w:marTop w:val="0"/>
      <w:marBottom w:val="0"/>
      <w:divBdr>
        <w:top w:val="none" w:sz="0" w:space="0" w:color="auto"/>
        <w:left w:val="none" w:sz="0" w:space="0" w:color="auto"/>
        <w:bottom w:val="none" w:sz="0" w:space="0" w:color="auto"/>
        <w:right w:val="none" w:sz="0" w:space="0" w:color="auto"/>
      </w:divBdr>
    </w:div>
    <w:div w:id="608391327">
      <w:bodyDiv w:val="1"/>
      <w:marLeft w:val="0"/>
      <w:marRight w:val="0"/>
      <w:marTop w:val="0"/>
      <w:marBottom w:val="0"/>
      <w:divBdr>
        <w:top w:val="none" w:sz="0" w:space="0" w:color="auto"/>
        <w:left w:val="none" w:sz="0" w:space="0" w:color="auto"/>
        <w:bottom w:val="none" w:sz="0" w:space="0" w:color="auto"/>
        <w:right w:val="none" w:sz="0" w:space="0" w:color="auto"/>
      </w:divBdr>
    </w:div>
    <w:div w:id="677778332">
      <w:bodyDiv w:val="1"/>
      <w:marLeft w:val="0"/>
      <w:marRight w:val="0"/>
      <w:marTop w:val="0"/>
      <w:marBottom w:val="0"/>
      <w:divBdr>
        <w:top w:val="none" w:sz="0" w:space="0" w:color="auto"/>
        <w:left w:val="none" w:sz="0" w:space="0" w:color="auto"/>
        <w:bottom w:val="none" w:sz="0" w:space="0" w:color="auto"/>
        <w:right w:val="none" w:sz="0" w:space="0" w:color="auto"/>
      </w:divBdr>
    </w:div>
    <w:div w:id="707678816">
      <w:bodyDiv w:val="1"/>
      <w:marLeft w:val="0"/>
      <w:marRight w:val="0"/>
      <w:marTop w:val="0"/>
      <w:marBottom w:val="0"/>
      <w:divBdr>
        <w:top w:val="none" w:sz="0" w:space="0" w:color="auto"/>
        <w:left w:val="none" w:sz="0" w:space="0" w:color="auto"/>
        <w:bottom w:val="none" w:sz="0" w:space="0" w:color="auto"/>
        <w:right w:val="none" w:sz="0" w:space="0" w:color="auto"/>
      </w:divBdr>
    </w:div>
    <w:div w:id="782696492">
      <w:bodyDiv w:val="1"/>
      <w:marLeft w:val="0"/>
      <w:marRight w:val="0"/>
      <w:marTop w:val="0"/>
      <w:marBottom w:val="0"/>
      <w:divBdr>
        <w:top w:val="none" w:sz="0" w:space="0" w:color="auto"/>
        <w:left w:val="none" w:sz="0" w:space="0" w:color="auto"/>
        <w:bottom w:val="none" w:sz="0" w:space="0" w:color="auto"/>
        <w:right w:val="none" w:sz="0" w:space="0" w:color="auto"/>
      </w:divBdr>
    </w:div>
    <w:div w:id="815612671">
      <w:bodyDiv w:val="1"/>
      <w:marLeft w:val="0"/>
      <w:marRight w:val="0"/>
      <w:marTop w:val="0"/>
      <w:marBottom w:val="0"/>
      <w:divBdr>
        <w:top w:val="none" w:sz="0" w:space="0" w:color="auto"/>
        <w:left w:val="none" w:sz="0" w:space="0" w:color="auto"/>
        <w:bottom w:val="none" w:sz="0" w:space="0" w:color="auto"/>
        <w:right w:val="none" w:sz="0" w:space="0" w:color="auto"/>
      </w:divBdr>
    </w:div>
    <w:div w:id="821384075">
      <w:bodyDiv w:val="1"/>
      <w:marLeft w:val="0"/>
      <w:marRight w:val="0"/>
      <w:marTop w:val="0"/>
      <w:marBottom w:val="0"/>
      <w:divBdr>
        <w:top w:val="none" w:sz="0" w:space="0" w:color="auto"/>
        <w:left w:val="none" w:sz="0" w:space="0" w:color="auto"/>
        <w:bottom w:val="none" w:sz="0" w:space="0" w:color="auto"/>
        <w:right w:val="none" w:sz="0" w:space="0" w:color="auto"/>
      </w:divBdr>
    </w:div>
    <w:div w:id="832527140">
      <w:bodyDiv w:val="1"/>
      <w:marLeft w:val="0"/>
      <w:marRight w:val="0"/>
      <w:marTop w:val="0"/>
      <w:marBottom w:val="0"/>
      <w:divBdr>
        <w:top w:val="none" w:sz="0" w:space="0" w:color="auto"/>
        <w:left w:val="none" w:sz="0" w:space="0" w:color="auto"/>
        <w:bottom w:val="none" w:sz="0" w:space="0" w:color="auto"/>
        <w:right w:val="none" w:sz="0" w:space="0" w:color="auto"/>
      </w:divBdr>
    </w:div>
    <w:div w:id="843983465">
      <w:bodyDiv w:val="1"/>
      <w:marLeft w:val="0"/>
      <w:marRight w:val="0"/>
      <w:marTop w:val="0"/>
      <w:marBottom w:val="0"/>
      <w:divBdr>
        <w:top w:val="none" w:sz="0" w:space="0" w:color="auto"/>
        <w:left w:val="none" w:sz="0" w:space="0" w:color="auto"/>
        <w:bottom w:val="none" w:sz="0" w:space="0" w:color="auto"/>
        <w:right w:val="none" w:sz="0" w:space="0" w:color="auto"/>
      </w:divBdr>
    </w:div>
    <w:div w:id="849444375">
      <w:bodyDiv w:val="1"/>
      <w:marLeft w:val="0"/>
      <w:marRight w:val="0"/>
      <w:marTop w:val="0"/>
      <w:marBottom w:val="0"/>
      <w:divBdr>
        <w:top w:val="none" w:sz="0" w:space="0" w:color="auto"/>
        <w:left w:val="none" w:sz="0" w:space="0" w:color="auto"/>
        <w:bottom w:val="none" w:sz="0" w:space="0" w:color="auto"/>
        <w:right w:val="none" w:sz="0" w:space="0" w:color="auto"/>
      </w:divBdr>
    </w:div>
    <w:div w:id="854196935">
      <w:bodyDiv w:val="1"/>
      <w:marLeft w:val="0"/>
      <w:marRight w:val="0"/>
      <w:marTop w:val="0"/>
      <w:marBottom w:val="0"/>
      <w:divBdr>
        <w:top w:val="none" w:sz="0" w:space="0" w:color="auto"/>
        <w:left w:val="none" w:sz="0" w:space="0" w:color="auto"/>
        <w:bottom w:val="none" w:sz="0" w:space="0" w:color="auto"/>
        <w:right w:val="none" w:sz="0" w:space="0" w:color="auto"/>
      </w:divBdr>
    </w:div>
    <w:div w:id="865605483">
      <w:bodyDiv w:val="1"/>
      <w:marLeft w:val="0"/>
      <w:marRight w:val="0"/>
      <w:marTop w:val="0"/>
      <w:marBottom w:val="0"/>
      <w:divBdr>
        <w:top w:val="none" w:sz="0" w:space="0" w:color="auto"/>
        <w:left w:val="none" w:sz="0" w:space="0" w:color="auto"/>
        <w:bottom w:val="none" w:sz="0" w:space="0" w:color="auto"/>
        <w:right w:val="none" w:sz="0" w:space="0" w:color="auto"/>
      </w:divBdr>
    </w:div>
    <w:div w:id="881139852">
      <w:bodyDiv w:val="1"/>
      <w:marLeft w:val="0"/>
      <w:marRight w:val="0"/>
      <w:marTop w:val="0"/>
      <w:marBottom w:val="0"/>
      <w:divBdr>
        <w:top w:val="none" w:sz="0" w:space="0" w:color="auto"/>
        <w:left w:val="none" w:sz="0" w:space="0" w:color="auto"/>
        <w:bottom w:val="none" w:sz="0" w:space="0" w:color="auto"/>
        <w:right w:val="none" w:sz="0" w:space="0" w:color="auto"/>
      </w:divBdr>
    </w:div>
    <w:div w:id="1066221443">
      <w:bodyDiv w:val="1"/>
      <w:marLeft w:val="0"/>
      <w:marRight w:val="0"/>
      <w:marTop w:val="0"/>
      <w:marBottom w:val="0"/>
      <w:divBdr>
        <w:top w:val="none" w:sz="0" w:space="0" w:color="auto"/>
        <w:left w:val="none" w:sz="0" w:space="0" w:color="auto"/>
        <w:bottom w:val="none" w:sz="0" w:space="0" w:color="auto"/>
        <w:right w:val="none" w:sz="0" w:space="0" w:color="auto"/>
      </w:divBdr>
    </w:div>
    <w:div w:id="1122656033">
      <w:bodyDiv w:val="1"/>
      <w:marLeft w:val="0"/>
      <w:marRight w:val="0"/>
      <w:marTop w:val="0"/>
      <w:marBottom w:val="0"/>
      <w:divBdr>
        <w:top w:val="none" w:sz="0" w:space="0" w:color="auto"/>
        <w:left w:val="none" w:sz="0" w:space="0" w:color="auto"/>
        <w:bottom w:val="none" w:sz="0" w:space="0" w:color="auto"/>
        <w:right w:val="none" w:sz="0" w:space="0" w:color="auto"/>
      </w:divBdr>
    </w:div>
    <w:div w:id="1175150195">
      <w:bodyDiv w:val="1"/>
      <w:marLeft w:val="0"/>
      <w:marRight w:val="0"/>
      <w:marTop w:val="0"/>
      <w:marBottom w:val="0"/>
      <w:divBdr>
        <w:top w:val="none" w:sz="0" w:space="0" w:color="auto"/>
        <w:left w:val="none" w:sz="0" w:space="0" w:color="auto"/>
        <w:bottom w:val="none" w:sz="0" w:space="0" w:color="auto"/>
        <w:right w:val="none" w:sz="0" w:space="0" w:color="auto"/>
      </w:divBdr>
    </w:div>
    <w:div w:id="1182665677">
      <w:bodyDiv w:val="1"/>
      <w:marLeft w:val="0"/>
      <w:marRight w:val="0"/>
      <w:marTop w:val="0"/>
      <w:marBottom w:val="0"/>
      <w:divBdr>
        <w:top w:val="none" w:sz="0" w:space="0" w:color="auto"/>
        <w:left w:val="none" w:sz="0" w:space="0" w:color="auto"/>
        <w:bottom w:val="none" w:sz="0" w:space="0" w:color="auto"/>
        <w:right w:val="none" w:sz="0" w:space="0" w:color="auto"/>
      </w:divBdr>
    </w:div>
    <w:div w:id="1191606843">
      <w:bodyDiv w:val="1"/>
      <w:marLeft w:val="0"/>
      <w:marRight w:val="0"/>
      <w:marTop w:val="0"/>
      <w:marBottom w:val="0"/>
      <w:divBdr>
        <w:top w:val="none" w:sz="0" w:space="0" w:color="auto"/>
        <w:left w:val="none" w:sz="0" w:space="0" w:color="auto"/>
        <w:bottom w:val="none" w:sz="0" w:space="0" w:color="auto"/>
        <w:right w:val="none" w:sz="0" w:space="0" w:color="auto"/>
      </w:divBdr>
    </w:div>
    <w:div w:id="1209416033">
      <w:bodyDiv w:val="1"/>
      <w:marLeft w:val="0"/>
      <w:marRight w:val="0"/>
      <w:marTop w:val="0"/>
      <w:marBottom w:val="0"/>
      <w:divBdr>
        <w:top w:val="none" w:sz="0" w:space="0" w:color="auto"/>
        <w:left w:val="none" w:sz="0" w:space="0" w:color="auto"/>
        <w:bottom w:val="none" w:sz="0" w:space="0" w:color="auto"/>
        <w:right w:val="none" w:sz="0" w:space="0" w:color="auto"/>
      </w:divBdr>
    </w:div>
    <w:div w:id="1231424947">
      <w:bodyDiv w:val="1"/>
      <w:marLeft w:val="0"/>
      <w:marRight w:val="0"/>
      <w:marTop w:val="0"/>
      <w:marBottom w:val="0"/>
      <w:divBdr>
        <w:top w:val="none" w:sz="0" w:space="0" w:color="auto"/>
        <w:left w:val="none" w:sz="0" w:space="0" w:color="auto"/>
        <w:bottom w:val="none" w:sz="0" w:space="0" w:color="auto"/>
        <w:right w:val="none" w:sz="0" w:space="0" w:color="auto"/>
      </w:divBdr>
    </w:div>
    <w:div w:id="1263954170">
      <w:bodyDiv w:val="1"/>
      <w:marLeft w:val="0"/>
      <w:marRight w:val="0"/>
      <w:marTop w:val="0"/>
      <w:marBottom w:val="0"/>
      <w:divBdr>
        <w:top w:val="none" w:sz="0" w:space="0" w:color="auto"/>
        <w:left w:val="none" w:sz="0" w:space="0" w:color="auto"/>
        <w:bottom w:val="none" w:sz="0" w:space="0" w:color="auto"/>
        <w:right w:val="none" w:sz="0" w:space="0" w:color="auto"/>
      </w:divBdr>
    </w:div>
    <w:div w:id="1296254478">
      <w:bodyDiv w:val="1"/>
      <w:marLeft w:val="0"/>
      <w:marRight w:val="0"/>
      <w:marTop w:val="0"/>
      <w:marBottom w:val="0"/>
      <w:divBdr>
        <w:top w:val="none" w:sz="0" w:space="0" w:color="auto"/>
        <w:left w:val="none" w:sz="0" w:space="0" w:color="auto"/>
        <w:bottom w:val="none" w:sz="0" w:space="0" w:color="auto"/>
        <w:right w:val="none" w:sz="0" w:space="0" w:color="auto"/>
      </w:divBdr>
    </w:div>
    <w:div w:id="1388263607">
      <w:bodyDiv w:val="1"/>
      <w:marLeft w:val="0"/>
      <w:marRight w:val="0"/>
      <w:marTop w:val="0"/>
      <w:marBottom w:val="0"/>
      <w:divBdr>
        <w:top w:val="none" w:sz="0" w:space="0" w:color="auto"/>
        <w:left w:val="none" w:sz="0" w:space="0" w:color="auto"/>
        <w:bottom w:val="none" w:sz="0" w:space="0" w:color="auto"/>
        <w:right w:val="none" w:sz="0" w:space="0" w:color="auto"/>
      </w:divBdr>
    </w:div>
    <w:div w:id="1403790175">
      <w:bodyDiv w:val="1"/>
      <w:marLeft w:val="0"/>
      <w:marRight w:val="0"/>
      <w:marTop w:val="0"/>
      <w:marBottom w:val="0"/>
      <w:divBdr>
        <w:top w:val="none" w:sz="0" w:space="0" w:color="auto"/>
        <w:left w:val="none" w:sz="0" w:space="0" w:color="auto"/>
        <w:bottom w:val="none" w:sz="0" w:space="0" w:color="auto"/>
        <w:right w:val="none" w:sz="0" w:space="0" w:color="auto"/>
      </w:divBdr>
    </w:div>
    <w:div w:id="1408260002">
      <w:bodyDiv w:val="1"/>
      <w:marLeft w:val="0"/>
      <w:marRight w:val="0"/>
      <w:marTop w:val="0"/>
      <w:marBottom w:val="0"/>
      <w:divBdr>
        <w:top w:val="none" w:sz="0" w:space="0" w:color="auto"/>
        <w:left w:val="none" w:sz="0" w:space="0" w:color="auto"/>
        <w:bottom w:val="none" w:sz="0" w:space="0" w:color="auto"/>
        <w:right w:val="none" w:sz="0" w:space="0" w:color="auto"/>
      </w:divBdr>
    </w:div>
    <w:div w:id="1489790095">
      <w:bodyDiv w:val="1"/>
      <w:marLeft w:val="0"/>
      <w:marRight w:val="0"/>
      <w:marTop w:val="0"/>
      <w:marBottom w:val="0"/>
      <w:divBdr>
        <w:top w:val="none" w:sz="0" w:space="0" w:color="auto"/>
        <w:left w:val="none" w:sz="0" w:space="0" w:color="auto"/>
        <w:bottom w:val="none" w:sz="0" w:space="0" w:color="auto"/>
        <w:right w:val="none" w:sz="0" w:space="0" w:color="auto"/>
      </w:divBdr>
    </w:div>
    <w:div w:id="1532718970">
      <w:bodyDiv w:val="1"/>
      <w:marLeft w:val="0"/>
      <w:marRight w:val="0"/>
      <w:marTop w:val="0"/>
      <w:marBottom w:val="0"/>
      <w:divBdr>
        <w:top w:val="none" w:sz="0" w:space="0" w:color="auto"/>
        <w:left w:val="none" w:sz="0" w:space="0" w:color="auto"/>
        <w:bottom w:val="none" w:sz="0" w:space="0" w:color="auto"/>
        <w:right w:val="none" w:sz="0" w:space="0" w:color="auto"/>
      </w:divBdr>
    </w:div>
    <w:div w:id="1560359892">
      <w:bodyDiv w:val="1"/>
      <w:marLeft w:val="0"/>
      <w:marRight w:val="0"/>
      <w:marTop w:val="0"/>
      <w:marBottom w:val="0"/>
      <w:divBdr>
        <w:top w:val="none" w:sz="0" w:space="0" w:color="auto"/>
        <w:left w:val="none" w:sz="0" w:space="0" w:color="auto"/>
        <w:bottom w:val="none" w:sz="0" w:space="0" w:color="auto"/>
        <w:right w:val="none" w:sz="0" w:space="0" w:color="auto"/>
      </w:divBdr>
    </w:div>
    <w:div w:id="1648321941">
      <w:bodyDiv w:val="1"/>
      <w:marLeft w:val="0"/>
      <w:marRight w:val="0"/>
      <w:marTop w:val="0"/>
      <w:marBottom w:val="0"/>
      <w:divBdr>
        <w:top w:val="none" w:sz="0" w:space="0" w:color="auto"/>
        <w:left w:val="none" w:sz="0" w:space="0" w:color="auto"/>
        <w:bottom w:val="none" w:sz="0" w:space="0" w:color="auto"/>
        <w:right w:val="none" w:sz="0" w:space="0" w:color="auto"/>
      </w:divBdr>
    </w:div>
    <w:div w:id="1684897480">
      <w:bodyDiv w:val="1"/>
      <w:marLeft w:val="0"/>
      <w:marRight w:val="0"/>
      <w:marTop w:val="0"/>
      <w:marBottom w:val="0"/>
      <w:divBdr>
        <w:top w:val="none" w:sz="0" w:space="0" w:color="auto"/>
        <w:left w:val="none" w:sz="0" w:space="0" w:color="auto"/>
        <w:bottom w:val="none" w:sz="0" w:space="0" w:color="auto"/>
        <w:right w:val="none" w:sz="0" w:space="0" w:color="auto"/>
      </w:divBdr>
    </w:div>
    <w:div w:id="1715619841">
      <w:bodyDiv w:val="1"/>
      <w:marLeft w:val="0"/>
      <w:marRight w:val="0"/>
      <w:marTop w:val="0"/>
      <w:marBottom w:val="0"/>
      <w:divBdr>
        <w:top w:val="none" w:sz="0" w:space="0" w:color="auto"/>
        <w:left w:val="none" w:sz="0" w:space="0" w:color="auto"/>
        <w:bottom w:val="none" w:sz="0" w:space="0" w:color="auto"/>
        <w:right w:val="none" w:sz="0" w:space="0" w:color="auto"/>
      </w:divBdr>
    </w:div>
    <w:div w:id="1740209659">
      <w:bodyDiv w:val="1"/>
      <w:marLeft w:val="0"/>
      <w:marRight w:val="0"/>
      <w:marTop w:val="0"/>
      <w:marBottom w:val="0"/>
      <w:divBdr>
        <w:top w:val="none" w:sz="0" w:space="0" w:color="auto"/>
        <w:left w:val="none" w:sz="0" w:space="0" w:color="auto"/>
        <w:bottom w:val="none" w:sz="0" w:space="0" w:color="auto"/>
        <w:right w:val="none" w:sz="0" w:space="0" w:color="auto"/>
      </w:divBdr>
    </w:div>
    <w:div w:id="1753775025">
      <w:bodyDiv w:val="1"/>
      <w:marLeft w:val="0"/>
      <w:marRight w:val="0"/>
      <w:marTop w:val="0"/>
      <w:marBottom w:val="0"/>
      <w:divBdr>
        <w:top w:val="none" w:sz="0" w:space="0" w:color="auto"/>
        <w:left w:val="none" w:sz="0" w:space="0" w:color="auto"/>
        <w:bottom w:val="none" w:sz="0" w:space="0" w:color="auto"/>
        <w:right w:val="none" w:sz="0" w:space="0" w:color="auto"/>
      </w:divBdr>
    </w:div>
    <w:div w:id="1816097794">
      <w:bodyDiv w:val="1"/>
      <w:marLeft w:val="0"/>
      <w:marRight w:val="0"/>
      <w:marTop w:val="0"/>
      <w:marBottom w:val="0"/>
      <w:divBdr>
        <w:top w:val="none" w:sz="0" w:space="0" w:color="auto"/>
        <w:left w:val="none" w:sz="0" w:space="0" w:color="auto"/>
        <w:bottom w:val="none" w:sz="0" w:space="0" w:color="auto"/>
        <w:right w:val="none" w:sz="0" w:space="0" w:color="auto"/>
      </w:divBdr>
    </w:div>
    <w:div w:id="1832477229">
      <w:bodyDiv w:val="1"/>
      <w:marLeft w:val="0"/>
      <w:marRight w:val="0"/>
      <w:marTop w:val="0"/>
      <w:marBottom w:val="0"/>
      <w:divBdr>
        <w:top w:val="none" w:sz="0" w:space="0" w:color="auto"/>
        <w:left w:val="none" w:sz="0" w:space="0" w:color="auto"/>
        <w:bottom w:val="none" w:sz="0" w:space="0" w:color="auto"/>
        <w:right w:val="none" w:sz="0" w:space="0" w:color="auto"/>
      </w:divBdr>
    </w:div>
    <w:div w:id="1866554327">
      <w:bodyDiv w:val="1"/>
      <w:marLeft w:val="0"/>
      <w:marRight w:val="0"/>
      <w:marTop w:val="0"/>
      <w:marBottom w:val="0"/>
      <w:divBdr>
        <w:top w:val="none" w:sz="0" w:space="0" w:color="auto"/>
        <w:left w:val="none" w:sz="0" w:space="0" w:color="auto"/>
        <w:bottom w:val="none" w:sz="0" w:space="0" w:color="auto"/>
        <w:right w:val="none" w:sz="0" w:space="0" w:color="auto"/>
      </w:divBdr>
    </w:div>
    <w:div w:id="1875968510">
      <w:bodyDiv w:val="1"/>
      <w:marLeft w:val="0"/>
      <w:marRight w:val="0"/>
      <w:marTop w:val="0"/>
      <w:marBottom w:val="0"/>
      <w:divBdr>
        <w:top w:val="none" w:sz="0" w:space="0" w:color="auto"/>
        <w:left w:val="none" w:sz="0" w:space="0" w:color="auto"/>
        <w:bottom w:val="none" w:sz="0" w:space="0" w:color="auto"/>
        <w:right w:val="none" w:sz="0" w:space="0" w:color="auto"/>
      </w:divBdr>
    </w:div>
    <w:div w:id="1927423776">
      <w:bodyDiv w:val="1"/>
      <w:marLeft w:val="0"/>
      <w:marRight w:val="0"/>
      <w:marTop w:val="0"/>
      <w:marBottom w:val="0"/>
      <w:divBdr>
        <w:top w:val="none" w:sz="0" w:space="0" w:color="auto"/>
        <w:left w:val="none" w:sz="0" w:space="0" w:color="auto"/>
        <w:bottom w:val="none" w:sz="0" w:space="0" w:color="auto"/>
        <w:right w:val="none" w:sz="0" w:space="0" w:color="auto"/>
      </w:divBdr>
    </w:div>
    <w:div w:id="1963028461">
      <w:bodyDiv w:val="1"/>
      <w:marLeft w:val="0"/>
      <w:marRight w:val="0"/>
      <w:marTop w:val="0"/>
      <w:marBottom w:val="0"/>
      <w:divBdr>
        <w:top w:val="none" w:sz="0" w:space="0" w:color="auto"/>
        <w:left w:val="none" w:sz="0" w:space="0" w:color="auto"/>
        <w:bottom w:val="none" w:sz="0" w:space="0" w:color="auto"/>
        <w:right w:val="none" w:sz="0" w:space="0" w:color="auto"/>
      </w:divBdr>
    </w:div>
    <w:div w:id="2021007362">
      <w:bodyDiv w:val="1"/>
      <w:marLeft w:val="0"/>
      <w:marRight w:val="0"/>
      <w:marTop w:val="0"/>
      <w:marBottom w:val="0"/>
      <w:divBdr>
        <w:top w:val="none" w:sz="0" w:space="0" w:color="auto"/>
        <w:left w:val="none" w:sz="0" w:space="0" w:color="auto"/>
        <w:bottom w:val="none" w:sz="0" w:space="0" w:color="auto"/>
        <w:right w:val="none" w:sz="0" w:space="0" w:color="auto"/>
      </w:divBdr>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21755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7.xml"/><Relationship Id="rId21" Type="http://schemas.openxmlformats.org/officeDocument/2006/relationships/footer" Target="footer6.xml"/><Relationship Id="rId22" Type="http://schemas.openxmlformats.org/officeDocument/2006/relationships/footer" Target="footer7.xml"/><Relationship Id="rId23" Type="http://schemas.openxmlformats.org/officeDocument/2006/relationships/header" Target="header8.xml"/><Relationship Id="rId24" Type="http://schemas.openxmlformats.org/officeDocument/2006/relationships/footer" Target="footer8.xml"/><Relationship Id="rId25" Type="http://schemas.openxmlformats.org/officeDocument/2006/relationships/hyperlink" Target="mailto:Rutger.lindquist@jojka.co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jojka.n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jojka.nu"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jojka.nu" TargetMode="External"/></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jojka.nu"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jojk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36CF9-7CCF-8148-A425-2CB6D38D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1716</Words>
  <Characters>9101</Characters>
  <Application>Microsoft Macintosh Word</Application>
  <DocSecurity>0</DocSecurity>
  <Lines>75</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Mobispine Q1 2009</vt:lpstr>
      <vt:lpstr>Mobispine Q1 2009</vt:lpstr>
    </vt:vector>
  </TitlesOfParts>
  <Company>Microsoft</Company>
  <LinksUpToDate>false</LinksUpToDate>
  <CharactersWithSpaces>10796</CharactersWithSpaces>
  <SharedDoc>false</SharedDoc>
  <HLinks>
    <vt:vector size="24" baseType="variant">
      <vt:variant>
        <vt:i4>5505146</vt:i4>
      </vt:variant>
      <vt:variant>
        <vt:i4>6</vt:i4>
      </vt:variant>
      <vt:variant>
        <vt:i4>0</vt:i4>
      </vt:variant>
      <vt:variant>
        <vt:i4>5</vt:i4>
      </vt:variant>
      <vt:variant>
        <vt:lpwstr>http://www.aktietorget.se</vt:lpwstr>
      </vt:variant>
      <vt:variant>
        <vt:lpwstr/>
      </vt:variant>
      <vt:variant>
        <vt:i4>5570569</vt:i4>
      </vt:variant>
      <vt:variant>
        <vt:i4>3</vt:i4>
      </vt:variant>
      <vt:variant>
        <vt:i4>0</vt:i4>
      </vt:variant>
      <vt:variant>
        <vt:i4>5</vt:i4>
      </vt:variant>
      <vt:variant>
        <vt:lpwstr>http://www.mobispine.com</vt:lpwstr>
      </vt:variant>
      <vt:variant>
        <vt:lpwstr/>
      </vt:variant>
      <vt:variant>
        <vt:i4>1704036</vt:i4>
      </vt:variant>
      <vt:variant>
        <vt:i4>0</vt:i4>
      </vt:variant>
      <vt:variant>
        <vt:i4>0</vt:i4>
      </vt:variant>
      <vt:variant>
        <vt:i4>5</vt:i4>
      </vt:variant>
      <vt:variant>
        <vt:lpwstr>http://www.sms4pc.com</vt:lpwstr>
      </vt:variant>
      <vt:variant>
        <vt:lpwstr/>
      </vt:variant>
      <vt:variant>
        <vt:i4>4259841</vt:i4>
      </vt:variant>
      <vt:variant>
        <vt:i4>14895</vt:i4>
      </vt:variant>
      <vt:variant>
        <vt:i4>1026</vt:i4>
      </vt:variant>
      <vt:variant>
        <vt:i4>1</vt:i4>
      </vt:variant>
      <vt:variant>
        <vt:lpwstr>MSP_Logo_Green_1000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Mobispine Q1 2009</dc:title>
  <dc:creator>Joacim Boivie</dc:creator>
  <cp:lastModifiedBy>Jojka Communication</cp:lastModifiedBy>
  <cp:revision>2</cp:revision>
  <cp:lastPrinted>2017-02-09T07:14:00Z</cp:lastPrinted>
  <dcterms:created xsi:type="dcterms:W3CDTF">2017-02-10T06:22:00Z</dcterms:created>
  <dcterms:modified xsi:type="dcterms:W3CDTF">2017-02-10T06:22:00Z</dcterms:modified>
</cp:coreProperties>
</file>