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2D71AA" w14:textId="385030CB" w:rsidR="00077065" w:rsidRDefault="00644749" w:rsidP="00077065">
      <w:pPr>
        <w:spacing w:line="276" w:lineRule="auto"/>
      </w:pPr>
      <w:proofErr w:type="spellStart"/>
      <w:r w:rsidRPr="00644749">
        <w:rPr>
          <w:b/>
          <w:sz w:val="40"/>
          <w:szCs w:val="32"/>
          <w:lang w:val="en-US"/>
        </w:rPr>
        <w:t>Nya</w:t>
      </w:r>
      <w:proofErr w:type="spellEnd"/>
      <w:r w:rsidRPr="00644749">
        <w:rPr>
          <w:b/>
          <w:sz w:val="40"/>
          <w:szCs w:val="32"/>
          <w:lang w:val="en-US"/>
        </w:rPr>
        <w:t xml:space="preserve"> Ford Kuga med SYNC 3 </w:t>
      </w:r>
      <w:proofErr w:type="spellStart"/>
      <w:r w:rsidRPr="00644749">
        <w:rPr>
          <w:b/>
          <w:sz w:val="40"/>
          <w:szCs w:val="32"/>
          <w:lang w:val="en-US"/>
        </w:rPr>
        <w:t>och</w:t>
      </w:r>
      <w:proofErr w:type="spellEnd"/>
      <w:r w:rsidRPr="00644749">
        <w:rPr>
          <w:b/>
          <w:sz w:val="40"/>
          <w:szCs w:val="32"/>
          <w:lang w:val="en-US"/>
        </w:rPr>
        <w:t xml:space="preserve"> </w:t>
      </w:r>
      <w:proofErr w:type="spellStart"/>
      <w:r w:rsidRPr="00644749">
        <w:rPr>
          <w:b/>
          <w:sz w:val="40"/>
          <w:szCs w:val="32"/>
          <w:lang w:val="en-US"/>
        </w:rPr>
        <w:t>röststyrning</w:t>
      </w:r>
      <w:proofErr w:type="spellEnd"/>
      <w:r w:rsidRPr="00644749">
        <w:rPr>
          <w:b/>
          <w:sz w:val="40"/>
          <w:szCs w:val="32"/>
          <w:lang w:val="en-US"/>
        </w:rPr>
        <w:t xml:space="preserve"> </w:t>
      </w:r>
      <w:proofErr w:type="spellStart"/>
      <w:r w:rsidRPr="00644749">
        <w:rPr>
          <w:b/>
          <w:sz w:val="40"/>
          <w:szCs w:val="32"/>
          <w:lang w:val="en-US"/>
        </w:rPr>
        <w:t>på</w:t>
      </w:r>
      <w:proofErr w:type="spellEnd"/>
      <w:r w:rsidRPr="00644749">
        <w:rPr>
          <w:b/>
          <w:sz w:val="40"/>
          <w:szCs w:val="32"/>
          <w:lang w:val="en-US"/>
        </w:rPr>
        <w:t xml:space="preserve"> </w:t>
      </w:r>
      <w:proofErr w:type="spellStart"/>
      <w:r w:rsidRPr="00644749">
        <w:rPr>
          <w:b/>
          <w:sz w:val="40"/>
          <w:szCs w:val="32"/>
          <w:lang w:val="en-US"/>
        </w:rPr>
        <w:t>svenska</w:t>
      </w:r>
      <w:proofErr w:type="spellEnd"/>
    </w:p>
    <w:p w14:paraId="56F32708" w14:textId="77777777" w:rsidR="00895DB7" w:rsidRDefault="00895DB7" w:rsidP="00077065">
      <w:pPr>
        <w:spacing w:line="276" w:lineRule="auto"/>
      </w:pPr>
    </w:p>
    <w:p w14:paraId="2A6E4BC5" w14:textId="77777777" w:rsidR="00077065" w:rsidRDefault="00077065" w:rsidP="00077065">
      <w:pPr>
        <w:spacing w:line="276" w:lineRule="auto"/>
      </w:pPr>
      <w:bookmarkStart w:id="0" w:name="_GoBack"/>
      <w:bookmarkEnd w:id="0"/>
    </w:p>
    <w:p w14:paraId="645D8334" w14:textId="77777777" w:rsidR="00077065" w:rsidRDefault="00077065" w:rsidP="00077065">
      <w:pPr>
        <w:spacing w:line="276" w:lineRule="auto"/>
      </w:pPr>
    </w:p>
    <w:p w14:paraId="1B088E39" w14:textId="18F86093" w:rsidR="00EB76D5" w:rsidRPr="002336FE" w:rsidRDefault="00BF6B7E" w:rsidP="00623ADB">
      <w:pPr>
        <w:spacing w:line="276" w:lineRule="auto"/>
        <w:rPr>
          <w:rFonts w:ascii="Helvetica" w:hAnsi="Helvetica"/>
          <w:b/>
          <w:sz w:val="22"/>
        </w:rPr>
      </w:pPr>
      <w:r>
        <w:rPr>
          <w:rFonts w:ascii="Helvetica" w:hAnsi="Helvetica"/>
          <w:b/>
          <w:sz w:val="22"/>
        </w:rPr>
        <w:t>Mobile World Congress pågår för fullt i Barcelona och i Fords monter är det framför allt två nyheter s</w:t>
      </w:r>
      <w:r w:rsidR="00F96CA3">
        <w:rPr>
          <w:rFonts w:ascii="Helvetica" w:hAnsi="Helvetica"/>
          <w:b/>
          <w:sz w:val="22"/>
        </w:rPr>
        <w:t>om sticker ut – den nya generationen</w:t>
      </w:r>
      <w:r>
        <w:rPr>
          <w:rFonts w:ascii="Helvetica" w:hAnsi="Helvetica"/>
          <w:b/>
          <w:sz w:val="22"/>
        </w:rPr>
        <w:t xml:space="preserve"> av </w:t>
      </w:r>
      <w:r w:rsidR="00F96CA3">
        <w:rPr>
          <w:rFonts w:ascii="Helvetica" w:hAnsi="Helvetica"/>
          <w:b/>
          <w:sz w:val="22"/>
        </w:rPr>
        <w:t xml:space="preserve">den populära </w:t>
      </w:r>
      <w:proofErr w:type="spellStart"/>
      <w:r>
        <w:rPr>
          <w:rFonts w:ascii="Helvetica" w:hAnsi="Helvetica"/>
          <w:b/>
          <w:sz w:val="22"/>
        </w:rPr>
        <w:t>SUV:en</w:t>
      </w:r>
      <w:proofErr w:type="spellEnd"/>
      <w:r>
        <w:rPr>
          <w:rFonts w:ascii="Helvetica" w:hAnsi="Helvetica"/>
          <w:b/>
          <w:sz w:val="22"/>
        </w:rPr>
        <w:t xml:space="preserve"> </w:t>
      </w:r>
      <w:r w:rsidR="00F96CA3">
        <w:rPr>
          <w:rFonts w:ascii="Helvetica" w:hAnsi="Helvetica"/>
          <w:b/>
          <w:sz w:val="22"/>
        </w:rPr>
        <w:t xml:space="preserve">Ford </w:t>
      </w:r>
      <w:proofErr w:type="spellStart"/>
      <w:r>
        <w:rPr>
          <w:rFonts w:ascii="Helvetica" w:hAnsi="Helvetica"/>
          <w:b/>
          <w:sz w:val="22"/>
        </w:rPr>
        <w:t>Kuga</w:t>
      </w:r>
      <w:proofErr w:type="spellEnd"/>
      <w:r>
        <w:rPr>
          <w:rFonts w:ascii="Helvetica" w:hAnsi="Helvetica"/>
          <w:b/>
          <w:sz w:val="22"/>
        </w:rPr>
        <w:t xml:space="preserve"> och infotainmentsystem</w:t>
      </w:r>
      <w:r w:rsidR="00F96CA3">
        <w:rPr>
          <w:rFonts w:ascii="Helvetica" w:hAnsi="Helvetica"/>
          <w:b/>
          <w:sz w:val="22"/>
        </w:rPr>
        <w:t>et</w:t>
      </w:r>
      <w:r>
        <w:rPr>
          <w:rFonts w:ascii="Helvetica" w:hAnsi="Helvetica"/>
          <w:b/>
          <w:sz w:val="22"/>
        </w:rPr>
        <w:t xml:space="preserve"> SYNC</w:t>
      </w:r>
      <w:r w:rsidR="00F96CA3">
        <w:rPr>
          <w:rFonts w:ascii="Helvetica" w:hAnsi="Helvetica"/>
          <w:b/>
          <w:sz w:val="22"/>
        </w:rPr>
        <w:t xml:space="preserve"> 3</w:t>
      </w:r>
      <w:r>
        <w:rPr>
          <w:rFonts w:ascii="Helvetica" w:hAnsi="Helvetica"/>
          <w:b/>
          <w:sz w:val="22"/>
        </w:rPr>
        <w:t xml:space="preserve">. SYNC 3 är 10 gånger snabbare än föregångaren och har för första gången stöd för röststyrning på svenska. </w:t>
      </w:r>
    </w:p>
    <w:p w14:paraId="1672D667" w14:textId="77777777" w:rsidR="00EB76D5" w:rsidRDefault="00EB76D5" w:rsidP="00623ADB">
      <w:pPr>
        <w:spacing w:line="276" w:lineRule="auto"/>
      </w:pPr>
    </w:p>
    <w:p w14:paraId="6628D016" w14:textId="34774DB6" w:rsidR="00ED5969" w:rsidRDefault="00BF6B7E" w:rsidP="00623ADB">
      <w:pPr>
        <w:spacing w:line="276" w:lineRule="auto"/>
        <w:rPr>
          <w:rFonts w:ascii="Georgia" w:hAnsi="Georgia"/>
          <w:sz w:val="22"/>
        </w:rPr>
      </w:pPr>
      <w:proofErr w:type="spellStart"/>
      <w:r>
        <w:rPr>
          <w:rFonts w:ascii="Georgia" w:hAnsi="Georgia"/>
          <w:sz w:val="22"/>
        </w:rPr>
        <w:t>SUV:ar</w:t>
      </w:r>
      <w:proofErr w:type="spellEnd"/>
      <w:r>
        <w:rPr>
          <w:rFonts w:ascii="Georgia" w:hAnsi="Georgia"/>
          <w:sz w:val="22"/>
        </w:rPr>
        <w:t xml:space="preserve"> säljer som aldrig förr och väntas 2020 stå för 27 % av den totala bilförsäljningen i Europa.</w:t>
      </w:r>
      <w:r w:rsidR="00F358A3">
        <w:rPr>
          <w:rFonts w:ascii="Georgia" w:hAnsi="Georgia"/>
          <w:sz w:val="22"/>
        </w:rPr>
        <w:t xml:space="preserve"> Ford själva väntas passera 200 000 sålda </w:t>
      </w:r>
      <w:proofErr w:type="spellStart"/>
      <w:r w:rsidR="00F358A3">
        <w:rPr>
          <w:rFonts w:ascii="Georgia" w:hAnsi="Georgia"/>
          <w:sz w:val="22"/>
        </w:rPr>
        <w:t>SUV:ar</w:t>
      </w:r>
      <w:proofErr w:type="spellEnd"/>
      <w:r w:rsidR="00F358A3">
        <w:rPr>
          <w:rFonts w:ascii="Georgia" w:hAnsi="Georgia"/>
          <w:sz w:val="22"/>
        </w:rPr>
        <w:t xml:space="preserve"> i Europa under 2016. Den senaste uppdateringen i modellprogrammet är därför en ny generation av Ford </w:t>
      </w:r>
      <w:proofErr w:type="spellStart"/>
      <w:r w:rsidR="00F358A3">
        <w:rPr>
          <w:rFonts w:ascii="Georgia" w:hAnsi="Georgia"/>
          <w:sz w:val="22"/>
        </w:rPr>
        <w:t>Kuga</w:t>
      </w:r>
      <w:proofErr w:type="spellEnd"/>
      <w:r w:rsidR="00F358A3">
        <w:rPr>
          <w:rFonts w:ascii="Georgia" w:hAnsi="Georgia"/>
          <w:sz w:val="22"/>
        </w:rPr>
        <w:t xml:space="preserve">, som </w:t>
      </w:r>
      <w:r w:rsidR="00ED5969">
        <w:rPr>
          <w:rFonts w:ascii="Georgia" w:hAnsi="Georgia"/>
          <w:sz w:val="22"/>
        </w:rPr>
        <w:t xml:space="preserve">tillsammans med nya infotainmentsystemet SYNC 3 </w:t>
      </w:r>
      <w:r w:rsidR="00F358A3">
        <w:rPr>
          <w:rFonts w:ascii="Georgia" w:hAnsi="Georgia"/>
          <w:sz w:val="22"/>
        </w:rPr>
        <w:t xml:space="preserve">just nu premiärvisas på Mobile World Congress i Barcelona. </w:t>
      </w:r>
    </w:p>
    <w:p w14:paraId="5E59C213" w14:textId="77777777" w:rsidR="00ED5969" w:rsidRDefault="00ED5969" w:rsidP="00623ADB">
      <w:pPr>
        <w:spacing w:line="276" w:lineRule="auto"/>
        <w:rPr>
          <w:rFonts w:ascii="Georgia" w:hAnsi="Georgia"/>
          <w:sz w:val="22"/>
        </w:rPr>
      </w:pPr>
    </w:p>
    <w:p w14:paraId="5FED0DCA" w14:textId="6DC37F29" w:rsidR="00ED5969" w:rsidRPr="00ED5969" w:rsidRDefault="00ED5969" w:rsidP="00623ADB">
      <w:pPr>
        <w:spacing w:line="276" w:lineRule="auto"/>
        <w:rPr>
          <w:rFonts w:ascii="Georgia" w:hAnsi="Georgia"/>
          <w:b/>
          <w:sz w:val="22"/>
        </w:rPr>
      </w:pPr>
      <w:r>
        <w:rPr>
          <w:rFonts w:ascii="Georgia" w:hAnsi="Georgia"/>
          <w:b/>
          <w:sz w:val="22"/>
        </w:rPr>
        <w:t xml:space="preserve">Snygg design och </w:t>
      </w:r>
      <w:r w:rsidR="00332CBC">
        <w:rPr>
          <w:rFonts w:ascii="Georgia" w:hAnsi="Georgia"/>
          <w:b/>
          <w:sz w:val="22"/>
        </w:rPr>
        <w:t>teknik i framkant</w:t>
      </w:r>
    </w:p>
    <w:p w14:paraId="4E97F007" w14:textId="7FF245FF" w:rsidR="00077065" w:rsidRDefault="00F358A3" w:rsidP="00623ADB">
      <w:pPr>
        <w:spacing w:line="276" w:lineRule="auto"/>
        <w:rPr>
          <w:rFonts w:ascii="Georgia" w:hAnsi="Georgia"/>
          <w:sz w:val="22"/>
        </w:rPr>
      </w:pPr>
      <w:r>
        <w:rPr>
          <w:rFonts w:ascii="Georgia" w:hAnsi="Georgia"/>
          <w:sz w:val="22"/>
        </w:rPr>
        <w:t xml:space="preserve">Nya </w:t>
      </w:r>
      <w:proofErr w:type="spellStart"/>
      <w:r>
        <w:rPr>
          <w:rFonts w:ascii="Georgia" w:hAnsi="Georgia"/>
          <w:sz w:val="22"/>
        </w:rPr>
        <w:t>Kuga</w:t>
      </w:r>
      <w:proofErr w:type="spellEnd"/>
      <w:r>
        <w:rPr>
          <w:rFonts w:ascii="Georgia" w:hAnsi="Georgia"/>
          <w:sz w:val="22"/>
        </w:rPr>
        <w:t xml:space="preserve"> har fått ny design och gott om ny</w:t>
      </w:r>
      <w:r w:rsidR="00332CBC">
        <w:rPr>
          <w:rFonts w:ascii="Georgia" w:hAnsi="Georgia"/>
          <w:sz w:val="22"/>
        </w:rPr>
        <w:t>, avancerad</w:t>
      </w:r>
      <w:r>
        <w:rPr>
          <w:rFonts w:ascii="Georgia" w:hAnsi="Georgia"/>
          <w:sz w:val="22"/>
        </w:rPr>
        <w:t xml:space="preserve"> teknik, som Fords parkeringsassistans, aktivt kollisionsskydd och Fords adaptiva frontstrålkastare. Den har också automatisk öppning av bagageluckan och Fords egenutvecklade intelligenta fyrhjulsdrift.</w:t>
      </w:r>
    </w:p>
    <w:p w14:paraId="35E028BE" w14:textId="77777777" w:rsidR="00F358A3" w:rsidRDefault="00F358A3" w:rsidP="00623ADB">
      <w:pPr>
        <w:spacing w:line="276" w:lineRule="auto"/>
        <w:rPr>
          <w:rFonts w:ascii="Georgia" w:hAnsi="Georgia"/>
          <w:sz w:val="22"/>
        </w:rPr>
      </w:pPr>
    </w:p>
    <w:p w14:paraId="7387BF96" w14:textId="623FE882" w:rsidR="00F358A3" w:rsidRDefault="00ED5969" w:rsidP="00623ADB">
      <w:pPr>
        <w:spacing w:line="276" w:lineRule="auto"/>
        <w:rPr>
          <w:rFonts w:ascii="Georgia" w:hAnsi="Georgia"/>
          <w:sz w:val="22"/>
        </w:rPr>
      </w:pPr>
      <w:r>
        <w:rPr>
          <w:rFonts w:ascii="Georgia" w:hAnsi="Georgia"/>
          <w:b/>
          <w:sz w:val="22"/>
        </w:rPr>
        <w:t>Nytt infotainmentsystem med svenskt språkstöd</w:t>
      </w:r>
      <w:r w:rsidR="007913A9">
        <w:rPr>
          <w:rFonts w:ascii="Georgia" w:hAnsi="Georgia"/>
          <w:b/>
          <w:sz w:val="22"/>
        </w:rPr>
        <w:br/>
      </w:r>
      <w:r w:rsidR="007913A9">
        <w:rPr>
          <w:rFonts w:ascii="Georgia" w:hAnsi="Georgia"/>
          <w:sz w:val="22"/>
        </w:rPr>
        <w:t xml:space="preserve">Ford </w:t>
      </w:r>
      <w:proofErr w:type="spellStart"/>
      <w:r w:rsidR="007913A9">
        <w:rPr>
          <w:rFonts w:ascii="Georgia" w:hAnsi="Georgia"/>
          <w:sz w:val="22"/>
        </w:rPr>
        <w:t>Kuga</w:t>
      </w:r>
      <w:proofErr w:type="spellEnd"/>
      <w:r w:rsidR="007913A9">
        <w:rPr>
          <w:rFonts w:ascii="Georgia" w:hAnsi="Georgia"/>
          <w:sz w:val="22"/>
        </w:rPr>
        <w:t xml:space="preserve"> blir också den första modellen att få den tredje generationen av Fords infotainmentsystem SYNC</w:t>
      </w:r>
      <w:r w:rsidR="00F75B3C">
        <w:rPr>
          <w:rFonts w:ascii="Georgia" w:hAnsi="Georgia"/>
          <w:sz w:val="22"/>
        </w:rPr>
        <w:t xml:space="preserve">. SYNC 3 har en 8-tums pekskärm </w:t>
      </w:r>
      <w:r w:rsidR="00332CBC">
        <w:rPr>
          <w:rFonts w:ascii="Georgia" w:hAnsi="Georgia"/>
          <w:sz w:val="22"/>
        </w:rPr>
        <w:t>med stöd för svepgester</w:t>
      </w:r>
      <w:r>
        <w:rPr>
          <w:rFonts w:ascii="Georgia" w:hAnsi="Georgia"/>
          <w:sz w:val="22"/>
        </w:rPr>
        <w:t xml:space="preserve"> och en 10 gånger snabbare processor än i föregångaren. Dessutom kommer nu äntligen stöd för röststyrning på svenska. Föraren behöver därför bara säga ”jag vill ha kaffe” eller ”jag behöver tanka” för att få fram vägvisning till närmsta café eller bensinmack.</w:t>
      </w:r>
    </w:p>
    <w:p w14:paraId="12B2C750" w14:textId="77777777" w:rsidR="00ED5969" w:rsidRDefault="00ED5969" w:rsidP="00623ADB">
      <w:pPr>
        <w:spacing w:line="276" w:lineRule="auto"/>
        <w:rPr>
          <w:rFonts w:ascii="Georgia" w:hAnsi="Georgia"/>
          <w:sz w:val="22"/>
        </w:rPr>
      </w:pPr>
    </w:p>
    <w:p w14:paraId="2FBE65DF" w14:textId="56E7EC48" w:rsidR="00332CBC" w:rsidRPr="002336FE" w:rsidRDefault="00332CBC" w:rsidP="00623ADB">
      <w:pPr>
        <w:pStyle w:val="ListParagraph"/>
        <w:numPr>
          <w:ilvl w:val="0"/>
          <w:numId w:val="2"/>
        </w:numPr>
        <w:spacing w:line="276" w:lineRule="auto"/>
        <w:rPr>
          <w:rFonts w:ascii="Georgia" w:hAnsi="Georgia"/>
          <w:sz w:val="22"/>
        </w:rPr>
      </w:pPr>
      <w:r w:rsidRPr="00895DB7">
        <w:rPr>
          <w:rFonts w:ascii="Georgia" w:hAnsi="Georgia"/>
          <w:sz w:val="22"/>
        </w:rPr>
        <w:t xml:space="preserve">Teknik i bilar ska alltid bidra till att göra </w:t>
      </w:r>
      <w:proofErr w:type="spellStart"/>
      <w:r w:rsidRPr="00895DB7">
        <w:rPr>
          <w:rFonts w:ascii="Georgia" w:hAnsi="Georgia"/>
          <w:sz w:val="22"/>
        </w:rPr>
        <w:t>körupplevelsen</w:t>
      </w:r>
      <w:proofErr w:type="spellEnd"/>
      <w:r w:rsidRPr="00895DB7">
        <w:rPr>
          <w:rFonts w:ascii="Georgia" w:hAnsi="Georgia"/>
          <w:sz w:val="22"/>
        </w:rPr>
        <w:t xml:space="preserve"> bättre. De här nyheterna är verkligen ett resultat av allt Ford står för, säger </w:t>
      </w:r>
      <w:r w:rsidR="00F96CA3">
        <w:rPr>
          <w:rFonts w:ascii="Georgia" w:hAnsi="Georgia"/>
          <w:sz w:val="22"/>
        </w:rPr>
        <w:t>Christian Lysholm</w:t>
      </w:r>
      <w:r w:rsidRPr="00895DB7">
        <w:rPr>
          <w:rFonts w:ascii="Georgia" w:hAnsi="Georgia"/>
          <w:sz w:val="22"/>
        </w:rPr>
        <w:t xml:space="preserve">, </w:t>
      </w:r>
      <w:r w:rsidR="00F96CA3">
        <w:rPr>
          <w:rFonts w:ascii="Georgia" w:hAnsi="Georgia"/>
          <w:sz w:val="22"/>
        </w:rPr>
        <w:t>marknads</w:t>
      </w:r>
      <w:r w:rsidRPr="00895DB7">
        <w:rPr>
          <w:rFonts w:ascii="Georgia" w:hAnsi="Georgia"/>
          <w:sz w:val="22"/>
        </w:rPr>
        <w:t>chef på Ford Sverige.</w:t>
      </w:r>
    </w:p>
    <w:sectPr w:rsidR="00332CBC" w:rsidRPr="002336FE" w:rsidSect="00264FEC">
      <w:headerReference w:type="default" r:id="rId8"/>
      <w:footerReference w:type="default" r:id="rId9"/>
      <w:pgSz w:w="11900" w:h="16840"/>
      <w:pgMar w:top="2694"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435E11" w14:textId="77777777" w:rsidR="00F96CA3" w:rsidRDefault="00F96CA3" w:rsidP="00264FEC">
      <w:r>
        <w:separator/>
      </w:r>
    </w:p>
  </w:endnote>
  <w:endnote w:type="continuationSeparator" w:id="0">
    <w:p w14:paraId="6AA1FA56" w14:textId="77777777" w:rsidR="00F96CA3" w:rsidRDefault="00F96CA3" w:rsidP="0026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D682F" w14:textId="77777777" w:rsidR="00F96CA3" w:rsidRDefault="00F96CA3" w:rsidP="00077065">
    <w:pPr>
      <w:pBdr>
        <w:bottom w:val="single" w:sz="6" w:space="1" w:color="auto"/>
      </w:pBdr>
      <w:spacing w:line="276" w:lineRule="auto"/>
    </w:pPr>
  </w:p>
  <w:p w14:paraId="3E32BB00" w14:textId="77777777" w:rsidR="00F96CA3" w:rsidRPr="00DB1546" w:rsidRDefault="00F96CA3" w:rsidP="00077065">
    <w:pPr>
      <w:spacing w:line="276" w:lineRule="auto"/>
      <w:rPr>
        <w:sz w:val="22"/>
      </w:rPr>
    </w:pPr>
    <w:r w:rsidRPr="00DB1546">
      <w:rPr>
        <w:sz w:val="22"/>
      </w:rPr>
      <w:t xml:space="preserve">För mer information och intervjuer, var vänlig kontakta </w:t>
    </w:r>
  </w:p>
  <w:p w14:paraId="3B3CC671" w14:textId="677DCEA8" w:rsidR="00F96CA3" w:rsidRPr="00DB1546" w:rsidRDefault="00F96CA3" w:rsidP="00077065">
    <w:pPr>
      <w:spacing w:line="276" w:lineRule="auto"/>
      <w:rPr>
        <w:rStyle w:val="Hyperlink"/>
        <w:sz w:val="22"/>
      </w:rPr>
    </w:pPr>
    <w:r>
      <w:rPr>
        <w:sz w:val="22"/>
      </w:rPr>
      <w:t>Christian Lysholm, marknadschef, 031-707 10 00</w:t>
    </w:r>
  </w:p>
  <w:p w14:paraId="2595B5EB" w14:textId="2850BC65" w:rsidR="00F96CA3" w:rsidRPr="00DB1546" w:rsidRDefault="00F96CA3" w:rsidP="00077065">
    <w:pPr>
      <w:spacing w:line="276" w:lineRule="auto"/>
      <w:rPr>
        <w:sz w:val="22"/>
      </w:rPr>
    </w:pPr>
    <w:r w:rsidRPr="00DB1546">
      <w:rPr>
        <w:rStyle w:val="Hyperlink"/>
        <w:color w:val="auto"/>
        <w:sz w:val="22"/>
        <w:u w:val="none"/>
      </w:rPr>
      <w:t>Pressbilder fria för</w:t>
    </w:r>
    <w:r>
      <w:rPr>
        <w:rStyle w:val="Hyperlink"/>
        <w:color w:val="auto"/>
        <w:sz w:val="22"/>
        <w:u w:val="none"/>
      </w:rPr>
      <w:t xml:space="preserve"> publicering finns tillgängliga: mynewsdesk.com/se/</w:t>
    </w:r>
    <w:proofErr w:type="spellStart"/>
    <w:r>
      <w:rPr>
        <w:rStyle w:val="Hyperlink"/>
        <w:color w:val="auto"/>
        <w:sz w:val="22"/>
        <w:u w:val="none"/>
      </w:rPr>
      <w:t>ford</w:t>
    </w:r>
    <w:proofErr w:type="spellEnd"/>
    <w:r>
      <w:rPr>
        <w:rStyle w:val="Hyperlink"/>
        <w:color w:val="auto"/>
        <w:sz w:val="22"/>
        <w:u w:val="none"/>
      </w:rPr>
      <w:br/>
    </w:r>
    <w:proofErr w:type="spellStart"/>
    <w:r>
      <w:rPr>
        <w:sz w:val="22"/>
      </w:rPr>
      <w:t>Presskit</w:t>
    </w:r>
    <w:proofErr w:type="spellEnd"/>
    <w:r>
      <w:rPr>
        <w:sz w:val="22"/>
      </w:rPr>
      <w:t xml:space="preserve"> för fri nedladdning: </w:t>
    </w:r>
    <w:r w:rsidRPr="00F96CA3">
      <w:rPr>
        <w:sz w:val="22"/>
        <w:u w:val="single"/>
        <w:lang w:val="en-US"/>
      </w:rPr>
      <w:t>http://mwc2016.fordpresskits.com/</w:t>
    </w:r>
  </w:p>
  <w:p w14:paraId="7B70BC2E" w14:textId="77777777" w:rsidR="00F96CA3" w:rsidRDefault="00F96CA3">
    <w:pPr>
      <w:pStyle w:val="Footer"/>
      <w:rPr>
        <w:rFonts w:ascii="Georgia" w:hAnsi="Georgia"/>
        <w:sz w:val="18"/>
      </w:rPr>
    </w:pPr>
  </w:p>
  <w:p w14:paraId="2EF01950" w14:textId="77777777" w:rsidR="00F96CA3" w:rsidRDefault="00F96CA3">
    <w:pPr>
      <w:pStyle w:val="Footer"/>
      <w:rPr>
        <w:rFonts w:ascii="Georgia" w:hAnsi="Georgia"/>
        <w:sz w:val="18"/>
      </w:rPr>
    </w:pPr>
  </w:p>
  <w:p w14:paraId="4C07DB6B" w14:textId="77777777" w:rsidR="00F96CA3" w:rsidRPr="00903156" w:rsidRDefault="00F96CA3">
    <w:pPr>
      <w:pStyle w:val="Footer"/>
      <w:rPr>
        <w:rFonts w:ascii="Georgia" w:hAnsi="Georgia"/>
        <w:sz w:val="20"/>
        <w:szCs w:val="20"/>
      </w:rPr>
    </w:pPr>
    <w:r w:rsidRPr="00903156">
      <w:rPr>
        <w:rFonts w:ascii="Georgia" w:hAnsi="Georgia"/>
        <w:iCs/>
        <w:sz w:val="20"/>
        <w:szCs w:val="20"/>
        <w:lang w:val="en-US"/>
      </w:rPr>
      <w:t xml:space="preserve">Ford Motor Company </w:t>
    </w:r>
    <w:proofErr w:type="spellStart"/>
    <w:r w:rsidRPr="00903156">
      <w:rPr>
        <w:rFonts w:ascii="Georgia" w:hAnsi="Georgia"/>
        <w:iCs/>
        <w:sz w:val="20"/>
        <w:szCs w:val="20"/>
        <w:lang w:val="en-US"/>
      </w:rPr>
      <w:t>är</w:t>
    </w:r>
    <w:proofErr w:type="spellEnd"/>
    <w:r w:rsidRPr="00903156">
      <w:rPr>
        <w:rFonts w:ascii="Georgia" w:hAnsi="Georgia"/>
        <w:iCs/>
        <w:sz w:val="20"/>
        <w:szCs w:val="20"/>
        <w:lang w:val="en-US"/>
      </w:rPr>
      <w:t xml:space="preserve"> </w:t>
    </w:r>
    <w:proofErr w:type="spellStart"/>
    <w:r w:rsidRPr="00903156">
      <w:rPr>
        <w:rFonts w:ascii="Georgia" w:hAnsi="Georgia"/>
        <w:iCs/>
        <w:sz w:val="20"/>
        <w:szCs w:val="20"/>
        <w:lang w:val="en-US"/>
      </w:rPr>
      <w:t>ett</w:t>
    </w:r>
    <w:proofErr w:type="spellEnd"/>
    <w:r w:rsidRPr="00903156">
      <w:rPr>
        <w:rFonts w:ascii="Georgia" w:hAnsi="Georgia"/>
        <w:iCs/>
        <w:sz w:val="20"/>
        <w:szCs w:val="20"/>
        <w:lang w:val="en-US"/>
      </w:rPr>
      <w:t xml:space="preserve"> </w:t>
    </w:r>
    <w:proofErr w:type="spellStart"/>
    <w:r w:rsidRPr="00903156">
      <w:rPr>
        <w:rFonts w:ascii="Georgia" w:hAnsi="Georgia"/>
        <w:iCs/>
        <w:sz w:val="20"/>
        <w:szCs w:val="20"/>
        <w:lang w:val="en-US"/>
      </w:rPr>
      <w:t>världsledande</w:t>
    </w:r>
    <w:proofErr w:type="spellEnd"/>
    <w:r w:rsidRPr="00903156">
      <w:rPr>
        <w:rFonts w:ascii="Georgia" w:hAnsi="Georgia"/>
        <w:iCs/>
        <w:sz w:val="20"/>
        <w:szCs w:val="20"/>
        <w:lang w:val="en-US"/>
      </w:rPr>
      <w:t xml:space="preserve"> </w:t>
    </w:r>
    <w:proofErr w:type="spellStart"/>
    <w:r w:rsidRPr="00903156">
      <w:rPr>
        <w:rFonts w:ascii="Georgia" w:hAnsi="Georgia"/>
        <w:iCs/>
        <w:sz w:val="20"/>
        <w:szCs w:val="20"/>
        <w:lang w:val="en-US"/>
      </w:rPr>
      <w:t>bilföretag</w:t>
    </w:r>
    <w:proofErr w:type="spellEnd"/>
    <w:r w:rsidRPr="00903156">
      <w:rPr>
        <w:rFonts w:ascii="Georgia" w:hAnsi="Georgia"/>
        <w:iCs/>
        <w:sz w:val="20"/>
        <w:szCs w:val="20"/>
        <w:lang w:val="en-US"/>
      </w:rPr>
      <w:t xml:space="preserve"> med </w:t>
    </w:r>
    <w:proofErr w:type="spellStart"/>
    <w:r w:rsidRPr="00903156">
      <w:rPr>
        <w:rFonts w:ascii="Georgia" w:hAnsi="Georgia"/>
        <w:iCs/>
        <w:sz w:val="20"/>
        <w:szCs w:val="20"/>
        <w:lang w:val="en-US"/>
      </w:rPr>
      <w:t>huvudkontor</w:t>
    </w:r>
    <w:proofErr w:type="spellEnd"/>
    <w:r w:rsidRPr="00903156">
      <w:rPr>
        <w:rFonts w:ascii="Georgia" w:hAnsi="Georgia"/>
        <w:iCs/>
        <w:sz w:val="20"/>
        <w:szCs w:val="20"/>
        <w:lang w:val="en-US"/>
      </w:rPr>
      <w:t xml:space="preserve"> </w:t>
    </w:r>
    <w:proofErr w:type="spellStart"/>
    <w:r w:rsidRPr="00903156">
      <w:rPr>
        <w:rFonts w:ascii="Georgia" w:hAnsi="Georgia"/>
        <w:iCs/>
        <w:sz w:val="20"/>
        <w:szCs w:val="20"/>
        <w:lang w:val="en-US"/>
      </w:rPr>
      <w:t>i</w:t>
    </w:r>
    <w:proofErr w:type="spellEnd"/>
    <w:r w:rsidRPr="00903156">
      <w:rPr>
        <w:rFonts w:ascii="Georgia" w:hAnsi="Georgia"/>
        <w:iCs/>
        <w:sz w:val="20"/>
        <w:szCs w:val="20"/>
        <w:lang w:val="en-US"/>
      </w:rPr>
      <w:t xml:space="preserve"> Dearborn </w:t>
    </w:r>
    <w:proofErr w:type="spellStart"/>
    <w:r w:rsidRPr="00903156">
      <w:rPr>
        <w:rFonts w:ascii="Georgia" w:hAnsi="Georgia"/>
        <w:iCs/>
        <w:sz w:val="20"/>
        <w:szCs w:val="20"/>
        <w:lang w:val="en-US"/>
      </w:rPr>
      <w:t>i</w:t>
    </w:r>
    <w:proofErr w:type="spellEnd"/>
    <w:r w:rsidRPr="00903156">
      <w:rPr>
        <w:rFonts w:ascii="Georgia" w:hAnsi="Georgia"/>
        <w:iCs/>
        <w:sz w:val="20"/>
        <w:szCs w:val="20"/>
        <w:lang w:val="en-US"/>
      </w:rPr>
      <w:t xml:space="preserve"> Michigan. </w:t>
    </w:r>
    <w:r>
      <w:rPr>
        <w:rFonts w:ascii="Georgia" w:hAnsi="Georgia"/>
        <w:iCs/>
        <w:sz w:val="20"/>
        <w:szCs w:val="20"/>
        <w:lang w:val="en-US"/>
      </w:rPr>
      <w:t>Ford</w:t>
    </w:r>
    <w:r w:rsidRPr="00903156">
      <w:rPr>
        <w:rFonts w:ascii="Georgia" w:hAnsi="Georgia"/>
        <w:iCs/>
        <w:sz w:val="20"/>
        <w:szCs w:val="20"/>
        <w:lang w:val="en-US"/>
      </w:rPr>
      <w:t xml:space="preserve"> </w:t>
    </w:r>
    <w:proofErr w:type="spellStart"/>
    <w:r w:rsidRPr="00903156">
      <w:rPr>
        <w:rFonts w:ascii="Georgia" w:hAnsi="Georgia"/>
        <w:iCs/>
        <w:sz w:val="20"/>
        <w:szCs w:val="20"/>
        <w:lang w:val="en-US"/>
      </w:rPr>
      <w:t>tillverkar</w:t>
    </w:r>
    <w:proofErr w:type="spellEnd"/>
    <w:r w:rsidRPr="00903156">
      <w:rPr>
        <w:rFonts w:ascii="Georgia" w:hAnsi="Georgia"/>
        <w:iCs/>
        <w:sz w:val="20"/>
        <w:szCs w:val="20"/>
        <w:lang w:val="en-US"/>
      </w:rPr>
      <w:t xml:space="preserve"> </w:t>
    </w:r>
    <w:proofErr w:type="spellStart"/>
    <w:r w:rsidRPr="00903156">
      <w:rPr>
        <w:rFonts w:ascii="Georgia" w:hAnsi="Georgia"/>
        <w:iCs/>
        <w:sz w:val="20"/>
        <w:szCs w:val="20"/>
        <w:lang w:val="en-US"/>
      </w:rPr>
      <w:t>och</w:t>
    </w:r>
    <w:proofErr w:type="spellEnd"/>
    <w:r w:rsidRPr="00903156">
      <w:rPr>
        <w:rFonts w:ascii="Georgia" w:hAnsi="Georgia"/>
        <w:iCs/>
        <w:sz w:val="20"/>
        <w:szCs w:val="20"/>
        <w:lang w:val="en-US"/>
      </w:rPr>
      <w:t xml:space="preserve"> </w:t>
    </w:r>
    <w:proofErr w:type="spellStart"/>
    <w:r w:rsidRPr="00903156">
      <w:rPr>
        <w:rFonts w:ascii="Georgia" w:hAnsi="Georgia"/>
        <w:iCs/>
        <w:sz w:val="20"/>
        <w:szCs w:val="20"/>
        <w:lang w:val="en-US"/>
      </w:rPr>
      <w:t>distribuerar</w:t>
    </w:r>
    <w:proofErr w:type="spellEnd"/>
    <w:r w:rsidRPr="00903156">
      <w:rPr>
        <w:rFonts w:ascii="Georgia" w:hAnsi="Georgia"/>
        <w:iCs/>
        <w:sz w:val="20"/>
        <w:szCs w:val="20"/>
        <w:lang w:val="en-US"/>
      </w:rPr>
      <w:t xml:space="preserve"> </w:t>
    </w:r>
    <w:proofErr w:type="spellStart"/>
    <w:r w:rsidRPr="00903156">
      <w:rPr>
        <w:rFonts w:ascii="Georgia" w:hAnsi="Georgia"/>
        <w:iCs/>
        <w:sz w:val="20"/>
        <w:szCs w:val="20"/>
        <w:lang w:val="en-US"/>
      </w:rPr>
      <w:t>motorfordon</w:t>
    </w:r>
    <w:proofErr w:type="spellEnd"/>
    <w:r w:rsidRPr="00903156">
      <w:rPr>
        <w:rFonts w:ascii="Georgia" w:hAnsi="Georgia"/>
        <w:iCs/>
        <w:sz w:val="20"/>
        <w:szCs w:val="20"/>
        <w:lang w:val="en-US"/>
      </w:rPr>
      <w:t xml:space="preserve"> </w:t>
    </w:r>
    <w:proofErr w:type="spellStart"/>
    <w:r w:rsidRPr="00903156">
      <w:rPr>
        <w:rFonts w:ascii="Georgia" w:hAnsi="Georgia"/>
        <w:iCs/>
        <w:sz w:val="20"/>
        <w:szCs w:val="20"/>
        <w:lang w:val="en-US"/>
      </w:rPr>
      <w:t>i</w:t>
    </w:r>
    <w:proofErr w:type="spellEnd"/>
    <w:r w:rsidRPr="00903156">
      <w:rPr>
        <w:rFonts w:ascii="Georgia" w:hAnsi="Georgia"/>
        <w:iCs/>
        <w:sz w:val="20"/>
        <w:szCs w:val="20"/>
        <w:lang w:val="en-US"/>
      </w:rPr>
      <w:t xml:space="preserve"> sex </w:t>
    </w:r>
    <w:proofErr w:type="spellStart"/>
    <w:r w:rsidRPr="00903156">
      <w:rPr>
        <w:rFonts w:ascii="Georgia" w:hAnsi="Georgia"/>
        <w:iCs/>
        <w:sz w:val="20"/>
        <w:szCs w:val="20"/>
        <w:lang w:val="en-US"/>
      </w:rPr>
      <w:t>världsdelar</w:t>
    </w:r>
    <w:proofErr w:type="spellEnd"/>
    <w:r w:rsidRPr="00903156">
      <w:rPr>
        <w:rFonts w:ascii="Georgia" w:hAnsi="Georgia"/>
        <w:iCs/>
        <w:sz w:val="20"/>
        <w:szCs w:val="20"/>
        <w:lang w:val="en-US"/>
      </w:rPr>
      <w:t xml:space="preserve">. </w:t>
    </w:r>
    <w:proofErr w:type="spellStart"/>
    <w:r w:rsidRPr="00903156">
      <w:rPr>
        <w:rFonts w:ascii="Georgia" w:hAnsi="Georgia"/>
        <w:iCs/>
        <w:sz w:val="20"/>
        <w:szCs w:val="20"/>
        <w:lang w:val="en-US"/>
      </w:rPr>
      <w:t>Koncernen</w:t>
    </w:r>
    <w:proofErr w:type="spellEnd"/>
    <w:r w:rsidRPr="00903156">
      <w:rPr>
        <w:rFonts w:ascii="Georgia" w:hAnsi="Georgia"/>
        <w:iCs/>
        <w:sz w:val="20"/>
        <w:szCs w:val="20"/>
        <w:lang w:val="en-US"/>
      </w:rPr>
      <w:t xml:space="preserve"> </w:t>
    </w:r>
    <w:proofErr w:type="spellStart"/>
    <w:r w:rsidRPr="00903156">
      <w:rPr>
        <w:rFonts w:ascii="Georgia" w:hAnsi="Georgia"/>
        <w:iCs/>
        <w:sz w:val="20"/>
        <w:szCs w:val="20"/>
        <w:lang w:val="en-US"/>
      </w:rPr>
      <w:t>har</w:t>
    </w:r>
    <w:proofErr w:type="spellEnd"/>
    <w:r w:rsidRPr="00903156">
      <w:rPr>
        <w:rFonts w:ascii="Georgia" w:hAnsi="Georgia"/>
        <w:iCs/>
        <w:sz w:val="20"/>
        <w:szCs w:val="20"/>
        <w:lang w:val="en-US"/>
      </w:rPr>
      <w:t xml:space="preserve"> </w:t>
    </w:r>
    <w:proofErr w:type="spellStart"/>
    <w:r w:rsidRPr="00903156">
      <w:rPr>
        <w:rFonts w:ascii="Georgia" w:hAnsi="Georgia"/>
        <w:iCs/>
        <w:sz w:val="20"/>
        <w:szCs w:val="20"/>
        <w:lang w:val="en-US"/>
      </w:rPr>
      <w:t>cirka</w:t>
    </w:r>
    <w:proofErr w:type="spellEnd"/>
    <w:r w:rsidRPr="00903156">
      <w:rPr>
        <w:rFonts w:ascii="Georgia" w:hAnsi="Georgia"/>
        <w:iCs/>
        <w:sz w:val="20"/>
        <w:szCs w:val="20"/>
        <w:lang w:val="en-US"/>
      </w:rPr>
      <w:t xml:space="preserve"> 180 000 </w:t>
    </w:r>
    <w:proofErr w:type="spellStart"/>
    <w:r w:rsidRPr="00903156">
      <w:rPr>
        <w:rFonts w:ascii="Georgia" w:hAnsi="Georgia"/>
        <w:iCs/>
        <w:sz w:val="20"/>
        <w:szCs w:val="20"/>
        <w:lang w:val="en-US"/>
      </w:rPr>
      <w:t>anställda</w:t>
    </w:r>
    <w:proofErr w:type="spellEnd"/>
    <w:r w:rsidRPr="00903156">
      <w:rPr>
        <w:rFonts w:ascii="Georgia" w:hAnsi="Georgia"/>
        <w:iCs/>
        <w:sz w:val="20"/>
        <w:szCs w:val="20"/>
        <w:lang w:val="en-US"/>
      </w:rPr>
      <w:t xml:space="preserve"> </w:t>
    </w:r>
    <w:proofErr w:type="spellStart"/>
    <w:r w:rsidRPr="00903156">
      <w:rPr>
        <w:rFonts w:ascii="Georgia" w:hAnsi="Georgia"/>
        <w:iCs/>
        <w:sz w:val="20"/>
        <w:szCs w:val="20"/>
        <w:lang w:val="en-US"/>
      </w:rPr>
      <w:t>världen</w:t>
    </w:r>
    <w:proofErr w:type="spellEnd"/>
    <w:r w:rsidRPr="00903156">
      <w:rPr>
        <w:rFonts w:ascii="Georgia" w:hAnsi="Georgia"/>
        <w:iCs/>
        <w:sz w:val="20"/>
        <w:szCs w:val="20"/>
        <w:lang w:val="en-US"/>
      </w:rPr>
      <w:t xml:space="preserve"> </w:t>
    </w:r>
    <w:proofErr w:type="spellStart"/>
    <w:r w:rsidRPr="00903156">
      <w:rPr>
        <w:rFonts w:ascii="Georgia" w:hAnsi="Georgia"/>
        <w:iCs/>
        <w:sz w:val="20"/>
        <w:szCs w:val="20"/>
        <w:lang w:val="en-US"/>
      </w:rPr>
      <w:t>över</w:t>
    </w:r>
    <w:proofErr w:type="spellEnd"/>
    <w:r w:rsidRPr="00903156">
      <w:rPr>
        <w:rFonts w:ascii="Georgia" w:hAnsi="Georgia"/>
        <w:iCs/>
        <w:sz w:val="20"/>
        <w:szCs w:val="20"/>
        <w:lang w:val="en-US"/>
      </w:rPr>
      <w:t xml:space="preserve"> </w:t>
    </w:r>
    <w:proofErr w:type="spellStart"/>
    <w:r w:rsidRPr="00903156">
      <w:rPr>
        <w:rFonts w:ascii="Georgia" w:hAnsi="Georgia"/>
        <w:iCs/>
        <w:sz w:val="20"/>
        <w:szCs w:val="20"/>
        <w:lang w:val="en-US"/>
      </w:rPr>
      <w:t>och</w:t>
    </w:r>
    <w:proofErr w:type="spellEnd"/>
    <w:r w:rsidRPr="00903156">
      <w:rPr>
        <w:rFonts w:ascii="Georgia" w:hAnsi="Georgia"/>
        <w:iCs/>
        <w:sz w:val="20"/>
        <w:szCs w:val="20"/>
        <w:lang w:val="en-US"/>
      </w:rPr>
      <w:t xml:space="preserve"> 65 </w:t>
    </w:r>
    <w:proofErr w:type="spellStart"/>
    <w:r w:rsidRPr="00903156">
      <w:rPr>
        <w:rFonts w:ascii="Georgia" w:hAnsi="Georgia"/>
        <w:iCs/>
        <w:sz w:val="20"/>
        <w:szCs w:val="20"/>
        <w:lang w:val="en-US"/>
      </w:rPr>
      <w:t>fabriker</w:t>
    </w:r>
    <w:proofErr w:type="spellEnd"/>
    <w:r w:rsidRPr="00903156">
      <w:rPr>
        <w:rFonts w:ascii="Georgia" w:hAnsi="Georgia"/>
        <w:iCs/>
        <w:sz w:val="20"/>
        <w:szCs w:val="20"/>
        <w:lang w:val="en-US"/>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CDD108" w14:textId="77777777" w:rsidR="00F96CA3" w:rsidRDefault="00F96CA3" w:rsidP="00264FEC">
      <w:r>
        <w:separator/>
      </w:r>
    </w:p>
  </w:footnote>
  <w:footnote w:type="continuationSeparator" w:id="0">
    <w:p w14:paraId="4A7BDFDA" w14:textId="77777777" w:rsidR="00F96CA3" w:rsidRDefault="00F96CA3" w:rsidP="00264FE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3F0763" w14:textId="77777777" w:rsidR="00F96CA3" w:rsidRDefault="00F96CA3">
    <w:pPr>
      <w:pStyle w:val="Header"/>
    </w:pPr>
    <w:r>
      <w:rPr>
        <w:noProof/>
        <w:lang w:val="en-US"/>
      </w:rPr>
      <w:drawing>
        <wp:anchor distT="0" distB="0" distL="114300" distR="114300" simplePos="0" relativeHeight="251658240" behindDoc="1" locked="0" layoutInCell="1" allowOverlap="1" wp14:anchorId="70716280" wp14:editId="48DCC21C">
          <wp:simplePos x="0" y="0"/>
          <wp:positionH relativeFrom="column">
            <wp:posOffset>-571500</wp:posOffset>
          </wp:positionH>
          <wp:positionV relativeFrom="paragraph">
            <wp:posOffset>118110</wp:posOffset>
          </wp:positionV>
          <wp:extent cx="1143206" cy="457200"/>
          <wp:effectExtent l="0" t="0" r="0" b="0"/>
          <wp:wrapNone/>
          <wp:docPr id="2" name="Picture 2" descr="Macintosh HD:Users:martinruist:Dropbox:Företag:Four Kunder:Kunder Four PR:12 – prospect – Ford Motor Company AB:Produktion:Bilder:Logotyp:2000px-Ford_Motor_Company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tinruist:Dropbox:Företag:Four Kunder:Kunder Four PR:12 – prospect – Ford Motor Company AB:Produktion:Bilder:Logotyp:2000px-Ford_Motor_Company_Logo.sv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206"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0B13D8" w14:textId="77777777" w:rsidR="00F96CA3" w:rsidRDefault="00F96CA3">
    <w:pPr>
      <w:pStyle w:val="Header"/>
    </w:pPr>
  </w:p>
  <w:p w14:paraId="420505C2" w14:textId="381CB053" w:rsidR="00F96CA3" w:rsidRPr="00DB1546" w:rsidRDefault="00F96CA3">
    <w:pPr>
      <w:pStyle w:val="Header"/>
      <w:rPr>
        <w:sz w:val="22"/>
      </w:rPr>
    </w:pPr>
    <w:r>
      <w:tab/>
    </w:r>
    <w:r>
      <w:tab/>
    </w:r>
    <w:r>
      <w:rPr>
        <w:sz w:val="22"/>
      </w:rPr>
      <w:t>Pressmeddelande 2016</w:t>
    </w:r>
    <w:r w:rsidRPr="00DB1546">
      <w:rPr>
        <w:sz w:val="22"/>
      </w:rPr>
      <w:t>-</w:t>
    </w:r>
    <w:r w:rsidR="00644749">
      <w:rPr>
        <w:sz w:val="22"/>
      </w:rPr>
      <w:t>02-26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B6590"/>
    <w:multiLevelType w:val="hybridMultilevel"/>
    <w:tmpl w:val="A6441652"/>
    <w:lvl w:ilvl="0" w:tplc="A8DA4AD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D876F4"/>
    <w:multiLevelType w:val="hybridMultilevel"/>
    <w:tmpl w:val="6542FE20"/>
    <w:lvl w:ilvl="0" w:tplc="D7FA24C0">
      <w:numFmt w:val="bullet"/>
      <w:lvlText w:val="–"/>
      <w:lvlJc w:val="left"/>
      <w:pPr>
        <w:ind w:left="720" w:hanging="360"/>
      </w:pPr>
      <w:rPr>
        <w:rFonts w:ascii="Georgia" w:eastAsiaTheme="minorEastAsia" w:hAnsi="Georg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B7E"/>
    <w:rsid w:val="00077065"/>
    <w:rsid w:val="00153DE0"/>
    <w:rsid w:val="00187260"/>
    <w:rsid w:val="001D1731"/>
    <w:rsid w:val="002336FE"/>
    <w:rsid w:val="00264FEC"/>
    <w:rsid w:val="002E237B"/>
    <w:rsid w:val="00332CBC"/>
    <w:rsid w:val="00572EF1"/>
    <w:rsid w:val="00623ADB"/>
    <w:rsid w:val="00644749"/>
    <w:rsid w:val="007913A9"/>
    <w:rsid w:val="00895DB7"/>
    <w:rsid w:val="00903156"/>
    <w:rsid w:val="00915896"/>
    <w:rsid w:val="009462A1"/>
    <w:rsid w:val="009C2E64"/>
    <w:rsid w:val="009D62C7"/>
    <w:rsid w:val="00A846D9"/>
    <w:rsid w:val="00AD02F5"/>
    <w:rsid w:val="00B31635"/>
    <w:rsid w:val="00B901A2"/>
    <w:rsid w:val="00BA3171"/>
    <w:rsid w:val="00BC107D"/>
    <w:rsid w:val="00BF6B7E"/>
    <w:rsid w:val="00C35DD6"/>
    <w:rsid w:val="00C42391"/>
    <w:rsid w:val="00D109A5"/>
    <w:rsid w:val="00D24113"/>
    <w:rsid w:val="00DB1546"/>
    <w:rsid w:val="00E05D2F"/>
    <w:rsid w:val="00EB76D5"/>
    <w:rsid w:val="00ED5969"/>
    <w:rsid w:val="00F358A3"/>
    <w:rsid w:val="00F75B3C"/>
    <w:rsid w:val="00F96CA3"/>
    <w:rsid w:val="00FE26F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5757FB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D2F"/>
    <w:pPr>
      <w:ind w:left="720"/>
      <w:contextualSpacing/>
    </w:pPr>
  </w:style>
  <w:style w:type="paragraph" w:styleId="Header">
    <w:name w:val="header"/>
    <w:basedOn w:val="Normal"/>
    <w:link w:val="HeaderChar"/>
    <w:uiPriority w:val="99"/>
    <w:unhideWhenUsed/>
    <w:rsid w:val="00264FEC"/>
    <w:pPr>
      <w:tabs>
        <w:tab w:val="center" w:pos="4153"/>
        <w:tab w:val="right" w:pos="8306"/>
      </w:tabs>
    </w:pPr>
  </w:style>
  <w:style w:type="character" w:customStyle="1" w:styleId="HeaderChar">
    <w:name w:val="Header Char"/>
    <w:basedOn w:val="DefaultParagraphFont"/>
    <w:link w:val="Header"/>
    <w:uiPriority w:val="99"/>
    <w:rsid w:val="00264FEC"/>
  </w:style>
  <w:style w:type="paragraph" w:styleId="Footer">
    <w:name w:val="footer"/>
    <w:basedOn w:val="Normal"/>
    <w:link w:val="FooterChar"/>
    <w:uiPriority w:val="99"/>
    <w:unhideWhenUsed/>
    <w:rsid w:val="00264FEC"/>
    <w:pPr>
      <w:tabs>
        <w:tab w:val="center" w:pos="4153"/>
        <w:tab w:val="right" w:pos="8306"/>
      </w:tabs>
    </w:pPr>
  </w:style>
  <w:style w:type="character" w:customStyle="1" w:styleId="FooterChar">
    <w:name w:val="Footer Char"/>
    <w:basedOn w:val="DefaultParagraphFont"/>
    <w:link w:val="Footer"/>
    <w:uiPriority w:val="99"/>
    <w:rsid w:val="00264FEC"/>
  </w:style>
  <w:style w:type="character" w:styleId="Hyperlink">
    <w:name w:val="Hyperlink"/>
    <w:basedOn w:val="DefaultParagraphFont"/>
    <w:uiPriority w:val="99"/>
    <w:unhideWhenUsed/>
    <w:rsid w:val="00077065"/>
    <w:rPr>
      <w:color w:val="0000FF" w:themeColor="hyperlink"/>
      <w:u w:val="single"/>
    </w:rPr>
  </w:style>
  <w:style w:type="paragraph" w:styleId="BalloonText">
    <w:name w:val="Balloon Text"/>
    <w:basedOn w:val="Normal"/>
    <w:link w:val="BalloonTextChar"/>
    <w:uiPriority w:val="99"/>
    <w:semiHidden/>
    <w:unhideWhenUsed/>
    <w:rsid w:val="00B3163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163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D2F"/>
    <w:pPr>
      <w:ind w:left="720"/>
      <w:contextualSpacing/>
    </w:pPr>
  </w:style>
  <w:style w:type="paragraph" w:styleId="Header">
    <w:name w:val="header"/>
    <w:basedOn w:val="Normal"/>
    <w:link w:val="HeaderChar"/>
    <w:uiPriority w:val="99"/>
    <w:unhideWhenUsed/>
    <w:rsid w:val="00264FEC"/>
    <w:pPr>
      <w:tabs>
        <w:tab w:val="center" w:pos="4153"/>
        <w:tab w:val="right" w:pos="8306"/>
      </w:tabs>
    </w:pPr>
  </w:style>
  <w:style w:type="character" w:customStyle="1" w:styleId="HeaderChar">
    <w:name w:val="Header Char"/>
    <w:basedOn w:val="DefaultParagraphFont"/>
    <w:link w:val="Header"/>
    <w:uiPriority w:val="99"/>
    <w:rsid w:val="00264FEC"/>
  </w:style>
  <w:style w:type="paragraph" w:styleId="Footer">
    <w:name w:val="footer"/>
    <w:basedOn w:val="Normal"/>
    <w:link w:val="FooterChar"/>
    <w:uiPriority w:val="99"/>
    <w:unhideWhenUsed/>
    <w:rsid w:val="00264FEC"/>
    <w:pPr>
      <w:tabs>
        <w:tab w:val="center" w:pos="4153"/>
        <w:tab w:val="right" w:pos="8306"/>
      </w:tabs>
    </w:pPr>
  </w:style>
  <w:style w:type="character" w:customStyle="1" w:styleId="FooterChar">
    <w:name w:val="Footer Char"/>
    <w:basedOn w:val="DefaultParagraphFont"/>
    <w:link w:val="Footer"/>
    <w:uiPriority w:val="99"/>
    <w:rsid w:val="00264FEC"/>
  </w:style>
  <w:style w:type="character" w:styleId="Hyperlink">
    <w:name w:val="Hyperlink"/>
    <w:basedOn w:val="DefaultParagraphFont"/>
    <w:uiPriority w:val="99"/>
    <w:unhideWhenUsed/>
    <w:rsid w:val="00077065"/>
    <w:rPr>
      <w:color w:val="0000FF" w:themeColor="hyperlink"/>
      <w:u w:val="single"/>
    </w:rPr>
  </w:style>
  <w:style w:type="paragraph" w:styleId="BalloonText">
    <w:name w:val="Balloon Text"/>
    <w:basedOn w:val="Normal"/>
    <w:link w:val="BalloonTextChar"/>
    <w:uiPriority w:val="99"/>
    <w:semiHidden/>
    <w:unhideWhenUsed/>
    <w:rsid w:val="00B3163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163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artinruist:Google%20Drive:Four:Internt%20Four%20PR:Information%20och%20inspiration:Mallar:Office%20(anva&#776;nd%20som%20officiell%20plats%20fo&#776;r%20Office-mallar):PRM%20Ford-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PRM Ford-2016.dotx</Template>
  <TotalTime>41</TotalTime>
  <Pages>1</Pages>
  <Words>251</Words>
  <Characters>1433</Characters>
  <Application>Microsoft Macintosh Word</Application>
  <DocSecurity>0</DocSecurity>
  <Lines>11</Lines>
  <Paragraphs>3</Paragraphs>
  <ScaleCrop>false</ScaleCrop>
  <Company/>
  <LinksUpToDate>false</LinksUpToDate>
  <CharactersWithSpaces>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Ruist</dc:creator>
  <cp:keywords/>
  <dc:description/>
  <cp:lastModifiedBy>Martin Ruist</cp:lastModifiedBy>
  <cp:revision>5</cp:revision>
  <dcterms:created xsi:type="dcterms:W3CDTF">2016-02-24T08:35:00Z</dcterms:created>
  <dcterms:modified xsi:type="dcterms:W3CDTF">2016-02-25T15:05:00Z</dcterms:modified>
</cp:coreProperties>
</file>