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18" w:rsidRDefault="00010618" w:rsidP="00010618">
      <w:pPr>
        <w:pStyle w:val="titel"/>
        <w:rPr>
          <w:sz w:val="22"/>
          <w:szCs w:val="22"/>
        </w:rPr>
      </w:pPr>
      <w:r>
        <w:rPr>
          <w:sz w:val="22"/>
          <w:szCs w:val="22"/>
        </w:rPr>
        <w:t>KOMMUNIKATION AM GOETHEANUM</w:t>
      </w:r>
      <w:r>
        <w:rPr>
          <w:sz w:val="22"/>
          <w:szCs w:val="22"/>
        </w:rPr>
        <w:tab/>
      </w:r>
    </w:p>
    <w:p w:rsidR="00010618" w:rsidRDefault="00010618" w:rsidP="00010618">
      <w:pPr>
        <w:pStyle w:val="titel"/>
        <w:jc w:val="right"/>
        <w:rPr>
          <w:sz w:val="22"/>
          <w:szCs w:val="22"/>
        </w:rPr>
      </w:pPr>
    </w:p>
    <w:p w:rsidR="00010618" w:rsidRDefault="00010618" w:rsidP="00010618">
      <w:pPr>
        <w:pStyle w:val="titel"/>
        <w:jc w:val="right"/>
        <w:rPr>
          <w:rFonts w:ascii="Titillium Lt" w:hAnsi="Titillium Lt" w:cs="Titillium Lt"/>
          <w:sz w:val="22"/>
          <w:szCs w:val="22"/>
        </w:rPr>
      </w:pPr>
      <w:proofErr w:type="spellStart"/>
      <w:r>
        <w:rPr>
          <w:sz w:val="22"/>
          <w:szCs w:val="22"/>
        </w:rPr>
        <w:t>Goetheanum</w:t>
      </w:r>
      <w:proofErr w:type="spellEnd"/>
      <w:r>
        <w:rPr>
          <w:sz w:val="22"/>
          <w:szCs w:val="22"/>
        </w:rPr>
        <w:t>, Dornach, Schweiz, 18. März 2020</w:t>
      </w:r>
    </w:p>
    <w:p w:rsidR="00010618" w:rsidRDefault="00010618" w:rsidP="00010618">
      <w:pPr>
        <w:pStyle w:val="titel"/>
        <w:rPr>
          <w:sz w:val="28"/>
          <w:szCs w:val="28"/>
        </w:rPr>
      </w:pPr>
    </w:p>
    <w:p w:rsidR="00010618" w:rsidRDefault="00E76767" w:rsidP="00010618">
      <w:pPr>
        <w:pStyle w:val="titel"/>
        <w:spacing w:before="5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Coronavirus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</w:r>
      <w:proofErr w:type="spellStart"/>
      <w:r w:rsidR="00010618" w:rsidRPr="00010618">
        <w:rPr>
          <w:b/>
          <w:sz w:val="28"/>
          <w:szCs w:val="28"/>
        </w:rPr>
        <w:t>Goetheanum</w:t>
      </w:r>
      <w:proofErr w:type="spellEnd"/>
      <w:r w:rsidR="00010618" w:rsidRPr="00010618">
        <w:rPr>
          <w:b/>
          <w:sz w:val="28"/>
          <w:szCs w:val="28"/>
        </w:rPr>
        <w:t xml:space="preserve"> für Gäste geschlossen – Betrieb geht weiter</w:t>
      </w:r>
    </w:p>
    <w:p w:rsidR="00E76767" w:rsidRPr="00010618" w:rsidRDefault="00E76767" w:rsidP="00E76767">
      <w:pPr>
        <w:pStyle w:val="titel"/>
        <w:spacing w:before="57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Pr="00010618">
        <w:rPr>
          <w:b/>
          <w:sz w:val="24"/>
          <w:szCs w:val="24"/>
        </w:rPr>
        <w:t>Infolge der Entscheidungen des Schweizer Bundesrats</w:t>
      </w:r>
      <w:r>
        <w:rPr>
          <w:b/>
          <w:sz w:val="24"/>
          <w:szCs w:val="24"/>
        </w:rPr>
        <w:t>)</w:t>
      </w:r>
    </w:p>
    <w:p w:rsidR="00010618" w:rsidRPr="00010618" w:rsidRDefault="00010618" w:rsidP="00010618">
      <w:pPr>
        <w:pStyle w:val="titel"/>
        <w:spacing w:before="57"/>
        <w:rPr>
          <w:rFonts w:ascii="Titillium Lt" w:hAnsi="Titillium Lt" w:cs="Titillium Lt"/>
          <w:b/>
          <w:sz w:val="22"/>
          <w:szCs w:val="22"/>
        </w:rPr>
      </w:pPr>
      <w:r w:rsidRPr="00010618">
        <w:rPr>
          <w:b/>
          <w:sz w:val="24"/>
          <w:szCs w:val="24"/>
        </w:rPr>
        <w:t xml:space="preserve"> </w:t>
      </w:r>
    </w:p>
    <w:p w:rsidR="00010618" w:rsidRPr="00010618" w:rsidRDefault="00010618" w:rsidP="00010618">
      <w:pPr>
        <w:pStyle w:val="body"/>
        <w:rPr>
          <w:rFonts w:ascii="Titillium" w:hAnsi="Titillium" w:cs="Titillium"/>
          <w:b/>
        </w:rPr>
      </w:pPr>
      <w:r w:rsidRPr="00010618">
        <w:rPr>
          <w:rFonts w:ascii="Titillium" w:hAnsi="Titillium" w:cs="Titillium"/>
          <w:b/>
        </w:rPr>
        <w:t xml:space="preserve">Infolge der Entscheidungen des Schweizer Bundesrats zum Umgang mit dem </w:t>
      </w:r>
      <w:proofErr w:type="spellStart"/>
      <w:r w:rsidRPr="00010618">
        <w:rPr>
          <w:rFonts w:ascii="Titillium" w:hAnsi="Titillium" w:cs="Titillium"/>
          <w:b/>
        </w:rPr>
        <w:t>Coronavirus</w:t>
      </w:r>
      <w:proofErr w:type="spellEnd"/>
      <w:r w:rsidRPr="00010618">
        <w:rPr>
          <w:rFonts w:ascii="Titillium" w:hAnsi="Titillium" w:cs="Titillium"/>
          <w:b/>
        </w:rPr>
        <w:t xml:space="preserve"> ist das </w:t>
      </w:r>
      <w:proofErr w:type="spellStart"/>
      <w:r w:rsidRPr="00010618">
        <w:rPr>
          <w:rFonts w:ascii="Titillium" w:hAnsi="Titillium" w:cs="Titillium"/>
          <w:b/>
        </w:rPr>
        <w:t>Goetheanum</w:t>
      </w:r>
      <w:proofErr w:type="spellEnd"/>
      <w:r w:rsidRPr="00010618">
        <w:rPr>
          <w:rFonts w:ascii="Titillium" w:hAnsi="Titillium" w:cs="Titillium"/>
          <w:b/>
        </w:rPr>
        <w:t xml:space="preserve"> für den öffentlichen Publikumsverkehr bis einschließlich 19. April 2020 geschlossen. Der interne Betrieb geht weiter – Buchungen für Veranstaltungen ab Mai werden weiterhin bearbeitet.</w:t>
      </w: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Die Schließung des </w:t>
      </w:r>
      <w:proofErr w:type="spellStart"/>
      <w:r>
        <w:rPr>
          <w:rFonts w:ascii="Titillium" w:hAnsi="Titillium" w:cs="Titillium"/>
          <w:spacing w:val="1"/>
        </w:rPr>
        <w:t>Goetheanum</w:t>
      </w:r>
      <w:proofErr w:type="spellEnd"/>
      <w:r>
        <w:rPr>
          <w:rFonts w:ascii="Titillium" w:hAnsi="Titillium" w:cs="Titillium"/>
          <w:spacing w:val="1"/>
        </w:rPr>
        <w:t xml:space="preserve"> für den öffentlichen Publikumsverkehr hat zur Folge, dass grundsätzlich keine Veranstaltungen stattfinden. Davon betroffen ist auch die Generalversammlung der Allgemeinen Anthroposophischen Gesellschaft; sie wird von Anfang April auf November 2020 verlegt.</w:t>
      </w: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Das </w:t>
      </w:r>
      <w:proofErr w:type="spellStart"/>
      <w:r>
        <w:rPr>
          <w:rFonts w:ascii="Titillium" w:hAnsi="Titillium" w:cs="Titillium"/>
          <w:spacing w:val="1"/>
        </w:rPr>
        <w:t>Goetheanum</w:t>
      </w:r>
      <w:proofErr w:type="spellEnd"/>
      <w:r>
        <w:rPr>
          <w:rFonts w:ascii="Titillium" w:hAnsi="Titillium" w:cs="Titillium"/>
          <w:spacing w:val="1"/>
        </w:rPr>
        <w:t xml:space="preserve"> kann bis einschließlich 19. April nicht besichtigt werden, und es finden keine Führungen statt. </w:t>
      </w: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Im </w:t>
      </w:r>
      <w:proofErr w:type="spellStart"/>
      <w:r>
        <w:rPr>
          <w:rFonts w:ascii="Titillium" w:hAnsi="Titillium" w:cs="Titillium"/>
          <w:spacing w:val="1"/>
        </w:rPr>
        <w:t>Goetheanum</w:t>
      </w:r>
      <w:proofErr w:type="spellEnd"/>
      <w:r>
        <w:rPr>
          <w:rFonts w:ascii="Titillium" w:hAnsi="Titillium" w:cs="Titillium"/>
          <w:spacing w:val="1"/>
        </w:rPr>
        <w:t xml:space="preserve"> sind geschlossen </w:t>
      </w:r>
      <w:r w:rsidR="00CE4956">
        <w:rPr>
          <w:rFonts w:ascii="Titillium" w:hAnsi="Titillium" w:cs="Titillium"/>
          <w:spacing w:val="1"/>
        </w:rPr>
        <w:t xml:space="preserve">die Bibliothek und </w:t>
      </w:r>
      <w:r>
        <w:rPr>
          <w:rFonts w:ascii="Titillium" w:hAnsi="Titillium" w:cs="Titillium"/>
          <w:spacing w:val="1"/>
        </w:rPr>
        <w:t>die Buchhandlung (der Versand von Büchern ist möglich) und das Buffet des Speisehauses sowie das Speisehaus selbst. Der Vitalladen im Gebäude des Speisehauses hat geöffnet.</w:t>
      </w: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Ansonsten geht der Betrieb im Rahmen der gegebenen Umstände weiter. Die Mitarbeitenden sind in der Regel per E-Mail und Telefon erreichbar. Auch ist der Empfang des </w:t>
      </w:r>
      <w:proofErr w:type="spellStart"/>
      <w:r>
        <w:rPr>
          <w:rFonts w:ascii="Titillium" w:hAnsi="Titillium" w:cs="Titillium"/>
          <w:spacing w:val="1"/>
        </w:rPr>
        <w:t>Goetheanum</w:t>
      </w:r>
      <w:proofErr w:type="spellEnd"/>
      <w:r>
        <w:rPr>
          <w:rFonts w:ascii="Titillium" w:hAnsi="Titillium" w:cs="Titillium"/>
          <w:spacing w:val="1"/>
        </w:rPr>
        <w:t xml:space="preserve"> über den Westeingang zugänglich. Buchungen für Veranstaltungen ab Mai sind möglich.</w:t>
      </w: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</w:p>
    <w:p w:rsidR="00010618" w:rsidRDefault="00010618" w:rsidP="00010618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Die Betriebsleitung informiert über die aktuelle Situation auf der Webseite des </w:t>
      </w:r>
      <w:proofErr w:type="spellStart"/>
      <w:r>
        <w:rPr>
          <w:rFonts w:ascii="Titillium" w:hAnsi="Titillium" w:cs="Titillium"/>
          <w:spacing w:val="1"/>
        </w:rPr>
        <w:t>Goetheanum</w:t>
      </w:r>
      <w:proofErr w:type="spellEnd"/>
      <w:r>
        <w:rPr>
          <w:rFonts w:ascii="Titillium" w:hAnsi="Titillium" w:cs="Titillium"/>
          <w:spacing w:val="1"/>
        </w:rPr>
        <w:t>: www.goetheanum.org</w:t>
      </w:r>
    </w:p>
    <w:p w:rsidR="00010618" w:rsidRDefault="00010618" w:rsidP="00010618">
      <w:pPr>
        <w:pStyle w:val="body"/>
        <w:jc w:val="right"/>
        <w:rPr>
          <w:rFonts w:ascii="Titillium" w:hAnsi="Titillium" w:cs="Titillium"/>
        </w:rPr>
      </w:pPr>
      <w:r>
        <w:rPr>
          <w:rFonts w:ascii="Titillium" w:hAnsi="Titillium" w:cs="Titillium"/>
        </w:rPr>
        <w:t>(12</w:t>
      </w:r>
      <w:r w:rsidR="00CE4956">
        <w:rPr>
          <w:rFonts w:ascii="Titillium" w:hAnsi="Titillium" w:cs="Titillium"/>
        </w:rPr>
        <w:t>7</w:t>
      </w:r>
      <w:r w:rsidR="00275BAB">
        <w:rPr>
          <w:rFonts w:ascii="Titillium" w:hAnsi="Titillium" w:cs="Titillium"/>
        </w:rPr>
        <w:t>4</w:t>
      </w:r>
      <w:bookmarkStart w:id="0" w:name="_GoBack"/>
      <w:bookmarkEnd w:id="0"/>
      <w:r>
        <w:rPr>
          <w:rFonts w:ascii="Titillium" w:hAnsi="Titillium" w:cs="Titillium"/>
        </w:rPr>
        <w:t xml:space="preserve"> Zeichen/SJ)</w:t>
      </w:r>
    </w:p>
    <w:p w:rsidR="00010618" w:rsidRDefault="00010618" w:rsidP="00010618">
      <w:pPr>
        <w:pStyle w:val="body"/>
        <w:spacing w:before="113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>Ansprechpartner</w:t>
      </w:r>
      <w:r>
        <w:rPr>
          <w:rFonts w:ascii="Titillium" w:hAnsi="Titillium" w:cs="Titillium"/>
        </w:rPr>
        <w:t xml:space="preserve"> Justus Wittich, vorstandssekretariat@goetheanum.ch</w:t>
      </w:r>
    </w:p>
    <w:p w:rsidR="00D5587A" w:rsidRDefault="00D5587A"/>
    <w:sectPr w:rsidR="00D5587A" w:rsidSect="00010618">
      <w:pgSz w:w="11906" w:h="16838"/>
      <w:pgMar w:top="1134" w:right="2268" w:bottom="1134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8"/>
    <w:rsid w:val="00010618"/>
    <w:rsid w:val="00275BAB"/>
    <w:rsid w:val="00CB2864"/>
    <w:rsid w:val="00CE4956"/>
    <w:rsid w:val="00D5587A"/>
    <w:rsid w:val="00E76767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674DFC"/>
  <w15:chartTrackingRefBased/>
  <w15:docId w15:val="{B7029B47-E1E4-DD43-997F-7CD9388D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010618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010618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2020-03-18T07:55:00Z</dcterms:created>
  <dcterms:modified xsi:type="dcterms:W3CDTF">2020-03-18T14:39:00Z</dcterms:modified>
</cp:coreProperties>
</file>