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A0" w:rsidRPr="00192B73" w:rsidRDefault="00F7590D">
      <w:pPr>
        <w:rPr>
          <w:rFonts w:ascii="Arial" w:hAnsi="Arial" w:cs="Arial"/>
          <w:sz w:val="24"/>
          <w:szCs w:val="24"/>
        </w:rPr>
      </w:pPr>
      <w:r w:rsidRPr="00192B73">
        <w:rPr>
          <w:rFonts w:ascii="Arial" w:hAnsi="Arial" w:cs="Arial"/>
          <w:sz w:val="24"/>
          <w:szCs w:val="24"/>
        </w:rPr>
        <w:t>Första doppet för året ofta det farligaste</w:t>
      </w:r>
      <w:r w:rsidR="00F5144B" w:rsidRPr="00192B73">
        <w:rPr>
          <w:rFonts w:ascii="Arial" w:hAnsi="Arial" w:cs="Arial"/>
          <w:sz w:val="24"/>
          <w:szCs w:val="24"/>
        </w:rPr>
        <w:t xml:space="preserve"> – </w:t>
      </w:r>
      <w:r w:rsidR="006621CB">
        <w:rPr>
          <w:rFonts w:ascii="Arial" w:hAnsi="Arial" w:cs="Arial"/>
          <w:sz w:val="24"/>
          <w:szCs w:val="24"/>
        </w:rPr>
        <w:t>var försiktig nu i</w:t>
      </w:r>
      <w:r w:rsidR="00546269">
        <w:rPr>
          <w:rFonts w:ascii="Arial" w:hAnsi="Arial" w:cs="Arial"/>
          <w:sz w:val="24"/>
          <w:szCs w:val="24"/>
        </w:rPr>
        <w:t xml:space="preserve"> helgen</w:t>
      </w:r>
    </w:p>
    <w:p w:rsidR="00C379D6" w:rsidRPr="00192B73" w:rsidRDefault="00F7590D">
      <w:pPr>
        <w:rPr>
          <w:rFonts w:ascii="Arial" w:hAnsi="Arial" w:cs="Arial"/>
          <w:b/>
          <w:sz w:val="18"/>
          <w:szCs w:val="18"/>
        </w:rPr>
      </w:pPr>
      <w:r w:rsidRPr="00192B73">
        <w:rPr>
          <w:rFonts w:ascii="Arial" w:hAnsi="Arial" w:cs="Arial"/>
          <w:b/>
          <w:sz w:val="18"/>
          <w:szCs w:val="18"/>
        </w:rPr>
        <w:t>Årstiderna vänder raskt och till helgen väntas högsommarvärme i stora delar av landet. Under pingsthelgen förra året omkom fem personer</w:t>
      </w:r>
      <w:r w:rsidR="00593084">
        <w:rPr>
          <w:rFonts w:ascii="Arial" w:hAnsi="Arial" w:cs="Arial"/>
          <w:b/>
          <w:sz w:val="18"/>
          <w:szCs w:val="18"/>
        </w:rPr>
        <w:t xml:space="preserve"> i drunkningsolyckor</w:t>
      </w:r>
      <w:r w:rsidRPr="00192B73">
        <w:rPr>
          <w:rFonts w:ascii="Arial" w:hAnsi="Arial" w:cs="Arial"/>
          <w:b/>
          <w:sz w:val="18"/>
          <w:szCs w:val="18"/>
        </w:rPr>
        <w:t>. Ser man till drunkningsstat</w:t>
      </w:r>
      <w:r w:rsidR="002B42D0">
        <w:rPr>
          <w:rFonts w:ascii="Arial" w:hAnsi="Arial" w:cs="Arial"/>
          <w:b/>
          <w:sz w:val="18"/>
          <w:szCs w:val="18"/>
        </w:rPr>
        <w:t>i</w:t>
      </w:r>
      <w:bookmarkStart w:id="0" w:name="_GoBack"/>
      <w:bookmarkEnd w:id="0"/>
      <w:r w:rsidRPr="00192B73">
        <w:rPr>
          <w:rFonts w:ascii="Arial" w:hAnsi="Arial" w:cs="Arial"/>
          <w:b/>
          <w:sz w:val="18"/>
          <w:szCs w:val="18"/>
        </w:rPr>
        <w:t xml:space="preserve">stiken för 2011 och 2012, har totalt 21 personer per år drunknat under april och maj månad. </w:t>
      </w:r>
      <w:r w:rsidR="00F5144B" w:rsidRPr="00192B73">
        <w:rPr>
          <w:rFonts w:ascii="Arial" w:hAnsi="Arial" w:cs="Arial"/>
          <w:b/>
          <w:sz w:val="18"/>
          <w:szCs w:val="18"/>
        </w:rPr>
        <w:t>Samtidigt har bara fyra av tio svenskar simmat 200 meter under det senaste året</w:t>
      </w:r>
      <w:r w:rsidR="0056418C">
        <w:rPr>
          <w:rFonts w:ascii="Arial" w:hAnsi="Arial" w:cs="Arial"/>
          <w:b/>
          <w:sz w:val="18"/>
          <w:szCs w:val="18"/>
        </w:rPr>
        <w:t xml:space="preserve"> enligt en ny undersökning från Trygg-Hansa.</w:t>
      </w:r>
    </w:p>
    <w:p w:rsidR="00D72BC3" w:rsidRDefault="006C25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Enligt en undersökning genomförd av Svenska Livräddningssällskapet i april </w:t>
      </w:r>
      <w:r w:rsidR="0056418C">
        <w:rPr>
          <w:rFonts w:ascii="Arial" w:hAnsi="Arial" w:cs="Arial"/>
          <w:sz w:val="18"/>
          <w:szCs w:val="18"/>
        </w:rPr>
        <w:t>2012</w:t>
      </w:r>
      <w:r>
        <w:rPr>
          <w:rFonts w:ascii="Arial" w:hAnsi="Arial" w:cs="Arial"/>
          <w:sz w:val="18"/>
          <w:szCs w:val="18"/>
        </w:rPr>
        <w:t>, uppg</w:t>
      </w:r>
      <w:r w:rsidR="0056418C">
        <w:rPr>
          <w:rFonts w:ascii="Arial" w:hAnsi="Arial" w:cs="Arial"/>
          <w:sz w:val="18"/>
          <w:szCs w:val="18"/>
        </w:rPr>
        <w:t>av</w:t>
      </w:r>
      <w:r>
        <w:rPr>
          <w:rFonts w:ascii="Arial" w:hAnsi="Arial" w:cs="Arial"/>
          <w:sz w:val="18"/>
          <w:szCs w:val="18"/>
        </w:rPr>
        <w:t xml:space="preserve"> 6 av 10 svenskar att de kan tänka sig att ta ett dopp eller längre bad i vatten kallare än 17 grader. Ett dopp i kallt vatten kan vara uppfriskande, men man utsätter också sin kropp för en mängd reaktioner den inte är van vid. </w:t>
      </w:r>
      <w:r w:rsidR="006554E9">
        <w:rPr>
          <w:rFonts w:ascii="Arial" w:hAnsi="Arial" w:cs="Arial"/>
          <w:sz w:val="18"/>
          <w:szCs w:val="18"/>
        </w:rPr>
        <w:t>Vid bad i riktigt kallt vatten</w:t>
      </w:r>
      <w:r w:rsidRPr="006C25F8">
        <w:rPr>
          <w:rFonts w:ascii="Arial" w:hAnsi="Arial" w:cs="Arial"/>
          <w:sz w:val="18"/>
          <w:szCs w:val="18"/>
        </w:rPr>
        <w:t xml:space="preserve"> så bombarderas hjärnan av impulser från huden vilket leder till att andningen ökar kraftigt. Den ögonblickliga inandning</w:t>
      </w:r>
      <w:r w:rsidR="00061201">
        <w:rPr>
          <w:rFonts w:ascii="Arial" w:hAnsi="Arial" w:cs="Arial"/>
          <w:sz w:val="18"/>
          <w:szCs w:val="18"/>
        </w:rPr>
        <w:t xml:space="preserve">en </w:t>
      </w:r>
      <w:r w:rsidRPr="006C25F8">
        <w:rPr>
          <w:rFonts w:ascii="Arial" w:hAnsi="Arial" w:cs="Arial"/>
          <w:sz w:val="18"/>
          <w:szCs w:val="18"/>
        </w:rPr>
        <w:t>är så stark att den kan leda till att även en person som har ansiktet under vattnet ofrivilligt andas in</w:t>
      </w:r>
      <w:r w:rsidR="006554E9">
        <w:rPr>
          <w:rFonts w:ascii="Arial" w:hAnsi="Arial" w:cs="Arial"/>
          <w:sz w:val="18"/>
          <w:szCs w:val="18"/>
        </w:rPr>
        <w:t>,</w:t>
      </w:r>
      <w:r w:rsidRPr="006C25F8">
        <w:rPr>
          <w:rFonts w:ascii="Arial" w:hAnsi="Arial" w:cs="Arial"/>
          <w:sz w:val="18"/>
          <w:szCs w:val="18"/>
        </w:rPr>
        <w:t xml:space="preserve"> vilket i värsta fall </w:t>
      </w:r>
      <w:r w:rsidR="0056418C">
        <w:rPr>
          <w:rFonts w:ascii="Arial" w:hAnsi="Arial" w:cs="Arial"/>
          <w:sz w:val="18"/>
          <w:szCs w:val="18"/>
        </w:rPr>
        <w:t xml:space="preserve">kan </w:t>
      </w:r>
      <w:r w:rsidRPr="006C25F8">
        <w:rPr>
          <w:rFonts w:ascii="Arial" w:hAnsi="Arial" w:cs="Arial"/>
          <w:sz w:val="18"/>
          <w:szCs w:val="18"/>
        </w:rPr>
        <w:t>led</w:t>
      </w:r>
      <w:r w:rsidR="0056418C">
        <w:rPr>
          <w:rFonts w:ascii="Arial" w:hAnsi="Arial" w:cs="Arial"/>
          <w:sz w:val="18"/>
          <w:szCs w:val="18"/>
        </w:rPr>
        <w:t>a</w:t>
      </w:r>
      <w:r w:rsidRPr="006C25F8">
        <w:rPr>
          <w:rFonts w:ascii="Arial" w:hAnsi="Arial" w:cs="Arial"/>
          <w:sz w:val="18"/>
          <w:szCs w:val="18"/>
        </w:rPr>
        <w:t xml:space="preserve"> till drunkning. </w:t>
      </w:r>
    </w:p>
    <w:p w:rsidR="00D72BC3" w:rsidRDefault="00D72BC3" w:rsidP="00D72BC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Enligt en ny undersökning genomförd av Trygg-Hansa under april 2013, uppger </w:t>
      </w:r>
      <w:r w:rsidR="00F5144B">
        <w:rPr>
          <w:rFonts w:ascii="Arial" w:hAnsi="Arial" w:cs="Arial"/>
          <w:sz w:val="18"/>
          <w:szCs w:val="18"/>
        </w:rPr>
        <w:t xml:space="preserve">bara </w:t>
      </w:r>
      <w:r>
        <w:rPr>
          <w:rFonts w:ascii="Arial" w:hAnsi="Arial" w:cs="Arial"/>
          <w:sz w:val="18"/>
          <w:szCs w:val="18"/>
        </w:rPr>
        <w:t>4 av 10 svenskar att de simmat 200 meter under det senaste året. Att kunna simma 200 meter, är den simku</w:t>
      </w:r>
      <w:r w:rsidR="00061201">
        <w:rPr>
          <w:rFonts w:ascii="Arial" w:hAnsi="Arial" w:cs="Arial"/>
          <w:sz w:val="18"/>
          <w:szCs w:val="18"/>
        </w:rPr>
        <w:t>nnighetsdefinition som fastslagits</w:t>
      </w:r>
      <w:r>
        <w:rPr>
          <w:rFonts w:ascii="Arial" w:hAnsi="Arial" w:cs="Arial"/>
          <w:sz w:val="18"/>
          <w:szCs w:val="18"/>
        </w:rPr>
        <w:t xml:space="preserve"> av de nordiska livräddn</w:t>
      </w:r>
      <w:r w:rsidR="00061201">
        <w:rPr>
          <w:rFonts w:ascii="Arial" w:hAnsi="Arial" w:cs="Arial"/>
          <w:sz w:val="18"/>
          <w:szCs w:val="18"/>
        </w:rPr>
        <w:t>ingsorganisationerna och även</w:t>
      </w:r>
      <w:r w:rsidR="00593084">
        <w:rPr>
          <w:rFonts w:ascii="Arial" w:hAnsi="Arial" w:cs="Arial"/>
          <w:sz w:val="18"/>
          <w:szCs w:val="18"/>
        </w:rPr>
        <w:t xml:space="preserve"> definitionen som</w:t>
      </w:r>
      <w:r w:rsidR="00061201">
        <w:rPr>
          <w:rFonts w:ascii="Arial" w:hAnsi="Arial" w:cs="Arial"/>
          <w:sz w:val="18"/>
          <w:szCs w:val="18"/>
        </w:rPr>
        <w:t xml:space="preserve"> används i skolans läropla</w:t>
      </w:r>
      <w:r w:rsidR="00BC285B">
        <w:rPr>
          <w:rFonts w:ascii="Arial" w:hAnsi="Arial" w:cs="Arial"/>
          <w:sz w:val="18"/>
          <w:szCs w:val="18"/>
        </w:rPr>
        <w:t>n</w:t>
      </w:r>
      <w:r w:rsidR="0056418C">
        <w:rPr>
          <w:rFonts w:ascii="Arial" w:hAnsi="Arial" w:cs="Arial"/>
          <w:sz w:val="18"/>
          <w:szCs w:val="18"/>
        </w:rPr>
        <w:t>, men det är också viktigt att simma regelbundet för att färdigheten ska behållas</w:t>
      </w:r>
      <w:r w:rsidR="00061201">
        <w:rPr>
          <w:rFonts w:ascii="Arial" w:hAnsi="Arial" w:cs="Arial"/>
          <w:sz w:val="18"/>
          <w:szCs w:val="18"/>
        </w:rPr>
        <w:t>.</w:t>
      </w:r>
    </w:p>
    <w:p w:rsidR="00F5144B" w:rsidRPr="00F5144B" w:rsidRDefault="00A43DBE" w:rsidP="00F5144B">
      <w:pPr>
        <w:pStyle w:val="Liststycke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 w:rsidRPr="00A43DBE">
        <w:rPr>
          <w:rFonts w:ascii="Arial" w:hAnsi="Arial" w:cs="Arial"/>
          <w:i/>
          <w:sz w:val="18"/>
          <w:szCs w:val="18"/>
        </w:rPr>
        <w:t>Enligt våra egna undersökningar se</w:t>
      </w:r>
      <w:r w:rsidR="0056418C">
        <w:rPr>
          <w:rFonts w:ascii="Arial" w:hAnsi="Arial" w:cs="Arial"/>
          <w:i/>
          <w:sz w:val="18"/>
          <w:szCs w:val="18"/>
        </w:rPr>
        <w:t>da</w:t>
      </w:r>
      <w:r w:rsidRPr="00A43DBE">
        <w:rPr>
          <w:rFonts w:ascii="Arial" w:hAnsi="Arial" w:cs="Arial"/>
          <w:i/>
          <w:sz w:val="18"/>
          <w:szCs w:val="18"/>
        </w:rPr>
        <w:t xml:space="preserve">n tidigare, uppger 7 av 10 svenskar att </w:t>
      </w:r>
      <w:r w:rsidR="00061201">
        <w:rPr>
          <w:rFonts w:ascii="Arial" w:hAnsi="Arial" w:cs="Arial"/>
          <w:i/>
          <w:sz w:val="18"/>
          <w:szCs w:val="18"/>
        </w:rPr>
        <w:t>de kan</w:t>
      </w:r>
      <w:r w:rsidRPr="00A43DBE">
        <w:rPr>
          <w:rFonts w:ascii="Arial" w:hAnsi="Arial" w:cs="Arial"/>
          <w:i/>
          <w:sz w:val="18"/>
          <w:szCs w:val="18"/>
        </w:rPr>
        <w:t xml:space="preserve"> simma 200 meter. Samtidigt </w:t>
      </w:r>
      <w:r w:rsidR="00061201">
        <w:rPr>
          <w:rFonts w:ascii="Arial" w:hAnsi="Arial" w:cs="Arial"/>
          <w:i/>
          <w:sz w:val="18"/>
          <w:szCs w:val="18"/>
        </w:rPr>
        <w:t>är det bara 4 av 10 som</w:t>
      </w:r>
      <w:r w:rsidRPr="00A43DBE">
        <w:rPr>
          <w:rFonts w:ascii="Arial" w:hAnsi="Arial" w:cs="Arial"/>
          <w:i/>
          <w:sz w:val="18"/>
          <w:szCs w:val="18"/>
        </w:rPr>
        <w:t xml:space="preserve"> faktiskt kontrollerar att de kan simma. Simkunnighet är en färskvara och när det kommer till kallt vatten är just trygghet nyckelordet. Badar man i kallt vatten och är lite osäker finns </w:t>
      </w:r>
      <w:r w:rsidR="00061201">
        <w:rPr>
          <w:rFonts w:ascii="Arial" w:hAnsi="Arial" w:cs="Arial"/>
          <w:i/>
          <w:sz w:val="18"/>
          <w:szCs w:val="18"/>
        </w:rPr>
        <w:t>risken att man drabbas av panik</w:t>
      </w:r>
      <w:r w:rsidR="00192B73">
        <w:rPr>
          <w:rFonts w:ascii="Arial" w:hAnsi="Arial" w:cs="Arial"/>
          <w:i/>
          <w:sz w:val="18"/>
          <w:szCs w:val="18"/>
        </w:rPr>
        <w:t>,</w:t>
      </w:r>
      <w:r w:rsidRPr="00A43DBE">
        <w:rPr>
          <w:rFonts w:ascii="Arial" w:hAnsi="Arial" w:cs="Arial"/>
          <w:i/>
          <w:sz w:val="18"/>
          <w:szCs w:val="18"/>
        </w:rPr>
        <w:t xml:space="preserve"> säger Karin Brand, generalsekreterare på Svenska Livräddningssällskapet</w:t>
      </w:r>
    </w:p>
    <w:p w:rsidR="00435B66" w:rsidRPr="00E07E15" w:rsidRDefault="00F5144B" w:rsidP="00192B73">
      <w:pPr>
        <w:rPr>
          <w:rFonts w:ascii="Arial" w:hAnsi="Arial" w:cs="Arial"/>
          <w:sz w:val="18"/>
          <w:szCs w:val="18"/>
        </w:rPr>
      </w:pPr>
      <w:r w:rsidRPr="00192B73">
        <w:rPr>
          <w:rFonts w:ascii="Arial" w:hAnsi="Arial" w:cs="Arial"/>
          <w:sz w:val="18"/>
          <w:szCs w:val="18"/>
        </w:rPr>
        <w:t xml:space="preserve">Svenska Livräddningssällskapet </w:t>
      </w:r>
      <w:r w:rsidR="00F7590D" w:rsidRPr="00192B73">
        <w:rPr>
          <w:rFonts w:ascii="Arial" w:hAnsi="Arial" w:cs="Arial"/>
          <w:sz w:val="18"/>
          <w:szCs w:val="18"/>
        </w:rPr>
        <w:t>ser att fler och fler gärna badar i kallt vatten, en uppfriskande aktivitet, som kräver kunskap och försiktighet</w:t>
      </w:r>
      <w:r w:rsidR="00F7590D" w:rsidRPr="00192B73">
        <w:rPr>
          <w:rFonts w:ascii="Arial" w:hAnsi="Arial" w:cs="Arial"/>
          <w:sz w:val="18"/>
          <w:szCs w:val="18"/>
        </w:rPr>
        <w:softHyphen/>
        <w:t xml:space="preserve">. </w:t>
      </w:r>
      <w:r w:rsidR="00435B66">
        <w:rPr>
          <w:rFonts w:ascii="Arial" w:hAnsi="Arial" w:cs="Arial"/>
          <w:sz w:val="18"/>
          <w:szCs w:val="18"/>
        </w:rPr>
        <w:t>I</w:t>
      </w:r>
      <w:r w:rsidR="00F7590D" w:rsidRPr="00192B73">
        <w:rPr>
          <w:rFonts w:ascii="Arial" w:hAnsi="Arial" w:cs="Arial"/>
          <w:sz w:val="18"/>
          <w:szCs w:val="18"/>
        </w:rPr>
        <w:t>nför årets Pingsthelg - då många väljer att ta det första doppet för året – ge</w:t>
      </w:r>
      <w:r w:rsidR="00671B6C">
        <w:rPr>
          <w:rFonts w:ascii="Arial" w:hAnsi="Arial" w:cs="Arial"/>
          <w:sz w:val="18"/>
          <w:szCs w:val="18"/>
        </w:rPr>
        <w:t>s här</w:t>
      </w:r>
      <w:r w:rsidR="00F7590D" w:rsidRPr="00192B73">
        <w:rPr>
          <w:rFonts w:ascii="Arial" w:hAnsi="Arial" w:cs="Arial"/>
          <w:sz w:val="18"/>
          <w:szCs w:val="18"/>
        </w:rPr>
        <w:t xml:space="preserve"> tips och råd vad man ska tänka på.</w:t>
      </w:r>
      <w:r w:rsidR="00E07E15">
        <w:rPr>
          <w:rFonts w:ascii="Arial" w:hAnsi="Arial" w:cs="Arial"/>
          <w:sz w:val="18"/>
          <w:szCs w:val="18"/>
        </w:rPr>
        <w:t xml:space="preserve"> </w:t>
      </w:r>
      <w:r w:rsidR="00E07E15" w:rsidRPr="00E07E15">
        <w:rPr>
          <w:rFonts w:ascii="Arial" w:hAnsi="Arial" w:cs="Arial"/>
          <w:sz w:val="18"/>
          <w:szCs w:val="18"/>
        </w:rPr>
        <w:t xml:space="preserve">Under pingsthelgen förra året omkom </w:t>
      </w:r>
      <w:r w:rsidR="00671B6C">
        <w:rPr>
          <w:rFonts w:ascii="Arial" w:hAnsi="Arial" w:cs="Arial"/>
          <w:sz w:val="18"/>
          <w:szCs w:val="18"/>
        </w:rPr>
        <w:t xml:space="preserve">nämligen </w:t>
      </w:r>
      <w:r w:rsidR="00E07E15" w:rsidRPr="00E07E15">
        <w:rPr>
          <w:rFonts w:ascii="Arial" w:hAnsi="Arial" w:cs="Arial"/>
          <w:sz w:val="18"/>
          <w:szCs w:val="18"/>
        </w:rPr>
        <w:t>fem personer och ser man till drunkningsstat</w:t>
      </w:r>
      <w:r w:rsidR="002B42D0">
        <w:rPr>
          <w:rFonts w:ascii="Arial" w:hAnsi="Arial" w:cs="Arial"/>
          <w:sz w:val="18"/>
          <w:szCs w:val="18"/>
        </w:rPr>
        <w:t>i</w:t>
      </w:r>
      <w:r w:rsidR="00E07E15" w:rsidRPr="00E07E15">
        <w:rPr>
          <w:rFonts w:ascii="Arial" w:hAnsi="Arial" w:cs="Arial"/>
          <w:sz w:val="18"/>
          <w:szCs w:val="18"/>
        </w:rPr>
        <w:t>stiken för 2011 och 2012, har totalt 21 personer per år drunknat under april och maj månad.</w:t>
      </w:r>
    </w:p>
    <w:p w:rsidR="00C379D6" w:rsidRPr="00192B73" w:rsidRDefault="00F7590D">
      <w:pPr>
        <w:pStyle w:val="Liststycke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 w:rsidRPr="00192B73">
        <w:rPr>
          <w:rFonts w:ascii="Arial" w:hAnsi="Arial" w:cs="Arial"/>
          <w:i/>
          <w:sz w:val="18"/>
          <w:szCs w:val="18"/>
        </w:rPr>
        <w:t xml:space="preserve">Det första badet för året kan vara en härlig upplevelse – men det riskerar också att bli livsfarligt. Genom förberedelse, försiktighet och </w:t>
      </w:r>
      <w:r w:rsidR="00F34A78">
        <w:rPr>
          <w:rFonts w:ascii="Arial" w:hAnsi="Arial" w:cs="Arial"/>
          <w:i/>
          <w:sz w:val="18"/>
          <w:szCs w:val="18"/>
        </w:rPr>
        <w:t xml:space="preserve">ökad </w:t>
      </w:r>
      <w:r w:rsidRPr="00192B73">
        <w:rPr>
          <w:rFonts w:ascii="Arial" w:hAnsi="Arial" w:cs="Arial"/>
          <w:i/>
          <w:sz w:val="18"/>
          <w:szCs w:val="18"/>
        </w:rPr>
        <w:t xml:space="preserve">kunskap kan du se till att årets första dopp blir både tryggt och uppfriskande, säger </w:t>
      </w:r>
      <w:r w:rsidR="0056418C">
        <w:rPr>
          <w:rFonts w:ascii="Arial" w:hAnsi="Arial" w:cs="Arial"/>
          <w:i/>
          <w:sz w:val="18"/>
          <w:szCs w:val="18"/>
        </w:rPr>
        <w:t xml:space="preserve">Johan Eriksson, pressansvarig </w:t>
      </w:r>
      <w:r w:rsidRPr="00192B73">
        <w:rPr>
          <w:rFonts w:ascii="Arial" w:hAnsi="Arial" w:cs="Arial"/>
          <w:i/>
          <w:sz w:val="18"/>
          <w:szCs w:val="18"/>
        </w:rPr>
        <w:t xml:space="preserve">på Trygg-Hansa. </w:t>
      </w:r>
    </w:p>
    <w:p w:rsidR="00D72BC3" w:rsidRDefault="00124C4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Tips inför bad i kallt vatten</w:t>
      </w:r>
      <w:r w:rsidR="00192B73">
        <w:rPr>
          <w:rFonts w:ascii="Arial" w:hAnsi="Arial" w:cs="Arial"/>
          <w:sz w:val="18"/>
          <w:szCs w:val="18"/>
        </w:rPr>
        <w:t>:</w:t>
      </w:r>
    </w:p>
    <w:p w:rsidR="00124C45" w:rsidRDefault="00124C45" w:rsidP="00124C45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Om du är osäker på om du kan simma 200 meter, undvik kallt vatten och se istället till att träna i varmare vatten först</w:t>
      </w:r>
    </w:p>
    <w:p w:rsidR="00124C45" w:rsidRDefault="00124C45" w:rsidP="00124C45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Om vattnet är riktigt kallt, undvik att doppa huvudet</w:t>
      </w:r>
    </w:p>
    <w:p w:rsidR="00124C45" w:rsidRDefault="00646C61" w:rsidP="00124C45">
      <w:pPr>
        <w:pStyle w:val="Liststycke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 alltid sällskap när du badar, om något skulle hända</w:t>
      </w:r>
      <w:r w:rsidR="008C26AB">
        <w:rPr>
          <w:rFonts w:ascii="Arial" w:hAnsi="Arial" w:cs="Arial"/>
          <w:sz w:val="18"/>
          <w:szCs w:val="18"/>
        </w:rPr>
        <w:t>, så att du snabbt kan få hjälp</w:t>
      </w:r>
    </w:p>
    <w:p w:rsidR="00646C61" w:rsidRPr="00124C45" w:rsidRDefault="00646C61" w:rsidP="00646C61">
      <w:pPr>
        <w:pStyle w:val="Liststycke"/>
        <w:rPr>
          <w:rFonts w:ascii="Arial" w:hAnsi="Arial" w:cs="Arial"/>
          <w:sz w:val="18"/>
          <w:szCs w:val="18"/>
        </w:rPr>
      </w:pPr>
    </w:p>
    <w:sectPr w:rsidR="00646C61" w:rsidRPr="00124C45" w:rsidSect="00F7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A0002AAF" w:usb1="4000387A" w:usb2="0000002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0702A"/>
    <w:multiLevelType w:val="hybridMultilevel"/>
    <w:tmpl w:val="496C3B94"/>
    <w:lvl w:ilvl="0" w:tplc="1F76459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ED"/>
    <w:rsid w:val="00061201"/>
    <w:rsid w:val="00124C45"/>
    <w:rsid w:val="00192B73"/>
    <w:rsid w:val="001F3CD6"/>
    <w:rsid w:val="002257ED"/>
    <w:rsid w:val="002B42D0"/>
    <w:rsid w:val="002D6DCC"/>
    <w:rsid w:val="00435B66"/>
    <w:rsid w:val="00456F5F"/>
    <w:rsid w:val="00546269"/>
    <w:rsid w:val="0056418C"/>
    <w:rsid w:val="00593084"/>
    <w:rsid w:val="005A20FD"/>
    <w:rsid w:val="00646C61"/>
    <w:rsid w:val="006554E9"/>
    <w:rsid w:val="006621CB"/>
    <w:rsid w:val="00671B6C"/>
    <w:rsid w:val="006C25F8"/>
    <w:rsid w:val="008C26AB"/>
    <w:rsid w:val="00A43DBE"/>
    <w:rsid w:val="00AB2E17"/>
    <w:rsid w:val="00BC27E9"/>
    <w:rsid w:val="00BC285B"/>
    <w:rsid w:val="00C115E9"/>
    <w:rsid w:val="00C379D6"/>
    <w:rsid w:val="00D54CA0"/>
    <w:rsid w:val="00D72BC3"/>
    <w:rsid w:val="00E07E15"/>
    <w:rsid w:val="00F34A78"/>
    <w:rsid w:val="00F5144B"/>
    <w:rsid w:val="00F7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43DB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9D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514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144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144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14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1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14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43DB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3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79D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5144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5144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5144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5144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51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1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F6B7-DD1D-4B22-A7CD-37F340BA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Primegroup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OlovH</dc:creator>
  <cp:lastModifiedBy>OlovH</cp:lastModifiedBy>
  <cp:revision>5</cp:revision>
  <cp:lastPrinted>2013-05-13T12:10:00Z</cp:lastPrinted>
  <dcterms:created xsi:type="dcterms:W3CDTF">2013-05-15T10:55:00Z</dcterms:created>
  <dcterms:modified xsi:type="dcterms:W3CDTF">2013-05-15T14:05:00Z</dcterms:modified>
</cp:coreProperties>
</file>