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D3" w:rsidRDefault="002E64FE" w:rsidP="00C11B93">
      <w:pPr>
        <w:ind w:right="284"/>
        <w:jc w:val="center"/>
        <w:rPr>
          <w:sz w:val="20"/>
          <w:szCs w:val="20"/>
        </w:rPr>
      </w:pPr>
      <w:r>
        <w:rPr>
          <w:noProof/>
          <w:sz w:val="20"/>
          <w:szCs w:val="20"/>
          <w:lang w:eastAsia="sv-SE"/>
        </w:rPr>
        <w:drawing>
          <wp:anchor distT="0" distB="0" distL="114300" distR="114300" simplePos="0" relativeHeight="251663360" behindDoc="0" locked="0" layoutInCell="1" allowOverlap="1">
            <wp:simplePos x="0" y="0"/>
            <wp:positionH relativeFrom="column">
              <wp:posOffset>3348355</wp:posOffset>
            </wp:positionH>
            <wp:positionV relativeFrom="paragraph">
              <wp:posOffset>-960120</wp:posOffset>
            </wp:positionV>
            <wp:extent cx="2414905" cy="1809115"/>
            <wp:effectExtent l="38100" t="0" r="23495" b="534035"/>
            <wp:wrapThrough wrapText="bothSides">
              <wp:wrapPolygon edited="0">
                <wp:start x="341" y="0"/>
                <wp:lineTo x="-341" y="2047"/>
                <wp:lineTo x="-341" y="27976"/>
                <wp:lineTo x="21810" y="27976"/>
                <wp:lineTo x="21810" y="24110"/>
                <wp:lineTo x="21640" y="22517"/>
                <wp:lineTo x="21469" y="21835"/>
                <wp:lineTo x="21810" y="18878"/>
                <wp:lineTo x="21810" y="2047"/>
                <wp:lineTo x="21640" y="910"/>
                <wp:lineTo x="21129" y="0"/>
                <wp:lineTo x="341" y="0"/>
              </wp:wrapPolygon>
            </wp:wrapThrough>
            <wp:docPr id="2" name="Bild 1" descr="F:\_Produkter\Knives\New Ranger\jpg\Touring 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Produkter\Knives\New Ranger\jpg\Touring 174.jpg"/>
                    <pic:cNvPicPr>
                      <a:picLocks noChangeAspect="1" noChangeArrowheads="1"/>
                    </pic:cNvPicPr>
                  </pic:nvPicPr>
                  <pic:blipFill>
                    <a:blip r:embed="rId8"/>
                    <a:srcRect/>
                    <a:stretch>
                      <a:fillRect/>
                    </a:stretch>
                  </pic:blipFill>
                  <pic:spPr bwMode="auto">
                    <a:xfrm>
                      <a:off x="0" y="0"/>
                      <a:ext cx="2414905" cy="1809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AF1FC2" w:rsidRPr="00375BBD" w:rsidRDefault="00375BBD" w:rsidP="00375BBD">
      <w:pPr>
        <w:ind w:right="284"/>
        <w:rPr>
          <w:b/>
          <w:sz w:val="20"/>
          <w:szCs w:val="20"/>
        </w:rPr>
      </w:pPr>
      <w:r w:rsidRPr="00375BBD">
        <w:rPr>
          <w:b/>
          <w:sz w:val="20"/>
          <w:szCs w:val="20"/>
        </w:rPr>
        <w:t>För omgående publicering</w:t>
      </w:r>
      <w:r>
        <w:rPr>
          <w:b/>
          <w:sz w:val="20"/>
          <w:szCs w:val="20"/>
        </w:rPr>
        <w:t>:</w:t>
      </w:r>
      <w:r w:rsidRPr="00375BBD">
        <w:rPr>
          <w:b/>
          <w:sz w:val="20"/>
          <w:szCs w:val="20"/>
        </w:rPr>
        <w:t xml:space="preserve"> </w:t>
      </w:r>
    </w:p>
    <w:p w:rsidR="007A1855" w:rsidRPr="007F724C" w:rsidRDefault="002D5908" w:rsidP="007F724C">
      <w:pPr>
        <w:rPr>
          <w:b/>
          <w:sz w:val="40"/>
          <w:szCs w:val="40"/>
        </w:rPr>
      </w:pPr>
      <w:r w:rsidRPr="00991525">
        <w:rPr>
          <w:b/>
          <w:sz w:val="36"/>
          <w:szCs w:val="36"/>
        </w:rPr>
        <w:t>Wenger släpper ny outdoorkniv</w:t>
      </w:r>
      <w:r w:rsidR="007F724C">
        <w:rPr>
          <w:b/>
          <w:sz w:val="36"/>
          <w:szCs w:val="36"/>
        </w:rPr>
        <w:br/>
      </w:r>
      <w:r w:rsidRPr="007F724C">
        <w:rPr>
          <w:b/>
          <w:sz w:val="40"/>
          <w:szCs w:val="40"/>
        </w:rPr>
        <w:t xml:space="preserve"> </w:t>
      </w:r>
      <w:r w:rsidRPr="007F724C">
        <w:rPr>
          <w:b/>
          <w:sz w:val="44"/>
          <w:szCs w:val="44"/>
        </w:rPr>
        <w:t xml:space="preserve">- </w:t>
      </w:r>
      <w:r w:rsidRPr="007F724C">
        <w:rPr>
          <w:b/>
          <w:bCs/>
          <w:sz w:val="44"/>
          <w:szCs w:val="44"/>
        </w:rPr>
        <w:t>NewRanger Touring 174</w:t>
      </w:r>
    </w:p>
    <w:p w:rsidR="002D5908" w:rsidRDefault="002D5908" w:rsidP="002D5908">
      <w:pPr>
        <w:jc w:val="both"/>
      </w:pPr>
      <w:r w:rsidRPr="002D5908">
        <w:t xml:space="preserve">I sin fabrik i Delémont har Wenger skapat ännu ett mästerverk: </w:t>
      </w:r>
      <w:r w:rsidRPr="002D5908">
        <w:rPr>
          <w:b/>
        </w:rPr>
        <w:t>NewRanger Touring 174</w:t>
      </w:r>
      <w:r w:rsidRPr="00937213">
        <w:t>.</w:t>
      </w:r>
      <w:r w:rsidRPr="002D5908">
        <w:t xml:space="preserve"> </w:t>
      </w:r>
      <w:r w:rsidR="00991525">
        <w:br/>
      </w:r>
      <w:r w:rsidRPr="002D5908">
        <w:t>Denna outdoorkniv är en ny modell i kollektionen NewRanger, vars särskilda kännetecken är ett stort och</w:t>
      </w:r>
      <w:r>
        <w:t xml:space="preserve"> </w:t>
      </w:r>
      <w:r w:rsidRPr="002D5908">
        <w:t xml:space="preserve">starkt blad med säkerhetslåsning och ergonomiskt formade handtag. Bortsett från välbekanta grundläggande verktyg som konservöppnare, kapsylöppnare, syl och korkskruv är kniven utrustad med ett tandat blad med säkerhetslåsning. Den innehåller också en högkvalitativ tång i rostfritt stål med avbitare och grepp för muttrar. </w:t>
      </w:r>
    </w:p>
    <w:p w:rsidR="002D5908" w:rsidRDefault="002D5908" w:rsidP="002D5908">
      <w:pPr>
        <w:jc w:val="both"/>
        <w:rPr>
          <w:b/>
        </w:rPr>
      </w:pPr>
      <w:r w:rsidRPr="002D5908">
        <w:rPr>
          <w:b/>
        </w:rPr>
        <w:t xml:space="preserve">En speciell nyhet med detta mästerverk är ett ¼ tums-fäste på sidan av handtaget för att hantera medföljande sexkantsbits. Hela knivens längd kan användas som en hävstång för högsta möjliga </w:t>
      </w:r>
      <w:r>
        <w:rPr>
          <w:b/>
        </w:rPr>
        <w:br/>
      </w:r>
      <w:r w:rsidRPr="002D5908">
        <w:rPr>
          <w:b/>
        </w:rPr>
        <w:t xml:space="preserve">kraft. </w:t>
      </w:r>
    </w:p>
    <w:p w:rsidR="002D5908" w:rsidRDefault="002D5908" w:rsidP="002D5908">
      <w:r w:rsidRPr="002D5908">
        <w:t>Denna outdoorkniv är perfekt för alla friluftsentusiaster som vill ha rätt utrustning för snowboard- eller skidåkning, vandring, cykling eller klättring</w:t>
      </w:r>
      <w:r>
        <w:t xml:space="preserve">. </w:t>
      </w:r>
    </w:p>
    <w:p w:rsidR="002D5908" w:rsidRDefault="002D5908" w:rsidP="002D5908">
      <w:r w:rsidRPr="002D5908">
        <w:t xml:space="preserve">Vare sig det gäller en enklare utflykt, en helg utomhus eller en extrem expedition är NewRanger </w:t>
      </w:r>
      <w:r w:rsidR="007F724C">
        <w:t>T</w:t>
      </w:r>
      <w:r w:rsidRPr="002D5908">
        <w:t>ouring</w:t>
      </w:r>
      <w:r w:rsidR="007F724C">
        <w:t xml:space="preserve"> </w:t>
      </w:r>
      <w:r w:rsidRPr="002D5908">
        <w:t>174 med sin mångsidighet och användarvänlighet den perfekta följeslagaren vid utomhusaktiviteter.</w:t>
      </w:r>
    </w:p>
    <w:p w:rsidR="002D5908" w:rsidRDefault="002D5908" w:rsidP="002D5908">
      <w:pPr>
        <w:rPr>
          <w:b/>
          <w:bCs/>
          <w:sz w:val="26"/>
          <w:szCs w:val="26"/>
        </w:rPr>
      </w:pPr>
    </w:p>
    <w:p w:rsidR="007F724C" w:rsidRDefault="002D5908" w:rsidP="007F724C">
      <w:pPr>
        <w:rPr>
          <w:b/>
          <w:bCs/>
        </w:rPr>
      </w:pPr>
      <w:r w:rsidRPr="002D5908">
        <w:rPr>
          <w:b/>
          <w:bCs/>
          <w:sz w:val="26"/>
          <w:szCs w:val="26"/>
        </w:rPr>
        <w:t>NewRanger Touring 174</w:t>
      </w:r>
      <w:r w:rsidRPr="00991525">
        <w:rPr>
          <w:bCs/>
          <w:sz w:val="26"/>
          <w:szCs w:val="26"/>
        </w:rPr>
        <w:t xml:space="preserve"> – 16 funktioner</w:t>
      </w:r>
      <w:r>
        <w:rPr>
          <w:b/>
          <w:bCs/>
          <w:sz w:val="26"/>
          <w:szCs w:val="26"/>
        </w:rPr>
        <w:br/>
      </w:r>
      <w:r w:rsidRPr="002D5908">
        <w:rPr>
          <w:b/>
          <w:bCs/>
        </w:rPr>
        <w:t>Teknisk fakta:</w:t>
      </w:r>
    </w:p>
    <w:p w:rsidR="007F724C" w:rsidRPr="007F724C" w:rsidRDefault="007F724C" w:rsidP="007F724C">
      <w:pPr>
        <w:pStyle w:val="Liststycke"/>
        <w:numPr>
          <w:ilvl w:val="0"/>
          <w:numId w:val="3"/>
        </w:numPr>
        <w:rPr>
          <w:b/>
          <w:bCs/>
        </w:rPr>
      </w:pPr>
      <w:r w:rsidRPr="00B53DF9">
        <w:rPr>
          <w:b/>
        </w:rPr>
        <w:t>Tandat blad</w:t>
      </w:r>
      <w:r w:rsidRPr="007F724C">
        <w:t xml:space="preserve"> med säkerhetslåsning. När bladet är fullt utfällt självlåses det och frigörs genom att trycka på symbolen med det schweiziska korset.</w:t>
      </w:r>
    </w:p>
    <w:p w:rsidR="007F724C" w:rsidRDefault="002E64FE" w:rsidP="007F724C">
      <w:pPr>
        <w:pStyle w:val="Liststycke"/>
        <w:numPr>
          <w:ilvl w:val="0"/>
          <w:numId w:val="3"/>
        </w:numPr>
      </w:pPr>
      <w:r>
        <w:rPr>
          <w:b/>
        </w:rPr>
        <w:t>H</w:t>
      </w:r>
      <w:r w:rsidR="007F724C" w:rsidRPr="00B53DF9">
        <w:rPr>
          <w:b/>
        </w:rPr>
        <w:t>ögkvalitativ tång i rostfritt stål</w:t>
      </w:r>
      <w:r w:rsidR="007F724C" w:rsidRPr="007F724C">
        <w:t xml:space="preserve"> (helt infällbar)/</w:t>
      </w:r>
      <w:r w:rsidR="007F724C" w:rsidRPr="00B53DF9">
        <w:rPr>
          <w:b/>
        </w:rPr>
        <w:t>avbitartång</w:t>
      </w:r>
      <w:r w:rsidR="007F724C" w:rsidRPr="007F724C">
        <w:t>/</w:t>
      </w:r>
      <w:r w:rsidR="007F724C" w:rsidRPr="00B53DF9">
        <w:rPr>
          <w:b/>
        </w:rPr>
        <w:t>mutternyckel</w:t>
      </w:r>
      <w:r w:rsidR="007F724C" w:rsidRPr="007F724C">
        <w:t>.</w:t>
      </w:r>
    </w:p>
    <w:p w:rsidR="007F724C" w:rsidRDefault="007F724C" w:rsidP="007F724C">
      <w:pPr>
        <w:pStyle w:val="Liststycke"/>
        <w:numPr>
          <w:ilvl w:val="0"/>
          <w:numId w:val="3"/>
        </w:numPr>
      </w:pPr>
      <w:r w:rsidRPr="00B53DF9">
        <w:rPr>
          <w:b/>
        </w:rPr>
        <w:t>Spårmejsel</w:t>
      </w:r>
      <w:r w:rsidRPr="007F724C">
        <w:t xml:space="preserve"> med säkerhetslåsning, </w:t>
      </w:r>
      <w:r w:rsidRPr="00B53DF9">
        <w:rPr>
          <w:b/>
        </w:rPr>
        <w:t>kapsylöppnare</w:t>
      </w:r>
      <w:r w:rsidRPr="007F724C">
        <w:t xml:space="preserve">, </w:t>
      </w:r>
      <w:r w:rsidRPr="00B53DF9">
        <w:rPr>
          <w:b/>
        </w:rPr>
        <w:t>verktyg för att böja ståltråd</w:t>
      </w:r>
      <w:r w:rsidRPr="007F724C">
        <w:t xml:space="preserve"> o. dyl.</w:t>
      </w:r>
    </w:p>
    <w:p w:rsidR="007F724C" w:rsidRPr="007F724C" w:rsidRDefault="007F724C" w:rsidP="007F724C">
      <w:pPr>
        <w:pStyle w:val="Liststycke"/>
        <w:numPr>
          <w:ilvl w:val="0"/>
          <w:numId w:val="3"/>
        </w:numPr>
      </w:pPr>
      <w:r w:rsidRPr="00B53DF9">
        <w:rPr>
          <w:b/>
          <w:bCs/>
        </w:rPr>
        <w:t>1/4’’ fäste för bits</w:t>
      </w:r>
      <w:r w:rsidRPr="007F724C">
        <w:t xml:space="preserve">: </w:t>
      </w:r>
      <w:r w:rsidRPr="00B53DF9">
        <w:rPr>
          <w:b/>
          <w:bCs/>
        </w:rPr>
        <w:t>Phillips PH3</w:t>
      </w:r>
      <w:r w:rsidRPr="007F724C">
        <w:rPr>
          <w:bCs/>
        </w:rPr>
        <w:t xml:space="preserve"> och </w:t>
      </w:r>
      <w:r w:rsidRPr="00B53DF9">
        <w:rPr>
          <w:b/>
          <w:bCs/>
        </w:rPr>
        <w:t>0,6x45 mm spårbit</w:t>
      </w:r>
      <w:r w:rsidRPr="007F724C">
        <w:rPr>
          <w:bCs/>
        </w:rPr>
        <w:t xml:space="preserve"> medföljer.</w:t>
      </w:r>
    </w:p>
    <w:p w:rsidR="007F724C" w:rsidRPr="007F724C" w:rsidRDefault="007F724C" w:rsidP="007F724C">
      <w:pPr>
        <w:pStyle w:val="Liststycke"/>
        <w:numPr>
          <w:ilvl w:val="0"/>
          <w:numId w:val="3"/>
        </w:numPr>
      </w:pPr>
      <w:r w:rsidRPr="00B53DF9">
        <w:rPr>
          <w:b/>
          <w:bCs/>
        </w:rPr>
        <w:t>Konservöppnare</w:t>
      </w:r>
      <w:r w:rsidRPr="007F724C">
        <w:rPr>
          <w:bCs/>
        </w:rPr>
        <w:t>/</w:t>
      </w:r>
      <w:r w:rsidRPr="00B53DF9">
        <w:rPr>
          <w:b/>
          <w:bCs/>
        </w:rPr>
        <w:t>korkskruv</w:t>
      </w:r>
      <w:r w:rsidRPr="007F724C">
        <w:rPr>
          <w:bCs/>
        </w:rPr>
        <w:t>/</w:t>
      </w:r>
      <w:r w:rsidRPr="00B53DF9">
        <w:rPr>
          <w:b/>
          <w:bCs/>
        </w:rPr>
        <w:t>syl</w:t>
      </w:r>
      <w:r w:rsidRPr="007F724C">
        <w:rPr>
          <w:bCs/>
        </w:rPr>
        <w:t xml:space="preserve">, </w:t>
      </w:r>
      <w:r w:rsidRPr="00B53DF9">
        <w:rPr>
          <w:b/>
          <w:bCs/>
        </w:rPr>
        <w:t>syl med trådöga</w:t>
      </w:r>
    </w:p>
    <w:p w:rsidR="007F724C" w:rsidRDefault="007F724C" w:rsidP="007F724C">
      <w:pPr>
        <w:pStyle w:val="Liststycke"/>
        <w:numPr>
          <w:ilvl w:val="0"/>
          <w:numId w:val="3"/>
        </w:numPr>
      </w:pPr>
      <w:r w:rsidRPr="007F724C">
        <w:t>Handtagets yta: ingraverad pyramidstruktur på bägge sidor som garanterar ett fast grepp. Formen på handtaget har optimerats för maximal ergonomi, och för maximalt grepp även om handtaget skulle vara fuktigt.</w:t>
      </w:r>
    </w:p>
    <w:p w:rsidR="007F724C" w:rsidRDefault="007F724C" w:rsidP="007F724C">
      <w:pPr>
        <w:pStyle w:val="Liststycke"/>
        <w:numPr>
          <w:ilvl w:val="0"/>
          <w:numId w:val="3"/>
        </w:numPr>
      </w:pPr>
      <w:r w:rsidRPr="007F724C">
        <w:t>Symbol med det schweiziska korset – Detta är också knappen för att öppna bladets låsmekanism.  Wengernamnet präglat på sidan garanterar produktens äkthet</w:t>
      </w:r>
      <w:r>
        <w:t>.</w:t>
      </w:r>
    </w:p>
    <w:p w:rsidR="007F724C" w:rsidRPr="007F724C" w:rsidRDefault="007F724C" w:rsidP="007F724C">
      <w:pPr>
        <w:pStyle w:val="Liststycke"/>
        <w:numPr>
          <w:ilvl w:val="0"/>
          <w:numId w:val="3"/>
        </w:numPr>
      </w:pPr>
      <w:r w:rsidRPr="007F724C">
        <w:t>Längd: utfälld 220 mm – i</w:t>
      </w:r>
      <w:r>
        <w:t>n</w:t>
      </w:r>
      <w:r w:rsidRPr="007F724C">
        <w:t>fälld: 120 mm</w:t>
      </w:r>
    </w:p>
    <w:p w:rsidR="007F724C" w:rsidRDefault="007F724C" w:rsidP="002D5908">
      <w:pPr>
        <w:spacing w:after="120"/>
        <w:rPr>
          <w:b/>
          <w:bCs/>
        </w:rPr>
      </w:pPr>
    </w:p>
    <w:p w:rsidR="00FF780F" w:rsidRDefault="00FF780F" w:rsidP="00193D03">
      <w:pPr>
        <w:spacing w:after="120"/>
        <w:rPr>
          <w:b/>
          <w:bCs/>
        </w:rPr>
      </w:pPr>
    </w:p>
    <w:p w:rsidR="002D5908" w:rsidRPr="00193D03" w:rsidRDefault="00193D03" w:rsidP="00193D03">
      <w:pPr>
        <w:spacing w:after="120"/>
        <w:rPr>
          <w:bCs/>
          <w:sz w:val="20"/>
          <w:szCs w:val="20"/>
        </w:rPr>
      </w:pPr>
      <w:r>
        <w:rPr>
          <w:b/>
          <w:bCs/>
          <w:noProof/>
          <w:lang w:eastAsia="sv-SE"/>
        </w:rPr>
        <w:drawing>
          <wp:anchor distT="0" distB="0" distL="114300" distR="114300" simplePos="0" relativeHeight="251662336" behindDoc="0" locked="0" layoutInCell="1" allowOverlap="1">
            <wp:simplePos x="0" y="0"/>
            <wp:positionH relativeFrom="margin">
              <wp:posOffset>3395980</wp:posOffset>
            </wp:positionH>
            <wp:positionV relativeFrom="margin">
              <wp:posOffset>1945005</wp:posOffset>
            </wp:positionV>
            <wp:extent cx="2295525" cy="2771775"/>
            <wp:effectExtent l="171450" t="133350" r="371475" b="314325"/>
            <wp:wrapSquare wrapText="bothSides"/>
            <wp:docPr id="5" name="Bildobjekt 2" descr="Wenger_PressRelease_Touring_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nger_PressRelease_Touring_EN.bmp"/>
                    <pic:cNvPicPr/>
                  </pic:nvPicPr>
                  <pic:blipFill>
                    <a:blip r:embed="rId9" cstate="print"/>
                    <a:stretch>
                      <a:fillRect/>
                    </a:stretch>
                  </pic:blipFill>
                  <pic:spPr>
                    <a:xfrm>
                      <a:off x="0" y="0"/>
                      <a:ext cx="2295525" cy="2771775"/>
                    </a:xfrm>
                    <a:prstGeom prst="rect">
                      <a:avLst/>
                    </a:prstGeom>
                    <a:ln>
                      <a:noFill/>
                    </a:ln>
                    <a:effectLst>
                      <a:outerShdw blurRad="292100" dist="139700" dir="2700000" algn="tl" rotWithShape="0">
                        <a:srgbClr val="333333">
                          <a:alpha val="65000"/>
                        </a:srgbClr>
                      </a:outerShdw>
                    </a:effectLst>
                  </pic:spPr>
                </pic:pic>
              </a:graphicData>
            </a:graphic>
          </wp:anchor>
        </w:drawing>
      </w:r>
      <w:r w:rsidR="002D5908">
        <w:rPr>
          <w:b/>
          <w:bCs/>
        </w:rPr>
        <w:br/>
      </w:r>
      <w:r w:rsidR="007F724C">
        <w:rPr>
          <w:b/>
          <w:bCs/>
        </w:rPr>
        <w:t xml:space="preserve">Om </w:t>
      </w:r>
      <w:r w:rsidR="002D5908" w:rsidRPr="002D5908">
        <w:rPr>
          <w:b/>
          <w:bCs/>
        </w:rPr>
        <w:t>W</w:t>
      </w:r>
      <w:r w:rsidR="007F724C">
        <w:rPr>
          <w:b/>
          <w:bCs/>
        </w:rPr>
        <w:t xml:space="preserve">enger - </w:t>
      </w:r>
      <w:r w:rsidR="002D5908" w:rsidRPr="002D5908">
        <w:rPr>
          <w:b/>
          <w:bCs/>
        </w:rPr>
        <w:t>ett företag med lång erfarenhet</w:t>
      </w:r>
      <w:r>
        <w:rPr>
          <w:b/>
          <w:bCs/>
        </w:rPr>
        <w:br/>
      </w:r>
      <w:r w:rsidR="002D5908" w:rsidRPr="00B53DF9">
        <w:rPr>
          <w:bCs/>
          <w:sz w:val="20"/>
          <w:szCs w:val="20"/>
        </w:rPr>
        <w:t>Wenger grundades 1893 i kantonen Jura, mitt i hjärtat av den schweiziska precisionsindustrin, med bland annat klocktillverkning och mikroteknik.</w:t>
      </w:r>
      <w:r w:rsidR="00B53DF9" w:rsidRPr="00B53DF9">
        <w:rPr>
          <w:bCs/>
          <w:sz w:val="20"/>
          <w:szCs w:val="20"/>
        </w:rPr>
        <w:t xml:space="preserve"> </w:t>
      </w:r>
      <w:r w:rsidR="002D5908" w:rsidRPr="00B53DF9">
        <w:rPr>
          <w:sz w:val="20"/>
          <w:szCs w:val="20"/>
        </w:rPr>
        <w:t>Innovation, precision, och högkvalitativt hantverk i kombination med hög teknisk prestanda och estetik har alltid varit mycket viktiga värden för klocktillverkningen samt för bestickindustrin. Dessa är också kärnvärden för Wenger. I över 100 år har Wenger utvecklat nya idéer och tillverkat ett stort urval av knivar för olika ändamål. Under de senaste 20 åren har Wenger har lagt till klockor, ryggsäckar, tält, sovsäckar, datorväskor och resväskor till sitt produktsortiment.</w:t>
      </w:r>
    </w:p>
    <w:p w:rsidR="002D5908" w:rsidRPr="007F724C" w:rsidRDefault="002D5908" w:rsidP="00193D03">
      <w:pPr>
        <w:spacing w:after="120"/>
        <w:jc w:val="both"/>
        <w:rPr>
          <w:b/>
          <w:sz w:val="20"/>
          <w:szCs w:val="20"/>
        </w:rPr>
      </w:pPr>
      <w:r w:rsidRPr="007F724C">
        <w:rPr>
          <w:sz w:val="20"/>
          <w:szCs w:val="20"/>
        </w:rPr>
        <w:t xml:space="preserve">I över tio år har Wenger haft förmånen att vara officiell partner till </w:t>
      </w:r>
      <w:r w:rsidRPr="00B53DF9">
        <w:rPr>
          <w:b/>
          <w:sz w:val="20"/>
          <w:szCs w:val="20"/>
        </w:rPr>
        <w:t>Patrouille des Glaciers</w:t>
      </w:r>
      <w:r w:rsidRPr="007F724C">
        <w:rPr>
          <w:sz w:val="20"/>
          <w:szCs w:val="20"/>
        </w:rPr>
        <w:t xml:space="preserve">, ett internationellt evenemang som anordnas vartannat år av det schweiziska försvaret. Tävlingen hålls i de schweiziska alperna och anses vara den svåraste och mest prestigefyllda höghöjdstävlingen i världen. I lag om tre personer kämpar vana skidåkare i timmar på den hårda vägen genom bergen, med målet att nå Verbier från Zermatt (vid Matterhorns bas) alternativt Arolla, i en enda etapp. Det vill säga en total längd på 55 km, med stora höjdskillnader och hög medelhöjd, vilket gör att åkningen snarare motsvarar </w:t>
      </w:r>
      <w:r w:rsidR="00AD4392">
        <w:rPr>
          <w:sz w:val="20"/>
          <w:szCs w:val="20"/>
        </w:rPr>
        <w:br/>
      </w:r>
      <w:r w:rsidRPr="007F724C">
        <w:rPr>
          <w:sz w:val="20"/>
          <w:szCs w:val="20"/>
        </w:rPr>
        <w:t>110</w:t>
      </w:r>
      <w:r w:rsidR="00AD4392">
        <w:rPr>
          <w:sz w:val="20"/>
          <w:szCs w:val="20"/>
        </w:rPr>
        <w:t xml:space="preserve"> </w:t>
      </w:r>
      <w:r w:rsidRPr="007F724C">
        <w:rPr>
          <w:sz w:val="20"/>
          <w:szCs w:val="20"/>
        </w:rPr>
        <w:t xml:space="preserve">km ansträngning! </w:t>
      </w:r>
    </w:p>
    <w:p w:rsidR="002D5908" w:rsidRPr="007F724C" w:rsidRDefault="002D5908" w:rsidP="00193D03">
      <w:pPr>
        <w:spacing w:after="120"/>
        <w:jc w:val="both"/>
        <w:rPr>
          <w:sz w:val="20"/>
          <w:szCs w:val="20"/>
        </w:rPr>
      </w:pPr>
      <w:r w:rsidRPr="007F724C">
        <w:rPr>
          <w:sz w:val="20"/>
          <w:szCs w:val="20"/>
        </w:rPr>
        <w:t>Tillsammans med experter från armén, har Wenger utvecklat speciella klockor och knivar som nu också tillgängliga för allmänheten.</w:t>
      </w:r>
    </w:p>
    <w:p w:rsidR="002D5908" w:rsidRDefault="002D5908" w:rsidP="002D5908">
      <w:pPr>
        <w:spacing w:after="120"/>
        <w:jc w:val="both"/>
        <w:rPr>
          <w:b/>
        </w:rPr>
      </w:pPr>
    </w:p>
    <w:p w:rsidR="00193D03" w:rsidRDefault="00193D03" w:rsidP="002D5908">
      <w:pPr>
        <w:spacing w:after="120"/>
        <w:jc w:val="both"/>
        <w:rPr>
          <w:b/>
        </w:rPr>
      </w:pPr>
    </w:p>
    <w:p w:rsidR="00E071CE" w:rsidRPr="007F724C" w:rsidRDefault="00E071CE" w:rsidP="006D23C9">
      <w:pPr>
        <w:spacing w:after="120"/>
        <w:rPr>
          <w:b/>
          <w:sz w:val="20"/>
          <w:szCs w:val="20"/>
        </w:rPr>
      </w:pPr>
      <w:r>
        <w:rPr>
          <w:b/>
        </w:rPr>
        <w:t>Om gps@work ab</w:t>
      </w:r>
      <w:r w:rsidR="006D23C9">
        <w:rPr>
          <w:b/>
        </w:rPr>
        <w:br/>
      </w:r>
      <w:r w:rsidRPr="007F724C">
        <w:rPr>
          <w:sz w:val="20"/>
          <w:szCs w:val="20"/>
        </w:rPr>
        <w:t xml:space="preserve">Företaget startades 1994 och har sedan starten arbetat med satellitnavigation i olika former. De första åren var </w:t>
      </w:r>
      <w:r w:rsidR="00076242" w:rsidRPr="007F724C">
        <w:rPr>
          <w:sz w:val="20"/>
          <w:szCs w:val="20"/>
        </w:rPr>
        <w:t>företaget</w:t>
      </w:r>
      <w:r w:rsidRPr="007F724C">
        <w:rPr>
          <w:sz w:val="20"/>
          <w:szCs w:val="20"/>
        </w:rPr>
        <w:t xml:space="preserve"> helt inriktade mot den professionella marknaden, men sedan 2004 ligger fokus i stort sett helt och hållet på konsumentprodukter.</w:t>
      </w:r>
    </w:p>
    <w:p w:rsidR="00E071CE" w:rsidRPr="007F724C" w:rsidRDefault="00E071CE" w:rsidP="00E071CE">
      <w:pPr>
        <w:rPr>
          <w:sz w:val="20"/>
          <w:szCs w:val="20"/>
        </w:rPr>
      </w:pPr>
      <w:r w:rsidRPr="007F724C">
        <w:rPr>
          <w:sz w:val="20"/>
          <w:szCs w:val="20"/>
        </w:rPr>
        <w:t xml:space="preserve">Sedan 2004 har </w:t>
      </w:r>
      <w:r w:rsidR="00076242" w:rsidRPr="007F724C">
        <w:rPr>
          <w:sz w:val="20"/>
          <w:szCs w:val="20"/>
        </w:rPr>
        <w:t>gps@work ab</w:t>
      </w:r>
      <w:r w:rsidRPr="007F724C">
        <w:rPr>
          <w:sz w:val="20"/>
          <w:szCs w:val="20"/>
        </w:rPr>
        <w:t xml:space="preserve"> varit generalagent för GPS-märket Magellan och i augusti i år breddade</w:t>
      </w:r>
      <w:r w:rsidR="00076242" w:rsidRPr="007F724C">
        <w:rPr>
          <w:sz w:val="20"/>
          <w:szCs w:val="20"/>
        </w:rPr>
        <w:t>s</w:t>
      </w:r>
      <w:r w:rsidRPr="007F724C">
        <w:rPr>
          <w:sz w:val="20"/>
          <w:szCs w:val="20"/>
        </w:rPr>
        <w:t xml:space="preserve"> outdoor-sortiment med Wenger.</w:t>
      </w:r>
    </w:p>
    <w:p w:rsidR="00E071CE" w:rsidRDefault="00076242" w:rsidP="00E071CE">
      <w:pPr>
        <w:rPr>
          <w:sz w:val="20"/>
          <w:szCs w:val="20"/>
        </w:rPr>
      </w:pPr>
      <w:r w:rsidRPr="007F724C">
        <w:rPr>
          <w:sz w:val="20"/>
          <w:szCs w:val="20"/>
        </w:rPr>
        <w:t>Företagets m</w:t>
      </w:r>
      <w:r w:rsidR="00E071CE" w:rsidRPr="007F724C">
        <w:rPr>
          <w:sz w:val="20"/>
          <w:szCs w:val="20"/>
        </w:rPr>
        <w:t>ission är att i Sverige marknadsföra och distribuera produkter som ger människor en högre livskvalit</w:t>
      </w:r>
      <w:r w:rsidRPr="007F724C">
        <w:rPr>
          <w:sz w:val="20"/>
          <w:szCs w:val="20"/>
        </w:rPr>
        <w:t>e</w:t>
      </w:r>
      <w:r w:rsidR="00E071CE" w:rsidRPr="007F724C">
        <w:rPr>
          <w:sz w:val="20"/>
          <w:szCs w:val="20"/>
        </w:rPr>
        <w:t xml:space="preserve">t. Produkterna skall motivera till en livsstil med aktivare fritid och därmed ett högre välbefinnande. </w:t>
      </w:r>
      <w:r w:rsidR="00FB06A6" w:rsidRPr="007F724C">
        <w:rPr>
          <w:sz w:val="20"/>
          <w:szCs w:val="20"/>
        </w:rPr>
        <w:t>Valet</w:t>
      </w:r>
      <w:r w:rsidR="00E071CE" w:rsidRPr="007F724C">
        <w:rPr>
          <w:sz w:val="20"/>
          <w:szCs w:val="20"/>
        </w:rPr>
        <w:t xml:space="preserve"> av tillverkare är baserat på produktkvalitet och styrkan i varumärket.</w:t>
      </w:r>
    </w:p>
    <w:p w:rsidR="00193D03" w:rsidRPr="007F724C" w:rsidRDefault="00193D03" w:rsidP="00E071CE">
      <w:pPr>
        <w:rPr>
          <w:sz w:val="20"/>
          <w:szCs w:val="20"/>
        </w:rPr>
      </w:pPr>
    </w:p>
    <w:p w:rsidR="00E071CE" w:rsidRPr="00460F02" w:rsidRDefault="00E43775" w:rsidP="00E071CE">
      <w:pPr>
        <w:rPr>
          <w:b/>
        </w:rPr>
        <w:sectPr w:rsidR="00E071CE" w:rsidRPr="00460F02" w:rsidSect="00DF29D4">
          <w:headerReference w:type="default" r:id="rId10"/>
          <w:footerReference w:type="default" r:id="rId11"/>
          <w:headerReference w:type="first" r:id="rId12"/>
          <w:type w:val="continuous"/>
          <w:pgSz w:w="11906" w:h="16838"/>
          <w:pgMar w:top="993" w:right="1416" w:bottom="1417" w:left="1417" w:header="567" w:footer="567" w:gutter="0"/>
          <w:cols w:space="708"/>
          <w:titlePg/>
          <w:docGrid w:linePitch="360"/>
        </w:sectPr>
      </w:pPr>
      <w:r>
        <w:rPr>
          <w:b/>
        </w:rPr>
        <w:t>Pressk</w:t>
      </w:r>
      <w:r w:rsidR="00E071CE">
        <w:rPr>
          <w:b/>
        </w:rPr>
        <w:t>ontakt</w:t>
      </w:r>
      <w:r>
        <w:rPr>
          <w:b/>
        </w:rPr>
        <w:t xml:space="preserve"> för bilder, produkttester och ytterligare information:</w:t>
      </w:r>
      <w:r w:rsidR="00460F02">
        <w:rPr>
          <w:b/>
        </w:rPr>
        <w:br/>
      </w:r>
      <w:r w:rsidR="00E071CE" w:rsidRPr="00460F02">
        <w:t>Jessica Ulfsdotter</w:t>
      </w:r>
      <w:r>
        <w:t xml:space="preserve">, </w:t>
      </w:r>
      <w:r w:rsidR="00E071CE" w:rsidRPr="00460F02">
        <w:t>gps@work ab</w:t>
      </w:r>
      <w:r w:rsidR="00E071CE" w:rsidRPr="00460F02">
        <w:br/>
      </w:r>
    </w:p>
    <w:p w:rsidR="00E071CE" w:rsidRPr="00460F02" w:rsidRDefault="00460F02" w:rsidP="00193D03">
      <w:pPr>
        <w:ind w:right="-283"/>
      </w:pPr>
      <w:r w:rsidRPr="00460F02">
        <w:rPr>
          <w:b/>
          <w:color w:val="FF0000"/>
        </w:rPr>
        <w:lastRenderedPageBreak/>
        <w:t>jessica@gpsatwork.se</w:t>
      </w:r>
      <w:r w:rsidR="00193D03">
        <w:rPr>
          <w:b/>
          <w:color w:val="FF0000"/>
        </w:rPr>
        <w:t xml:space="preserve"> </w:t>
      </w:r>
      <w:r w:rsidR="007F724C">
        <w:rPr>
          <w:b/>
          <w:color w:val="FF0000"/>
        </w:rPr>
        <w:t xml:space="preserve"> </w:t>
      </w:r>
      <w:r w:rsidR="00193D03">
        <w:rPr>
          <w:b/>
          <w:color w:val="FF0000"/>
        </w:rPr>
        <w:t xml:space="preserve">                                   </w:t>
      </w:r>
      <w:r w:rsidR="00193D03" w:rsidRPr="00460F02">
        <w:rPr>
          <w:b/>
          <w:color w:val="FF0000"/>
        </w:rPr>
        <w:t>www.wengersverige.se</w:t>
      </w:r>
      <w:r w:rsidRPr="00460F02">
        <w:rPr>
          <w:b/>
          <w:color w:val="FF0000"/>
        </w:rPr>
        <w:br/>
      </w:r>
      <w:r w:rsidRPr="00460F02">
        <w:t>031-748 69 51</w:t>
      </w:r>
      <w:r w:rsidRPr="00460F02">
        <w:br/>
        <w:t>0739-88 73 90</w:t>
      </w:r>
    </w:p>
    <w:sectPr w:rsidR="00E071CE" w:rsidRPr="00460F02" w:rsidSect="00193D03">
      <w:type w:val="continuous"/>
      <w:pgSz w:w="11906" w:h="16838"/>
      <w:pgMar w:top="993" w:right="1416" w:bottom="1417" w:left="1417" w:header="567" w:footer="567" w:gutter="0"/>
      <w:cols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5B8" w:rsidRDefault="00A035B8" w:rsidP="000E2A16">
      <w:pPr>
        <w:spacing w:after="0" w:line="240" w:lineRule="auto"/>
      </w:pPr>
      <w:r>
        <w:separator/>
      </w:r>
    </w:p>
  </w:endnote>
  <w:endnote w:type="continuationSeparator" w:id="1">
    <w:p w:rsidR="00A035B8" w:rsidRDefault="00A035B8" w:rsidP="000E2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16" w:rsidRPr="00473415" w:rsidRDefault="008922E2" w:rsidP="00473415">
    <w:pPr>
      <w:pStyle w:val="Sidfot"/>
      <w:rPr>
        <w:szCs w:val="16"/>
      </w:rPr>
    </w:pPr>
    <w:r>
      <w:rPr>
        <w:noProof/>
        <w:szCs w:val="16"/>
        <w:lang w:eastAsia="sv-SE"/>
      </w:rPr>
      <w:pict>
        <v:shapetype id="_x0000_t32" coordsize="21600,21600" o:spt="32" o:oned="t" path="m,l21600,21600e" filled="f">
          <v:path arrowok="t" fillok="f" o:connecttype="none"/>
          <o:lock v:ext="edit" shapetype="t"/>
        </v:shapetype>
        <v:shape id="_x0000_s2056" type="#_x0000_t32" style="position:absolute;margin-left:197.05pt;margin-top:-2.9pt;width:296.2pt;height:0;z-index:251659264" o:connectortype="straight" strokecolor="red"/>
      </w:pict>
    </w:r>
    <w:r>
      <w:rPr>
        <w:noProof/>
        <w:szCs w:val="16"/>
        <w:lang w:eastAsia="sv-SE"/>
      </w:rPr>
      <w:pict>
        <v:shapetype id="_x0000_t202" coordsize="21600,21600" o:spt="202" path="m,l,21600r21600,l21600,xe">
          <v:stroke joinstyle="miter"/>
          <v:path gradientshapeok="t" o:connecttype="rect"/>
        </v:shapetype>
        <v:shape id="_x0000_s2055" type="#_x0000_t202" style="position:absolute;margin-left:-1.2pt;margin-top:-5.85pt;width:498.65pt;height:30.25pt;z-index:251658240" filled="f" stroked="f">
          <v:textbox style="mso-next-textbox:#_x0000_s2055">
            <w:txbxContent>
              <w:p w:rsidR="00473415" w:rsidRPr="00473415" w:rsidRDefault="00473415" w:rsidP="00473415">
                <w:pPr>
                  <w:pStyle w:val="Sidfot"/>
                  <w:tabs>
                    <w:tab w:val="left" w:pos="9072"/>
                    <w:tab w:val="right" w:pos="9356"/>
                  </w:tabs>
                  <w:ind w:left="3828" w:right="-141"/>
                  <w:rPr>
                    <w:b/>
                    <w:noProof/>
                    <w:sz w:val="20"/>
                    <w:szCs w:val="20"/>
                    <w:lang w:val="en-US"/>
                  </w:rPr>
                </w:pPr>
                <w:r w:rsidRPr="00AF1FC2">
                  <w:rPr>
                    <w:b/>
                    <w:sz w:val="20"/>
                    <w:szCs w:val="20"/>
                  </w:rPr>
                  <w:t>gps@work ab</w:t>
                </w:r>
                <w:r w:rsidRPr="00AF1FC2">
                  <w:rPr>
                    <w:sz w:val="16"/>
                    <w:szCs w:val="16"/>
                  </w:rPr>
                  <w:t xml:space="preserve"> Datavägen 21B, 436 32 ASKIM</w:t>
                </w:r>
                <w:r w:rsidRPr="00AF1FC2">
                  <w:rPr>
                    <w:b/>
                    <w:sz w:val="16"/>
                    <w:szCs w:val="16"/>
                  </w:rPr>
                  <w:t xml:space="preserve"> </w:t>
                </w:r>
                <w:r w:rsidRPr="00AF1FC2">
                  <w:rPr>
                    <w:b/>
                    <w:sz w:val="16"/>
                    <w:szCs w:val="16"/>
                  </w:rPr>
                  <w:br/>
                </w:r>
                <w:r w:rsidRPr="00473415">
                  <w:rPr>
                    <w:sz w:val="16"/>
                    <w:szCs w:val="16"/>
                    <w:lang w:val="en-US"/>
                  </w:rPr>
                  <w:t xml:space="preserve">Tel: 031-748 69 50 </w:t>
                </w:r>
                <w:r w:rsidRPr="00473415">
                  <w:rPr>
                    <w:color w:val="000000"/>
                    <w:sz w:val="16"/>
                    <w:szCs w:val="16"/>
                    <w:lang w:val="en-US"/>
                  </w:rPr>
                  <w:t xml:space="preserve">• </w:t>
                </w:r>
                <w:r w:rsidRPr="00473415">
                  <w:rPr>
                    <w:sz w:val="16"/>
                    <w:szCs w:val="16"/>
                    <w:lang w:val="en-US"/>
                  </w:rPr>
                  <w:t xml:space="preserve">Fax: 031-68 58 70 </w:t>
                </w:r>
                <w:r w:rsidRPr="00473415">
                  <w:rPr>
                    <w:color w:val="000000"/>
                    <w:sz w:val="16"/>
                    <w:szCs w:val="16"/>
                    <w:lang w:val="en-US"/>
                  </w:rPr>
                  <w:t>• info@wengersverige.se • www.wengersverige.se</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5B8" w:rsidRDefault="00A035B8" w:rsidP="000E2A16">
      <w:pPr>
        <w:spacing w:after="0" w:line="240" w:lineRule="auto"/>
      </w:pPr>
      <w:r>
        <w:separator/>
      </w:r>
    </w:p>
  </w:footnote>
  <w:footnote w:type="continuationSeparator" w:id="1">
    <w:p w:rsidR="00A035B8" w:rsidRDefault="00A035B8" w:rsidP="000E2A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16" w:rsidRDefault="000E2A16" w:rsidP="000E2A16">
    <w:pPr>
      <w:pStyle w:val="Sidhuvud"/>
      <w:ind w:left="-709"/>
    </w:pPr>
    <w:r>
      <w:rPr>
        <w:noProof/>
        <w:lang w:eastAsia="sv-SE"/>
      </w:rPr>
      <w:drawing>
        <wp:inline distT="0" distB="0" distL="0" distR="0">
          <wp:extent cx="1301441" cy="1019175"/>
          <wp:effectExtent l="19050" t="0" r="0" b="0"/>
          <wp:docPr id="4" name="Bild 4" descr="E:\_Logo\WENGER_vertical_CMYK_WHITE_MA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_Logo\WENGER_vertical_CMYK_WHITE_MAKER.png"/>
                  <pic:cNvPicPr>
                    <a:picLocks noChangeAspect="1" noChangeArrowheads="1"/>
                  </pic:cNvPicPr>
                </pic:nvPicPr>
                <pic:blipFill>
                  <a:blip r:embed="rId1"/>
                  <a:srcRect/>
                  <a:stretch>
                    <a:fillRect/>
                  </a:stretch>
                </pic:blipFill>
                <pic:spPr bwMode="auto">
                  <a:xfrm>
                    <a:off x="0" y="0"/>
                    <a:ext cx="1302279" cy="1019831"/>
                  </a:xfrm>
                  <a:prstGeom prst="rect">
                    <a:avLst/>
                  </a:prstGeom>
                  <a:noFill/>
                  <a:ln w="9525">
                    <a:noFill/>
                    <a:miter lim="800000"/>
                    <a:headEnd/>
                    <a:tailEnd/>
                  </a:ln>
                </pic:spPr>
              </pic:pic>
            </a:graphicData>
          </a:graphic>
        </wp:inline>
      </w:drawing>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7D3" w:rsidRDefault="000367D3" w:rsidP="000367D3">
    <w:pPr>
      <w:pStyle w:val="Sidhuvud"/>
      <w:ind w:left="-851"/>
    </w:pPr>
    <w:r w:rsidRPr="000367D3">
      <w:rPr>
        <w:noProof/>
        <w:lang w:eastAsia="sv-SE"/>
      </w:rPr>
      <w:drawing>
        <wp:inline distT="0" distB="0" distL="0" distR="0">
          <wp:extent cx="1301441" cy="1019175"/>
          <wp:effectExtent l="19050" t="0" r="0" b="0"/>
          <wp:docPr id="1" name="Bild 4" descr="E:\_Logo\WENGER_vertical_CMYK_WHITE_MA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_Logo\WENGER_vertical_CMYK_WHITE_MAKER.png"/>
                  <pic:cNvPicPr>
                    <a:picLocks noChangeAspect="1" noChangeArrowheads="1"/>
                  </pic:cNvPicPr>
                </pic:nvPicPr>
                <pic:blipFill>
                  <a:blip r:embed="rId1"/>
                  <a:srcRect/>
                  <a:stretch>
                    <a:fillRect/>
                  </a:stretch>
                </pic:blipFill>
                <pic:spPr bwMode="auto">
                  <a:xfrm>
                    <a:off x="0" y="0"/>
                    <a:ext cx="1302279" cy="101983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31AC7"/>
    <w:multiLevelType w:val="hybridMultilevel"/>
    <w:tmpl w:val="14DE0C9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A5001A6"/>
    <w:multiLevelType w:val="hybridMultilevel"/>
    <w:tmpl w:val="0E24E63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55B2CF3"/>
    <w:multiLevelType w:val="hybridMultilevel"/>
    <w:tmpl w:val="5B3C77D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10"/>
  <w:displayHorizontalDrawingGridEvery w:val="2"/>
  <w:characterSpacingControl w:val="doNotCompress"/>
  <w:hdrShapeDefaults>
    <o:shapedefaults v:ext="edit" spidmax="23554">
      <o:colormenu v:ext="edit" fillcolor="none" strokecolor="none"/>
    </o:shapedefaults>
    <o:shapelayout v:ext="edit">
      <o:idmap v:ext="edit" data="2"/>
      <o:rules v:ext="edit">
        <o:r id="V:Rule2" type="connector" idref="#_x0000_s2056"/>
      </o:rules>
    </o:shapelayout>
  </w:hdrShapeDefaults>
  <w:footnotePr>
    <w:footnote w:id="0"/>
    <w:footnote w:id="1"/>
  </w:footnotePr>
  <w:endnotePr>
    <w:endnote w:id="0"/>
    <w:endnote w:id="1"/>
  </w:endnotePr>
  <w:compat/>
  <w:rsids>
    <w:rsidRoot w:val="000E2A16"/>
    <w:rsid w:val="000367D3"/>
    <w:rsid w:val="00076242"/>
    <w:rsid w:val="0008742A"/>
    <w:rsid w:val="000E2A16"/>
    <w:rsid w:val="00177E29"/>
    <w:rsid w:val="00193D03"/>
    <w:rsid w:val="001A1284"/>
    <w:rsid w:val="001A489A"/>
    <w:rsid w:val="002766FB"/>
    <w:rsid w:val="002D5908"/>
    <w:rsid w:val="002E64FE"/>
    <w:rsid w:val="003111E4"/>
    <w:rsid w:val="003615D4"/>
    <w:rsid w:val="00375BBD"/>
    <w:rsid w:val="00460F02"/>
    <w:rsid w:val="004727D5"/>
    <w:rsid w:val="00473415"/>
    <w:rsid w:val="004A3375"/>
    <w:rsid w:val="004F28F9"/>
    <w:rsid w:val="00540059"/>
    <w:rsid w:val="005B4F82"/>
    <w:rsid w:val="00605A88"/>
    <w:rsid w:val="00611FC4"/>
    <w:rsid w:val="00663928"/>
    <w:rsid w:val="00663E23"/>
    <w:rsid w:val="006D23C9"/>
    <w:rsid w:val="007375D4"/>
    <w:rsid w:val="007A1855"/>
    <w:rsid w:val="007F724C"/>
    <w:rsid w:val="0082440D"/>
    <w:rsid w:val="008922E2"/>
    <w:rsid w:val="009231ED"/>
    <w:rsid w:val="00937213"/>
    <w:rsid w:val="00991525"/>
    <w:rsid w:val="00A035B8"/>
    <w:rsid w:val="00AD4392"/>
    <w:rsid w:val="00AF1FC2"/>
    <w:rsid w:val="00B413F8"/>
    <w:rsid w:val="00B53DF9"/>
    <w:rsid w:val="00B53F8E"/>
    <w:rsid w:val="00B71407"/>
    <w:rsid w:val="00BD285D"/>
    <w:rsid w:val="00C11B93"/>
    <w:rsid w:val="00C4122D"/>
    <w:rsid w:val="00C43F13"/>
    <w:rsid w:val="00C6089E"/>
    <w:rsid w:val="00C929AC"/>
    <w:rsid w:val="00CA71EA"/>
    <w:rsid w:val="00CE4329"/>
    <w:rsid w:val="00CF0947"/>
    <w:rsid w:val="00D32666"/>
    <w:rsid w:val="00DF29D4"/>
    <w:rsid w:val="00E071CE"/>
    <w:rsid w:val="00E35847"/>
    <w:rsid w:val="00E43775"/>
    <w:rsid w:val="00E92436"/>
    <w:rsid w:val="00ED5BEA"/>
    <w:rsid w:val="00EE39F6"/>
    <w:rsid w:val="00F20D4D"/>
    <w:rsid w:val="00FB06A6"/>
    <w:rsid w:val="00FF780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37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E2A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E2A16"/>
    <w:rPr>
      <w:rFonts w:ascii="Tahoma" w:hAnsi="Tahoma" w:cs="Tahoma"/>
      <w:sz w:val="16"/>
      <w:szCs w:val="16"/>
    </w:rPr>
  </w:style>
  <w:style w:type="paragraph" w:styleId="Sidhuvud">
    <w:name w:val="header"/>
    <w:basedOn w:val="Normal"/>
    <w:link w:val="SidhuvudChar"/>
    <w:uiPriority w:val="99"/>
    <w:semiHidden/>
    <w:unhideWhenUsed/>
    <w:rsid w:val="000E2A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0E2A16"/>
  </w:style>
  <w:style w:type="paragraph" w:styleId="Sidfot">
    <w:name w:val="footer"/>
    <w:basedOn w:val="Normal"/>
    <w:link w:val="SidfotChar"/>
    <w:uiPriority w:val="99"/>
    <w:unhideWhenUsed/>
    <w:rsid w:val="000E2A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E2A16"/>
  </w:style>
  <w:style w:type="paragraph" w:styleId="Liststycke">
    <w:name w:val="List Paragraph"/>
    <w:basedOn w:val="Normal"/>
    <w:uiPriority w:val="34"/>
    <w:qFormat/>
    <w:rsid w:val="00375BBD"/>
    <w:pPr>
      <w:ind w:left="720"/>
      <w:contextualSpacing/>
    </w:pPr>
  </w:style>
  <w:style w:type="paragraph" w:styleId="Ingetavstnd">
    <w:name w:val="No Spacing"/>
    <w:uiPriority w:val="1"/>
    <w:qFormat/>
    <w:rsid w:val="00E071CE"/>
    <w:pPr>
      <w:spacing w:after="0" w:line="240" w:lineRule="auto"/>
    </w:pPr>
  </w:style>
  <w:style w:type="character" w:styleId="Hyperlnk">
    <w:name w:val="Hyperlink"/>
    <w:basedOn w:val="Standardstycketeckensnitt"/>
    <w:uiPriority w:val="99"/>
    <w:unhideWhenUsed/>
    <w:rsid w:val="00611F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9511191">
      <w:bodyDiv w:val="1"/>
      <w:marLeft w:val="0"/>
      <w:marRight w:val="0"/>
      <w:marTop w:val="0"/>
      <w:marBottom w:val="0"/>
      <w:divBdr>
        <w:top w:val="none" w:sz="0" w:space="0" w:color="auto"/>
        <w:left w:val="none" w:sz="0" w:space="0" w:color="auto"/>
        <w:bottom w:val="none" w:sz="0" w:space="0" w:color="auto"/>
        <w:right w:val="none" w:sz="0" w:space="0" w:color="auto"/>
      </w:divBdr>
    </w:div>
    <w:div w:id="2062899903">
      <w:bodyDiv w:val="1"/>
      <w:marLeft w:val="0"/>
      <w:marRight w:val="0"/>
      <w:marTop w:val="0"/>
      <w:marBottom w:val="0"/>
      <w:divBdr>
        <w:top w:val="none" w:sz="0" w:space="0" w:color="auto"/>
        <w:left w:val="none" w:sz="0" w:space="0" w:color="auto"/>
        <w:bottom w:val="none" w:sz="0" w:space="0" w:color="auto"/>
        <w:right w:val="none" w:sz="0" w:space="0" w:color="auto"/>
      </w:divBdr>
    </w:div>
    <w:div w:id="2119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4C8FB3-0E2D-4560-914D-38F6ACB5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693</Words>
  <Characters>3679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Pressrelease</vt:lpstr>
    </vt:vector>
  </TitlesOfParts>
  <Company>gps@work ab / Magellan</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subject>NewRanger Touring 174</dc:subject>
  <dc:creator>jesulf</dc:creator>
  <cp:lastModifiedBy>jesulf</cp:lastModifiedBy>
  <cp:revision>28</cp:revision>
  <cp:lastPrinted>2008-08-21T14:48:00Z</cp:lastPrinted>
  <dcterms:created xsi:type="dcterms:W3CDTF">2008-08-21T14:30:00Z</dcterms:created>
  <dcterms:modified xsi:type="dcterms:W3CDTF">2008-11-13T12:56:00Z</dcterms:modified>
</cp:coreProperties>
</file>