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D7D" w:rsidRDefault="00153D7D" w:rsidP="00976D96">
      <w:pPr>
        <w:jc w:val="center"/>
      </w:pPr>
    </w:p>
    <w:p w:rsidR="00976D96" w:rsidRDefault="00976D96" w:rsidP="00976D96">
      <w:pPr>
        <w:jc w:val="center"/>
      </w:pPr>
    </w:p>
    <w:p w:rsidR="001C3465" w:rsidRDefault="00976D96" w:rsidP="00FB77FC">
      <w:pPr>
        <w:tabs>
          <w:tab w:val="right" w:pos="9072"/>
        </w:tabs>
        <w:rPr>
          <w:rFonts w:ascii="Arial" w:hAnsi="Arial" w:cs="Arial"/>
          <w:b/>
          <w:sz w:val="28"/>
          <w:szCs w:val="28"/>
        </w:rPr>
      </w:pPr>
      <w:r w:rsidRPr="00976D96">
        <w:rPr>
          <w:rFonts w:ascii="Arial" w:hAnsi="Arial" w:cs="Arial"/>
          <w:b/>
          <w:sz w:val="28"/>
          <w:szCs w:val="28"/>
        </w:rPr>
        <w:t>PRESSEINFORMATION</w:t>
      </w:r>
      <w:r w:rsidR="00FB77FC">
        <w:rPr>
          <w:rFonts w:ascii="Arial" w:hAnsi="Arial" w:cs="Arial"/>
          <w:b/>
          <w:sz w:val="28"/>
          <w:szCs w:val="28"/>
        </w:rPr>
        <w:tab/>
      </w:r>
      <w:r w:rsidR="004D2FF3">
        <w:rPr>
          <w:rFonts w:ascii="Arial" w:hAnsi="Arial" w:cs="Arial"/>
          <w:b/>
          <w:sz w:val="28"/>
          <w:szCs w:val="28"/>
        </w:rPr>
        <w:t>Juli</w:t>
      </w:r>
      <w:r w:rsidR="00170EC3">
        <w:rPr>
          <w:rFonts w:ascii="Arial" w:hAnsi="Arial" w:cs="Arial"/>
          <w:b/>
          <w:sz w:val="28"/>
          <w:szCs w:val="28"/>
        </w:rPr>
        <w:t xml:space="preserve"> 201</w:t>
      </w:r>
      <w:r w:rsidR="004D2FF3">
        <w:rPr>
          <w:rFonts w:ascii="Arial" w:hAnsi="Arial" w:cs="Arial"/>
          <w:b/>
          <w:sz w:val="28"/>
          <w:szCs w:val="28"/>
        </w:rPr>
        <w:t>9</w:t>
      </w:r>
    </w:p>
    <w:p w:rsidR="00976D96" w:rsidRDefault="00976D96" w:rsidP="00976D96">
      <w:pPr>
        <w:rPr>
          <w:rFonts w:ascii="Arial" w:hAnsi="Arial" w:cs="Arial"/>
          <w:b/>
          <w:sz w:val="28"/>
          <w:szCs w:val="28"/>
        </w:rPr>
      </w:pPr>
    </w:p>
    <w:p w:rsidR="00976D96" w:rsidRDefault="00342CF6" w:rsidP="00976D96">
      <w:pPr>
        <w:rPr>
          <w:rFonts w:ascii="Arial" w:hAnsi="Arial" w:cs="Arial"/>
          <w:b/>
          <w:sz w:val="28"/>
          <w:szCs w:val="28"/>
        </w:rPr>
      </w:pPr>
      <w:r>
        <w:rPr>
          <w:rFonts w:ascii="Arial" w:hAnsi="Arial" w:cs="Arial"/>
          <w:b/>
          <w:sz w:val="28"/>
          <w:szCs w:val="28"/>
        </w:rPr>
        <w:t>„</w:t>
      </w:r>
      <w:r w:rsidR="00C326C3" w:rsidRPr="00C326C3">
        <w:rPr>
          <w:rFonts w:ascii="Arial" w:hAnsi="Arial" w:cs="Arial"/>
          <w:b/>
          <w:sz w:val="28"/>
          <w:szCs w:val="28"/>
        </w:rPr>
        <w:t>Alltag formen!</w:t>
      </w:r>
      <w:r>
        <w:rPr>
          <w:rFonts w:ascii="Arial" w:hAnsi="Arial" w:cs="Arial"/>
          <w:b/>
          <w:sz w:val="28"/>
          <w:szCs w:val="28"/>
        </w:rPr>
        <w:t>“ –</w:t>
      </w:r>
      <w:r w:rsidR="00C326C3" w:rsidRPr="00C326C3">
        <w:rPr>
          <w:rFonts w:ascii="Arial" w:hAnsi="Arial" w:cs="Arial"/>
          <w:b/>
          <w:sz w:val="28"/>
          <w:szCs w:val="28"/>
        </w:rPr>
        <w:t xml:space="preserve"> Bauhaus-Moderne in der DDR</w:t>
      </w:r>
    </w:p>
    <w:p w:rsidR="00976D96" w:rsidRDefault="00640A78" w:rsidP="00976D96">
      <w:pPr>
        <w:rPr>
          <w:rFonts w:ascii="Arial" w:hAnsi="Arial" w:cs="Arial"/>
          <w:b/>
          <w:sz w:val="24"/>
          <w:szCs w:val="24"/>
        </w:rPr>
      </w:pPr>
      <w:r w:rsidRPr="00640A78">
        <w:rPr>
          <w:rFonts w:ascii="Arial" w:hAnsi="Arial" w:cs="Arial"/>
          <w:b/>
          <w:sz w:val="24"/>
          <w:szCs w:val="24"/>
        </w:rPr>
        <w:t xml:space="preserve">Eine Sonderausstellung </w:t>
      </w:r>
      <w:r>
        <w:rPr>
          <w:rFonts w:ascii="Arial" w:hAnsi="Arial" w:cs="Arial"/>
          <w:b/>
          <w:sz w:val="24"/>
          <w:szCs w:val="24"/>
        </w:rPr>
        <w:t>zum</w:t>
      </w:r>
      <w:r w:rsidRPr="00640A78">
        <w:rPr>
          <w:rFonts w:ascii="Arial" w:hAnsi="Arial" w:cs="Arial"/>
          <w:b/>
          <w:sz w:val="24"/>
          <w:szCs w:val="24"/>
        </w:rPr>
        <w:t xml:space="preserve"> Bauhaus-Jubiläums 2019</w:t>
      </w:r>
      <w:r>
        <w:rPr>
          <w:rFonts w:ascii="Arial" w:hAnsi="Arial" w:cs="Arial"/>
          <w:b/>
          <w:sz w:val="24"/>
          <w:szCs w:val="24"/>
        </w:rPr>
        <w:t xml:space="preserve"> in Eisenhüttenstadt</w:t>
      </w:r>
    </w:p>
    <w:p w:rsidR="00976D96" w:rsidRDefault="00976D96" w:rsidP="00976D96">
      <w:pPr>
        <w:rPr>
          <w:rFonts w:ascii="Arial" w:hAnsi="Arial" w:cs="Arial"/>
          <w:b/>
          <w:sz w:val="24"/>
          <w:szCs w:val="24"/>
        </w:rPr>
      </w:pPr>
    </w:p>
    <w:p w:rsidR="00976D96" w:rsidRPr="00EB6604" w:rsidRDefault="006A1144" w:rsidP="00976D96">
      <w:pPr>
        <w:rPr>
          <w:rFonts w:ascii="Arial" w:hAnsi="Arial" w:cs="Arial"/>
          <w:b/>
          <w:szCs w:val="24"/>
        </w:rPr>
      </w:pPr>
      <w:r w:rsidRPr="006A1144">
        <w:rPr>
          <w:rFonts w:ascii="Arial" w:hAnsi="Arial" w:cs="Arial"/>
          <w:b/>
          <w:szCs w:val="24"/>
        </w:rPr>
        <w:t xml:space="preserve">Anlässlich des </w:t>
      </w:r>
      <w:r>
        <w:rPr>
          <w:rFonts w:ascii="Arial" w:hAnsi="Arial" w:cs="Arial"/>
          <w:b/>
          <w:szCs w:val="24"/>
        </w:rPr>
        <w:t xml:space="preserve">100-jährigen </w:t>
      </w:r>
      <w:r w:rsidRPr="006A1144">
        <w:rPr>
          <w:rFonts w:ascii="Arial" w:hAnsi="Arial" w:cs="Arial"/>
          <w:b/>
          <w:szCs w:val="24"/>
        </w:rPr>
        <w:t xml:space="preserve">Bauhaus-Jubiläums </w:t>
      </w:r>
      <w:r>
        <w:rPr>
          <w:rFonts w:ascii="Arial" w:hAnsi="Arial" w:cs="Arial"/>
          <w:b/>
          <w:szCs w:val="24"/>
        </w:rPr>
        <w:t>in diesem</w:t>
      </w:r>
      <w:r w:rsidRPr="006A1144">
        <w:rPr>
          <w:rFonts w:ascii="Arial" w:hAnsi="Arial" w:cs="Arial"/>
          <w:b/>
          <w:szCs w:val="24"/>
        </w:rPr>
        <w:t xml:space="preserve"> </w:t>
      </w:r>
      <w:r>
        <w:rPr>
          <w:rFonts w:ascii="Arial" w:hAnsi="Arial" w:cs="Arial"/>
          <w:b/>
          <w:szCs w:val="24"/>
        </w:rPr>
        <w:t xml:space="preserve">Jahr </w:t>
      </w:r>
      <w:r w:rsidRPr="006A1144">
        <w:rPr>
          <w:rFonts w:ascii="Arial" w:hAnsi="Arial" w:cs="Arial"/>
          <w:b/>
          <w:szCs w:val="24"/>
        </w:rPr>
        <w:t xml:space="preserve">präsentiert das Dokumentationszentrum </w:t>
      </w:r>
      <w:r>
        <w:rPr>
          <w:rFonts w:ascii="Arial" w:hAnsi="Arial" w:cs="Arial"/>
          <w:b/>
          <w:szCs w:val="24"/>
        </w:rPr>
        <w:t xml:space="preserve">für Alltagskultur in Eisenhüttenstadt </w:t>
      </w:r>
      <w:r w:rsidRPr="006A1144">
        <w:rPr>
          <w:rFonts w:ascii="Arial" w:hAnsi="Arial" w:cs="Arial"/>
          <w:b/>
          <w:szCs w:val="24"/>
        </w:rPr>
        <w:t>eine Sonderausstellung zu</w:t>
      </w:r>
      <w:r>
        <w:rPr>
          <w:rFonts w:ascii="Arial" w:hAnsi="Arial" w:cs="Arial"/>
          <w:b/>
          <w:szCs w:val="24"/>
        </w:rPr>
        <w:t>m</w:t>
      </w:r>
      <w:r w:rsidRPr="006A1144">
        <w:rPr>
          <w:rFonts w:ascii="Arial" w:hAnsi="Arial" w:cs="Arial"/>
          <w:b/>
          <w:szCs w:val="24"/>
        </w:rPr>
        <w:t xml:space="preserve"> Bauhaus</w:t>
      </w:r>
      <w:r>
        <w:rPr>
          <w:rFonts w:ascii="Arial" w:hAnsi="Arial" w:cs="Arial"/>
          <w:b/>
          <w:szCs w:val="24"/>
        </w:rPr>
        <w:t xml:space="preserve"> </w:t>
      </w:r>
      <w:r w:rsidRPr="006A1144">
        <w:rPr>
          <w:rFonts w:ascii="Arial" w:hAnsi="Arial" w:cs="Arial"/>
          <w:b/>
          <w:szCs w:val="24"/>
        </w:rPr>
        <w:t>in der DDR</w:t>
      </w:r>
      <w:r>
        <w:rPr>
          <w:rFonts w:ascii="Arial" w:hAnsi="Arial" w:cs="Arial"/>
          <w:b/>
          <w:szCs w:val="24"/>
        </w:rPr>
        <w:t>.</w:t>
      </w:r>
    </w:p>
    <w:p w:rsidR="006A1144" w:rsidRPr="006A1144" w:rsidRDefault="006A1144" w:rsidP="006A1144">
      <w:pPr>
        <w:rPr>
          <w:rFonts w:ascii="Arial" w:hAnsi="Arial" w:cs="Arial"/>
          <w:szCs w:val="24"/>
        </w:rPr>
      </w:pPr>
      <w:r>
        <w:rPr>
          <w:rFonts w:ascii="Arial" w:hAnsi="Arial" w:cs="Arial"/>
          <w:szCs w:val="24"/>
        </w:rPr>
        <w:t>„</w:t>
      </w:r>
      <w:r w:rsidRPr="006A1144">
        <w:rPr>
          <w:rFonts w:ascii="Arial" w:hAnsi="Arial" w:cs="Arial"/>
          <w:szCs w:val="24"/>
        </w:rPr>
        <w:t>Alltag formen!</w:t>
      </w:r>
      <w:r>
        <w:rPr>
          <w:rFonts w:ascii="Arial" w:hAnsi="Arial" w:cs="Arial"/>
          <w:szCs w:val="24"/>
        </w:rPr>
        <w:t>“, so heißt die Schau, die</w:t>
      </w:r>
      <w:r w:rsidRPr="006A1144">
        <w:rPr>
          <w:rFonts w:ascii="Arial" w:hAnsi="Arial" w:cs="Arial"/>
          <w:szCs w:val="24"/>
        </w:rPr>
        <w:t xml:space="preserve"> Objekte der Alltagskultur der DDR </w:t>
      </w:r>
      <w:r>
        <w:rPr>
          <w:rFonts w:ascii="Arial" w:hAnsi="Arial" w:cs="Arial"/>
          <w:szCs w:val="24"/>
        </w:rPr>
        <w:t>wie</w:t>
      </w:r>
      <w:r w:rsidRPr="006A1144">
        <w:rPr>
          <w:rFonts w:ascii="Arial" w:hAnsi="Arial" w:cs="Arial"/>
          <w:szCs w:val="24"/>
        </w:rPr>
        <w:t xml:space="preserve"> Möbel, Gefäße, Techn</w:t>
      </w:r>
      <w:r w:rsidR="00B750BC">
        <w:rPr>
          <w:rFonts w:ascii="Arial" w:hAnsi="Arial" w:cs="Arial"/>
          <w:szCs w:val="24"/>
        </w:rPr>
        <w:t xml:space="preserve">ik und </w:t>
      </w:r>
      <w:bookmarkStart w:id="0" w:name="_GoBack"/>
      <w:bookmarkEnd w:id="0"/>
      <w:r w:rsidRPr="006A1144">
        <w:rPr>
          <w:rFonts w:ascii="Arial" w:hAnsi="Arial" w:cs="Arial"/>
          <w:szCs w:val="24"/>
        </w:rPr>
        <w:t>Grafikdesign</w:t>
      </w:r>
      <w:r>
        <w:rPr>
          <w:rFonts w:ascii="Arial" w:hAnsi="Arial" w:cs="Arial"/>
          <w:szCs w:val="24"/>
        </w:rPr>
        <w:t xml:space="preserve"> in den Mittelpunkt stellt.</w:t>
      </w:r>
      <w:r w:rsidRPr="006A1144">
        <w:rPr>
          <w:rFonts w:ascii="Arial" w:hAnsi="Arial" w:cs="Arial"/>
          <w:szCs w:val="24"/>
        </w:rPr>
        <w:t xml:space="preserve"> Ob Schrank, Stuhl oder Mokka-Kanne: Viele Gebrauchsgegenstände in der DDR waren schlicht und funktional. Die Designer bezogen sich dabei oft auf das Bauhaus. </w:t>
      </w:r>
      <w:r>
        <w:rPr>
          <w:rFonts w:ascii="Arial" w:hAnsi="Arial" w:cs="Arial"/>
          <w:szCs w:val="24"/>
        </w:rPr>
        <w:t>Daher zeigt die Schau ebenso, wer ihre Gestalterinnen und Gestalter sind</w:t>
      </w:r>
      <w:r w:rsidRPr="006A1144">
        <w:rPr>
          <w:rFonts w:ascii="Arial" w:hAnsi="Arial" w:cs="Arial"/>
          <w:szCs w:val="24"/>
        </w:rPr>
        <w:t xml:space="preserve">, die in der Tradition und für die Weiterentwicklung der </w:t>
      </w:r>
      <w:r>
        <w:rPr>
          <w:rFonts w:ascii="Arial" w:hAnsi="Arial" w:cs="Arial"/>
          <w:szCs w:val="24"/>
        </w:rPr>
        <w:t>Design</w:t>
      </w:r>
      <w:r w:rsidRPr="006A1144">
        <w:rPr>
          <w:rFonts w:ascii="Arial" w:hAnsi="Arial" w:cs="Arial"/>
          <w:szCs w:val="24"/>
        </w:rPr>
        <w:t>prinzipien des Bauhauses und der modernen Formgestaltung stehen.</w:t>
      </w:r>
    </w:p>
    <w:p w:rsidR="006A1144" w:rsidRDefault="006A1144" w:rsidP="00B25DA7">
      <w:pPr>
        <w:rPr>
          <w:rFonts w:ascii="Arial" w:hAnsi="Arial" w:cs="Arial"/>
          <w:szCs w:val="24"/>
        </w:rPr>
      </w:pPr>
      <w:r w:rsidRPr="006A1144">
        <w:rPr>
          <w:rFonts w:ascii="Arial" w:hAnsi="Arial" w:cs="Arial"/>
          <w:szCs w:val="24"/>
        </w:rPr>
        <w:t>So beleuchtet die Ausstellung u</w:t>
      </w:r>
      <w:r>
        <w:rPr>
          <w:rFonts w:ascii="Arial" w:hAnsi="Arial" w:cs="Arial"/>
          <w:szCs w:val="24"/>
        </w:rPr>
        <w:t>nter anderem</w:t>
      </w:r>
      <w:r w:rsidRPr="006A1144">
        <w:rPr>
          <w:rFonts w:ascii="Arial" w:hAnsi="Arial" w:cs="Arial"/>
          <w:szCs w:val="24"/>
        </w:rPr>
        <w:t xml:space="preserve"> die Möbelgestaltung der bereits seit Anfang des 20. Jahrhunderts für innovative Produkte stehenden Deutschen Werkstätten Hellerau anhand von Arbeiten der Formgestalter Franz Ehrlich, Selman Selmanagić und Rudolf Horn. </w:t>
      </w:r>
      <w:r w:rsidR="00B25DA7" w:rsidRPr="00B25DA7">
        <w:rPr>
          <w:rFonts w:ascii="Arial" w:hAnsi="Arial" w:cs="Arial"/>
          <w:szCs w:val="24"/>
        </w:rPr>
        <w:t>Funktionalität und neue Materialien sind typische Merkmale des Bauhaus-Designs. Beide</w:t>
      </w:r>
      <w:r w:rsidR="00B25DA7">
        <w:rPr>
          <w:rFonts w:ascii="Arial" w:hAnsi="Arial" w:cs="Arial"/>
          <w:szCs w:val="24"/>
        </w:rPr>
        <w:t>s</w:t>
      </w:r>
      <w:r w:rsidR="00B25DA7" w:rsidRPr="00B25DA7">
        <w:rPr>
          <w:rFonts w:ascii="Arial" w:hAnsi="Arial" w:cs="Arial"/>
          <w:szCs w:val="24"/>
        </w:rPr>
        <w:t xml:space="preserve"> </w:t>
      </w:r>
      <w:r w:rsidR="00B25DA7">
        <w:rPr>
          <w:rFonts w:ascii="Arial" w:hAnsi="Arial" w:cs="Arial"/>
          <w:szCs w:val="24"/>
        </w:rPr>
        <w:t xml:space="preserve">findet sich in zahlreichen </w:t>
      </w:r>
      <w:r w:rsidR="00B25DA7" w:rsidRPr="00B25DA7">
        <w:rPr>
          <w:rFonts w:ascii="Arial" w:hAnsi="Arial" w:cs="Arial"/>
          <w:szCs w:val="24"/>
        </w:rPr>
        <w:t xml:space="preserve">Alltagsgegenständen </w:t>
      </w:r>
      <w:r w:rsidR="00B25DA7">
        <w:rPr>
          <w:rFonts w:ascii="Arial" w:hAnsi="Arial" w:cs="Arial"/>
          <w:szCs w:val="24"/>
        </w:rPr>
        <w:t>aus DDR-Zeiten</w:t>
      </w:r>
      <w:r w:rsidR="00B25DA7" w:rsidRPr="00B25DA7">
        <w:rPr>
          <w:rFonts w:ascii="Arial" w:hAnsi="Arial" w:cs="Arial"/>
          <w:szCs w:val="24"/>
        </w:rPr>
        <w:t xml:space="preserve">: </w:t>
      </w:r>
      <w:r w:rsidR="00B25DA7">
        <w:rPr>
          <w:rFonts w:ascii="Arial" w:hAnsi="Arial" w:cs="Arial"/>
          <w:szCs w:val="24"/>
        </w:rPr>
        <w:t xml:space="preserve">ob </w:t>
      </w:r>
      <w:r w:rsidR="00B25DA7" w:rsidRPr="00B25DA7">
        <w:rPr>
          <w:rFonts w:ascii="Arial" w:hAnsi="Arial" w:cs="Arial"/>
          <w:szCs w:val="24"/>
        </w:rPr>
        <w:t xml:space="preserve">im Mitropa-Kännchen </w:t>
      </w:r>
      <w:r w:rsidR="00B25DA7">
        <w:rPr>
          <w:rFonts w:ascii="Arial" w:hAnsi="Arial" w:cs="Arial"/>
          <w:szCs w:val="24"/>
        </w:rPr>
        <w:t>oder</w:t>
      </w:r>
      <w:r w:rsidR="00B25DA7" w:rsidRPr="00B25DA7">
        <w:rPr>
          <w:rFonts w:ascii="Arial" w:hAnsi="Arial" w:cs="Arial"/>
          <w:szCs w:val="24"/>
        </w:rPr>
        <w:t xml:space="preserve"> in den stapelbaren Schälchen aus dem damals neuen Material Meladur, in denen Speisen im Kühlschrank aufbewahrt werden konnten.</w:t>
      </w:r>
    </w:p>
    <w:p w:rsidR="00FE0633" w:rsidRPr="00FE0633" w:rsidRDefault="00FE0633" w:rsidP="00B25DA7">
      <w:pPr>
        <w:rPr>
          <w:rFonts w:ascii="Arial" w:hAnsi="Arial" w:cs="Arial"/>
          <w:b/>
          <w:szCs w:val="24"/>
        </w:rPr>
      </w:pPr>
      <w:r w:rsidRPr="00FE0633">
        <w:rPr>
          <w:rFonts w:ascii="Arial" w:hAnsi="Arial" w:cs="Arial"/>
          <w:b/>
          <w:szCs w:val="24"/>
        </w:rPr>
        <w:t>Architektur-Highlight Eisenhüttenstadt</w:t>
      </w:r>
    </w:p>
    <w:p w:rsidR="006A1144" w:rsidRDefault="006A1144" w:rsidP="006A1144">
      <w:pPr>
        <w:rPr>
          <w:rFonts w:ascii="Arial" w:hAnsi="Arial" w:cs="Arial"/>
          <w:szCs w:val="24"/>
        </w:rPr>
      </w:pPr>
      <w:r w:rsidRPr="006A1144">
        <w:rPr>
          <w:rFonts w:ascii="Arial" w:hAnsi="Arial" w:cs="Arial"/>
          <w:szCs w:val="24"/>
        </w:rPr>
        <w:t>In den Blick genommen werden zudem Einflüsse moderner und funktionaler Entwürfe wie die Wilhelm Wagenfelds auf Gefäßgestaltungen von Friedrich Bundtzen, Erich Müller, Margarete Jahny, Ilse Decho und Christa Petroff-Bohne. Es wird sichtbar, wie die Gestaltungsprinzipien Funktionalität, Langlebigkeit und Alltagstauglichkeit  von Formgestaltern wie etwa Albert Krause auf neue Materialien wie Plaste übertragen wurden.</w:t>
      </w:r>
      <w:r w:rsidR="00675E96" w:rsidRPr="00675E96">
        <w:t xml:space="preserve"> </w:t>
      </w:r>
      <w:r w:rsidR="00675E96" w:rsidRPr="00675E96">
        <w:rPr>
          <w:rFonts w:ascii="Arial" w:hAnsi="Arial" w:cs="Arial"/>
          <w:szCs w:val="24"/>
        </w:rPr>
        <w:t xml:space="preserve">Zugleich zeigt die Ausstellung </w:t>
      </w:r>
      <w:r w:rsidR="00675E96">
        <w:rPr>
          <w:rFonts w:ascii="Arial" w:hAnsi="Arial" w:cs="Arial"/>
          <w:szCs w:val="24"/>
        </w:rPr>
        <w:t xml:space="preserve">aber auch </w:t>
      </w:r>
      <w:r w:rsidR="00675E96" w:rsidRPr="00675E96">
        <w:rPr>
          <w:rFonts w:ascii="Arial" w:hAnsi="Arial" w:cs="Arial"/>
          <w:szCs w:val="24"/>
        </w:rPr>
        <w:t>den widersprüchlichen kulturpolitischen Umgang der DDR mit dem Bauhaus-Erbe</w:t>
      </w:r>
      <w:r w:rsidR="00675E96">
        <w:rPr>
          <w:rFonts w:ascii="Arial" w:hAnsi="Arial" w:cs="Arial"/>
          <w:szCs w:val="24"/>
        </w:rPr>
        <w:t>.</w:t>
      </w:r>
    </w:p>
    <w:p w:rsidR="00675E96" w:rsidRPr="006A1144" w:rsidRDefault="00675E96" w:rsidP="006A1144">
      <w:pPr>
        <w:rPr>
          <w:rFonts w:ascii="Arial" w:hAnsi="Arial" w:cs="Arial"/>
          <w:szCs w:val="24"/>
        </w:rPr>
      </w:pPr>
      <w:r>
        <w:rPr>
          <w:rFonts w:ascii="Arial" w:hAnsi="Arial" w:cs="Arial"/>
          <w:szCs w:val="24"/>
        </w:rPr>
        <w:t xml:space="preserve">Gleichzeitig </w:t>
      </w:r>
      <w:r w:rsidRPr="00675E96">
        <w:rPr>
          <w:rFonts w:ascii="Arial" w:hAnsi="Arial" w:cs="Arial"/>
          <w:szCs w:val="24"/>
        </w:rPr>
        <w:t>lohnt der Besuch Eisenhüttenstadts in mehrfacher Hinsicht: Neben der Ausstellung „Alltag formen!“ ist die 1950 erbaute Planstadt ein attraktives Reiseziel. An kaum einem anderen Ort lassen sich die wechselhaften architektonischen und städtebaulichen Leitlinien der DDR innerhalb eines Spaziergangs so unmittelbar und anschaulich nachvollziehen</w:t>
      </w:r>
      <w:r>
        <w:rPr>
          <w:rFonts w:ascii="Arial" w:hAnsi="Arial" w:cs="Arial"/>
          <w:szCs w:val="24"/>
        </w:rPr>
        <w:t xml:space="preserve"> wie dort</w:t>
      </w:r>
      <w:r w:rsidRPr="00675E96">
        <w:rPr>
          <w:rFonts w:ascii="Arial" w:hAnsi="Arial" w:cs="Arial"/>
          <w:szCs w:val="24"/>
        </w:rPr>
        <w:t>. Eisenhüttenstadt zählt zu Deutschlands größten zusammenhängenden Flächendenkmalen und gehört zu den 100 ausgewählten Orten der Grand Tour der Moderne.</w:t>
      </w:r>
    </w:p>
    <w:p w:rsidR="006A7A78" w:rsidRDefault="006A7A78" w:rsidP="000958DC">
      <w:pPr>
        <w:rPr>
          <w:rFonts w:ascii="Arial" w:hAnsi="Arial" w:cs="Arial"/>
          <w:szCs w:val="24"/>
        </w:rPr>
      </w:pPr>
    </w:p>
    <w:p w:rsidR="006A7A78" w:rsidRDefault="00E437FF" w:rsidP="000958DC">
      <w:pPr>
        <w:rPr>
          <w:rFonts w:ascii="Arial" w:hAnsi="Arial" w:cs="Arial"/>
          <w:szCs w:val="24"/>
        </w:rPr>
      </w:pPr>
      <w:r>
        <w:rPr>
          <w:rFonts w:ascii="Arial" w:hAnsi="Arial" w:cs="Arial"/>
          <w:b/>
          <w:szCs w:val="24"/>
        </w:rPr>
        <w:lastRenderedPageBreak/>
        <w:t>Öffnungszeiten</w:t>
      </w:r>
      <w:r w:rsidR="006A7A78" w:rsidRPr="006A7A78">
        <w:rPr>
          <w:rFonts w:ascii="Arial" w:hAnsi="Arial" w:cs="Arial"/>
          <w:b/>
          <w:szCs w:val="24"/>
        </w:rPr>
        <w:t>:</w:t>
      </w:r>
      <w:r w:rsidR="006A7A78" w:rsidRPr="006A7A78">
        <w:rPr>
          <w:rFonts w:ascii="Arial" w:hAnsi="Arial" w:cs="Arial"/>
          <w:b/>
          <w:szCs w:val="24"/>
        </w:rPr>
        <w:br/>
      </w:r>
      <w:r w:rsidR="006A7A78" w:rsidRPr="006A7A78">
        <w:rPr>
          <w:rFonts w:ascii="Arial" w:hAnsi="Arial" w:cs="Arial"/>
          <w:szCs w:val="24"/>
        </w:rPr>
        <w:t xml:space="preserve">Die Ausstellung </w:t>
      </w:r>
      <w:r w:rsidR="006A7A78">
        <w:rPr>
          <w:rFonts w:ascii="Arial" w:hAnsi="Arial" w:cs="Arial"/>
          <w:szCs w:val="24"/>
        </w:rPr>
        <w:t>„</w:t>
      </w:r>
      <w:r w:rsidR="006A7A78" w:rsidRPr="006A7A78">
        <w:rPr>
          <w:rFonts w:ascii="Arial" w:hAnsi="Arial" w:cs="Arial"/>
          <w:szCs w:val="24"/>
        </w:rPr>
        <w:t>Alltag formen. Bauhaus-Moderne in der DDR</w:t>
      </w:r>
      <w:r w:rsidR="006A7A78">
        <w:rPr>
          <w:rFonts w:ascii="Arial" w:hAnsi="Arial" w:cs="Arial"/>
          <w:szCs w:val="24"/>
        </w:rPr>
        <w:t>“</w:t>
      </w:r>
      <w:r w:rsidR="006A7A78" w:rsidRPr="006A7A78">
        <w:rPr>
          <w:rFonts w:ascii="Arial" w:hAnsi="Arial" w:cs="Arial"/>
          <w:szCs w:val="24"/>
        </w:rPr>
        <w:t xml:space="preserve"> im Dokumentationszentrum Alltagskultur der DDR in Eisenhüttenstadt läuft </w:t>
      </w:r>
      <w:r w:rsidR="006A7A78">
        <w:rPr>
          <w:rFonts w:ascii="Arial" w:hAnsi="Arial" w:cs="Arial"/>
          <w:szCs w:val="24"/>
        </w:rPr>
        <w:t>seit</w:t>
      </w:r>
      <w:r w:rsidR="006A7A78" w:rsidRPr="006A7A78">
        <w:rPr>
          <w:rFonts w:ascii="Arial" w:hAnsi="Arial" w:cs="Arial"/>
          <w:szCs w:val="24"/>
        </w:rPr>
        <w:t xml:space="preserve"> April </w:t>
      </w:r>
      <w:r w:rsidR="006A7A78">
        <w:rPr>
          <w:rFonts w:ascii="Arial" w:hAnsi="Arial" w:cs="Arial"/>
          <w:szCs w:val="24"/>
        </w:rPr>
        <w:t xml:space="preserve">und geht noch </w:t>
      </w:r>
      <w:r w:rsidR="006A7A78" w:rsidRPr="006A7A78">
        <w:rPr>
          <w:rFonts w:ascii="Arial" w:hAnsi="Arial" w:cs="Arial"/>
          <w:szCs w:val="24"/>
        </w:rPr>
        <w:t xml:space="preserve">bis </w:t>
      </w:r>
      <w:r w:rsidR="006A7A78">
        <w:rPr>
          <w:rFonts w:ascii="Arial" w:hAnsi="Arial" w:cs="Arial"/>
          <w:szCs w:val="24"/>
        </w:rPr>
        <w:t xml:space="preserve">5. </w:t>
      </w:r>
      <w:r w:rsidR="006A7A78" w:rsidRPr="006A7A78">
        <w:rPr>
          <w:rFonts w:ascii="Arial" w:hAnsi="Arial" w:cs="Arial"/>
          <w:szCs w:val="24"/>
        </w:rPr>
        <w:t>Januar 2020.</w:t>
      </w:r>
    </w:p>
    <w:p w:rsidR="006A7A78" w:rsidRDefault="00E437FF" w:rsidP="006A7A78">
      <w:pPr>
        <w:rPr>
          <w:rFonts w:ascii="Arial" w:hAnsi="Arial" w:cs="Arial"/>
          <w:szCs w:val="24"/>
        </w:rPr>
      </w:pPr>
      <w:r w:rsidRPr="00E437FF">
        <w:rPr>
          <w:rFonts w:ascii="Arial" w:hAnsi="Arial" w:cs="Arial"/>
          <w:szCs w:val="24"/>
        </w:rPr>
        <w:t>Sie ist geöffnet:</w:t>
      </w:r>
      <w:r>
        <w:rPr>
          <w:rFonts w:ascii="Arial" w:hAnsi="Arial" w:cs="Arial"/>
          <w:b/>
          <w:szCs w:val="24"/>
        </w:rPr>
        <w:t xml:space="preserve"> </w:t>
      </w:r>
      <w:r w:rsidR="006A7A78" w:rsidRPr="006A7A78">
        <w:rPr>
          <w:rFonts w:ascii="Arial" w:hAnsi="Arial" w:cs="Arial"/>
          <w:szCs w:val="24"/>
        </w:rPr>
        <w:t>Di</w:t>
      </w:r>
      <w:r w:rsidR="006A7A78">
        <w:rPr>
          <w:rFonts w:ascii="Arial" w:hAnsi="Arial" w:cs="Arial"/>
          <w:szCs w:val="24"/>
        </w:rPr>
        <w:t>.</w:t>
      </w:r>
      <w:r w:rsidR="006A7A78" w:rsidRPr="006A7A78">
        <w:rPr>
          <w:rFonts w:ascii="Arial" w:hAnsi="Arial" w:cs="Arial"/>
          <w:szCs w:val="24"/>
        </w:rPr>
        <w:t xml:space="preserve"> bis So</w:t>
      </w:r>
      <w:r w:rsidR="006A7A78">
        <w:rPr>
          <w:rFonts w:ascii="Arial" w:hAnsi="Arial" w:cs="Arial"/>
          <w:szCs w:val="24"/>
        </w:rPr>
        <w:t>.</w:t>
      </w:r>
      <w:r w:rsidR="006A7A78" w:rsidRPr="006A7A78">
        <w:rPr>
          <w:rFonts w:ascii="Arial" w:hAnsi="Arial" w:cs="Arial"/>
          <w:szCs w:val="24"/>
        </w:rPr>
        <w:t xml:space="preserve"> von 10</w:t>
      </w:r>
      <w:r w:rsidR="006A7A78">
        <w:rPr>
          <w:rFonts w:ascii="Arial" w:hAnsi="Arial" w:cs="Arial"/>
          <w:szCs w:val="24"/>
        </w:rPr>
        <w:t xml:space="preserve"> bis </w:t>
      </w:r>
      <w:r w:rsidR="006A7A78" w:rsidRPr="006A7A78">
        <w:rPr>
          <w:rFonts w:ascii="Arial" w:hAnsi="Arial" w:cs="Arial"/>
          <w:szCs w:val="24"/>
        </w:rPr>
        <w:t>18 Uhr</w:t>
      </w:r>
      <w:r w:rsidR="006A7A78">
        <w:rPr>
          <w:rFonts w:ascii="Arial" w:hAnsi="Arial" w:cs="Arial"/>
          <w:szCs w:val="24"/>
        </w:rPr>
        <w:t xml:space="preserve">; </w:t>
      </w:r>
      <w:r w:rsidR="006A7A78" w:rsidRPr="006A7A78">
        <w:rPr>
          <w:rFonts w:ascii="Arial" w:hAnsi="Arial" w:cs="Arial"/>
          <w:szCs w:val="24"/>
        </w:rPr>
        <w:t>von Oktober bis März:</w:t>
      </w:r>
      <w:r w:rsidR="006A7A78">
        <w:rPr>
          <w:rFonts w:ascii="Arial" w:hAnsi="Arial" w:cs="Arial"/>
          <w:szCs w:val="24"/>
        </w:rPr>
        <w:t xml:space="preserve"> </w:t>
      </w:r>
      <w:r w:rsidR="006A7A78" w:rsidRPr="006A7A78">
        <w:rPr>
          <w:rFonts w:ascii="Arial" w:hAnsi="Arial" w:cs="Arial"/>
          <w:szCs w:val="24"/>
        </w:rPr>
        <w:t>Di</w:t>
      </w:r>
      <w:r w:rsidR="006A7A78">
        <w:rPr>
          <w:rFonts w:ascii="Arial" w:hAnsi="Arial" w:cs="Arial"/>
          <w:szCs w:val="24"/>
        </w:rPr>
        <w:t>.</w:t>
      </w:r>
      <w:r w:rsidR="006A7A78" w:rsidRPr="006A7A78">
        <w:rPr>
          <w:rFonts w:ascii="Arial" w:hAnsi="Arial" w:cs="Arial"/>
          <w:szCs w:val="24"/>
        </w:rPr>
        <w:t xml:space="preserve"> bis So</w:t>
      </w:r>
      <w:r w:rsidR="006A7A78">
        <w:rPr>
          <w:rFonts w:ascii="Arial" w:hAnsi="Arial" w:cs="Arial"/>
          <w:szCs w:val="24"/>
        </w:rPr>
        <w:t>.</w:t>
      </w:r>
      <w:r w:rsidR="006A7A78" w:rsidRPr="006A7A78">
        <w:rPr>
          <w:rFonts w:ascii="Arial" w:hAnsi="Arial" w:cs="Arial"/>
          <w:szCs w:val="24"/>
        </w:rPr>
        <w:t xml:space="preserve"> 11</w:t>
      </w:r>
      <w:r w:rsidR="006A7A78">
        <w:rPr>
          <w:rFonts w:ascii="Arial" w:hAnsi="Arial" w:cs="Arial"/>
          <w:szCs w:val="24"/>
        </w:rPr>
        <w:t xml:space="preserve"> bis </w:t>
      </w:r>
      <w:r>
        <w:rPr>
          <w:rFonts w:ascii="Arial" w:hAnsi="Arial" w:cs="Arial"/>
          <w:szCs w:val="24"/>
        </w:rPr>
        <w:t>17 </w:t>
      </w:r>
      <w:r w:rsidR="006A7A78" w:rsidRPr="006A7A78">
        <w:rPr>
          <w:rFonts w:ascii="Arial" w:hAnsi="Arial" w:cs="Arial"/>
          <w:szCs w:val="24"/>
        </w:rPr>
        <w:t>Uhr</w:t>
      </w:r>
    </w:p>
    <w:p w:rsidR="006A7A78" w:rsidRDefault="0087242C" w:rsidP="006A7A78">
      <w:pPr>
        <w:rPr>
          <w:rFonts w:ascii="Arial" w:hAnsi="Arial" w:cs="Arial"/>
          <w:szCs w:val="24"/>
        </w:rPr>
      </w:pPr>
      <w:r w:rsidRPr="0087242C">
        <w:rPr>
          <w:rFonts w:ascii="Arial" w:hAnsi="Arial" w:cs="Arial"/>
          <w:szCs w:val="24"/>
        </w:rPr>
        <w:t xml:space="preserve">Zur Ausstellung </w:t>
      </w:r>
      <w:r>
        <w:rPr>
          <w:rFonts w:ascii="Arial" w:hAnsi="Arial" w:cs="Arial"/>
          <w:szCs w:val="24"/>
        </w:rPr>
        <w:t>ist</w:t>
      </w:r>
      <w:r w:rsidRPr="0087242C">
        <w:rPr>
          <w:rFonts w:ascii="Arial" w:hAnsi="Arial" w:cs="Arial"/>
          <w:szCs w:val="24"/>
        </w:rPr>
        <w:t xml:space="preserve"> ein Katalog</w:t>
      </w:r>
      <w:r>
        <w:rPr>
          <w:rFonts w:ascii="Arial" w:hAnsi="Arial" w:cs="Arial"/>
          <w:szCs w:val="24"/>
        </w:rPr>
        <w:t xml:space="preserve"> erschienen</w:t>
      </w:r>
      <w:r w:rsidRPr="0087242C">
        <w:rPr>
          <w:rFonts w:ascii="Arial" w:hAnsi="Arial" w:cs="Arial"/>
          <w:szCs w:val="24"/>
        </w:rPr>
        <w:t>, außerdem gibt es Führungen und einmal im Monat Vorträge zu verschiedenen Aspekten des Bauhaus in der DDR.</w:t>
      </w:r>
    </w:p>
    <w:p w:rsidR="00F12FF9" w:rsidRDefault="00F12FF9" w:rsidP="006A7A78">
      <w:pPr>
        <w:rPr>
          <w:rFonts w:ascii="Arial" w:hAnsi="Arial" w:cs="Arial"/>
          <w:szCs w:val="24"/>
        </w:rPr>
      </w:pPr>
      <w:r>
        <w:rPr>
          <w:rFonts w:ascii="Arial" w:hAnsi="Arial" w:cs="Arial"/>
          <w:szCs w:val="24"/>
        </w:rPr>
        <w:t xml:space="preserve">Noch mehr Informationen zu </w:t>
      </w:r>
      <w:r w:rsidRPr="00E437FF">
        <w:rPr>
          <w:rFonts w:ascii="Arial" w:hAnsi="Arial" w:cs="Arial"/>
          <w:b/>
          <w:szCs w:val="24"/>
        </w:rPr>
        <w:t>„100 Jahre Bauhaus“</w:t>
      </w:r>
      <w:r>
        <w:rPr>
          <w:rFonts w:ascii="Arial" w:hAnsi="Arial" w:cs="Arial"/>
          <w:szCs w:val="24"/>
        </w:rPr>
        <w:t xml:space="preserve"> gibt eine gleichnamige Karte. Sie listet mehr als </w:t>
      </w:r>
      <w:r w:rsidR="00FE0633">
        <w:rPr>
          <w:rFonts w:ascii="Arial" w:hAnsi="Arial" w:cs="Arial"/>
          <w:szCs w:val="24"/>
        </w:rPr>
        <w:t xml:space="preserve">20 </w:t>
      </w:r>
      <w:r>
        <w:rPr>
          <w:rFonts w:ascii="Arial" w:hAnsi="Arial" w:cs="Arial"/>
          <w:szCs w:val="24"/>
        </w:rPr>
        <w:t xml:space="preserve">Bauhaus-Stationen entlang </w:t>
      </w:r>
      <w:r w:rsidR="00FE0633">
        <w:rPr>
          <w:rFonts w:ascii="Arial" w:hAnsi="Arial" w:cs="Arial"/>
          <w:szCs w:val="24"/>
        </w:rPr>
        <w:t>von</w:t>
      </w:r>
      <w:r>
        <w:rPr>
          <w:rFonts w:ascii="Arial" w:hAnsi="Arial" w:cs="Arial"/>
          <w:szCs w:val="24"/>
        </w:rPr>
        <w:t xml:space="preserve"> Bahnstrecken in Brandenburg, Berlin und Sachsen-Anhalt auf. Zu den Highlights in Brandenburg zählen: </w:t>
      </w:r>
    </w:p>
    <w:p w:rsidR="00F12FF9" w:rsidRDefault="00F12FF9" w:rsidP="00F12FF9">
      <w:pPr>
        <w:pStyle w:val="Listenabsatz"/>
        <w:numPr>
          <w:ilvl w:val="0"/>
          <w:numId w:val="1"/>
        </w:numPr>
        <w:rPr>
          <w:rFonts w:ascii="Arial" w:hAnsi="Arial" w:cs="Arial"/>
          <w:szCs w:val="24"/>
        </w:rPr>
      </w:pPr>
      <w:r w:rsidRPr="00F12FF9">
        <w:rPr>
          <w:rFonts w:ascii="Arial" w:hAnsi="Arial" w:cs="Arial"/>
          <w:szCs w:val="24"/>
        </w:rPr>
        <w:t xml:space="preserve">das Dokumentationszentrum in Eisenhüttenstadt (RE 1 / RB 11), </w:t>
      </w:r>
    </w:p>
    <w:p w:rsidR="00F12FF9" w:rsidRDefault="00F12FF9" w:rsidP="00F12FF9">
      <w:pPr>
        <w:pStyle w:val="Listenabsatz"/>
        <w:numPr>
          <w:ilvl w:val="0"/>
          <w:numId w:val="1"/>
        </w:numPr>
        <w:rPr>
          <w:rFonts w:ascii="Arial" w:hAnsi="Arial" w:cs="Arial"/>
          <w:szCs w:val="24"/>
        </w:rPr>
      </w:pPr>
      <w:r w:rsidRPr="00F12FF9">
        <w:rPr>
          <w:rFonts w:ascii="Arial" w:hAnsi="Arial" w:cs="Arial"/>
          <w:szCs w:val="24"/>
        </w:rPr>
        <w:t xml:space="preserve">das ehemaligen Musikheim in Frankfurt an der Oder (RE 1), </w:t>
      </w:r>
    </w:p>
    <w:p w:rsidR="00F12FF9" w:rsidRDefault="00F12FF9" w:rsidP="00F12FF9">
      <w:pPr>
        <w:pStyle w:val="Listenabsatz"/>
        <w:numPr>
          <w:ilvl w:val="0"/>
          <w:numId w:val="1"/>
        </w:numPr>
        <w:rPr>
          <w:rFonts w:ascii="Arial" w:hAnsi="Arial" w:cs="Arial"/>
          <w:szCs w:val="24"/>
        </w:rPr>
      </w:pPr>
      <w:r>
        <w:rPr>
          <w:rFonts w:ascii="Arial" w:hAnsi="Arial" w:cs="Arial"/>
          <w:szCs w:val="24"/>
        </w:rPr>
        <w:t>der</w:t>
      </w:r>
      <w:r w:rsidRPr="00F12FF9">
        <w:rPr>
          <w:rFonts w:ascii="Arial" w:hAnsi="Arial" w:cs="Arial"/>
          <w:szCs w:val="24"/>
        </w:rPr>
        <w:t xml:space="preserve"> Einsteinturm in Potsdam (RE 1), </w:t>
      </w:r>
    </w:p>
    <w:p w:rsidR="00F12FF9" w:rsidRDefault="00F12FF9" w:rsidP="00F12FF9">
      <w:pPr>
        <w:pStyle w:val="Listenabsatz"/>
        <w:numPr>
          <w:ilvl w:val="0"/>
          <w:numId w:val="1"/>
        </w:numPr>
        <w:rPr>
          <w:rFonts w:ascii="Arial" w:hAnsi="Arial" w:cs="Arial"/>
          <w:szCs w:val="24"/>
        </w:rPr>
      </w:pPr>
      <w:r w:rsidRPr="00F12FF9">
        <w:rPr>
          <w:rFonts w:ascii="Arial" w:hAnsi="Arial" w:cs="Arial"/>
          <w:szCs w:val="24"/>
        </w:rPr>
        <w:t xml:space="preserve">das Wohlfahrtsforum in Brandenburg an der Havel (RE 1), </w:t>
      </w:r>
    </w:p>
    <w:p w:rsidR="00F12FF9" w:rsidRDefault="00FE0633" w:rsidP="00F12FF9">
      <w:pPr>
        <w:pStyle w:val="Listenabsatz"/>
        <w:numPr>
          <w:ilvl w:val="0"/>
          <w:numId w:val="1"/>
        </w:numPr>
        <w:rPr>
          <w:rFonts w:ascii="Arial" w:hAnsi="Arial" w:cs="Arial"/>
          <w:szCs w:val="24"/>
        </w:rPr>
      </w:pPr>
      <w:r>
        <w:rPr>
          <w:rFonts w:ascii="Arial" w:hAnsi="Arial" w:cs="Arial"/>
          <w:szCs w:val="24"/>
        </w:rPr>
        <w:t xml:space="preserve">das </w:t>
      </w:r>
      <w:r w:rsidR="00F12FF9">
        <w:rPr>
          <w:rFonts w:ascii="Arial" w:hAnsi="Arial" w:cs="Arial"/>
          <w:szCs w:val="24"/>
        </w:rPr>
        <w:t>Kupferhaus in Eberswalde-Finow (RE 3),</w:t>
      </w:r>
    </w:p>
    <w:p w:rsidR="00F12FF9" w:rsidRDefault="00F12FF9" w:rsidP="00F12FF9">
      <w:pPr>
        <w:pStyle w:val="Listenabsatz"/>
        <w:numPr>
          <w:ilvl w:val="0"/>
          <w:numId w:val="1"/>
        </w:numPr>
        <w:rPr>
          <w:rFonts w:ascii="Arial" w:hAnsi="Arial" w:cs="Arial"/>
          <w:szCs w:val="24"/>
        </w:rPr>
      </w:pPr>
      <w:r>
        <w:rPr>
          <w:rFonts w:ascii="Arial" w:hAnsi="Arial" w:cs="Arial"/>
          <w:szCs w:val="24"/>
        </w:rPr>
        <w:t>die ehemalige Ge</w:t>
      </w:r>
      <w:r w:rsidR="00FE0633">
        <w:rPr>
          <w:rFonts w:ascii="Arial" w:hAnsi="Arial" w:cs="Arial"/>
          <w:szCs w:val="24"/>
        </w:rPr>
        <w:t>werkschaftsschule Bernau (RE 3)</w:t>
      </w:r>
    </w:p>
    <w:p w:rsidR="00F12FF9" w:rsidRDefault="00FE0633" w:rsidP="00F12FF9">
      <w:pPr>
        <w:pStyle w:val="Listenabsatz"/>
        <w:numPr>
          <w:ilvl w:val="0"/>
          <w:numId w:val="1"/>
        </w:numPr>
        <w:rPr>
          <w:rFonts w:ascii="Arial" w:hAnsi="Arial" w:cs="Arial"/>
          <w:szCs w:val="24"/>
        </w:rPr>
      </w:pPr>
      <w:r>
        <w:rPr>
          <w:rFonts w:ascii="Arial" w:hAnsi="Arial" w:cs="Arial"/>
          <w:szCs w:val="24"/>
        </w:rPr>
        <w:t xml:space="preserve">sowie </w:t>
      </w:r>
      <w:r w:rsidR="00E437FF">
        <w:rPr>
          <w:rFonts w:ascii="Arial" w:hAnsi="Arial" w:cs="Arial"/>
          <w:szCs w:val="24"/>
        </w:rPr>
        <w:t>di</w:t>
      </w:r>
      <w:r>
        <w:rPr>
          <w:rFonts w:ascii="Arial" w:hAnsi="Arial" w:cs="Arial"/>
          <w:szCs w:val="24"/>
        </w:rPr>
        <w:t>e Stadthalle Luckenwalde (RE 3).</w:t>
      </w:r>
    </w:p>
    <w:p w:rsidR="00E437FF" w:rsidRPr="00FE0633" w:rsidRDefault="00FE0633" w:rsidP="00E437FF">
      <w:pPr>
        <w:rPr>
          <w:rFonts w:ascii="Arial" w:hAnsi="Arial" w:cs="Arial"/>
          <w:szCs w:val="24"/>
        </w:rPr>
      </w:pPr>
      <w:r w:rsidRPr="00FE0633">
        <w:rPr>
          <w:rFonts w:ascii="Arial" w:hAnsi="Arial" w:cs="Arial"/>
          <w:szCs w:val="24"/>
        </w:rPr>
        <w:t>Die Bauhaus-Karte</w:t>
      </w:r>
      <w:r w:rsidR="00E437FF" w:rsidRPr="00FE0633">
        <w:rPr>
          <w:rFonts w:ascii="Arial" w:hAnsi="Arial" w:cs="Arial"/>
          <w:szCs w:val="24"/>
        </w:rPr>
        <w:t xml:space="preserve"> ist </w:t>
      </w:r>
      <w:r>
        <w:rPr>
          <w:rFonts w:ascii="Arial" w:hAnsi="Arial" w:cs="Arial"/>
          <w:szCs w:val="24"/>
        </w:rPr>
        <w:t xml:space="preserve">kostenlos </w:t>
      </w:r>
      <w:r w:rsidR="00E437FF" w:rsidRPr="00FE0633">
        <w:rPr>
          <w:rFonts w:ascii="Arial" w:hAnsi="Arial" w:cs="Arial"/>
          <w:szCs w:val="24"/>
        </w:rPr>
        <w:t xml:space="preserve">erhältlich </w:t>
      </w:r>
      <w:r w:rsidRPr="00FE0633">
        <w:rPr>
          <w:rFonts w:ascii="Arial" w:hAnsi="Arial" w:cs="Arial"/>
          <w:szCs w:val="24"/>
        </w:rPr>
        <w:t xml:space="preserve">über die </w:t>
      </w:r>
      <w:r>
        <w:rPr>
          <w:rFonts w:ascii="Arial" w:hAnsi="Arial" w:cs="Arial"/>
          <w:szCs w:val="24"/>
        </w:rPr>
        <w:t>TMB – Tourismus-Marketing-Brandenburg GmbH, Telefon: +49 331. 200 4747</w:t>
      </w:r>
    </w:p>
    <w:p w:rsidR="00FE0633" w:rsidRDefault="00FE0633" w:rsidP="00E437FF">
      <w:pPr>
        <w:rPr>
          <w:rFonts w:ascii="Arial" w:hAnsi="Arial" w:cs="Arial"/>
          <w:b/>
          <w:szCs w:val="24"/>
        </w:rPr>
      </w:pPr>
    </w:p>
    <w:p w:rsidR="00E437FF" w:rsidRPr="00E437FF" w:rsidRDefault="00E437FF" w:rsidP="00E437FF">
      <w:pPr>
        <w:rPr>
          <w:rFonts w:ascii="Arial" w:hAnsi="Arial" w:cs="Arial"/>
          <w:b/>
          <w:szCs w:val="24"/>
        </w:rPr>
      </w:pPr>
      <w:r w:rsidRPr="00E437FF">
        <w:rPr>
          <w:rFonts w:ascii="Arial" w:hAnsi="Arial" w:cs="Arial"/>
          <w:b/>
          <w:szCs w:val="24"/>
        </w:rPr>
        <w:t>Weitere Informationen:</w:t>
      </w:r>
    </w:p>
    <w:p w:rsidR="006A7A78" w:rsidRPr="006A7A78" w:rsidRDefault="00B750BC" w:rsidP="006A7A78">
      <w:pPr>
        <w:rPr>
          <w:rFonts w:ascii="Arial" w:hAnsi="Arial" w:cs="Arial"/>
          <w:szCs w:val="24"/>
        </w:rPr>
      </w:pPr>
      <w:hyperlink r:id="rId7" w:history="1">
        <w:r w:rsidR="006A7A78" w:rsidRPr="002C7CBB">
          <w:rPr>
            <w:rStyle w:val="Hyperlink"/>
            <w:rFonts w:ascii="Arial" w:hAnsi="Arial" w:cs="Arial"/>
            <w:szCs w:val="24"/>
          </w:rPr>
          <w:t>www.alltagskultur-ddr.de</w:t>
        </w:r>
      </w:hyperlink>
      <w:r w:rsidR="006A7A78">
        <w:rPr>
          <w:rFonts w:ascii="Arial" w:hAnsi="Arial" w:cs="Arial"/>
          <w:szCs w:val="24"/>
        </w:rPr>
        <w:t xml:space="preserve"> </w:t>
      </w:r>
      <w:r w:rsidR="006E1E66">
        <w:rPr>
          <w:rFonts w:ascii="Arial" w:hAnsi="Arial" w:cs="Arial"/>
          <w:szCs w:val="24"/>
        </w:rPr>
        <w:br/>
      </w:r>
      <w:hyperlink r:id="rId8" w:history="1">
        <w:r w:rsidR="00455326" w:rsidRPr="002C7CBB">
          <w:rPr>
            <w:rStyle w:val="Hyperlink"/>
            <w:rFonts w:ascii="Arial" w:hAnsi="Arial" w:cs="Arial"/>
            <w:szCs w:val="24"/>
          </w:rPr>
          <w:t>www.reiseland-brandenburg.de/bauhaus-100</w:t>
        </w:r>
      </w:hyperlink>
      <w:r w:rsidR="00455326">
        <w:rPr>
          <w:rFonts w:ascii="Arial" w:hAnsi="Arial" w:cs="Arial"/>
          <w:szCs w:val="24"/>
        </w:rPr>
        <w:t xml:space="preserve"> </w:t>
      </w:r>
    </w:p>
    <w:sectPr w:rsidR="006A7A78" w:rsidRPr="006A7A78" w:rsidSect="000958DC">
      <w:headerReference w:type="default" r:id="rId9"/>
      <w:footerReference w:type="default" r:id="rId10"/>
      <w:pgSz w:w="11906" w:h="16838"/>
      <w:pgMar w:top="1417" w:right="1417" w:bottom="1134" w:left="1417"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FF9" w:rsidRDefault="00F12FF9" w:rsidP="00976D96">
      <w:pPr>
        <w:spacing w:after="0" w:line="240" w:lineRule="auto"/>
      </w:pPr>
      <w:r>
        <w:separator/>
      </w:r>
    </w:p>
  </w:endnote>
  <w:endnote w:type="continuationSeparator" w:id="0">
    <w:p w:rsidR="00F12FF9" w:rsidRDefault="00F12FF9" w:rsidP="0097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oneSans">
    <w:panose1 w:val="020B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FF9" w:rsidRDefault="00F12FF9" w:rsidP="000958DC">
    <w:pPr>
      <w:pStyle w:val="Textkrper22"/>
      <w:suppressAutoHyphens/>
      <w:rPr>
        <w:rFonts w:ascii="Arial" w:eastAsiaTheme="minorHAnsi" w:hAnsi="Arial" w:cs="Arial"/>
        <w:sz w:val="18"/>
        <w:szCs w:val="18"/>
        <w:lang w:eastAsia="en-US"/>
      </w:rPr>
    </w:pPr>
  </w:p>
  <w:p w:rsidR="00F12FF9" w:rsidRPr="000958DC" w:rsidRDefault="00F12FF9" w:rsidP="000958DC">
    <w:pPr>
      <w:pStyle w:val="Textkrper22"/>
      <w:suppressAutoHyphens/>
      <w:rPr>
        <w:rFonts w:ascii="Arial" w:hAnsi="Arial" w:cs="Arial"/>
        <w:b w:val="0"/>
      </w:rPr>
    </w:pPr>
    <w:r w:rsidRPr="002F1E5A">
      <w:rPr>
        <w:rFonts w:ascii="Arial" w:eastAsiaTheme="minorHAnsi" w:hAnsi="Arial" w:cs="Arial"/>
        <w:sz w:val="18"/>
        <w:szCs w:val="18"/>
        <w:lang w:eastAsia="en-US"/>
      </w:rPr>
      <w:t>TMB Tourismus-Marketing Brandenburg GmbH</w:t>
    </w:r>
    <w:r w:rsidRPr="002F1E5A">
      <w:rPr>
        <w:rFonts w:ascii="Arial" w:eastAsiaTheme="minorHAnsi" w:hAnsi="Arial" w:cs="Arial"/>
        <w:b w:val="0"/>
        <w:sz w:val="18"/>
        <w:szCs w:val="18"/>
        <w:lang w:eastAsia="en-US"/>
      </w:rPr>
      <w:t xml:space="preserve">, Am Neuen Markt 1, 14467 Potsdam, Amtsgericht Potsdam HRB 11403 | USt-IdNr.: DE194533636 | Vorsitzender des Aufsichtsrats: Staatssekretär Hendrik Fischer | Geschäftsführer: Dieter Hütte </w:t>
    </w:r>
    <w:r w:rsidRPr="002F1E5A">
      <w:rPr>
        <w:rFonts w:ascii="Arial" w:eastAsiaTheme="minorHAnsi" w:hAnsi="Arial" w:cs="Arial"/>
        <w:sz w:val="18"/>
        <w:szCs w:val="18"/>
        <w:lang w:eastAsia="en-US"/>
      </w:rPr>
      <w:t xml:space="preserve">Pressekontakt: </w:t>
    </w:r>
    <w:r w:rsidRPr="002F1E5A">
      <w:rPr>
        <w:rFonts w:ascii="Arial" w:eastAsiaTheme="minorHAnsi" w:hAnsi="Arial" w:cs="Arial"/>
        <w:b w:val="0"/>
        <w:sz w:val="18"/>
        <w:szCs w:val="18"/>
        <w:lang w:eastAsia="en-US"/>
      </w:rPr>
      <w:t xml:space="preserve">Unternehmenskommunikation, Birgit Kunkel &amp; Patrick Kastner, Telefon 0331/298 73-24, E-Mail: </w:t>
    </w:r>
    <w:hyperlink r:id="rId1" w:history="1">
      <w:r w:rsidRPr="002F1E5A">
        <w:rPr>
          <w:rFonts w:ascii="Arial" w:eastAsiaTheme="minorHAnsi" w:hAnsi="Arial" w:cs="Arial"/>
          <w:b w:val="0"/>
          <w:color w:val="0000FF"/>
          <w:sz w:val="18"/>
          <w:szCs w:val="18"/>
          <w:u w:val="single"/>
          <w:lang w:eastAsia="en-US"/>
        </w:rPr>
        <w:t>presse@reiseland-brandenburg.de</w:t>
      </w:r>
    </w:hyperlink>
    <w:r w:rsidRPr="002F1E5A">
      <w:rPr>
        <w:rFonts w:ascii="Arial" w:eastAsiaTheme="minorHAnsi" w:hAnsi="Arial" w:cs="Arial"/>
        <w:b w:val="0"/>
        <w:sz w:val="18"/>
        <w:szCs w:val="18"/>
        <w:lang w:eastAsia="en-US"/>
      </w:rPr>
      <w:t xml:space="preserve">, </w:t>
    </w:r>
    <w:hyperlink r:id="rId2" w:history="1">
      <w:r w:rsidRPr="002F1E5A">
        <w:rPr>
          <w:rFonts w:ascii="Arial" w:eastAsiaTheme="minorHAnsi" w:hAnsi="Arial" w:cs="Arial"/>
          <w:b w:val="0"/>
          <w:color w:val="0000FF"/>
          <w:sz w:val="18"/>
          <w:szCs w:val="18"/>
          <w:u w:val="single"/>
          <w:lang w:eastAsia="en-US"/>
        </w:rPr>
        <w:t>www.reiseland-brandenburg.de</w:t>
      </w:r>
    </w:hyperlink>
  </w:p>
  <w:p w:rsidR="00F12FF9" w:rsidRDefault="00F12FF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FF9" w:rsidRDefault="00F12FF9" w:rsidP="00976D96">
      <w:pPr>
        <w:spacing w:after="0" w:line="240" w:lineRule="auto"/>
      </w:pPr>
      <w:r>
        <w:separator/>
      </w:r>
    </w:p>
  </w:footnote>
  <w:footnote w:type="continuationSeparator" w:id="0">
    <w:p w:rsidR="00F12FF9" w:rsidRDefault="00F12FF9" w:rsidP="00976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FF9" w:rsidRDefault="00F12FF9" w:rsidP="00976D96">
    <w:pPr>
      <w:pStyle w:val="Kopfzeile"/>
      <w:jc w:val="center"/>
    </w:pPr>
    <w:r>
      <w:rPr>
        <w:noProof/>
        <w:lang w:eastAsia="de-DE"/>
      </w:rPr>
      <w:drawing>
        <wp:inline distT="0" distB="0" distL="0" distR="0" wp14:anchorId="090DE57C" wp14:editId="75296A62">
          <wp:extent cx="1874603" cy="900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enburg_Logo_pos-Blue_sRGB.jpg"/>
                  <pic:cNvPicPr/>
                </pic:nvPicPr>
                <pic:blipFill>
                  <a:blip r:embed="rId1">
                    <a:extLst>
                      <a:ext uri="{28A0092B-C50C-407E-A947-70E740481C1C}">
                        <a14:useLocalDpi xmlns:a14="http://schemas.microsoft.com/office/drawing/2010/main" val="0"/>
                      </a:ext>
                    </a:extLst>
                  </a:blip>
                  <a:stretch>
                    <a:fillRect/>
                  </a:stretch>
                </pic:blipFill>
                <pic:spPr>
                  <a:xfrm>
                    <a:off x="0" y="0"/>
                    <a:ext cx="1874603" cy="900000"/>
                  </a:xfrm>
                  <a:prstGeom prst="rect">
                    <a:avLst/>
                  </a:prstGeom>
                </pic:spPr>
              </pic:pic>
            </a:graphicData>
          </a:graphic>
        </wp:inline>
      </w:drawing>
    </w:r>
  </w:p>
  <w:p w:rsidR="00F12FF9" w:rsidRDefault="00F12FF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E44CF"/>
    <w:multiLevelType w:val="hybridMultilevel"/>
    <w:tmpl w:val="A7921C4C"/>
    <w:lvl w:ilvl="0" w:tplc="908E32E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9"/>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D96"/>
    <w:rsid w:val="00043F90"/>
    <w:rsid w:val="000958DC"/>
    <w:rsid w:val="00153D7D"/>
    <w:rsid w:val="00170EC3"/>
    <w:rsid w:val="001C3465"/>
    <w:rsid w:val="002F1E5A"/>
    <w:rsid w:val="00342CF6"/>
    <w:rsid w:val="00455326"/>
    <w:rsid w:val="004D2FF3"/>
    <w:rsid w:val="00640A78"/>
    <w:rsid w:val="0067242D"/>
    <w:rsid w:val="00675E96"/>
    <w:rsid w:val="006A1144"/>
    <w:rsid w:val="006A7A78"/>
    <w:rsid w:val="006E1E66"/>
    <w:rsid w:val="0087242C"/>
    <w:rsid w:val="00976D96"/>
    <w:rsid w:val="00B03C09"/>
    <w:rsid w:val="00B25DA7"/>
    <w:rsid w:val="00B750BC"/>
    <w:rsid w:val="00C326C3"/>
    <w:rsid w:val="00E437FF"/>
    <w:rsid w:val="00EB6604"/>
    <w:rsid w:val="00F05891"/>
    <w:rsid w:val="00F12FF9"/>
    <w:rsid w:val="00FB77FC"/>
    <w:rsid w:val="00FE06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59D2316"/>
  <w15:chartTrackingRefBased/>
  <w15:docId w15:val="{FDA3249F-0362-480C-9735-FD54C38DD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6D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6D96"/>
  </w:style>
  <w:style w:type="paragraph" w:styleId="Fuzeile">
    <w:name w:val="footer"/>
    <w:basedOn w:val="Standard"/>
    <w:link w:val="FuzeileZchn"/>
    <w:uiPriority w:val="99"/>
    <w:unhideWhenUsed/>
    <w:rsid w:val="00976D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6D96"/>
  </w:style>
  <w:style w:type="character" w:styleId="Hyperlink">
    <w:name w:val="Hyperlink"/>
    <w:uiPriority w:val="99"/>
    <w:unhideWhenUsed/>
    <w:rsid w:val="000958DC"/>
    <w:rPr>
      <w:color w:val="0000FF"/>
      <w:u w:val="single"/>
    </w:rPr>
  </w:style>
  <w:style w:type="paragraph" w:customStyle="1" w:styleId="Textkrper22">
    <w:name w:val="Textkörper 22"/>
    <w:basedOn w:val="Standard"/>
    <w:rsid w:val="000958DC"/>
    <w:pPr>
      <w:overflowPunct w:val="0"/>
      <w:autoSpaceDE w:val="0"/>
      <w:autoSpaceDN w:val="0"/>
      <w:adjustRightInd w:val="0"/>
      <w:spacing w:after="0" w:line="240" w:lineRule="auto"/>
      <w:textAlignment w:val="baseline"/>
    </w:pPr>
    <w:rPr>
      <w:rFonts w:ascii="StoneSans" w:eastAsia="Times New Roman" w:hAnsi="StoneSans" w:cs="Times New Roman"/>
      <w:b/>
      <w:sz w:val="16"/>
      <w:szCs w:val="20"/>
      <w:lang w:eastAsia="de-DE"/>
    </w:rPr>
  </w:style>
  <w:style w:type="paragraph" w:styleId="Listenabsatz">
    <w:name w:val="List Paragraph"/>
    <w:basedOn w:val="Standard"/>
    <w:uiPriority w:val="34"/>
    <w:qFormat/>
    <w:rsid w:val="00F12F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iseland-brandenburg.de/bauhaus-100" TargetMode="External"/><Relationship Id="rId3" Type="http://schemas.openxmlformats.org/officeDocument/2006/relationships/settings" Target="settings.xml"/><Relationship Id="rId7" Type="http://schemas.openxmlformats.org/officeDocument/2006/relationships/hyperlink" Target="http://www.alltagskultur-ddr.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98626234.dotm</Template>
  <TotalTime>0</TotalTime>
  <Pages>2</Pages>
  <Words>526</Words>
  <Characters>3320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Kunkel, Birgit</dc:creator>
  <cp:keywords/>
  <dc:description/>
  <cp:lastModifiedBy>Kastner, Patrick</cp:lastModifiedBy>
  <cp:revision>19</cp:revision>
  <dcterms:created xsi:type="dcterms:W3CDTF">2018-06-29T09:00:00Z</dcterms:created>
  <dcterms:modified xsi:type="dcterms:W3CDTF">2019-07-19T07:51:00Z</dcterms:modified>
</cp:coreProperties>
</file>