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C527D9" w:rsidRDefault="00957F80" w:rsidP="006442A6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Sollentuna, 2014-11-11</w:t>
      </w:r>
    </w:p>
    <w:p w:rsidR="007B52E3" w:rsidRPr="00C45F3D" w:rsidRDefault="007B52E3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CD32E6" w:rsidRPr="00C45F3D" w:rsidRDefault="00403F1A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C45F3D">
        <w:rPr>
          <w:rFonts w:ascii="Arial" w:hAnsi="Arial" w:cs="Arial"/>
          <w:b/>
          <w:color w:val="FF0000"/>
          <w:sz w:val="28"/>
          <w:szCs w:val="28"/>
        </w:rPr>
        <w:t>PRESSINFORMATION</w:t>
      </w:r>
    </w:p>
    <w:p w:rsidR="00BE47E3" w:rsidRPr="00BE47E3" w:rsidRDefault="00957F80" w:rsidP="00826758">
      <w:pPr>
        <w:spacing w:after="0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November</w:t>
      </w:r>
      <w:r w:rsidR="00BE47E3" w:rsidRPr="00BE47E3">
        <w:rPr>
          <w:rFonts w:ascii="Arial" w:hAnsi="Arial" w:cs="Arial"/>
          <w:color w:val="000000" w:themeColor="text1"/>
          <w:sz w:val="24"/>
          <w:szCs w:val="28"/>
        </w:rPr>
        <w:t xml:space="preserve"> 2014</w:t>
      </w:r>
    </w:p>
    <w:p w:rsidR="000419DF" w:rsidRDefault="00957F80" w:rsidP="008267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:rsidR="00BE47E3" w:rsidRPr="00957F80" w:rsidRDefault="00124562" w:rsidP="00BE47E3">
      <w:pPr>
        <w:spacing w:after="0"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957F80">
        <w:rPr>
          <w:rFonts w:ascii="Arial" w:hAnsi="Arial" w:cs="Arial"/>
          <w:b/>
          <w:color w:val="000000"/>
          <w:sz w:val="30"/>
          <w:szCs w:val="30"/>
        </w:rPr>
        <w:t>M</w:t>
      </w:r>
      <w:r w:rsidR="00980976" w:rsidRPr="00957F80">
        <w:rPr>
          <w:rFonts w:ascii="Arial" w:hAnsi="Arial" w:cs="Arial"/>
          <w:b/>
          <w:color w:val="000000"/>
          <w:sz w:val="30"/>
          <w:szCs w:val="30"/>
        </w:rPr>
        <w:t>itsubishi Electric</w:t>
      </w:r>
      <w:r w:rsidR="00BE47E3" w:rsidRPr="00957F8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957F80" w:rsidRPr="00957F80">
        <w:rPr>
          <w:rFonts w:ascii="Arial" w:hAnsi="Arial" w:cs="Arial"/>
          <w:b/>
          <w:color w:val="000000"/>
          <w:sz w:val="30"/>
          <w:szCs w:val="30"/>
        </w:rPr>
        <w:t>förstärker säljkåren med ny teknisk säljare</w:t>
      </w:r>
    </w:p>
    <w:p w:rsidR="00957F80" w:rsidRDefault="00957F80" w:rsidP="00957F80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Mitsubishi Electric inledde november månad med att än en gång utöka säljkåren, denna gång med Torbjörn </w:t>
      </w:r>
      <w:proofErr w:type="spellStart"/>
      <w:r>
        <w:rPr>
          <w:rFonts w:ascii="Arial" w:hAnsi="Arial" w:cs="Arial"/>
          <w:b/>
          <w:color w:val="000000"/>
        </w:rPr>
        <w:t>Flodén</w:t>
      </w:r>
      <w:proofErr w:type="spellEnd"/>
      <w:r>
        <w:rPr>
          <w:rFonts w:ascii="Arial" w:hAnsi="Arial" w:cs="Arial"/>
          <w:b/>
          <w:color w:val="000000"/>
        </w:rPr>
        <w:t xml:space="preserve"> som blir ny teknisk försäljningsingenjör på Göteborgskontoret.</w:t>
      </w:r>
    </w:p>
    <w:p w:rsidR="00124562" w:rsidRPr="00BE47E3" w:rsidRDefault="00124562" w:rsidP="00BE47E3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3A33A2" w:rsidRDefault="003A33A2" w:rsidP="00DF40C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sv-SE"/>
        </w:rPr>
        <w:drawing>
          <wp:anchor distT="0" distB="0" distL="114300" distR="114300" simplePos="0" relativeHeight="251658240" behindDoc="0" locked="0" layoutInCell="1" allowOverlap="1" wp14:anchorId="08F2AFB0" wp14:editId="614A9793">
            <wp:simplePos x="904875" y="3667125"/>
            <wp:positionH relativeFrom="margin">
              <wp:align>right</wp:align>
            </wp:positionH>
            <wp:positionV relativeFrom="margin">
              <wp:posOffset>2362835</wp:posOffset>
            </wp:positionV>
            <wp:extent cx="1847215" cy="2771775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jörn Flodé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77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80">
        <w:rPr>
          <w:rFonts w:ascii="Arial" w:hAnsi="Arial" w:cs="Arial"/>
          <w:color w:val="000000"/>
        </w:rPr>
        <w:t xml:space="preserve">Den 3 november anställdes Torbjörn </w:t>
      </w:r>
      <w:proofErr w:type="spellStart"/>
      <w:r w:rsidR="00957F80">
        <w:rPr>
          <w:rFonts w:ascii="Arial" w:hAnsi="Arial" w:cs="Arial"/>
          <w:color w:val="000000"/>
        </w:rPr>
        <w:t>Flodén</w:t>
      </w:r>
      <w:proofErr w:type="spellEnd"/>
      <w:r w:rsidR="00957F80">
        <w:rPr>
          <w:rFonts w:ascii="Arial" w:hAnsi="Arial" w:cs="Arial"/>
          <w:color w:val="000000"/>
        </w:rPr>
        <w:t xml:space="preserve"> som teknisk försäljningsingenjör med fok</w:t>
      </w:r>
      <w:r>
        <w:rPr>
          <w:rFonts w:ascii="Arial" w:hAnsi="Arial" w:cs="Arial"/>
          <w:color w:val="000000"/>
        </w:rPr>
        <w:t>us på</w:t>
      </w:r>
      <w:bookmarkStart w:id="0" w:name="_GoBack"/>
      <w:bookmarkEnd w:id="0"/>
      <w:r w:rsidR="00957F80">
        <w:rPr>
          <w:rFonts w:ascii="Arial" w:hAnsi="Arial" w:cs="Arial"/>
          <w:color w:val="000000"/>
        </w:rPr>
        <w:t xml:space="preserve"> kommersiella fastigheter. Mitsubishi Electrics fastighetsavdelning förstärks därmed ytterligare och Torbjörn kommer ha placering på säljkontoret </w:t>
      </w:r>
    </w:p>
    <w:p w:rsidR="00FB4E52" w:rsidRDefault="00957F80" w:rsidP="00DF40C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Göteborg. </w:t>
      </w:r>
    </w:p>
    <w:p w:rsidR="00FB4E52" w:rsidRDefault="00FB4E52" w:rsidP="00DF40CF">
      <w:pPr>
        <w:spacing w:after="0" w:line="360" w:lineRule="auto"/>
        <w:rPr>
          <w:rFonts w:ascii="Arial" w:hAnsi="Arial" w:cs="Arial"/>
          <w:color w:val="000000"/>
        </w:rPr>
      </w:pPr>
    </w:p>
    <w:p w:rsidR="003A33A2" w:rsidRDefault="00FB4E52" w:rsidP="00FB4E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Torbjörn kommer senast från </w:t>
      </w:r>
      <w:proofErr w:type="spellStart"/>
      <w:r>
        <w:rPr>
          <w:rFonts w:ascii="Arial" w:hAnsi="Arial" w:cs="Arial"/>
          <w:color w:val="000000"/>
        </w:rPr>
        <w:t>Swegon</w:t>
      </w:r>
      <w:proofErr w:type="spellEnd"/>
      <w:r>
        <w:rPr>
          <w:rFonts w:ascii="Arial" w:hAnsi="Arial" w:cs="Arial"/>
          <w:color w:val="000000"/>
        </w:rPr>
        <w:t xml:space="preserve"> där han hade tjänsten som teknisk marknadsförare och systemspecialist. Han är ingen främling för Mitsubishi Electrics produkter då han tidigare arbetat med dessa i olika systemlösningar.</w:t>
      </w:r>
      <w:r w:rsidR="00957F80" w:rsidRPr="00FB4E5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 xml:space="preserve">Hans fokus på Mitsubishi Electric blir att öka närvaron hos </w:t>
      </w:r>
    </w:p>
    <w:p w:rsidR="00FB4E52" w:rsidRDefault="00FB4E52" w:rsidP="00FB4E52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konsulter och finnas som systemsupport i samband med projekteringsarbete.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Utmaningen blir att knyta ihop energitänket för hela systemen och paketera detta ut mot fastighetsägare och konstruktörer.</w:t>
      </w:r>
      <w:r w:rsidR="00D66BC9">
        <w:rPr>
          <w:rFonts w:ascii="Arial" w:hAnsi="Arial" w:cs="Arial"/>
        </w:rPr>
        <w:t xml:space="preserve"> Jag ser mycket fram emot att få vara delaktig i projektering av system med högt uppsatta energimål,</w:t>
      </w:r>
      <w:r>
        <w:rPr>
          <w:rFonts w:ascii="Arial" w:hAnsi="Arial" w:cs="Arial"/>
        </w:rPr>
        <w:t xml:space="preserve"> berättar Torbjörn </w:t>
      </w:r>
      <w:proofErr w:type="spellStart"/>
      <w:r>
        <w:rPr>
          <w:rFonts w:ascii="Arial" w:hAnsi="Arial" w:cs="Arial"/>
        </w:rPr>
        <w:t>Flodén</w:t>
      </w:r>
      <w:proofErr w:type="spellEnd"/>
      <w:r>
        <w:rPr>
          <w:rFonts w:ascii="Arial" w:hAnsi="Arial" w:cs="Arial"/>
        </w:rPr>
        <w:t>.</w:t>
      </w:r>
    </w:p>
    <w:p w:rsidR="00124562" w:rsidRPr="00FB4E52" w:rsidRDefault="00957F80" w:rsidP="00FB4E52">
      <w:pPr>
        <w:spacing w:after="0" w:line="360" w:lineRule="auto"/>
        <w:rPr>
          <w:rFonts w:ascii="Arial" w:hAnsi="Arial" w:cs="Arial"/>
          <w:color w:val="000000"/>
        </w:rPr>
      </w:pPr>
      <w:r w:rsidRPr="00FB4E52">
        <w:rPr>
          <w:rFonts w:ascii="Arial" w:hAnsi="Arial" w:cs="Arial"/>
          <w:color w:val="000000"/>
        </w:rPr>
        <w:br/>
      </w:r>
      <w:r w:rsidR="00F36F99" w:rsidRPr="00FB4E52">
        <w:rPr>
          <w:rFonts w:ascii="Arial" w:hAnsi="Arial" w:cs="Arial"/>
          <w:color w:val="000000"/>
        </w:rPr>
        <w:br/>
      </w:r>
      <w:r w:rsidR="00BE47E3" w:rsidRPr="00FB4E52">
        <w:rPr>
          <w:rFonts w:ascii="Arial" w:hAnsi="Arial" w:cs="Arial"/>
          <w:b/>
          <w:i/>
        </w:rPr>
        <w:t>Mitsubishi Electric</w:t>
      </w:r>
      <w:r w:rsidR="00BE47E3" w:rsidRPr="00FB4E52">
        <w:rPr>
          <w:rFonts w:ascii="Arial" w:hAnsi="Arial" w:cs="Arial"/>
          <w:i/>
        </w:rPr>
        <w:t xml:space="preserve"> är en global ledare inom forskning och tillverkning av elektriska produkter som används inom kommunikation, hemelektronik, industriteknik, energi och transport. Huvudkontoret ligger i </w:t>
      </w:r>
      <w:proofErr w:type="spellStart"/>
      <w:r w:rsidR="00BE47E3" w:rsidRPr="00FB4E52">
        <w:rPr>
          <w:rFonts w:ascii="Arial" w:hAnsi="Arial" w:cs="Arial"/>
          <w:i/>
        </w:rPr>
        <w:t>Häggvik</w:t>
      </w:r>
      <w:proofErr w:type="spellEnd"/>
      <w:r w:rsidR="00BE47E3" w:rsidRPr="00FB4E52">
        <w:rPr>
          <w:rFonts w:ascii="Arial" w:hAnsi="Arial" w:cs="Arial"/>
          <w:i/>
        </w:rPr>
        <w:t>, norr om Stockholm. Kontor finns även i Göteborg och Lund.</w:t>
      </w:r>
      <w:r w:rsidR="00995BBF" w:rsidRPr="00FB4E52">
        <w:rPr>
          <w:rFonts w:ascii="Arial" w:hAnsi="Arial" w:cs="Arial"/>
          <w:i/>
        </w:rPr>
        <w:t xml:space="preserve"> </w:t>
      </w:r>
      <w:r w:rsidR="00BE47E3" w:rsidRPr="00FB4E52">
        <w:rPr>
          <w:rFonts w:ascii="Arial" w:hAnsi="Arial" w:cs="Arial"/>
          <w:i/>
        </w:rPr>
        <w:t xml:space="preserve">I Norden har företaget varit verksamma i </w:t>
      </w:r>
      <w:r w:rsidR="008A174A" w:rsidRPr="00FB4E52">
        <w:rPr>
          <w:rFonts w:ascii="Arial" w:hAnsi="Arial" w:cs="Arial"/>
          <w:i/>
        </w:rPr>
        <w:t xml:space="preserve">mer än </w:t>
      </w:r>
      <w:r w:rsidR="00936D49" w:rsidRPr="00FB4E52">
        <w:rPr>
          <w:rFonts w:ascii="Arial" w:hAnsi="Arial" w:cs="Arial"/>
          <w:i/>
        </w:rPr>
        <w:t>30 år och har 63</w:t>
      </w:r>
      <w:r w:rsidR="00BE47E3" w:rsidRPr="00FB4E52">
        <w:rPr>
          <w:rFonts w:ascii="Arial" w:hAnsi="Arial" w:cs="Arial"/>
          <w:i/>
        </w:rPr>
        <w:t xml:space="preserve"> personer anställda. Mitsubishi Electric Scandinavia ansvarar för försäljning och support av egna produkter i Sverige, Norge, Finland, Danmark och i de baltiska länderna.</w:t>
      </w:r>
    </w:p>
    <w:sectPr w:rsidR="00124562" w:rsidRPr="00FB4E52" w:rsidSect="0082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DC" w:rsidRDefault="00C034DC" w:rsidP="00C527D9">
      <w:pPr>
        <w:spacing w:after="0" w:line="240" w:lineRule="auto"/>
      </w:pPr>
      <w:r>
        <w:separator/>
      </w:r>
    </w:p>
  </w:endnote>
  <w:end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3A33A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DC" w:rsidRDefault="00C034DC" w:rsidP="00C527D9">
      <w:pPr>
        <w:spacing w:after="0" w:line="240" w:lineRule="auto"/>
      </w:pPr>
      <w:r>
        <w:separator/>
      </w:r>
    </w:p>
  </w:footnote>
  <w:foot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AF3"/>
    <w:multiLevelType w:val="hybridMultilevel"/>
    <w:tmpl w:val="466639AE"/>
    <w:lvl w:ilvl="0" w:tplc="C7BAA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90169"/>
    <w:multiLevelType w:val="hybridMultilevel"/>
    <w:tmpl w:val="4A40DF14"/>
    <w:lvl w:ilvl="0" w:tplc="04941E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419DF"/>
    <w:rsid w:val="00124562"/>
    <w:rsid w:val="001279A0"/>
    <w:rsid w:val="001C4044"/>
    <w:rsid w:val="001D77FE"/>
    <w:rsid w:val="002A7053"/>
    <w:rsid w:val="002D3A9A"/>
    <w:rsid w:val="002E2907"/>
    <w:rsid w:val="003A33A2"/>
    <w:rsid w:val="00403F1A"/>
    <w:rsid w:val="00480C2E"/>
    <w:rsid w:val="004F2DE4"/>
    <w:rsid w:val="006442A6"/>
    <w:rsid w:val="006769F1"/>
    <w:rsid w:val="006D7369"/>
    <w:rsid w:val="006E2BAF"/>
    <w:rsid w:val="0074664B"/>
    <w:rsid w:val="00776977"/>
    <w:rsid w:val="007B52E3"/>
    <w:rsid w:val="00826758"/>
    <w:rsid w:val="008901FC"/>
    <w:rsid w:val="008A174A"/>
    <w:rsid w:val="0092179C"/>
    <w:rsid w:val="00936D49"/>
    <w:rsid w:val="00957F80"/>
    <w:rsid w:val="00980976"/>
    <w:rsid w:val="00995BBF"/>
    <w:rsid w:val="009C6695"/>
    <w:rsid w:val="009D4362"/>
    <w:rsid w:val="00A257DA"/>
    <w:rsid w:val="00A808CE"/>
    <w:rsid w:val="00BC3C06"/>
    <w:rsid w:val="00BE47E3"/>
    <w:rsid w:val="00C034DC"/>
    <w:rsid w:val="00C26B83"/>
    <w:rsid w:val="00C45F3D"/>
    <w:rsid w:val="00C527D9"/>
    <w:rsid w:val="00CD32E6"/>
    <w:rsid w:val="00D204C9"/>
    <w:rsid w:val="00D66BC9"/>
    <w:rsid w:val="00D77545"/>
    <w:rsid w:val="00D959C4"/>
    <w:rsid w:val="00DF40CF"/>
    <w:rsid w:val="00F26D59"/>
    <w:rsid w:val="00F36F99"/>
    <w:rsid w:val="00F57113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99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99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Emma Svensson</cp:lastModifiedBy>
  <cp:revision>5</cp:revision>
  <cp:lastPrinted>2012-01-10T13:45:00Z</cp:lastPrinted>
  <dcterms:created xsi:type="dcterms:W3CDTF">2014-11-05T14:50:00Z</dcterms:created>
  <dcterms:modified xsi:type="dcterms:W3CDTF">2014-11-11T10:46:00Z</dcterms:modified>
</cp:coreProperties>
</file>