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BA" w:rsidRDefault="00257EC9" w:rsidP="0018297D">
      <w:pPr>
        <w:spacing w:line="360" w:lineRule="auto"/>
        <w:jc w:val="right"/>
      </w:pPr>
      <w:r>
        <w:t>Maj 2012</w:t>
      </w:r>
    </w:p>
    <w:p w:rsidR="00682016" w:rsidRDefault="000B0CBA" w:rsidP="0018297D">
      <w:pPr>
        <w:spacing w:line="360" w:lineRule="auto"/>
      </w:pPr>
      <w:r>
        <w:t>PRESSMEDDELANDE</w:t>
      </w:r>
    </w:p>
    <w:p w:rsidR="000B0CBA" w:rsidRPr="0018297D" w:rsidRDefault="00682016" w:rsidP="0018297D">
      <w:pPr>
        <w:spacing w:line="360" w:lineRule="auto"/>
        <w:rPr>
          <w:sz w:val="36"/>
        </w:rPr>
      </w:pPr>
      <w:r w:rsidRPr="0018297D">
        <w:rPr>
          <w:sz w:val="36"/>
        </w:rPr>
        <w:t xml:space="preserve">Ny </w:t>
      </w:r>
      <w:proofErr w:type="spellStart"/>
      <w:r w:rsidRPr="0018297D">
        <w:rPr>
          <w:sz w:val="36"/>
        </w:rPr>
        <w:t>tiltrotatormodell</w:t>
      </w:r>
      <w:proofErr w:type="spellEnd"/>
      <w:r w:rsidRPr="0018297D">
        <w:rPr>
          <w:sz w:val="36"/>
        </w:rPr>
        <w:t xml:space="preserve"> för grävmaskiner upp till 19 ton</w:t>
      </w:r>
    </w:p>
    <w:p w:rsidR="0018297D" w:rsidRPr="0018297D" w:rsidRDefault="00A27ECE" w:rsidP="0018297D">
      <w:pPr>
        <w:spacing w:line="360" w:lineRule="auto"/>
        <w:rPr>
          <w:b/>
        </w:rPr>
      </w:pPr>
      <w:r w:rsidRPr="0018297D">
        <w:rPr>
          <w:b/>
        </w:rPr>
        <w:t xml:space="preserve">Årets nyheter från engcon-koncernen duggar tätt och </w:t>
      </w:r>
      <w:r w:rsidR="00D15917" w:rsidRPr="0018297D">
        <w:rPr>
          <w:b/>
        </w:rPr>
        <w:t>knappt har</w:t>
      </w:r>
      <w:r w:rsidR="00633A44" w:rsidRPr="0018297D">
        <w:rPr>
          <w:b/>
        </w:rPr>
        <w:t xml:space="preserve"> EC218, företagets andra </w:t>
      </w:r>
      <w:proofErr w:type="spellStart"/>
      <w:r w:rsidR="007728B4" w:rsidRPr="0018297D">
        <w:rPr>
          <w:b/>
        </w:rPr>
        <w:t>tiltrotator</w:t>
      </w:r>
      <w:r w:rsidR="00633A44" w:rsidRPr="0018297D">
        <w:rPr>
          <w:b/>
        </w:rPr>
        <w:t>modell</w:t>
      </w:r>
      <w:proofErr w:type="spellEnd"/>
      <w:r w:rsidR="00633A44" w:rsidRPr="0018297D">
        <w:rPr>
          <w:b/>
        </w:rPr>
        <w:t xml:space="preserve"> i serie 2 </w:t>
      </w:r>
      <w:r w:rsidR="00D15917" w:rsidRPr="0018297D">
        <w:rPr>
          <w:b/>
        </w:rPr>
        <w:t>lanserats, innan den uppgrader</w:t>
      </w:r>
      <w:r w:rsidR="003732D5" w:rsidRPr="0018297D">
        <w:rPr>
          <w:b/>
        </w:rPr>
        <w:t>a</w:t>
      </w:r>
      <w:r w:rsidR="00D15917" w:rsidRPr="0018297D">
        <w:rPr>
          <w:b/>
        </w:rPr>
        <w:t>s</w:t>
      </w:r>
      <w:r w:rsidRPr="0018297D">
        <w:rPr>
          <w:b/>
        </w:rPr>
        <w:t>.</w:t>
      </w:r>
      <w:r w:rsidR="00030325" w:rsidRPr="0018297D">
        <w:rPr>
          <w:b/>
        </w:rPr>
        <w:t xml:space="preserve"> </w:t>
      </w:r>
    </w:p>
    <w:p w:rsidR="00A27ECE" w:rsidRDefault="005228CA" w:rsidP="0018297D">
      <w:pPr>
        <w:spacing w:line="360" w:lineRule="auto"/>
      </w:pPr>
      <w:r>
        <w:t xml:space="preserve">Grävmaskinsvikten ökas </w:t>
      </w:r>
      <w:r w:rsidR="00D15917">
        <w:t xml:space="preserve">nu </w:t>
      </w:r>
      <w:r>
        <w:t xml:space="preserve">till 19 ton och </w:t>
      </w:r>
      <w:r w:rsidR="00633A44">
        <w:t xml:space="preserve">namnet ändras </w:t>
      </w:r>
      <w:r>
        <w:t xml:space="preserve">därmed till EC219 </w:t>
      </w:r>
      <w:r w:rsidR="002B4470">
        <w:t xml:space="preserve">och </w:t>
      </w:r>
      <w:r w:rsidR="007728B4">
        <w:t xml:space="preserve">den nya </w:t>
      </w:r>
      <w:proofErr w:type="spellStart"/>
      <w:r w:rsidR="007728B4">
        <w:t>tiltrotatorn</w:t>
      </w:r>
      <w:proofErr w:type="spellEnd"/>
      <w:r w:rsidR="00633A44">
        <w:t xml:space="preserve"> </w:t>
      </w:r>
      <w:r w:rsidR="001E120E">
        <w:t>bygger på samma konstruktion som EC226</w:t>
      </w:r>
      <w:r w:rsidR="00633A44">
        <w:t>.  Det innebär bland annat</w:t>
      </w:r>
      <w:r w:rsidR="001E120E">
        <w:t xml:space="preserve"> ökad </w:t>
      </w:r>
      <w:proofErr w:type="spellStart"/>
      <w:r w:rsidR="001E120E">
        <w:t>tiltvinkel</w:t>
      </w:r>
      <w:proofErr w:type="spellEnd"/>
      <w:r w:rsidR="001E120E">
        <w:t xml:space="preserve"> till 45 grader, ingjutna smörjkanaler för </w:t>
      </w:r>
      <w:proofErr w:type="gramStart"/>
      <w:r w:rsidR="001E120E">
        <w:t xml:space="preserve">centralsmörjning, </w:t>
      </w:r>
      <w:r w:rsidR="00030325">
        <w:t xml:space="preserve"> </w:t>
      </w:r>
      <w:r w:rsidR="00633A44">
        <w:t>förberedd</w:t>
      </w:r>
      <w:proofErr w:type="gramEnd"/>
      <w:r w:rsidR="00633A44">
        <w:t xml:space="preserve"> för högflödessv</w:t>
      </w:r>
      <w:r>
        <w:t>ivel</w:t>
      </w:r>
      <w:r w:rsidR="00D15917">
        <w:t xml:space="preserve"> och maskinstyrningssensorer</w:t>
      </w:r>
      <w:r>
        <w:t>, kraftigare lagringar mm.</w:t>
      </w:r>
    </w:p>
    <w:p w:rsidR="0006235D" w:rsidRDefault="0018297D" w:rsidP="0018297D">
      <w:pPr>
        <w:spacing w:line="360" w:lineRule="auto"/>
      </w:pPr>
      <w:r>
        <w:t xml:space="preserve">– </w:t>
      </w:r>
      <w:r w:rsidR="00EB54DA">
        <w:t xml:space="preserve">Det finns en stor volym band &amp; hjulgrävare i denna viktklass och de har genom åren ”växt” både i vikt </w:t>
      </w:r>
      <w:proofErr w:type="gramStart"/>
      <w:r w:rsidR="00EB54DA">
        <w:t>och</w:t>
      </w:r>
      <w:proofErr w:type="gramEnd"/>
      <w:r w:rsidR="00EB54DA">
        <w:t xml:space="preserve"> brytkrafter säger </w:t>
      </w:r>
      <w:r w:rsidR="0006235D">
        <w:t>Bengt-Ivar Rådström, projektledare på engcon Group</w:t>
      </w:r>
      <w:r w:rsidR="00EB54DA">
        <w:t xml:space="preserve">. </w:t>
      </w:r>
    </w:p>
    <w:p w:rsidR="00A27ECE" w:rsidRDefault="0018297D" w:rsidP="0018297D">
      <w:pPr>
        <w:spacing w:line="360" w:lineRule="auto"/>
      </w:pPr>
      <w:r>
        <w:t xml:space="preserve">– </w:t>
      </w:r>
      <w:r w:rsidR="00EB54DA">
        <w:t>Första A-serierna av dessa maskiner, klarade vi lätt med vår gamla A-version av EC15 som var ämnade för maskiner upp till 16 ton, men t</w:t>
      </w:r>
      <w:r w:rsidR="00672AD7">
        <w:t>ekniken går framåt och</w:t>
      </w:r>
      <w:r w:rsidR="00EB54DA">
        <w:t xml:space="preserve"> </w:t>
      </w:r>
      <w:r w:rsidR="00672AD7">
        <w:t xml:space="preserve">grävmaskinerna </w:t>
      </w:r>
      <w:r w:rsidR="00EB54DA">
        <w:t>blir allt starkare allt eftersom åren går och då gäller det anpassa tillbehören efter detta</w:t>
      </w:r>
      <w:r w:rsidR="0006235D">
        <w:t xml:space="preserve"> berättar Rådström.</w:t>
      </w:r>
      <w:bookmarkStart w:id="0" w:name="_GoBack"/>
      <w:bookmarkEnd w:id="0"/>
    </w:p>
    <w:p w:rsidR="0018297D" w:rsidRDefault="0018297D" w:rsidP="0018297D">
      <w:pPr>
        <w:spacing w:line="360" w:lineRule="auto"/>
      </w:pPr>
      <w:proofErr w:type="spellStart"/>
      <w:r>
        <w:t>e</w:t>
      </w:r>
      <w:r w:rsidR="000B0CBA">
        <w:t>ngcon</w:t>
      </w:r>
      <w:proofErr w:type="spellEnd"/>
      <w:r w:rsidR="000B0CBA">
        <w:t xml:space="preserve"> uppger att </w:t>
      </w:r>
      <w:r w:rsidR="00012459">
        <w:t>uppgraderingen klaras med</w:t>
      </w:r>
      <w:r w:rsidR="00FE5FAE">
        <w:t xml:space="preserve"> marginal och att </w:t>
      </w:r>
      <w:r w:rsidR="000B0CBA">
        <w:t>de siktat in sig på ett för Norden stort volymsegment, grävmaskine</w:t>
      </w:r>
      <w:r w:rsidR="00907171">
        <w:t>r i 12</w:t>
      </w:r>
      <w:r w:rsidR="000B0CBA">
        <w:t>-19 to</w:t>
      </w:r>
      <w:r>
        <w:t>nsklassen med EC219.</w:t>
      </w:r>
    </w:p>
    <w:p w:rsidR="002B4470" w:rsidRDefault="001142CD" w:rsidP="0018297D">
      <w:pPr>
        <w:spacing w:line="360" w:lineRule="auto"/>
      </w:pPr>
      <w:r>
        <w:t xml:space="preserve">Kjell Högberg på företaget </w:t>
      </w:r>
      <w:proofErr w:type="spellStart"/>
      <w:r>
        <w:t>Teknordic</w:t>
      </w:r>
      <w:proofErr w:type="spellEnd"/>
      <w:r>
        <w:t xml:space="preserve"> är en av många konstruktörer som deltagit i utvecklingen av nya 2-serien,</w:t>
      </w:r>
      <w:r w:rsidR="007728B4">
        <w:t xml:space="preserve"> kommenterar ökningen av maskinvikten med att det finns en annan viktig faktor som stavas brytmoment.</w:t>
      </w:r>
    </w:p>
    <w:p w:rsidR="00A27ECE" w:rsidRDefault="0018297D" w:rsidP="0018297D">
      <w:pPr>
        <w:spacing w:line="360" w:lineRule="auto"/>
      </w:pPr>
      <w:r>
        <w:t xml:space="preserve">– </w:t>
      </w:r>
      <w:r w:rsidR="00A27ECE">
        <w:t>Egentligen är det fel att enbart prata om mask</w:t>
      </w:r>
      <w:r w:rsidR="007728B4">
        <w:t xml:space="preserve">invikten menar </w:t>
      </w:r>
      <w:r w:rsidR="001142CD">
        <w:t>Kjell Högberg</w:t>
      </w:r>
      <w:r w:rsidR="00A27ECE">
        <w:t>, då vi ser brytmomentet på grävmaskinen som lika viktigt då vi utvecklar våra produkter.</w:t>
      </w:r>
      <w:r w:rsidR="007728B4">
        <w:t xml:space="preserve"> </w:t>
      </w:r>
    </w:p>
    <w:p w:rsidR="002445DB" w:rsidRDefault="0018297D" w:rsidP="0018297D">
      <w:pPr>
        <w:spacing w:line="360" w:lineRule="auto"/>
      </w:pPr>
      <w:r>
        <w:t>– EC219 klarar närmare 40 procent</w:t>
      </w:r>
      <w:r w:rsidR="001142CD">
        <w:t xml:space="preserve"> hö</w:t>
      </w:r>
      <w:r w:rsidR="00907171">
        <w:t xml:space="preserve">gre brytmoment än EC15 och </w:t>
      </w:r>
      <w:r w:rsidR="001142CD">
        <w:t xml:space="preserve">vridmomentet har </w:t>
      </w:r>
      <w:r w:rsidR="00221F0A">
        <w:t xml:space="preserve">dessutom </w:t>
      </w:r>
      <w:r w:rsidR="001142CD">
        <w:t xml:space="preserve">förbättrats </w:t>
      </w:r>
      <w:r w:rsidR="00221F0A">
        <w:t xml:space="preserve">med </w:t>
      </w:r>
      <w:r>
        <w:t>närmare 30 procent,</w:t>
      </w:r>
      <w:r w:rsidR="001142CD">
        <w:t xml:space="preserve"> säger Kjell Högberg.</w:t>
      </w:r>
    </w:p>
    <w:p w:rsidR="00221F0A" w:rsidRDefault="002445DB" w:rsidP="0018297D">
      <w:pPr>
        <w:spacing w:line="360" w:lineRule="auto"/>
      </w:pPr>
      <w:r>
        <w:t xml:space="preserve">Bengt-Ivar </w:t>
      </w:r>
      <w:proofErr w:type="gramStart"/>
      <w:r>
        <w:t xml:space="preserve">Rådström </w:t>
      </w:r>
      <w:r w:rsidR="00221F0A">
        <w:t xml:space="preserve"> tillägger</w:t>
      </w:r>
      <w:proofErr w:type="gramEnd"/>
      <w:r w:rsidR="00221F0A">
        <w:t xml:space="preserve"> att även</w:t>
      </w:r>
      <w:r>
        <w:t xml:space="preserve"> </w:t>
      </w:r>
      <w:proofErr w:type="spellStart"/>
      <w:r>
        <w:t>tiltkraften</w:t>
      </w:r>
      <w:proofErr w:type="spellEnd"/>
      <w:r>
        <w:t xml:space="preserve"> har ökats och</w:t>
      </w:r>
      <w:r w:rsidR="00221F0A">
        <w:t xml:space="preserve"> menar att alla dessa förbättringar </w:t>
      </w:r>
      <w:r>
        <w:t>gör</w:t>
      </w:r>
      <w:r w:rsidR="00221F0A">
        <w:t xml:space="preserve"> E</w:t>
      </w:r>
      <w:r w:rsidR="0018297D">
        <w:t>C219 till klassens  modernaste och</w:t>
      </w:r>
      <w:r w:rsidR="00221F0A">
        <w:t xml:space="preserve"> kraftfullaste tiltrotator.</w:t>
      </w:r>
    </w:p>
    <w:p w:rsidR="00F85224" w:rsidRDefault="00D15917" w:rsidP="0018297D">
      <w:pPr>
        <w:spacing w:line="360" w:lineRule="auto"/>
      </w:pPr>
      <w:r>
        <w:t xml:space="preserve">engcon meddelar att de nu börjar sälja ett antal </w:t>
      </w:r>
      <w:r w:rsidR="002B4470" w:rsidRPr="002B4470">
        <w:t>förseriemodeller av EC219 och om inga större justeringar krävs</w:t>
      </w:r>
      <w:r w:rsidR="002B4470">
        <w:t>,</w:t>
      </w:r>
      <w:r w:rsidR="002B4470" w:rsidRPr="002B4470">
        <w:t xml:space="preserve"> kom</w:t>
      </w:r>
      <w:r w:rsidR="00257EC9">
        <w:t>mer serieproduktion ta vid under slutet av 2012</w:t>
      </w:r>
      <w:r w:rsidR="0018297D">
        <w:t>.</w:t>
      </w:r>
    </w:p>
    <w:sectPr w:rsidR="00F85224" w:rsidSect="0033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07A5"/>
    <w:multiLevelType w:val="hybridMultilevel"/>
    <w:tmpl w:val="F20C414C"/>
    <w:lvl w:ilvl="0" w:tplc="CEDA3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compat/>
  <w:rsids>
    <w:rsidRoot w:val="00A27ECE"/>
    <w:rsid w:val="00012459"/>
    <w:rsid w:val="00030325"/>
    <w:rsid w:val="0006235D"/>
    <w:rsid w:val="000A11AC"/>
    <w:rsid w:val="000B0CBA"/>
    <w:rsid w:val="000F06DB"/>
    <w:rsid w:val="001142CD"/>
    <w:rsid w:val="0018297D"/>
    <w:rsid w:val="001E120E"/>
    <w:rsid w:val="00221F0A"/>
    <w:rsid w:val="002445DB"/>
    <w:rsid w:val="00257EC9"/>
    <w:rsid w:val="002B4470"/>
    <w:rsid w:val="00322140"/>
    <w:rsid w:val="00331479"/>
    <w:rsid w:val="003732D5"/>
    <w:rsid w:val="003970E8"/>
    <w:rsid w:val="003C4D44"/>
    <w:rsid w:val="00444879"/>
    <w:rsid w:val="005228CA"/>
    <w:rsid w:val="00633A44"/>
    <w:rsid w:val="00672AD7"/>
    <w:rsid w:val="00682016"/>
    <w:rsid w:val="007728B4"/>
    <w:rsid w:val="00907171"/>
    <w:rsid w:val="00A27ECE"/>
    <w:rsid w:val="00AD71DF"/>
    <w:rsid w:val="00B80FD3"/>
    <w:rsid w:val="00D15917"/>
    <w:rsid w:val="00D53298"/>
    <w:rsid w:val="00DF5286"/>
    <w:rsid w:val="00EB54DA"/>
    <w:rsid w:val="00F85224"/>
    <w:rsid w:val="00FE5FAE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479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Liststycke">
    <w:name w:val="List Paragraph"/>
    <w:basedOn w:val="Normal"/>
    <w:uiPriority w:val="34"/>
    <w:qFormat/>
    <w:rsid w:val="00A27ECE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F852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27EC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852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1716</Characters>
  <Application>Microsoft Macintosh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Malin Pettersson</cp:lastModifiedBy>
  <cp:revision>7</cp:revision>
  <dcterms:created xsi:type="dcterms:W3CDTF">2012-05-14T07:29:00Z</dcterms:created>
  <dcterms:modified xsi:type="dcterms:W3CDTF">2012-08-22T15:35:00Z</dcterms:modified>
</cp:coreProperties>
</file>