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5117" w14:textId="77777777" w:rsidR="00C45CDD" w:rsidRPr="00C45CDD" w:rsidRDefault="001D23C9" w:rsidP="00B15E49">
      <w:pPr>
        <w:autoSpaceDE w:val="0"/>
        <w:autoSpaceDN w:val="0"/>
        <w:adjustRightInd w:val="0"/>
        <w:spacing w:after="0" w:line="240" w:lineRule="auto"/>
        <w:ind w:right="115"/>
        <w:rPr>
          <w:rFonts w:ascii="Arial" w:hAnsi="Arial" w:cs="Arial"/>
          <w:b/>
          <w:bCs/>
          <w:iCs/>
          <w:color w:val="0055A4"/>
          <w:sz w:val="40"/>
          <w:szCs w:val="30"/>
        </w:rPr>
      </w:pPr>
      <w:r>
        <w:rPr>
          <w:rFonts w:ascii="Arial" w:hAnsi="Arial"/>
          <w:b/>
          <w:color w:val="0055A4"/>
          <w:sz w:val="52"/>
        </w:rPr>
        <w:t xml:space="preserve">Goodyear præsenterer et omfattende sortiment af overlegne sommerdæk </w:t>
      </w:r>
    </w:p>
    <w:p w14:paraId="12F7C569" w14:textId="77777777" w:rsidR="00CE2C3D" w:rsidRDefault="00CE2C3D" w:rsidP="0012323D">
      <w:pPr>
        <w:pStyle w:val="GoodyearpressRelease"/>
        <w:rPr>
          <w:rFonts w:cs="Arial"/>
          <w:b/>
          <w:bCs/>
          <w:iCs/>
          <w:color w:val="808080"/>
          <w:sz w:val="32"/>
          <w:szCs w:val="32"/>
        </w:rPr>
      </w:pPr>
    </w:p>
    <w:p w14:paraId="465D0FC1" w14:textId="77777777" w:rsidR="00B15E49" w:rsidRPr="00FF144C" w:rsidRDefault="0012323D" w:rsidP="00B15E49">
      <w:pPr>
        <w:pStyle w:val="GoodyearpressRelease"/>
        <w:rPr>
          <w:rFonts w:cs="Arial"/>
          <w:b/>
          <w:bCs/>
          <w:iCs/>
          <w:color w:val="808080"/>
          <w:sz w:val="22"/>
          <w:szCs w:val="22"/>
        </w:rPr>
      </w:pPr>
      <w:r>
        <w:rPr>
          <w:b/>
          <w:color w:val="808080"/>
          <w:sz w:val="32"/>
        </w:rPr>
        <w:t xml:space="preserve">Fra kompakte citybiler til </w:t>
      </w:r>
      <w:proofErr w:type="spellStart"/>
      <w:r>
        <w:rPr>
          <w:b/>
          <w:color w:val="808080"/>
          <w:sz w:val="32"/>
        </w:rPr>
        <w:t>SUV'er</w:t>
      </w:r>
      <w:proofErr w:type="spellEnd"/>
      <w:r>
        <w:rPr>
          <w:b/>
          <w:color w:val="808080"/>
          <w:sz w:val="32"/>
        </w:rPr>
        <w:t xml:space="preserve"> og firehjulstrækkere: Goodyear præsenterer fem forskellige sommerdæk fra EfficientGrip- og </w:t>
      </w:r>
      <w:proofErr w:type="spellStart"/>
      <w:r>
        <w:rPr>
          <w:b/>
          <w:color w:val="808080"/>
          <w:sz w:val="32"/>
        </w:rPr>
        <w:t>Eagle</w:t>
      </w:r>
      <w:proofErr w:type="spellEnd"/>
      <w:r>
        <w:rPr>
          <w:b/>
          <w:color w:val="808080"/>
          <w:sz w:val="32"/>
        </w:rPr>
        <w:t xml:space="preserve"> F1-sortimentet</w:t>
      </w:r>
      <w:r>
        <w:rPr>
          <w:rFonts w:cs="Arial"/>
          <w:b/>
          <w:bCs/>
          <w:iCs/>
          <w:color w:val="808080"/>
          <w:sz w:val="22"/>
          <w:szCs w:val="22"/>
        </w:rPr>
        <w:br/>
      </w:r>
    </w:p>
    <w:p w14:paraId="7B324B4E" w14:textId="77777777" w:rsidR="001601C1" w:rsidRDefault="00B000F9" w:rsidP="00FF144C">
      <w:pPr>
        <w:pStyle w:val="GoodyearpressRelease"/>
        <w:rPr>
          <w:rFonts w:cs="Arial"/>
          <w:sz w:val="22"/>
          <w:szCs w:val="22"/>
        </w:rPr>
      </w:pPr>
      <w:r>
        <w:rPr>
          <w:b/>
          <w:sz w:val="22"/>
        </w:rPr>
        <w:t xml:space="preserve">København d. </w:t>
      </w:r>
      <w:r w:rsidRPr="00B000F9">
        <w:rPr>
          <w:b/>
          <w:sz w:val="22"/>
        </w:rPr>
        <w:t>5. marts 2014</w:t>
      </w:r>
      <w:r w:rsidR="00240000">
        <w:rPr>
          <w:b/>
          <w:sz w:val="22"/>
        </w:rPr>
        <w:t xml:space="preserve"> –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Inden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sommersæsonen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præsenterer Goodyear et bredt udvalg af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sommer</w:t>
      </w:r>
      <w:r>
        <w:rPr>
          <w:rStyle w:val="hps"/>
          <w:sz w:val="22"/>
        </w:rPr>
        <w:t>dæk. S</w:t>
      </w:r>
      <w:r w:rsidR="00240000">
        <w:rPr>
          <w:rStyle w:val="hps"/>
          <w:sz w:val="22"/>
        </w:rPr>
        <w:t>ortimentet strækker sig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fra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EfficientGrip Compact</w:t>
      </w:r>
      <w:r w:rsidR="00240000">
        <w:rPr>
          <w:sz w:val="22"/>
        </w:rPr>
        <w:t xml:space="preserve">, </w:t>
      </w:r>
      <w:r w:rsidR="00240000">
        <w:rPr>
          <w:rStyle w:val="hps"/>
          <w:sz w:val="22"/>
        </w:rPr>
        <w:t>et dæk,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der er udviklet til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 xml:space="preserve">mindre biler, til det testvindende </w:t>
      </w:r>
      <w:proofErr w:type="spellStart"/>
      <w:r w:rsidR="00240000">
        <w:rPr>
          <w:rStyle w:val="hps"/>
          <w:sz w:val="22"/>
        </w:rPr>
        <w:t>high</w:t>
      </w:r>
      <w:proofErr w:type="spellEnd"/>
      <w:r w:rsidR="00240000">
        <w:rPr>
          <w:rStyle w:val="hps"/>
          <w:sz w:val="22"/>
        </w:rPr>
        <w:t xml:space="preserve"> performance-dæk,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EfficientGrip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Performance</w:t>
      </w:r>
      <w:r w:rsidR="005858BB">
        <w:rPr>
          <w:rStyle w:val="hps"/>
          <w:sz w:val="22"/>
        </w:rPr>
        <w:t>,</w:t>
      </w:r>
      <w:r w:rsidR="00240000">
        <w:rPr>
          <w:rStyle w:val="hps"/>
          <w:sz w:val="22"/>
        </w:rPr>
        <w:t xml:space="preserve"> og </w:t>
      </w:r>
      <w:proofErr w:type="spellStart"/>
      <w:r w:rsidR="00240000">
        <w:rPr>
          <w:rStyle w:val="hps"/>
          <w:sz w:val="22"/>
        </w:rPr>
        <w:t>ultra-high</w:t>
      </w:r>
      <w:proofErr w:type="spellEnd"/>
      <w:r w:rsidR="00240000">
        <w:rPr>
          <w:rStyle w:val="hps"/>
          <w:sz w:val="22"/>
        </w:rPr>
        <w:t xml:space="preserve"> performance-dækket, </w:t>
      </w:r>
      <w:proofErr w:type="spellStart"/>
      <w:r w:rsidR="00240000">
        <w:rPr>
          <w:sz w:val="22"/>
        </w:rPr>
        <w:t>Eagle</w:t>
      </w:r>
      <w:proofErr w:type="spellEnd"/>
      <w:r w:rsidR="00240000">
        <w:rPr>
          <w:sz w:val="22"/>
        </w:rPr>
        <w:t xml:space="preserve"> F1 </w:t>
      </w:r>
      <w:proofErr w:type="spellStart"/>
      <w:r w:rsidR="00240000">
        <w:rPr>
          <w:sz w:val="22"/>
        </w:rPr>
        <w:t>Asymmetric</w:t>
      </w:r>
      <w:proofErr w:type="spellEnd"/>
      <w:r w:rsidR="00240000">
        <w:rPr>
          <w:sz w:val="22"/>
        </w:rPr>
        <w:t xml:space="preserve"> 2, til </w:t>
      </w:r>
      <w:r w:rsidR="00240000">
        <w:rPr>
          <w:rStyle w:val="hps"/>
          <w:sz w:val="22"/>
        </w:rPr>
        <w:t>SUV-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dækkene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EfficientGrip</w:t>
      </w:r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 xml:space="preserve">SUV og </w:t>
      </w:r>
      <w:proofErr w:type="spellStart"/>
      <w:r w:rsidR="00240000">
        <w:rPr>
          <w:rStyle w:val="hps"/>
          <w:sz w:val="22"/>
        </w:rPr>
        <w:t>Eagle</w:t>
      </w:r>
      <w:proofErr w:type="spellEnd"/>
      <w:r w:rsidR="00240000">
        <w:rPr>
          <w:rStyle w:val="hps"/>
          <w:sz w:val="22"/>
        </w:rPr>
        <w:t xml:space="preserve"> F1 </w:t>
      </w:r>
      <w:proofErr w:type="spellStart"/>
      <w:r w:rsidR="00240000">
        <w:rPr>
          <w:rStyle w:val="hps"/>
          <w:sz w:val="22"/>
        </w:rPr>
        <w:t>Asymmetric</w:t>
      </w:r>
      <w:proofErr w:type="spellEnd"/>
      <w:r w:rsidR="00240000">
        <w:rPr>
          <w:sz w:val="22"/>
        </w:rPr>
        <w:t xml:space="preserve"> </w:t>
      </w:r>
      <w:r w:rsidR="00240000">
        <w:rPr>
          <w:rStyle w:val="hps"/>
          <w:sz w:val="22"/>
        </w:rPr>
        <w:t>SUV.</w:t>
      </w:r>
      <w:r w:rsidR="00240000">
        <w:rPr>
          <w:rFonts w:cs="Arial"/>
          <w:sz w:val="22"/>
          <w:szCs w:val="22"/>
        </w:rPr>
        <w:br/>
      </w:r>
    </w:p>
    <w:p w14:paraId="537FFAA0" w14:textId="77777777" w:rsidR="0028499B" w:rsidRPr="00E7589D" w:rsidRDefault="00B000F9" w:rsidP="001135E3">
      <w:pPr>
        <w:pStyle w:val="GoodyearpressRelease"/>
        <w:rPr>
          <w:rFonts w:cs="Arial"/>
          <w:b/>
          <w:sz w:val="22"/>
          <w:szCs w:val="22"/>
        </w:rPr>
      </w:pPr>
      <w:r>
        <w:rPr>
          <w:b/>
          <w:sz w:val="22"/>
        </w:rPr>
        <w:t>EfficientGrip Compact —</w:t>
      </w:r>
      <w:r w:rsidR="001135E3">
        <w:rPr>
          <w:b/>
          <w:sz w:val="22"/>
        </w:rPr>
        <w:t xml:space="preserve"> </w:t>
      </w:r>
      <w:r w:rsidR="001135E3">
        <w:rPr>
          <w:rStyle w:val="hps"/>
          <w:b/>
          <w:sz w:val="22"/>
        </w:rPr>
        <w:t>højteknologi</w:t>
      </w:r>
      <w:r w:rsidR="001135E3">
        <w:rPr>
          <w:b/>
          <w:sz w:val="22"/>
        </w:rPr>
        <w:t xml:space="preserve"> </w:t>
      </w:r>
      <w:r w:rsidR="001135E3">
        <w:rPr>
          <w:rStyle w:val="hps"/>
          <w:b/>
          <w:sz w:val="22"/>
        </w:rPr>
        <w:t>til</w:t>
      </w:r>
      <w:r w:rsidR="001135E3">
        <w:rPr>
          <w:b/>
          <w:sz w:val="22"/>
        </w:rPr>
        <w:t xml:space="preserve"> </w:t>
      </w:r>
      <w:r w:rsidR="001135E3">
        <w:rPr>
          <w:rStyle w:val="hps"/>
          <w:b/>
          <w:sz w:val="22"/>
        </w:rPr>
        <w:t>små biler og stærke</w:t>
      </w:r>
      <w:r w:rsidR="001135E3">
        <w:rPr>
          <w:b/>
          <w:sz w:val="22"/>
        </w:rPr>
        <w:t xml:space="preserve"> </w:t>
      </w:r>
      <w:r>
        <w:rPr>
          <w:b/>
          <w:sz w:val="22"/>
        </w:rPr>
        <w:t xml:space="preserve">C / B-klassifikationer </w:t>
      </w:r>
      <w:r w:rsidR="001135E3">
        <w:rPr>
          <w:rStyle w:val="hps"/>
          <w:b/>
          <w:sz w:val="22"/>
        </w:rPr>
        <w:t>inden for  EU-dækmærk</w:t>
      </w:r>
      <w:r>
        <w:rPr>
          <w:rStyle w:val="hps"/>
          <w:b/>
          <w:sz w:val="22"/>
        </w:rPr>
        <w:t>ningsordningen</w:t>
      </w:r>
    </w:p>
    <w:p w14:paraId="6FBEBFBD" w14:textId="77777777" w:rsidR="001135E3" w:rsidRDefault="001135E3" w:rsidP="001135E3">
      <w:pPr>
        <w:pStyle w:val="GoodyearpressRelease"/>
        <w:rPr>
          <w:sz w:val="22"/>
          <w:szCs w:val="22"/>
        </w:rPr>
      </w:pPr>
      <w:r>
        <w:rPr>
          <w:rStyle w:val="hps"/>
          <w:sz w:val="22"/>
        </w:rPr>
        <w:t>Standarddækket, EfficientGrip Compact, har et kurve</w:t>
      </w:r>
      <w:r w:rsidR="00B000F9">
        <w:rPr>
          <w:rStyle w:val="hps"/>
          <w:sz w:val="22"/>
        </w:rPr>
        <w:t>t</w:t>
      </w:r>
      <w:r>
        <w:rPr>
          <w:sz w:val="22"/>
        </w:rPr>
        <w:t xml:space="preserve"> </w:t>
      </w:r>
      <w:r>
        <w:rPr>
          <w:rStyle w:val="hps"/>
          <w:sz w:val="22"/>
        </w:rPr>
        <w:t>dækmønster,</w:t>
      </w:r>
      <w:r>
        <w:rPr>
          <w:sz w:val="22"/>
        </w:rPr>
        <w:t xml:space="preserve"> der reducerer mængden af </w:t>
      </w:r>
      <w:r>
        <w:rPr>
          <w:rStyle w:val="hps"/>
          <w:sz w:val="22"/>
        </w:rPr>
        <w:t>vand foran</w:t>
      </w:r>
      <w:r>
        <w:rPr>
          <w:sz w:val="22"/>
        </w:rPr>
        <w:t xml:space="preserve"> </w:t>
      </w:r>
      <w:r>
        <w:rPr>
          <w:rStyle w:val="hps"/>
          <w:sz w:val="22"/>
        </w:rPr>
        <w:t>dækket, hvilket</w:t>
      </w:r>
      <w:r>
        <w:rPr>
          <w:sz w:val="22"/>
        </w:rPr>
        <w:t xml:space="preserve"> </w:t>
      </w:r>
      <w:r>
        <w:rPr>
          <w:rStyle w:val="hps"/>
          <w:sz w:val="22"/>
        </w:rPr>
        <w:t>minimerer risikoen for akvaplaning.</w:t>
      </w:r>
      <w:r>
        <w:rPr>
          <w:sz w:val="22"/>
        </w:rPr>
        <w:t xml:space="preserve"> </w:t>
      </w:r>
      <w:r>
        <w:rPr>
          <w:rStyle w:val="hps"/>
          <w:sz w:val="22"/>
        </w:rPr>
        <w:t>De store</w:t>
      </w:r>
      <w:r>
        <w:rPr>
          <w:sz w:val="22"/>
        </w:rPr>
        <w:t xml:space="preserve"> </w:t>
      </w:r>
      <w:r>
        <w:rPr>
          <w:rStyle w:val="hps"/>
          <w:sz w:val="22"/>
        </w:rPr>
        <w:t>skulderblokke</w:t>
      </w:r>
      <w:r>
        <w:rPr>
          <w:sz w:val="22"/>
        </w:rPr>
        <w:t xml:space="preserve"> </w:t>
      </w:r>
      <w:r>
        <w:rPr>
          <w:rStyle w:val="hps"/>
          <w:sz w:val="22"/>
        </w:rPr>
        <w:t>giver højere sideværts</w:t>
      </w:r>
      <w:r>
        <w:rPr>
          <w:sz w:val="22"/>
        </w:rPr>
        <w:t xml:space="preserve"> </w:t>
      </w:r>
      <w:r>
        <w:rPr>
          <w:rStyle w:val="hps"/>
          <w:sz w:val="22"/>
        </w:rPr>
        <w:t>rigiditet</w:t>
      </w:r>
      <w:r>
        <w:rPr>
          <w:sz w:val="22"/>
        </w:rPr>
        <w:t xml:space="preserve">, </w:t>
      </w:r>
      <w:r>
        <w:rPr>
          <w:rStyle w:val="hps"/>
          <w:sz w:val="22"/>
        </w:rPr>
        <w:t>hvilket resulterer i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>kurvestabilitet</w:t>
      </w:r>
      <w:r>
        <w:rPr>
          <w:sz w:val="22"/>
        </w:rPr>
        <w:t>. Dækket vejer</w:t>
      </w:r>
      <w:r w:rsidR="005858BB">
        <w:rPr>
          <w:sz w:val="22"/>
        </w:rPr>
        <w:t xml:space="preserve"> </w:t>
      </w:r>
      <w:r>
        <w:rPr>
          <w:rStyle w:val="hps"/>
          <w:sz w:val="22"/>
        </w:rPr>
        <w:t>5</w:t>
      </w:r>
      <w:r>
        <w:rPr>
          <w:sz w:val="22"/>
        </w:rPr>
        <w:t xml:space="preserve">% mindre </w:t>
      </w:r>
      <w:r>
        <w:rPr>
          <w:rStyle w:val="hps"/>
          <w:sz w:val="22"/>
        </w:rPr>
        <w:t>end sin forgænger,</w:t>
      </w:r>
      <w:r>
        <w:rPr>
          <w:sz w:val="22"/>
        </w:rPr>
        <w:t xml:space="preserve"> hvilket </w:t>
      </w:r>
      <w:r>
        <w:rPr>
          <w:rStyle w:val="hps"/>
          <w:sz w:val="22"/>
        </w:rPr>
        <w:t>giver lavere rullemodstand.</w:t>
      </w:r>
      <w:r>
        <w:rPr>
          <w:sz w:val="22"/>
        </w:rPr>
        <w:t xml:space="preserve"> EfficientGrip Compact er tilgængelig i 26 dimensioner</w:t>
      </w:r>
      <w:r>
        <w:rPr>
          <w:rStyle w:val="FootnoteReference"/>
          <w:sz w:val="22"/>
        </w:rPr>
        <w:footnoteReference w:id="1"/>
      </w:r>
      <w:r>
        <w:rPr>
          <w:sz w:val="22"/>
        </w:rPr>
        <w:t xml:space="preserve"> fra 13 til 15 tommer, og det er specifikt designet til mindre biler og citybiler. Størstedelen af dimensionerne har også modtaget EU-dækmærkets B-klassifikation for vådgreb og C-klassifikation for rullemodstand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>.</w:t>
      </w:r>
    </w:p>
    <w:p w14:paraId="03CE99EB" w14:textId="77777777" w:rsidR="001135E3" w:rsidRPr="007157D9" w:rsidRDefault="001135E3" w:rsidP="00FF144C">
      <w:pPr>
        <w:pStyle w:val="GoodyearpressRelease"/>
        <w:rPr>
          <w:rFonts w:cs="Arial"/>
          <w:sz w:val="22"/>
          <w:szCs w:val="22"/>
        </w:rPr>
      </w:pPr>
    </w:p>
    <w:p w14:paraId="27F38159" w14:textId="77777777" w:rsidR="001135E3" w:rsidRPr="007157D9" w:rsidRDefault="001135E3" w:rsidP="00FF144C">
      <w:pPr>
        <w:pStyle w:val="GoodyearpressRelease"/>
        <w:rPr>
          <w:rFonts w:cs="Arial"/>
          <w:sz w:val="22"/>
          <w:szCs w:val="22"/>
        </w:rPr>
      </w:pPr>
    </w:p>
    <w:p w14:paraId="43B5F6EB" w14:textId="77777777" w:rsidR="001135E3" w:rsidRDefault="001135E3" w:rsidP="001135E3">
      <w:pPr>
        <w:pStyle w:val="GoodyearpressRelease"/>
        <w:rPr>
          <w:rFonts w:cs="Arial"/>
          <w:b/>
          <w:sz w:val="22"/>
          <w:szCs w:val="22"/>
        </w:rPr>
      </w:pPr>
    </w:p>
    <w:p w14:paraId="36CE6911" w14:textId="01E3013D" w:rsidR="009A37BB" w:rsidRPr="0028499B" w:rsidRDefault="00AA596A" w:rsidP="001135E3">
      <w:pPr>
        <w:pStyle w:val="GoodyearpressRelease"/>
        <w:rPr>
          <w:rFonts w:cs="Arial"/>
          <w:b/>
          <w:sz w:val="22"/>
          <w:szCs w:val="22"/>
        </w:rPr>
      </w:pPr>
      <w:r>
        <w:rPr>
          <w:b/>
          <w:sz w:val="22"/>
        </w:rPr>
        <w:lastRenderedPageBreak/>
        <w:t xml:space="preserve">EfficientGrip Performance </w:t>
      </w:r>
      <w:r w:rsidR="00B000F9">
        <w:rPr>
          <w:b/>
          <w:sz w:val="22"/>
        </w:rPr>
        <w:t>—</w:t>
      </w:r>
      <w:r>
        <w:rPr>
          <w:b/>
          <w:sz w:val="22"/>
        </w:rPr>
        <w:t xml:space="preserve"> testvinder mange gange</w:t>
      </w:r>
      <w:r>
        <w:rPr>
          <w:rStyle w:val="EndnoteReference"/>
          <w:b/>
          <w:sz w:val="22"/>
        </w:rPr>
        <w:endnoteReference w:id="1"/>
      </w:r>
      <w:r>
        <w:rPr>
          <w:b/>
          <w:sz w:val="22"/>
        </w:rPr>
        <w:t xml:space="preserve"> med førende EU-dækmærke-</w:t>
      </w:r>
      <w:r w:rsidR="00B000F9">
        <w:rPr>
          <w:b/>
          <w:sz w:val="22"/>
        </w:rPr>
        <w:t>egenskaber</w:t>
      </w:r>
      <w:r>
        <w:rPr>
          <w:b/>
          <w:sz w:val="22"/>
        </w:rPr>
        <w:t>,</w:t>
      </w:r>
      <w:r w:rsidR="00B000F9">
        <w:rPr>
          <w:b/>
          <w:sz w:val="22"/>
        </w:rPr>
        <w:t xml:space="preserve"> hvoraf</w:t>
      </w:r>
      <w:r>
        <w:rPr>
          <w:b/>
          <w:sz w:val="22"/>
        </w:rPr>
        <w:t xml:space="preserve"> de fleste </w:t>
      </w:r>
      <w:r w:rsidR="00B000F9">
        <w:rPr>
          <w:b/>
          <w:sz w:val="22"/>
        </w:rPr>
        <w:t xml:space="preserve">er </w:t>
      </w:r>
      <w:r>
        <w:rPr>
          <w:b/>
          <w:sz w:val="22"/>
        </w:rPr>
        <w:t>B/A-klassifikationer</w:t>
      </w:r>
      <w:r>
        <w:rPr>
          <w:rStyle w:val="EndnoteReference"/>
          <w:b/>
          <w:sz w:val="22"/>
        </w:rPr>
        <w:endnoteReference w:id="2"/>
      </w:r>
      <w:r>
        <w:rPr>
          <w:rFonts w:cs="Arial"/>
          <w:sz w:val="22"/>
          <w:szCs w:val="22"/>
        </w:rPr>
        <w:br/>
      </w:r>
      <w:r>
        <w:rPr>
          <w:rStyle w:val="hps"/>
          <w:sz w:val="22"/>
        </w:rPr>
        <w:t>High performance-dækket, EfficientGrip Performance, leverer god komfort med</w:t>
      </w:r>
      <w:r>
        <w:rPr>
          <w:sz w:val="22"/>
        </w:rPr>
        <w:t xml:space="preserve"> </w:t>
      </w:r>
      <w:r>
        <w:rPr>
          <w:rStyle w:val="hps"/>
          <w:sz w:val="22"/>
        </w:rPr>
        <w:t>lavere</w:t>
      </w:r>
      <w:r>
        <w:rPr>
          <w:sz w:val="22"/>
        </w:rPr>
        <w:t xml:space="preserve"> brændstof</w:t>
      </w:r>
      <w:r>
        <w:rPr>
          <w:rStyle w:val="hps"/>
          <w:sz w:val="22"/>
        </w:rPr>
        <w:t>forbrug</w:t>
      </w:r>
      <w:r>
        <w:rPr>
          <w:sz w:val="22"/>
        </w:rPr>
        <w:t xml:space="preserve">. </w:t>
      </w:r>
      <w:r>
        <w:rPr>
          <w:rStyle w:val="hps"/>
          <w:sz w:val="22"/>
        </w:rPr>
        <w:t>Et innovativt,</w:t>
      </w:r>
      <w:r>
        <w:rPr>
          <w:sz w:val="22"/>
        </w:rPr>
        <w:t xml:space="preserve"> </w:t>
      </w:r>
      <w:r>
        <w:rPr>
          <w:rStyle w:val="hps"/>
          <w:sz w:val="22"/>
        </w:rPr>
        <w:t>tredimensionalt</w:t>
      </w:r>
      <w:r>
        <w:rPr>
          <w:sz w:val="22"/>
        </w:rPr>
        <w:t xml:space="preserve"> </w:t>
      </w:r>
      <w:r>
        <w:rPr>
          <w:rStyle w:val="hps"/>
          <w:sz w:val="22"/>
        </w:rPr>
        <w:t>blokmønster</w:t>
      </w:r>
      <w:r>
        <w:rPr>
          <w:sz w:val="22"/>
        </w:rPr>
        <w:t xml:space="preserve"> </w:t>
      </w:r>
      <w:r>
        <w:rPr>
          <w:rStyle w:val="hps"/>
          <w:sz w:val="22"/>
        </w:rPr>
        <w:t>forøger dækkets</w:t>
      </w:r>
      <w:r>
        <w:rPr>
          <w:sz w:val="22"/>
        </w:rPr>
        <w:t xml:space="preserve"> </w:t>
      </w:r>
      <w:r>
        <w:rPr>
          <w:rStyle w:val="hps"/>
          <w:sz w:val="22"/>
        </w:rPr>
        <w:t>kontakt med vejbanen</w:t>
      </w:r>
      <w:r>
        <w:rPr>
          <w:sz w:val="22"/>
        </w:rPr>
        <w:t xml:space="preserve"> </w:t>
      </w:r>
      <w:r w:rsidR="00B000F9">
        <w:rPr>
          <w:rStyle w:val="hps"/>
          <w:sz w:val="22"/>
        </w:rPr>
        <w:t>under bremsning (</w:t>
      </w:r>
      <w:proofErr w:type="spellStart"/>
      <w:r>
        <w:rPr>
          <w:rStyle w:val="hps"/>
          <w:sz w:val="22"/>
        </w:rPr>
        <w:t>ActiveGrip</w:t>
      </w:r>
      <w:proofErr w:type="spellEnd"/>
      <w:r>
        <w:rPr>
          <w:rStyle w:val="hps"/>
          <w:sz w:val="22"/>
        </w:rPr>
        <w:t xml:space="preserve"> Technology</w:t>
      </w:r>
      <w:r w:rsidR="00B000F9">
        <w:rPr>
          <w:rStyle w:val="hps"/>
          <w:sz w:val="22"/>
        </w:rPr>
        <w:t>)</w:t>
      </w:r>
      <w:r>
        <w:rPr>
          <w:rStyle w:val="hps"/>
          <w:sz w:val="22"/>
        </w:rPr>
        <w:t>.</w:t>
      </w:r>
      <w:r>
        <w:rPr>
          <w:sz w:val="22"/>
        </w:rPr>
        <w:t xml:space="preserve"> To forskellige </w:t>
      </w:r>
      <w:r w:rsidR="00B000F9">
        <w:rPr>
          <w:sz w:val="22"/>
        </w:rPr>
        <w:t>gummiblandinger</w:t>
      </w:r>
      <w:r>
        <w:rPr>
          <w:sz w:val="22"/>
        </w:rPr>
        <w:t xml:space="preserve"> giver den optimale balance mellem vådgreb og rullem</w:t>
      </w:r>
      <w:r w:rsidR="00B000F9">
        <w:rPr>
          <w:sz w:val="22"/>
        </w:rPr>
        <w:t>odstand i hele dækkets levetid (</w:t>
      </w:r>
      <w:r>
        <w:rPr>
          <w:sz w:val="22"/>
        </w:rPr>
        <w:t>Wear Control Technology</w:t>
      </w:r>
      <w:r w:rsidR="00B000F9">
        <w:rPr>
          <w:sz w:val="22"/>
        </w:rPr>
        <w:t>)</w:t>
      </w:r>
      <w:r>
        <w:rPr>
          <w:sz w:val="22"/>
        </w:rPr>
        <w:t>. EfficientGrip Perfo</w:t>
      </w:r>
      <w:r w:rsidR="00FD0F30">
        <w:rPr>
          <w:sz w:val="22"/>
        </w:rPr>
        <w:t>rmance leveres i 90 dimensioner fra 14" til 18"</w:t>
      </w:r>
      <w:r>
        <w:rPr>
          <w:sz w:val="22"/>
        </w:rPr>
        <w:t xml:space="preserve"> på tværs af Europa, Mellemøsten og Afrika, og har </w:t>
      </w:r>
      <w:r w:rsidR="00B000F9">
        <w:rPr>
          <w:sz w:val="22"/>
        </w:rPr>
        <w:t xml:space="preserve">overvejende </w:t>
      </w:r>
      <w:r>
        <w:rPr>
          <w:sz w:val="22"/>
        </w:rPr>
        <w:t>BA-klassifikationer</w:t>
      </w:r>
      <w:r w:rsidR="00B000F9">
        <w:rPr>
          <w:sz w:val="22"/>
        </w:rPr>
        <w:t xml:space="preserve"> </w:t>
      </w:r>
      <w:proofErr w:type="spellStart"/>
      <w:r w:rsidR="00B000F9">
        <w:rPr>
          <w:sz w:val="22"/>
        </w:rPr>
        <w:t>ifht</w:t>
      </w:r>
      <w:proofErr w:type="spellEnd"/>
      <w:r w:rsidR="00B000F9">
        <w:rPr>
          <w:sz w:val="22"/>
        </w:rPr>
        <w:t xml:space="preserve"> EU's dækmærkningsordning</w:t>
      </w:r>
      <w:r>
        <w:rPr>
          <w:sz w:val="22"/>
        </w:rPr>
        <w:t xml:space="preserve">. I de nordiske lande har Goodyear EfficientGrip Performance desuden været testvinder i mange tests i de store bilmagasiner. Den store svenske tabloidavis, </w:t>
      </w:r>
      <w:proofErr w:type="spellStart"/>
      <w:r>
        <w:rPr>
          <w:sz w:val="22"/>
        </w:rPr>
        <w:t>AftonbladetBil</w:t>
      </w:r>
      <w:proofErr w:type="spellEnd"/>
      <w:r>
        <w:rPr>
          <w:sz w:val="22"/>
        </w:rPr>
        <w:t>, har udnævnt EfficientGrip Performance til at være “</w:t>
      </w:r>
      <w:proofErr w:type="spellStart"/>
      <w:r>
        <w:rPr>
          <w:sz w:val="22"/>
        </w:rPr>
        <w:t>best</w:t>
      </w:r>
      <w:proofErr w:type="spellEnd"/>
      <w:r>
        <w:rPr>
          <w:sz w:val="22"/>
        </w:rPr>
        <w:t xml:space="preserve"> in test”. EfficientGrip Performance har også været testvinder i de store magasiner, Motor, i Norge, </w:t>
      </w:r>
      <w:proofErr w:type="spellStart"/>
      <w:r>
        <w:rPr>
          <w:sz w:val="22"/>
        </w:rPr>
        <w:t>Tehnikamaailm</w:t>
      </w:r>
      <w:proofErr w:type="spellEnd"/>
      <w:r>
        <w:rPr>
          <w:sz w:val="22"/>
        </w:rPr>
        <w:t xml:space="preserve">, i Estland og det finske </w:t>
      </w:r>
      <w:proofErr w:type="spellStart"/>
      <w:r>
        <w:rPr>
          <w:sz w:val="22"/>
        </w:rPr>
        <w:t>Tekniikan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Maalima</w:t>
      </w:r>
      <w:proofErr w:type="spellEnd"/>
      <w:r>
        <w:rPr>
          <w:sz w:val="22"/>
        </w:rPr>
        <w:t>.</w:t>
      </w:r>
    </w:p>
    <w:p w14:paraId="27A186E5" w14:textId="77777777" w:rsidR="001601C1" w:rsidRPr="00FF144C" w:rsidRDefault="001601C1" w:rsidP="00FF144C">
      <w:pPr>
        <w:pStyle w:val="GoodyearpressRelease"/>
        <w:rPr>
          <w:rFonts w:cs="Arial"/>
          <w:b/>
          <w:sz w:val="22"/>
          <w:szCs w:val="22"/>
        </w:rPr>
      </w:pPr>
    </w:p>
    <w:p w14:paraId="7AC0D13C" w14:textId="77777777" w:rsidR="001B596A" w:rsidRDefault="001B596A" w:rsidP="001B596A">
      <w:pPr>
        <w:pStyle w:val="GoodyearpressRelease"/>
        <w:rPr>
          <w:sz w:val="22"/>
          <w:szCs w:val="22"/>
        </w:rPr>
      </w:pPr>
      <w:proofErr w:type="spellStart"/>
      <w:r>
        <w:rPr>
          <w:b/>
          <w:sz w:val="22"/>
        </w:rPr>
        <w:t>Eagle</w:t>
      </w:r>
      <w:proofErr w:type="spellEnd"/>
      <w:r>
        <w:rPr>
          <w:b/>
          <w:sz w:val="22"/>
        </w:rPr>
        <w:t xml:space="preserve"> F1 </w:t>
      </w:r>
      <w:proofErr w:type="spellStart"/>
      <w:r>
        <w:rPr>
          <w:b/>
          <w:sz w:val="22"/>
        </w:rPr>
        <w:t>Asymmetric</w:t>
      </w:r>
      <w:proofErr w:type="spellEnd"/>
      <w:r>
        <w:rPr>
          <w:b/>
          <w:sz w:val="22"/>
        </w:rPr>
        <w:t xml:space="preserve"> 2 </w:t>
      </w:r>
      <w:r w:rsidR="00B000F9">
        <w:rPr>
          <w:b/>
          <w:sz w:val="22"/>
        </w:rPr>
        <w:t xml:space="preserve">— </w:t>
      </w:r>
      <w:r>
        <w:rPr>
          <w:b/>
          <w:sz w:val="22"/>
        </w:rPr>
        <w:t>et højt respekteret og stærkt anbefalelsesværdigt dæk</w:t>
      </w:r>
      <w:r>
        <w:rPr>
          <w:rStyle w:val="EndnoteReference"/>
          <w:b/>
          <w:sz w:val="22"/>
        </w:rPr>
        <w:endnoteReference w:id="3"/>
      </w:r>
      <w:r>
        <w:rPr>
          <w:rFonts w:cs="Arial"/>
          <w:b/>
          <w:sz w:val="22"/>
          <w:szCs w:val="22"/>
        </w:rPr>
        <w:br/>
      </w:r>
      <w:r>
        <w:rPr>
          <w:rStyle w:val="hps"/>
          <w:sz w:val="22"/>
        </w:rPr>
        <w:t xml:space="preserve">Dette </w:t>
      </w:r>
      <w:proofErr w:type="spellStart"/>
      <w:r>
        <w:rPr>
          <w:rStyle w:val="hps"/>
          <w:sz w:val="22"/>
        </w:rPr>
        <w:t>ultra-high</w:t>
      </w:r>
      <w:proofErr w:type="spellEnd"/>
      <w:r>
        <w:rPr>
          <w:rStyle w:val="hps"/>
          <w:sz w:val="22"/>
        </w:rPr>
        <w:t xml:space="preserve"> performance-dæk leverer dynamiske køreegenskaber</w:t>
      </w:r>
      <w:r>
        <w:rPr>
          <w:sz w:val="22"/>
        </w:rPr>
        <w:t xml:space="preserve">, glimrende </w:t>
      </w:r>
      <w:r>
        <w:rPr>
          <w:rStyle w:val="hps"/>
          <w:sz w:val="22"/>
        </w:rPr>
        <w:t>stabilitet og kontrol</w:t>
      </w:r>
      <w:r>
        <w:rPr>
          <w:sz w:val="22"/>
        </w:rPr>
        <w:t xml:space="preserve"> </w:t>
      </w:r>
      <w:r>
        <w:rPr>
          <w:rStyle w:val="hps"/>
          <w:sz w:val="22"/>
        </w:rPr>
        <w:t>til den krævende</w:t>
      </w:r>
      <w:r>
        <w:rPr>
          <w:sz w:val="22"/>
        </w:rPr>
        <w:t xml:space="preserve"> </w:t>
      </w:r>
      <w:r>
        <w:rPr>
          <w:rStyle w:val="hps"/>
          <w:sz w:val="22"/>
        </w:rPr>
        <w:t xml:space="preserve">bilist. </w:t>
      </w:r>
      <w:proofErr w:type="spellStart"/>
      <w:r>
        <w:rPr>
          <w:rStyle w:val="hps"/>
          <w:sz w:val="22"/>
        </w:rPr>
        <w:t>Eagle</w:t>
      </w:r>
      <w:proofErr w:type="spellEnd"/>
      <w:r>
        <w:rPr>
          <w:rStyle w:val="hps"/>
          <w:sz w:val="22"/>
        </w:rPr>
        <w:t xml:space="preserve"> F1 </w:t>
      </w:r>
      <w:proofErr w:type="spellStart"/>
      <w:r>
        <w:rPr>
          <w:rStyle w:val="hps"/>
          <w:sz w:val="22"/>
        </w:rPr>
        <w:t>Asymmetric</w:t>
      </w:r>
      <w:proofErr w:type="spellEnd"/>
      <w:r>
        <w:rPr>
          <w:rStyle w:val="hps"/>
          <w:sz w:val="22"/>
        </w:rPr>
        <w:t xml:space="preserve"> 2 har</w:t>
      </w:r>
      <w:r>
        <w:rPr>
          <w:sz w:val="22"/>
        </w:rPr>
        <w:t xml:space="preserve"> </w:t>
      </w:r>
      <w:r>
        <w:rPr>
          <w:rStyle w:val="hps"/>
          <w:sz w:val="22"/>
        </w:rPr>
        <w:t>A-</w:t>
      </w:r>
      <w:r>
        <w:rPr>
          <w:sz w:val="22"/>
        </w:rPr>
        <w:t xml:space="preserve">klassificeret </w:t>
      </w:r>
      <w:r>
        <w:rPr>
          <w:rStyle w:val="hps"/>
          <w:sz w:val="22"/>
        </w:rPr>
        <w:t>vådgreb</w:t>
      </w:r>
      <w:r>
        <w:rPr>
          <w:rStyle w:val="EndnoteReference"/>
          <w:sz w:val="22"/>
        </w:rPr>
        <w:endnoteReference w:id="4"/>
      </w:r>
      <w:r>
        <w:rPr>
          <w:rStyle w:val="hps"/>
          <w:sz w:val="22"/>
        </w:rPr>
        <w:t>, hvilket er den højeste EU-dækmærkeklassifikation,</w:t>
      </w:r>
      <w:r>
        <w:rPr>
          <w:sz w:val="22"/>
        </w:rPr>
        <w:t xml:space="preserve"> </w:t>
      </w:r>
      <w:r>
        <w:rPr>
          <w:rStyle w:val="hps"/>
          <w:sz w:val="22"/>
        </w:rPr>
        <w:t>som et dæk</w:t>
      </w:r>
      <w:r>
        <w:rPr>
          <w:sz w:val="22"/>
        </w:rPr>
        <w:t xml:space="preserve"> </w:t>
      </w:r>
      <w:r>
        <w:rPr>
          <w:rStyle w:val="hps"/>
          <w:sz w:val="22"/>
        </w:rPr>
        <w:t>kan opnå.</w:t>
      </w:r>
      <w:r>
        <w:rPr>
          <w:sz w:val="22"/>
        </w:rPr>
        <w:t xml:space="preserve"> Dækket er udviklet med </w:t>
      </w:r>
      <w:proofErr w:type="spellStart"/>
      <w:r>
        <w:rPr>
          <w:sz w:val="22"/>
        </w:rPr>
        <w:t>ActiveBraking</w:t>
      </w:r>
      <w:proofErr w:type="spellEnd"/>
      <w:r>
        <w:rPr>
          <w:sz w:val="22"/>
        </w:rPr>
        <w:t xml:space="preserve"> Technology, det har et innovativt 3-dimensionalt blokdesign i dækkets slidbane, hvilket øger dækkets kontakt med vejbanen under bremsning. Det leverer </w:t>
      </w:r>
      <w:r>
        <w:rPr>
          <w:rStyle w:val="hps"/>
          <w:sz w:val="22"/>
        </w:rPr>
        <w:t>3%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 xml:space="preserve">vejgreb </w:t>
      </w:r>
      <w:r w:rsidR="00733680">
        <w:rPr>
          <w:rStyle w:val="hps"/>
          <w:sz w:val="22"/>
        </w:rPr>
        <w:t xml:space="preserve">på </w:t>
      </w:r>
      <w:r>
        <w:rPr>
          <w:rStyle w:val="hps"/>
          <w:sz w:val="22"/>
        </w:rPr>
        <w:t>våde</w:t>
      </w:r>
      <w:r>
        <w:rPr>
          <w:sz w:val="22"/>
        </w:rPr>
        <w:t xml:space="preserve"> v</w:t>
      </w:r>
      <w:r>
        <w:rPr>
          <w:rStyle w:val="hps"/>
          <w:sz w:val="22"/>
        </w:rPr>
        <w:t>ej</w:t>
      </w:r>
      <w:r w:rsidR="00733680">
        <w:rPr>
          <w:rStyle w:val="hps"/>
          <w:sz w:val="22"/>
        </w:rPr>
        <w:t>e</w:t>
      </w:r>
      <w:r>
        <w:rPr>
          <w:rStyle w:val="EndnoteReference"/>
          <w:sz w:val="22"/>
        </w:rPr>
        <w:endnoteReference w:id="5"/>
      </w:r>
      <w:r w:rsidR="00733680">
        <w:rPr>
          <w:rStyle w:val="hps"/>
          <w:sz w:val="22"/>
        </w:rPr>
        <w:t xml:space="preserve"> samt </w:t>
      </w:r>
      <w:r>
        <w:rPr>
          <w:rStyle w:val="hps"/>
          <w:sz w:val="22"/>
        </w:rPr>
        <w:t>bedre styrepræcision</w:t>
      </w:r>
      <w:r>
        <w:rPr>
          <w:sz w:val="22"/>
        </w:rPr>
        <w:t xml:space="preserve"> </w:t>
      </w:r>
      <w:r>
        <w:rPr>
          <w:rStyle w:val="hps"/>
          <w:sz w:val="22"/>
        </w:rPr>
        <w:t>og</w:t>
      </w:r>
      <w:r>
        <w:rPr>
          <w:sz w:val="22"/>
        </w:rPr>
        <w:t xml:space="preserve"> </w:t>
      </w:r>
      <w:r>
        <w:rPr>
          <w:rStyle w:val="hps"/>
          <w:sz w:val="22"/>
        </w:rPr>
        <w:t>manøvredygtighed.</w:t>
      </w:r>
      <w:r>
        <w:rPr>
          <w:sz w:val="22"/>
        </w:rPr>
        <w:t xml:space="preserve"> Slid</w:t>
      </w:r>
      <w:r>
        <w:rPr>
          <w:rStyle w:val="hps"/>
          <w:sz w:val="22"/>
        </w:rPr>
        <w:t>baneblandingen</w:t>
      </w:r>
      <w:r>
        <w:rPr>
          <w:sz w:val="22"/>
        </w:rPr>
        <w:t xml:space="preserve"> </w:t>
      </w:r>
      <w:r>
        <w:rPr>
          <w:rStyle w:val="hps"/>
          <w:sz w:val="22"/>
        </w:rPr>
        <w:t>giver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>vådgreb,</w:t>
      </w:r>
      <w:r>
        <w:rPr>
          <w:sz w:val="22"/>
        </w:rPr>
        <w:t xml:space="preserve"> </w:t>
      </w:r>
      <w:r>
        <w:rPr>
          <w:rStyle w:val="hps"/>
          <w:sz w:val="22"/>
        </w:rPr>
        <w:t>men</w:t>
      </w:r>
      <w:r>
        <w:rPr>
          <w:sz w:val="22"/>
        </w:rPr>
        <w:t xml:space="preserve"> </w:t>
      </w:r>
      <w:r>
        <w:rPr>
          <w:rStyle w:val="hps"/>
          <w:sz w:val="22"/>
        </w:rPr>
        <w:t>også</w:t>
      </w:r>
      <w:r>
        <w:rPr>
          <w:sz w:val="22"/>
        </w:rPr>
        <w:t xml:space="preserve"> </w:t>
      </w:r>
      <w:r>
        <w:rPr>
          <w:rStyle w:val="hps"/>
          <w:sz w:val="22"/>
        </w:rPr>
        <w:t>bedre manøvredygtighed på</w:t>
      </w:r>
      <w:r>
        <w:rPr>
          <w:sz w:val="22"/>
        </w:rPr>
        <w:t xml:space="preserve"> </w:t>
      </w:r>
      <w:r>
        <w:rPr>
          <w:rStyle w:val="hps"/>
          <w:sz w:val="22"/>
        </w:rPr>
        <w:t>tør vej</w:t>
      </w:r>
      <w:r>
        <w:rPr>
          <w:sz w:val="22"/>
        </w:rPr>
        <w:t xml:space="preserve">. </w:t>
      </w:r>
      <w:proofErr w:type="spellStart"/>
      <w:r>
        <w:rPr>
          <w:rStyle w:val="hps"/>
          <w:sz w:val="22"/>
        </w:rPr>
        <w:t>Eagle</w:t>
      </w:r>
      <w:proofErr w:type="spellEnd"/>
      <w:r>
        <w:rPr>
          <w:rStyle w:val="hps"/>
          <w:sz w:val="22"/>
        </w:rPr>
        <w:t xml:space="preserve"> F1 </w:t>
      </w:r>
      <w:proofErr w:type="spellStart"/>
      <w:r>
        <w:rPr>
          <w:rStyle w:val="hps"/>
          <w:sz w:val="22"/>
        </w:rPr>
        <w:t>Asymmetric</w:t>
      </w:r>
      <w:proofErr w:type="spellEnd"/>
      <w:r>
        <w:rPr>
          <w:rStyle w:val="hps"/>
          <w:sz w:val="22"/>
        </w:rPr>
        <w:t xml:space="preserve"> 2 </w:t>
      </w:r>
      <w:r>
        <w:rPr>
          <w:sz w:val="22"/>
        </w:rPr>
        <w:t>er tilgængelig i 67 dimensioner fra 16 til 20 tommer.</w:t>
      </w:r>
    </w:p>
    <w:p w14:paraId="5227E707" w14:textId="77777777" w:rsidR="007157D9" w:rsidRPr="00FF144C" w:rsidRDefault="007157D9" w:rsidP="001B596A">
      <w:pPr>
        <w:pStyle w:val="GoodyearpressRelease"/>
        <w:rPr>
          <w:rFonts w:cs="Arial"/>
          <w:b/>
          <w:sz w:val="22"/>
          <w:szCs w:val="22"/>
        </w:rPr>
      </w:pPr>
    </w:p>
    <w:p w14:paraId="5FD6D7AD" w14:textId="77777777" w:rsidR="000E65D6" w:rsidRDefault="000E65D6" w:rsidP="00FF144C">
      <w:pPr>
        <w:pStyle w:val="GoodyearpressRelease"/>
        <w:rPr>
          <w:rFonts w:cs="Arial"/>
          <w:b/>
          <w:sz w:val="22"/>
          <w:szCs w:val="22"/>
        </w:rPr>
      </w:pPr>
    </w:p>
    <w:p w14:paraId="501CE369" w14:textId="77777777" w:rsidR="000E65D6" w:rsidRDefault="000E65D6" w:rsidP="00FF144C">
      <w:pPr>
        <w:pStyle w:val="GoodyearpressRelease"/>
        <w:rPr>
          <w:rFonts w:cs="Arial"/>
          <w:b/>
          <w:sz w:val="22"/>
          <w:szCs w:val="22"/>
        </w:rPr>
      </w:pPr>
    </w:p>
    <w:p w14:paraId="7F4D0BA2" w14:textId="77777777" w:rsidR="000E65D6" w:rsidRDefault="000E65D6" w:rsidP="00FF144C">
      <w:pPr>
        <w:pStyle w:val="GoodyearpressRelease"/>
        <w:rPr>
          <w:rFonts w:cs="Arial"/>
          <w:b/>
          <w:sz w:val="22"/>
          <w:szCs w:val="22"/>
        </w:rPr>
      </w:pPr>
    </w:p>
    <w:p w14:paraId="49C4338C" w14:textId="77777777" w:rsidR="000E65D6" w:rsidRDefault="000E65D6" w:rsidP="00FF144C">
      <w:pPr>
        <w:pStyle w:val="GoodyearpressRelease"/>
        <w:rPr>
          <w:rFonts w:cs="Arial"/>
          <w:b/>
          <w:sz w:val="22"/>
          <w:szCs w:val="22"/>
        </w:rPr>
      </w:pPr>
    </w:p>
    <w:p w14:paraId="06FA58B4" w14:textId="77777777" w:rsidR="000E65D6" w:rsidRDefault="000E65D6" w:rsidP="00FF144C">
      <w:pPr>
        <w:pStyle w:val="GoodyearpressRelease"/>
        <w:rPr>
          <w:rFonts w:cs="Arial"/>
          <w:b/>
          <w:sz w:val="22"/>
          <w:szCs w:val="22"/>
        </w:rPr>
      </w:pPr>
    </w:p>
    <w:p w14:paraId="4D29B8DF" w14:textId="77777777" w:rsidR="000E65D6" w:rsidRDefault="000E65D6" w:rsidP="00FF144C">
      <w:pPr>
        <w:pStyle w:val="GoodyearpressRelease"/>
        <w:rPr>
          <w:rFonts w:cs="Arial"/>
          <w:b/>
          <w:sz w:val="22"/>
          <w:szCs w:val="22"/>
        </w:rPr>
      </w:pPr>
    </w:p>
    <w:p w14:paraId="54A627CA" w14:textId="77777777" w:rsidR="0012323D" w:rsidRPr="00FF144C" w:rsidRDefault="001601C1" w:rsidP="00FF144C">
      <w:pPr>
        <w:pStyle w:val="GoodyearpressRelease"/>
        <w:rPr>
          <w:rFonts w:cs="Arial"/>
          <w:b/>
          <w:sz w:val="22"/>
          <w:szCs w:val="22"/>
        </w:rPr>
      </w:pPr>
      <w:r>
        <w:rPr>
          <w:b/>
          <w:sz w:val="22"/>
        </w:rPr>
        <w:lastRenderedPageBreak/>
        <w:t xml:space="preserve">EfficientGrip SUV </w:t>
      </w:r>
      <w:r w:rsidR="00F4448E">
        <w:rPr>
          <w:b/>
          <w:sz w:val="22"/>
        </w:rPr>
        <w:t>—</w:t>
      </w:r>
      <w:r>
        <w:rPr>
          <w:b/>
          <w:sz w:val="22"/>
        </w:rPr>
        <w:t xml:space="preserve"> miljøvenligt dæk, der ikke går på kompromis med sikkerhed og performance</w:t>
      </w:r>
    </w:p>
    <w:p w14:paraId="055155FD" w14:textId="4615CA70" w:rsidR="007157D9" w:rsidRPr="00755DDA" w:rsidRDefault="009A37BB" w:rsidP="00FF144C">
      <w:pPr>
        <w:spacing w:line="360" w:lineRule="auto"/>
        <w:rPr>
          <w:rStyle w:val="hps"/>
          <w:rFonts w:ascii="Arial" w:hAnsi="Arial" w:cs="Arial"/>
        </w:rPr>
      </w:pPr>
      <w:r>
        <w:rPr>
          <w:rFonts w:ascii="Arial" w:hAnsi="Arial"/>
        </w:rPr>
        <w:t>EfficientGrip SUV er designet specifikt til SUV- og 4x4-køretøjer. Dækkets brændstofbespare</w:t>
      </w:r>
      <w:r w:rsidR="00F4448E">
        <w:rPr>
          <w:rFonts w:ascii="Arial" w:hAnsi="Arial"/>
        </w:rPr>
        <w:t xml:space="preserve">nde </w:t>
      </w:r>
      <w:r>
        <w:rPr>
          <w:rFonts w:ascii="Arial" w:hAnsi="Arial"/>
        </w:rPr>
        <w:t xml:space="preserve">teknologi giver lavere brændstofforbrug og lavere CO2-udledning. EfficientGrip SUV fås til et stort udvalg af SUV/4x4-køretøjer lige fra luksusmodellerne og den højeste vægtklasse over standard og til de </w:t>
      </w:r>
      <w:r w:rsidR="00F4448E">
        <w:rPr>
          <w:rFonts w:ascii="Arial" w:hAnsi="Arial"/>
        </w:rPr>
        <w:t xml:space="preserve">mere </w:t>
      </w:r>
      <w:r>
        <w:rPr>
          <w:rFonts w:ascii="Arial" w:hAnsi="Arial"/>
        </w:rPr>
        <w:t xml:space="preserve">kompakte </w:t>
      </w:r>
      <w:r w:rsidR="00F4448E">
        <w:rPr>
          <w:rFonts w:ascii="Arial" w:hAnsi="Arial"/>
        </w:rPr>
        <w:t>af slagsen</w:t>
      </w:r>
      <w:r>
        <w:rPr>
          <w:rFonts w:ascii="Arial" w:hAnsi="Arial"/>
        </w:rPr>
        <w:t>.</w:t>
      </w:r>
      <w:r>
        <w:rPr>
          <w:rStyle w:val="hps"/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EfficentGrip</w:t>
      </w:r>
      <w:proofErr w:type="spellEnd"/>
      <w:r>
        <w:rPr>
          <w:rFonts w:ascii="Arial" w:hAnsi="Arial"/>
        </w:rPr>
        <w:t xml:space="preserve"> SUV-dækkene sigter på at opfylde de specifikke dækbehov for </w:t>
      </w:r>
      <w:r w:rsidR="00F4448E">
        <w:rPr>
          <w:rFonts w:ascii="Arial" w:hAnsi="Arial"/>
        </w:rPr>
        <w:t>denne</w:t>
      </w:r>
      <w:r>
        <w:rPr>
          <w:rFonts w:ascii="Arial" w:hAnsi="Arial"/>
        </w:rPr>
        <w:t xml:space="preserve"> voksende bil</w:t>
      </w:r>
      <w:r w:rsidR="00F4448E">
        <w:rPr>
          <w:rFonts w:ascii="Arial" w:hAnsi="Arial"/>
        </w:rPr>
        <w:t>klasse</w:t>
      </w:r>
      <w:r>
        <w:rPr>
          <w:rFonts w:ascii="Arial" w:hAnsi="Arial"/>
        </w:rPr>
        <w:t>, idet det hjælper med at reducere miljøpåvirkningen uden at gå på kompromis med ydelsen</w:t>
      </w:r>
      <w:r>
        <w:rPr>
          <w:rStyle w:val="hps"/>
          <w:rFonts w:ascii="Arial" w:hAnsi="Arial"/>
        </w:rPr>
        <w:t xml:space="preserve">. Dækket </w:t>
      </w:r>
      <w:r w:rsidR="00B2017E">
        <w:rPr>
          <w:rStyle w:val="hps"/>
          <w:rFonts w:ascii="Arial" w:hAnsi="Arial"/>
        </w:rPr>
        <w:t>har</w:t>
      </w:r>
      <w:r w:rsidR="00F4448E">
        <w:rPr>
          <w:rStyle w:val="hps"/>
          <w:rFonts w:ascii="Arial" w:hAnsi="Arial"/>
        </w:rPr>
        <w:t xml:space="preserve"> </w:t>
      </w:r>
      <w:r>
        <w:rPr>
          <w:rFonts w:ascii="Arial" w:hAnsi="Arial"/>
        </w:rPr>
        <w:t>10% lavere rullemodstand og 6% kortere bremselængde på våd vej sammenlignet med sin forgænger</w:t>
      </w:r>
      <w:r>
        <w:rPr>
          <w:rStyle w:val="EndnoteReference"/>
          <w:rFonts w:ascii="Arial" w:hAnsi="Arial"/>
        </w:rPr>
        <w:endnoteReference w:id="6"/>
      </w:r>
      <w:r>
        <w:rPr>
          <w:rFonts w:ascii="Arial" w:hAnsi="Arial"/>
        </w:rPr>
        <w:t>. EfficientGrip SUV er tilgængelig i 17 dimensioner fra 16 til 19 tommer.</w:t>
      </w:r>
    </w:p>
    <w:p w14:paraId="1C5C8A14" w14:textId="2C76B481" w:rsidR="0012323D" w:rsidRPr="00FF144C" w:rsidRDefault="00280670" w:rsidP="00FF144C">
      <w:pPr>
        <w:pStyle w:val="GoodyearpressRelease"/>
        <w:rPr>
          <w:rStyle w:val="hps"/>
          <w:b/>
          <w:sz w:val="22"/>
          <w:szCs w:val="22"/>
        </w:rPr>
      </w:pPr>
      <w:proofErr w:type="spellStart"/>
      <w:r>
        <w:rPr>
          <w:rStyle w:val="hps"/>
          <w:b/>
          <w:sz w:val="22"/>
        </w:rPr>
        <w:t>Eagle</w:t>
      </w:r>
      <w:proofErr w:type="spellEnd"/>
      <w:r>
        <w:rPr>
          <w:rStyle w:val="hps"/>
          <w:b/>
          <w:sz w:val="22"/>
        </w:rPr>
        <w:t xml:space="preserve"> F1 </w:t>
      </w:r>
      <w:proofErr w:type="spellStart"/>
      <w:r>
        <w:rPr>
          <w:rStyle w:val="hps"/>
          <w:b/>
          <w:sz w:val="22"/>
        </w:rPr>
        <w:t>Asymmetric</w:t>
      </w:r>
      <w:proofErr w:type="spellEnd"/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 xml:space="preserve">SUV </w:t>
      </w:r>
      <w:r w:rsidR="00F4448E">
        <w:rPr>
          <w:rStyle w:val="hps"/>
          <w:b/>
          <w:sz w:val="22"/>
        </w:rPr>
        <w:t>—</w:t>
      </w:r>
      <w:r>
        <w:rPr>
          <w:rStyle w:val="hps"/>
          <w:b/>
          <w:sz w:val="22"/>
        </w:rPr>
        <w:t xml:space="preserve"> </w:t>
      </w:r>
      <w:r w:rsidR="00B2017E">
        <w:rPr>
          <w:rStyle w:val="hps"/>
          <w:b/>
          <w:sz w:val="22"/>
        </w:rPr>
        <w:t>her er</w:t>
      </w:r>
      <w:bookmarkStart w:id="0" w:name="_GoBack"/>
      <w:bookmarkEnd w:id="0"/>
      <w:r>
        <w:rPr>
          <w:rStyle w:val="hps"/>
          <w:b/>
          <w:sz w:val="22"/>
        </w:rPr>
        <w:t xml:space="preserve"> </w:t>
      </w:r>
      <w:proofErr w:type="spellStart"/>
      <w:r>
        <w:rPr>
          <w:rStyle w:val="hps"/>
          <w:b/>
          <w:sz w:val="22"/>
        </w:rPr>
        <w:t>ultra</w:t>
      </w:r>
      <w:proofErr w:type="spellEnd"/>
      <w:r>
        <w:rPr>
          <w:rStyle w:val="hps"/>
          <w:b/>
          <w:sz w:val="22"/>
        </w:rPr>
        <w:t xml:space="preserve"> performance for SUV- og 4x4-køretøjer</w:t>
      </w:r>
    </w:p>
    <w:p w14:paraId="2529D977" w14:textId="77777777" w:rsidR="00280670" w:rsidRPr="00FF144C" w:rsidRDefault="00B24978" w:rsidP="00FF144C">
      <w:pPr>
        <w:pStyle w:val="GoodyearpressRelease"/>
        <w:rPr>
          <w:rStyle w:val="hps"/>
          <w:b/>
          <w:sz w:val="22"/>
          <w:szCs w:val="22"/>
        </w:rPr>
      </w:pPr>
      <w:proofErr w:type="spellStart"/>
      <w:r>
        <w:rPr>
          <w:sz w:val="22"/>
        </w:rPr>
        <w:t>Eagle</w:t>
      </w:r>
      <w:proofErr w:type="spellEnd"/>
      <w:r>
        <w:rPr>
          <w:sz w:val="22"/>
        </w:rPr>
        <w:t xml:space="preserve"> F1 </w:t>
      </w:r>
      <w:proofErr w:type="spellStart"/>
      <w:r>
        <w:rPr>
          <w:sz w:val="22"/>
        </w:rPr>
        <w:t>Asymmetric</w:t>
      </w:r>
      <w:proofErr w:type="spellEnd"/>
      <w:r>
        <w:rPr>
          <w:sz w:val="22"/>
        </w:rPr>
        <w:t xml:space="preserve"> SUV er et </w:t>
      </w:r>
      <w:proofErr w:type="spellStart"/>
      <w:r>
        <w:rPr>
          <w:sz w:val="22"/>
        </w:rPr>
        <w:t>ultra-high</w:t>
      </w:r>
      <w:proofErr w:type="spellEnd"/>
      <w:r>
        <w:rPr>
          <w:sz w:val="22"/>
        </w:rPr>
        <w:t xml:space="preserve"> performance-dæk</w:t>
      </w:r>
      <w:r>
        <w:rPr>
          <w:rStyle w:val="hps"/>
          <w:sz w:val="22"/>
        </w:rPr>
        <w:t xml:space="preserve">, </w:t>
      </w:r>
      <w:r w:rsidR="00F4448E">
        <w:rPr>
          <w:rStyle w:val="hps"/>
          <w:sz w:val="22"/>
        </w:rPr>
        <w:t xml:space="preserve">der er </w:t>
      </w:r>
      <w:r>
        <w:rPr>
          <w:rStyle w:val="hps"/>
          <w:sz w:val="22"/>
        </w:rPr>
        <w:t>designet til at</w:t>
      </w:r>
      <w:r>
        <w:rPr>
          <w:sz w:val="22"/>
        </w:rPr>
        <w:t xml:space="preserve"> </w:t>
      </w:r>
      <w:r>
        <w:rPr>
          <w:rStyle w:val="hps"/>
          <w:sz w:val="22"/>
        </w:rPr>
        <w:t>reducere støj og gøre køre</w:t>
      </w:r>
      <w:r>
        <w:rPr>
          <w:sz w:val="22"/>
        </w:rPr>
        <w:t xml:space="preserve">oplevelsen mere </w:t>
      </w:r>
      <w:r>
        <w:rPr>
          <w:rStyle w:val="hps"/>
          <w:sz w:val="22"/>
        </w:rPr>
        <w:t>behagelig</w:t>
      </w:r>
      <w:r>
        <w:rPr>
          <w:sz w:val="22"/>
        </w:rPr>
        <w:t xml:space="preserve">. </w:t>
      </w:r>
      <w:r>
        <w:rPr>
          <w:rStyle w:val="hps"/>
          <w:sz w:val="22"/>
        </w:rPr>
        <w:t>Active</w:t>
      </w:r>
      <w:r>
        <w:rPr>
          <w:sz w:val="22"/>
        </w:rPr>
        <w:t xml:space="preserve"> </w:t>
      </w:r>
      <w:proofErr w:type="spellStart"/>
      <w:r>
        <w:rPr>
          <w:rStyle w:val="hps"/>
          <w:sz w:val="22"/>
        </w:rPr>
        <w:t>Corner</w:t>
      </w:r>
      <w:proofErr w:type="spellEnd"/>
      <w:r>
        <w:rPr>
          <w:sz w:val="22"/>
        </w:rPr>
        <w:t xml:space="preserve"> </w:t>
      </w:r>
      <w:r>
        <w:rPr>
          <w:rStyle w:val="hps"/>
          <w:sz w:val="22"/>
        </w:rPr>
        <w:t>Grip Technology</w:t>
      </w:r>
      <w:r>
        <w:rPr>
          <w:sz w:val="22"/>
        </w:rPr>
        <w:t xml:space="preserve"> </w:t>
      </w:r>
      <w:r>
        <w:rPr>
          <w:rStyle w:val="hps"/>
          <w:sz w:val="22"/>
        </w:rPr>
        <w:t>og</w:t>
      </w:r>
      <w:r>
        <w:rPr>
          <w:sz w:val="22"/>
        </w:rPr>
        <w:t xml:space="preserve"> </w:t>
      </w:r>
      <w:r>
        <w:rPr>
          <w:rStyle w:val="hps"/>
          <w:sz w:val="22"/>
        </w:rPr>
        <w:t>en avanceret</w:t>
      </w:r>
      <w:r>
        <w:rPr>
          <w:sz w:val="22"/>
        </w:rPr>
        <w:t xml:space="preserve"> </w:t>
      </w:r>
      <w:r>
        <w:rPr>
          <w:rStyle w:val="hps"/>
          <w:sz w:val="22"/>
        </w:rPr>
        <w:t>racer</w:t>
      </w:r>
      <w:r>
        <w:rPr>
          <w:sz w:val="22"/>
        </w:rPr>
        <w:t>-</w:t>
      </w:r>
      <w:r>
        <w:rPr>
          <w:rStyle w:val="hps"/>
          <w:sz w:val="22"/>
        </w:rPr>
        <w:t>slidbaneblanding</w:t>
      </w:r>
      <w:r>
        <w:rPr>
          <w:sz w:val="22"/>
        </w:rPr>
        <w:t xml:space="preserve"> </w:t>
      </w:r>
      <w:r>
        <w:rPr>
          <w:rStyle w:val="hps"/>
          <w:sz w:val="22"/>
        </w:rPr>
        <w:t>maksimerer vejgreb</w:t>
      </w:r>
      <w:r>
        <w:rPr>
          <w:sz w:val="22"/>
        </w:rPr>
        <w:t xml:space="preserve"> </w:t>
      </w:r>
      <w:r>
        <w:rPr>
          <w:rStyle w:val="hps"/>
          <w:sz w:val="22"/>
        </w:rPr>
        <w:t>og</w:t>
      </w:r>
      <w:r>
        <w:rPr>
          <w:sz w:val="22"/>
        </w:rPr>
        <w:t xml:space="preserve"> </w:t>
      </w:r>
      <w:r>
        <w:rPr>
          <w:rStyle w:val="hps"/>
          <w:sz w:val="22"/>
        </w:rPr>
        <w:t>stabilitet.</w:t>
      </w:r>
      <w:r>
        <w:rPr>
          <w:sz w:val="22"/>
        </w:rPr>
        <w:t xml:space="preserve"> </w:t>
      </w:r>
      <w:r>
        <w:rPr>
          <w:rStyle w:val="hps"/>
          <w:sz w:val="22"/>
        </w:rPr>
        <w:t>Slidbanen</w:t>
      </w:r>
      <w:r>
        <w:rPr>
          <w:sz w:val="22"/>
        </w:rPr>
        <w:t xml:space="preserve"> </w:t>
      </w:r>
      <w:r>
        <w:rPr>
          <w:rStyle w:val="hps"/>
          <w:sz w:val="22"/>
        </w:rPr>
        <w:t>optimerer kontakten</w:t>
      </w:r>
      <w:r>
        <w:rPr>
          <w:sz w:val="22"/>
        </w:rPr>
        <w:t xml:space="preserve"> </w:t>
      </w:r>
      <w:r>
        <w:rPr>
          <w:rStyle w:val="hps"/>
          <w:sz w:val="22"/>
        </w:rPr>
        <w:t>med vejbanen,</w:t>
      </w:r>
      <w:r>
        <w:rPr>
          <w:sz w:val="22"/>
        </w:rPr>
        <w:t xml:space="preserve"> </w:t>
      </w:r>
      <w:r>
        <w:rPr>
          <w:rStyle w:val="hps"/>
          <w:sz w:val="22"/>
        </w:rPr>
        <w:t>hvilket</w:t>
      </w:r>
      <w:r>
        <w:rPr>
          <w:sz w:val="22"/>
        </w:rPr>
        <w:t xml:space="preserve"> </w:t>
      </w:r>
      <w:r>
        <w:rPr>
          <w:rStyle w:val="hps"/>
          <w:sz w:val="22"/>
        </w:rPr>
        <w:t>giver bedre</w:t>
      </w:r>
      <w:r>
        <w:rPr>
          <w:sz w:val="22"/>
        </w:rPr>
        <w:t xml:space="preserve"> </w:t>
      </w:r>
      <w:r>
        <w:rPr>
          <w:rStyle w:val="hps"/>
          <w:sz w:val="22"/>
        </w:rPr>
        <w:t>køreegenskaber på</w:t>
      </w:r>
      <w:r>
        <w:rPr>
          <w:sz w:val="22"/>
        </w:rPr>
        <w:t xml:space="preserve"> </w:t>
      </w:r>
      <w:r>
        <w:rPr>
          <w:rStyle w:val="hps"/>
          <w:sz w:val="22"/>
        </w:rPr>
        <w:t>våd vej. Det asymmetriske</w:t>
      </w:r>
      <w:r>
        <w:rPr>
          <w:sz w:val="22"/>
        </w:rPr>
        <w:t xml:space="preserve"> </w:t>
      </w:r>
      <w:r>
        <w:rPr>
          <w:rStyle w:val="hps"/>
          <w:sz w:val="22"/>
        </w:rPr>
        <w:t>design</w:t>
      </w:r>
      <w:r>
        <w:rPr>
          <w:sz w:val="22"/>
        </w:rPr>
        <w:t xml:space="preserve"> </w:t>
      </w:r>
      <w:r>
        <w:rPr>
          <w:rStyle w:val="hps"/>
          <w:sz w:val="22"/>
        </w:rPr>
        <w:t xml:space="preserve">har en åben </w:t>
      </w:r>
      <w:r>
        <w:rPr>
          <w:sz w:val="22"/>
        </w:rPr>
        <w:t xml:space="preserve">dækmønsterzone, </w:t>
      </w:r>
      <w:r>
        <w:rPr>
          <w:rStyle w:val="hps"/>
          <w:sz w:val="22"/>
        </w:rPr>
        <w:t>der leder</w:t>
      </w:r>
      <w:r>
        <w:rPr>
          <w:sz w:val="22"/>
        </w:rPr>
        <w:t xml:space="preserve"> </w:t>
      </w:r>
      <w:r>
        <w:rPr>
          <w:rStyle w:val="hps"/>
          <w:sz w:val="22"/>
        </w:rPr>
        <w:t>vandet væk</w:t>
      </w:r>
      <w:r>
        <w:rPr>
          <w:sz w:val="22"/>
        </w:rPr>
        <w:t xml:space="preserve"> </w:t>
      </w:r>
      <w:r>
        <w:rPr>
          <w:rStyle w:val="hps"/>
          <w:sz w:val="22"/>
        </w:rPr>
        <w:t>og forhindrer</w:t>
      </w:r>
      <w:r>
        <w:rPr>
          <w:sz w:val="22"/>
        </w:rPr>
        <w:t xml:space="preserve"> </w:t>
      </w:r>
      <w:r>
        <w:rPr>
          <w:rStyle w:val="hps"/>
          <w:sz w:val="22"/>
        </w:rPr>
        <w:t xml:space="preserve">akvaplaning. </w:t>
      </w:r>
      <w:proofErr w:type="spellStart"/>
      <w:r>
        <w:rPr>
          <w:sz w:val="22"/>
        </w:rPr>
        <w:t>Eagle</w:t>
      </w:r>
      <w:proofErr w:type="spellEnd"/>
      <w:r>
        <w:rPr>
          <w:sz w:val="22"/>
        </w:rPr>
        <w:t xml:space="preserve"> F1 </w:t>
      </w:r>
      <w:proofErr w:type="spellStart"/>
      <w:r>
        <w:rPr>
          <w:sz w:val="22"/>
        </w:rPr>
        <w:t>Asymmetric</w:t>
      </w:r>
      <w:proofErr w:type="spellEnd"/>
      <w:r>
        <w:rPr>
          <w:sz w:val="22"/>
        </w:rPr>
        <w:t xml:space="preserve"> SUV er tilgængelig i 9 dimensioner fra 17 til 21 tommer.</w:t>
      </w:r>
    </w:p>
    <w:p w14:paraId="5188668C" w14:textId="77777777" w:rsidR="003B405F" w:rsidRPr="007157D9" w:rsidRDefault="003B405F" w:rsidP="00FF144C">
      <w:pPr>
        <w:pStyle w:val="GoodyearpressRelease"/>
        <w:rPr>
          <w:rFonts w:cs="Arial"/>
          <w:b/>
          <w:sz w:val="22"/>
          <w:szCs w:val="22"/>
        </w:rPr>
      </w:pPr>
    </w:p>
    <w:p w14:paraId="78D2EB2A" w14:textId="77777777" w:rsidR="00805492" w:rsidRDefault="00805492" w:rsidP="00766798">
      <w:pPr>
        <w:spacing w:line="360" w:lineRule="auto"/>
        <w:ind w:right="119"/>
        <w:rPr>
          <w:rFonts w:ascii="Arial" w:hAnsi="Arial" w:cs="Arial"/>
          <w:sz w:val="16"/>
          <w:szCs w:val="16"/>
        </w:rPr>
      </w:pPr>
    </w:p>
    <w:p w14:paraId="4E949016" w14:textId="77777777" w:rsidR="00EE49EB" w:rsidRPr="00512F88" w:rsidRDefault="00EE49EB" w:rsidP="00C1530E">
      <w:pPr>
        <w:spacing w:line="360" w:lineRule="auto"/>
        <w:ind w:right="119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__________________________________</w:t>
      </w:r>
    </w:p>
    <w:p w14:paraId="34687023" w14:textId="77777777" w:rsidR="00EE49EB" w:rsidRPr="00512F88" w:rsidRDefault="00EE49EB" w:rsidP="00C1530E">
      <w:pPr>
        <w:autoSpaceDE w:val="0"/>
        <w:autoSpaceDN w:val="0"/>
        <w:adjustRightInd w:val="0"/>
        <w:spacing w:after="0" w:line="240" w:lineRule="auto"/>
        <w:ind w:right="119"/>
        <w:rPr>
          <w:rFonts w:ascii="Arial" w:hAnsi="Arial" w:cs="Arial"/>
          <w:color w:val="58595B"/>
          <w:sz w:val="16"/>
          <w:szCs w:val="16"/>
        </w:rPr>
      </w:pPr>
      <w:r>
        <w:rPr>
          <w:rFonts w:ascii="Arial" w:hAnsi="Arial"/>
          <w:color w:val="0055A4"/>
          <w:sz w:val="16"/>
        </w:rPr>
        <w:t>Om Goodyear</w:t>
      </w:r>
      <w:r>
        <w:rPr>
          <w:rFonts w:ascii="Arial" w:hAnsi="Arial" w:cs="Arial"/>
          <w:color w:val="58595B"/>
          <w:sz w:val="16"/>
          <w:szCs w:val="16"/>
        </w:rPr>
        <w:br/>
      </w:r>
      <w:r>
        <w:rPr>
          <w:rFonts w:ascii="Arial" w:hAnsi="Arial"/>
          <w:color w:val="58595B"/>
          <w:sz w:val="16"/>
        </w:rPr>
        <w:t xml:space="preserve">Goodyear er en af verdens største dækproducenter. Goodyear beskæftiger omkring 69.000 personer og har 52 produktionssteder i 22 lande verden over. Virksomhedens to innovationscentre i </w:t>
      </w:r>
      <w:proofErr w:type="spellStart"/>
      <w:r>
        <w:rPr>
          <w:rFonts w:ascii="Arial" w:hAnsi="Arial"/>
          <w:color w:val="58595B"/>
          <w:sz w:val="16"/>
        </w:rPr>
        <w:t>Akron</w:t>
      </w:r>
      <w:proofErr w:type="spellEnd"/>
      <w:r>
        <w:rPr>
          <w:rFonts w:ascii="Arial" w:hAnsi="Arial"/>
          <w:color w:val="58595B"/>
          <w:sz w:val="16"/>
        </w:rPr>
        <w:t xml:space="preserve">, Ohio og </w:t>
      </w:r>
      <w:proofErr w:type="spellStart"/>
      <w:r>
        <w:rPr>
          <w:rFonts w:ascii="Arial" w:hAnsi="Arial"/>
          <w:color w:val="58595B"/>
          <w:sz w:val="16"/>
        </w:rPr>
        <w:t>Colmar</w:t>
      </w:r>
      <w:proofErr w:type="spellEnd"/>
      <w:r>
        <w:rPr>
          <w:rFonts w:ascii="Arial" w:hAnsi="Arial"/>
          <w:color w:val="58595B"/>
          <w:sz w:val="16"/>
        </w:rPr>
        <w:t xml:space="preserve">-Berg i Luxembourg arbejder målrettet på at udvikle </w:t>
      </w:r>
      <w:proofErr w:type="spellStart"/>
      <w:r>
        <w:rPr>
          <w:rFonts w:ascii="Arial" w:hAnsi="Arial"/>
          <w:color w:val="58595B"/>
          <w:sz w:val="16"/>
        </w:rPr>
        <w:t>state</w:t>
      </w:r>
      <w:proofErr w:type="spellEnd"/>
      <w:r>
        <w:rPr>
          <w:rFonts w:ascii="Arial" w:hAnsi="Arial"/>
          <w:color w:val="58595B"/>
          <w:sz w:val="16"/>
        </w:rPr>
        <w:t xml:space="preserve">-of-the-art-produkter og -tjenester, der sætter standarden for teknologi og performance i industrien. Goodyear blev grundlagt i 1898, og virksomhedens nyudviklinger har sat standarden i bilindustrien i mere end 100 år. Du finder mere information på: </w:t>
      </w:r>
      <w:hyperlink r:id="rId9">
        <w:r>
          <w:rPr>
            <w:rStyle w:val="Hyperlink"/>
            <w:rFonts w:ascii="Arial" w:hAnsi="Arial"/>
            <w:sz w:val="16"/>
          </w:rPr>
          <w:t>http://www.goodyear.eu</w:t>
        </w:r>
      </w:hyperlink>
      <w:r>
        <w:rPr>
          <w:rFonts w:ascii="Arial" w:hAnsi="Arial"/>
          <w:color w:val="58595B"/>
          <w:sz w:val="16"/>
        </w:rPr>
        <w:t xml:space="preserve"> </w:t>
      </w:r>
    </w:p>
    <w:p w14:paraId="25A2C7E2" w14:textId="77777777" w:rsidR="00B158FA" w:rsidRPr="00512F88" w:rsidRDefault="00B158FA" w:rsidP="00766798">
      <w:pPr>
        <w:rPr>
          <w:rFonts w:ascii="Arial" w:hAnsi="Arial" w:cs="Arial"/>
          <w:sz w:val="16"/>
          <w:szCs w:val="16"/>
        </w:rPr>
      </w:pPr>
    </w:p>
    <w:sectPr w:rsidR="00B158FA" w:rsidRPr="00512F88" w:rsidSect="0065074E">
      <w:headerReference w:type="default" r:id="rId10"/>
      <w:footerReference w:type="default" r:id="rId11"/>
      <w:pgSz w:w="11906" w:h="16838"/>
      <w:pgMar w:top="4140" w:right="424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8E50" w14:textId="77777777" w:rsidR="00FD0F30" w:rsidRDefault="00FD0F30" w:rsidP="00A832D7">
      <w:pPr>
        <w:spacing w:after="0" w:line="240" w:lineRule="auto"/>
      </w:pPr>
      <w:r>
        <w:separator/>
      </w:r>
    </w:p>
  </w:endnote>
  <w:endnote w:type="continuationSeparator" w:id="0">
    <w:p w14:paraId="0DA15EC0" w14:textId="77777777" w:rsidR="00FD0F30" w:rsidRDefault="00FD0F30" w:rsidP="00A832D7">
      <w:pPr>
        <w:spacing w:after="0" w:line="240" w:lineRule="auto"/>
      </w:pPr>
      <w:r>
        <w:continuationSeparator/>
      </w:r>
    </w:p>
  </w:endnote>
  <w:endnote w:id="1">
    <w:p w14:paraId="1C0ED037" w14:textId="77777777" w:rsidR="00FD0F30" w:rsidRPr="001B596A" w:rsidRDefault="00FD0F30">
      <w:pPr>
        <w:pStyle w:val="EndnoteText"/>
      </w:pPr>
      <w:r>
        <w:rPr>
          <w:rStyle w:val="EndnoteReference"/>
        </w:rPr>
        <w:endnoteRef/>
      </w:r>
      <w:r>
        <w:t xml:space="preserve"> Dimension 205/55R16 V: Aftonbladet Bil #3/2013 SVERIGE, TEHNIKAMAAILM #4/2013 ESTLAND, Motor #2/2013 NORGE, TEKNIIKAN MAAILMA #5/2013 FINLAND. Du finder yderligere oplysninger på www.goodyear.com</w:t>
      </w:r>
    </w:p>
  </w:endnote>
  <w:endnote w:id="2">
    <w:p w14:paraId="7F569AC7" w14:textId="77777777" w:rsidR="00FD0F30" w:rsidRPr="007157D9" w:rsidRDefault="00FD0F3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 </w:t>
      </w:r>
      <w:r>
        <w:t>Størstedelen af dimensionerne har opnået klassifikation A for vådgreb iht. EU-forordning nr. 1222/2009, men klassifikationen kan variere ved visse dækdimensioner. Du finder flere oplysninger på: http://www.goodyear.eu</w:t>
      </w:r>
    </w:p>
  </w:endnote>
  <w:endnote w:id="3">
    <w:p w14:paraId="387CCB77" w14:textId="77777777" w:rsidR="00FD0F30" w:rsidRPr="00E7589D" w:rsidRDefault="00FD0F30" w:rsidP="00E758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Dimension 225/45R17 W/Y: Råd &amp; </w:t>
      </w:r>
      <w:proofErr w:type="spellStart"/>
      <w:r>
        <w:t>Rön</w:t>
      </w:r>
      <w:proofErr w:type="spellEnd"/>
      <w:r>
        <w:t xml:space="preserve"> nummer 2/2013, FDM Marts 2013, </w:t>
      </w:r>
      <w:proofErr w:type="spellStart"/>
      <w:r>
        <w:t>Stiftung</w:t>
      </w:r>
      <w:proofErr w:type="spellEnd"/>
      <w:r>
        <w:t xml:space="preserve"> </w:t>
      </w:r>
      <w:proofErr w:type="spellStart"/>
      <w:r>
        <w:t>Warentest</w:t>
      </w:r>
      <w:proofErr w:type="spellEnd"/>
      <w:r>
        <w:t xml:space="preserve"> nummer 3/2013. Du finder yderligere oplysninger på www.goodyear.com</w:t>
      </w:r>
    </w:p>
  </w:endnote>
  <w:endnote w:id="4">
    <w:p w14:paraId="269661C8" w14:textId="77777777" w:rsidR="00FD0F30" w:rsidRPr="007157D9" w:rsidRDefault="00FD0F3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  </w:t>
      </w:r>
      <w:r>
        <w:t>Størstedelen af dimensionerne har opnået klassifikation A for vådgreb iht. EU-forordning nr. 1222/2009, men klassifikationen kan variere ved visse dækdimensioner. Du finder flere oplysninger på: http://www.goodyear.eu</w:t>
      </w:r>
    </w:p>
  </w:endnote>
  <w:endnote w:id="5">
    <w:p w14:paraId="72320F6B" w14:textId="77777777" w:rsidR="00FD0F30" w:rsidRPr="007157D9" w:rsidRDefault="00FD0F3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t xml:space="preserve">Sammenlignet med den gennemsnitlige performance for tre af de nærmeste konkurrenter. Bremselængde på våd vej fra 80 km/t til 20 km/t, bremselængde på tør vej fra 100 km/t til 0 km/t, målt af TÜV SÜD Automotive i december 2010; dækdimension: 255/40R19; testbil: Audi A7; sted: Mireval (FR) og </w:t>
      </w:r>
      <w:proofErr w:type="spellStart"/>
      <w:r>
        <w:t>Garching</w:t>
      </w:r>
      <w:proofErr w:type="spellEnd"/>
      <w:r>
        <w:t xml:space="preserve"> (TY); rapport nr.: 76244706-1.</w:t>
      </w:r>
    </w:p>
  </w:endnote>
  <w:endnote w:id="6">
    <w:p w14:paraId="05866CF1" w14:textId="77777777" w:rsidR="00FD0F30" w:rsidRPr="007157D9" w:rsidRDefault="00FD0F3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t>Testet i forhold til forgængeren af Goodyear Technical Center Luxembourg i marts 2010, dækdimension: 255/55R18 109V XL, køretøj: BMW X5 3.0D, sted: Mireval (FR) og Luxembourg (LU)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7506" w14:textId="77777777" w:rsidR="00FD0F30" w:rsidRPr="00A832D7" w:rsidRDefault="00FD0F30" w:rsidP="00A832D7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58595B"/>
        <w:sz w:val="14"/>
        <w:szCs w:val="14"/>
      </w:rPr>
    </w:pPr>
    <w:r>
      <w:rPr>
        <w:rStyle w:val="Platshllartext1"/>
        <w:rFonts w:ascii="Arial" w:hAnsi="Arial"/>
        <w:color w:val="58595B"/>
        <w:sz w:val="14"/>
      </w:rPr>
      <w:t>Indsæt fodnote her</w:t>
    </w:r>
  </w:p>
  <w:p w14:paraId="058F2FCA" w14:textId="77777777" w:rsidR="00FD0F30" w:rsidRPr="00A832D7" w:rsidRDefault="00FD0F30" w:rsidP="00A832D7">
    <w:pPr>
      <w:tabs>
        <w:tab w:val="center" w:pos="4536"/>
        <w:tab w:val="right" w:pos="9072"/>
      </w:tabs>
      <w:spacing w:after="0" w:line="240" w:lineRule="auto"/>
    </w:pPr>
  </w:p>
  <w:p w14:paraId="61290C3B" w14:textId="77777777" w:rsidR="00FD0F30" w:rsidRPr="00A832D7" w:rsidRDefault="00FD0F30" w:rsidP="00A832D7">
    <w:pPr>
      <w:rPr>
        <w:color w:val="58595B"/>
      </w:rPr>
    </w:pPr>
    <w:r>
      <w:rPr>
        <w:rFonts w:ascii="Arial" w:hAnsi="Arial" w:cs="Arial"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4798D5" wp14:editId="63BF2082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7620" t="12700" r="1905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5pt;margin-top:-5.95pt;width:519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5Sx8CAAA7BAAADgAAAGRycy9lMm9Eb2MueG1srFPNjtowEL5X6jtYuUMSFliICKtVgF62LdJu&#10;H8DYTmLV8Vi2IaCq796x+WlpL1XVHJyxZ+abn29m8XTsFDkI6yToMsmHWUKEZsClbsrky9tmMEuI&#10;81RzqkCLMjkJlzwt379b9KYQI2hBcWEJgmhX9KZMWu9NkaaOtaKjbghGaFTWYDvq8WqblFvaI3qn&#10;0lGWTdMeLDcWmHAOX1dnZbKM+HUtmP9c1054osoEc/PxtPHchTNdLmjRWGpayS5p0H/IoqNSY9Ab&#10;1Ip6SvZW/gHVSWbBQe2HDLoU6loyEWvAavLst2peW2pErAWb48ytTe7/wbJPh60lkiN3CdG0Q4qe&#10;9x5iZJKH9vTGFWhV6a0NBbKjfjUvwL46oqFqqW5ENH47GfSNHumdS7g4g0F2/UfgaEMRP/bqWNsu&#10;QGIXyDFScrpRIo6eMHycTrPR4wMyx666lBZXR2Od/yCgI0EoE+ctlU3rK9AaiQebxzD08OI8FoKO&#10;V4cQVcNGKhX5V5r0ZTKfjCbRwYGSPCiDmbPNrlKWHGiYoPiFriDYnZmFveYRrBWUry+yp1KdZbRX&#10;OuBhYZjORTqPyLd5Nl/P1rPxYDyargfjjPPB86YaD6ab/HGyelhV1Sr/HlLLx0UrORc6ZHcd13z8&#10;d+NwWZzzoN0G9taG9B49lojJXv8x6chsIPM8Fjvgp60N3Qgk44RG48s2hRX49R6tfu788gcAAAD/&#10;/wMAUEsDBBQABgAIAAAAIQDwhcWj3gAAAAsBAAAPAAAAZHJzL2Rvd25yZXYueG1sTI9Na8MwDIbv&#10;g/0Ho8Iuo7WdsXVN45Qy2GHHfsCubqwlaWM5xE6T9dfPhcJ6EpIeXj3KVqNt2Bk7XztSIGcCGFLh&#10;TE2lgv3uc/oOzAdNRjeOUMEveljljw+ZTo0baIPnbShZDCGfagVVCG3KuS8qtNrPXIsUdz+uszrE&#10;tiu56fQQw23DEyHeuNU1xQuVbvGjwuK07a0C9P2rFOuFLfdfl+H5O7kch3an1NNkXC+BBRzDPwxX&#10;/agOeXQ6uJ6MZ42CaTKPZKxSLoBdAfEyl8AOtxHPM37/Q/4HAAD//wMAUEsBAi0AFAAGAAgAAAAh&#10;AOSZw8D7AAAA4QEAABMAAAAAAAAAAAAAAAAAAAAAAFtDb250ZW50X1R5cGVzXS54bWxQSwECLQAU&#10;AAYACAAAACEAI7Jq4dcAAACUAQAACwAAAAAAAAAAAAAAAAAsAQAAX3JlbHMvLnJlbHNQSwECLQAU&#10;AAYACAAAACEAwY65Sx8CAAA7BAAADgAAAAAAAAAAAAAAAAAsAgAAZHJzL2Uyb0RvYy54bWxQSwEC&#10;LQAUAAYACAAAACEA8IXFo94AAAALAQAADwAAAAAAAAAAAAAAAAB3BAAAZHJzL2Rvd25yZXYueG1s&#10;UEsFBgAAAAAEAAQA8wAAAIIFAAAAAA==&#10;"/>
          </w:pict>
        </mc:Fallback>
      </mc:AlternateContent>
    </w:r>
    <w:r w:rsidRPr="00B000F9">
      <w:rPr>
        <w:rFonts w:ascii="Arial" w:hAnsi="Arial"/>
        <w:color w:val="0055A4"/>
        <w:sz w:val="18"/>
      </w:rPr>
      <w:t xml:space="preserve"> </w:t>
    </w:r>
    <w:r w:rsidRPr="00903EDA">
      <w:rPr>
        <w:rFonts w:ascii="Arial" w:hAnsi="Arial"/>
        <w:color w:val="0055A4"/>
        <w:sz w:val="18"/>
      </w:rPr>
      <w:t xml:space="preserve">Kontakt Goodyear </w:t>
    </w:r>
    <w:r>
      <w:rPr>
        <w:rFonts w:ascii="Arial" w:hAnsi="Arial"/>
        <w:color w:val="0055A4"/>
        <w:sz w:val="18"/>
      </w:rPr>
      <w:t>Danmark</w:t>
    </w:r>
    <w:r w:rsidRPr="00903EDA">
      <w:rPr>
        <w:rFonts w:ascii="Arial" w:hAnsi="Arial"/>
        <w:color w:val="0055A4"/>
        <w:sz w:val="18"/>
      </w:rPr>
      <w:t xml:space="preserve"> for at få yderligere oplysninger:</w:t>
    </w:r>
    <w:r w:rsidRPr="00903EDA">
      <w:rPr>
        <w:rFonts w:ascii="Arial" w:hAnsi="Arial"/>
        <w:color w:val="0055A4"/>
        <w:sz w:val="18"/>
        <w:szCs w:val="18"/>
      </w:rPr>
      <w:t xml:space="preserve"> Ove Leth</w:t>
    </w:r>
    <w:r w:rsidRPr="00903EDA">
      <w:rPr>
        <w:rFonts w:ascii="Webdings" w:hAnsi="Webdings" w:cs="Webdings"/>
        <w:color w:val="58595B"/>
        <w:sz w:val="18"/>
        <w:szCs w:val="18"/>
      </w:rPr>
      <w:t></w:t>
    </w:r>
    <w:r w:rsidRPr="00903EDA">
      <w:rPr>
        <w:rFonts w:ascii="Webdings" w:hAnsi="Webdings" w:cs="Webdings"/>
        <w:color w:val="58595B"/>
        <w:sz w:val="32"/>
        <w:szCs w:val="32"/>
      </w:rPr>
      <w:t></w:t>
    </w:r>
    <w:r w:rsidRPr="00903EDA">
      <w:rPr>
        <w:rFonts w:ascii="ArialMT" w:hAnsi="ArialMT"/>
        <w:color w:val="58595B"/>
        <w:sz w:val="18"/>
      </w:rPr>
      <w:t xml:space="preserve"> </w:t>
    </w:r>
    <w:r w:rsidRPr="00903EDA">
      <w:rPr>
        <w:rFonts w:ascii="Arial" w:hAnsi="Arial"/>
        <w:color w:val="58595B"/>
        <w:sz w:val="18"/>
      </w:rPr>
      <w:t>+45 21 29 17 97</w:t>
    </w:r>
    <w:r w:rsidRPr="00903EDA">
      <w:rPr>
        <w:rFonts w:ascii="ArialMT" w:hAnsi="ArialMT"/>
        <w:color w:val="58595B"/>
        <w:sz w:val="18"/>
      </w:rPr>
      <w:t xml:space="preserve"> </w:t>
    </w:r>
    <w:r w:rsidRPr="00903EDA">
      <w:rPr>
        <w:rFonts w:ascii="Webdings" w:hAnsi="Webdings" w:cs="Webdings"/>
        <w:color w:val="58595B"/>
        <w:sz w:val="32"/>
        <w:szCs w:val="32"/>
      </w:rPr>
      <w:t></w:t>
    </w:r>
    <w:r w:rsidRPr="00903EDA">
      <w:rPr>
        <w:rFonts w:ascii="Arial" w:hAnsi="Arial"/>
        <w:color w:val="58595B"/>
        <w:sz w:val="18"/>
      </w:rPr>
      <w:t xml:space="preserve"> </w:t>
    </w:r>
    <w:hyperlink r:id="rId1" w:history="1">
      <w:r w:rsidRPr="00903EDA">
        <w:rPr>
          <w:rStyle w:val="Hyperlink"/>
          <w:rFonts w:ascii="Arial" w:hAnsi="Arial"/>
          <w:sz w:val="18"/>
        </w:rPr>
        <w:t>ove_leth@goodyear.com</w:t>
      </w:r>
    </w:hyperlink>
  </w:p>
  <w:p w14:paraId="7EC727F2" w14:textId="77777777" w:rsidR="00FD0F30" w:rsidRDefault="00FD0F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AE26B" w14:textId="77777777" w:rsidR="00FD0F30" w:rsidRDefault="00FD0F30" w:rsidP="00A832D7">
      <w:pPr>
        <w:spacing w:after="0" w:line="240" w:lineRule="auto"/>
      </w:pPr>
      <w:r>
        <w:separator/>
      </w:r>
    </w:p>
  </w:footnote>
  <w:footnote w:type="continuationSeparator" w:id="0">
    <w:p w14:paraId="1665448D" w14:textId="77777777" w:rsidR="00FD0F30" w:rsidRDefault="00FD0F30" w:rsidP="00A832D7">
      <w:pPr>
        <w:spacing w:after="0" w:line="240" w:lineRule="auto"/>
      </w:pPr>
      <w:r>
        <w:continuationSeparator/>
      </w:r>
    </w:p>
  </w:footnote>
  <w:footnote w:id="1">
    <w:p w14:paraId="364F021B" w14:textId="77777777" w:rsidR="00FD0F30" w:rsidRPr="00D24CBD" w:rsidRDefault="00FD0F30" w:rsidP="001135E3">
      <w:pPr>
        <w:pStyle w:val="FootnoteText"/>
      </w:pPr>
      <w:r>
        <w:rPr>
          <w:rStyle w:val="FootnoteReference"/>
        </w:rPr>
        <w:footnoteRef/>
      </w:r>
      <w:r>
        <w:t xml:space="preserve"> Alle dimensioner er tilgængelige på markedet.</w:t>
      </w:r>
    </w:p>
  </w:footnote>
  <w:footnote w:id="2">
    <w:p w14:paraId="10108859" w14:textId="77777777" w:rsidR="00FD0F30" w:rsidRPr="00BC0B7E" w:rsidRDefault="00FD0F30" w:rsidP="00113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85% af alle tilgængelige dimensioner forventes at have BC-klassifikation, når alle dimensioner er frigivet.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61BC" w14:textId="77777777" w:rsidR="00FD0F30" w:rsidRDefault="00FD0F30" w:rsidP="00B42E95">
    <w:pPr>
      <w:pStyle w:val="Header"/>
      <w:tabs>
        <w:tab w:val="clear" w:pos="9026"/>
        <w:tab w:val="right" w:pos="10065"/>
      </w:tabs>
      <w:ind w:left="-709"/>
      <w:jc w:val="cen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4675E5" wp14:editId="2725A224">
              <wp:simplePos x="0" y="0"/>
              <wp:positionH relativeFrom="column">
                <wp:posOffset>-457200</wp:posOffset>
              </wp:positionH>
              <wp:positionV relativeFrom="paragraph">
                <wp:posOffset>651510</wp:posOffset>
              </wp:positionV>
              <wp:extent cx="3697605" cy="3060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650BF" w14:textId="77777777" w:rsidR="00FD0F30" w:rsidRPr="00B469A8" w:rsidRDefault="00FD0F30" w:rsidP="006F0F8E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latshllartext1"/>
                              <w:rFonts w:ascii="Arial" w:hAnsi="Arial"/>
                              <w:color w:val="FFFFFF"/>
                            </w:rPr>
                            <w:t>Side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instrText>PAGE</w:instrTex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B2017E">
                            <w:rPr>
                              <w:rStyle w:val="Platshllartext1"/>
                              <w:rFonts w:ascii="Arial" w:hAnsi="Arial" w:cs="Arial"/>
                              <w:noProof/>
                              <w:color w:val="FFFFFF"/>
                            </w:rPr>
                            <w:t>3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rStyle w:val="Platshllartext1"/>
                              <w:rFonts w:ascii="Arial" w:hAnsi="Arial"/>
                              <w:color w:val="FFFFFF"/>
                            </w:rPr>
                            <w:t>/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instrText>NUMPAGES</w:instrTex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B2017E">
                            <w:rPr>
                              <w:rStyle w:val="Platshllartext1"/>
                              <w:rFonts w:ascii="Arial" w:hAnsi="Arial" w:cs="Arial"/>
                              <w:noProof/>
                              <w:color w:val="FFFFFF"/>
                            </w:rPr>
                            <w:t>4</w:t>
                          </w:r>
                          <w:r w:rsidRPr="00B469A8">
                            <w:rPr>
                              <w:rStyle w:val="Platshllartext1"/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5.95pt;margin-top:51.3pt;width:291.1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y97cCAAC5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Z5g&#10;JEgLLXpkg0F3ckATW52+0xk4PXTgZgY4hi47prq7l+V3jYRc1kRs2a1Ssq8ZoZBdaG/6F1dHHG1B&#10;Nv0nSSEM2RnpgIZKtbZ0UAwE6NClp1NnbColHE6SdJYEU4xKsE2CJJi51vkkO97ulDYfmGyRXeRY&#10;QecdOtnfa2OzIdnRxQYTsuBN47rfiBcH4DieQGy4am02C9fM5zRI1/P1PPbiKFl7cUCpd1ssYy8p&#10;wtl0NVktl6vwl40bxlnNKWXChjkKK4z/rHEHiY+SOElLy4ZTC2dT0mq7WTYK7QkIu3CfqzlYzm7+&#10;yzRcEYDLK0phFAd3UeoVyXzmxVU89dJZMPeCML1LkyBO41XxktI9F+zfKaE+x+k0mo5iOif9ilvg&#10;vrfcSNZyA6Oj4W2O5ycnklkJrgV1rTWEN+P6ohQ2/XMpoN3HRjvBWo2OajXDZgAUq+KNpE8gXSVB&#10;WaBPmHewqKX6iVEPsyPH+seOKIZR81GA/NMwju2wcZt4Ootgoy4tm0sLESVA5dhgNC6XZhxQu07x&#10;bQ2Rxgcn5C08mYo7NZ+zOjw0mA+O1GGW2QF0uXde54m7+A0AAP//AwBQSwMEFAAGAAgAAAAhAM5C&#10;KrLfAAAACwEAAA8AAABkcnMvZG93bnJldi54bWxMj01vwjAMhu+T+A+RkXaDpIgy6JoitGnXobEP&#10;abfQmLaicaom0O7f4522o/0+ev04346uFVfsQ+NJQzJXIJBKbxuqNHy8v8zWIEI0ZE3rCTX8YIBt&#10;MbnLTWb9QG94PcRKcAmFzGioY+wyKUNZozNh7jskzk6+dyby2FfS9mbgctfKhVIr6UxDfKE2HT7V&#10;WJ4PF6fh8/X0/bVU++rZpd3gRyXJbaTW99Nx9wgi4hj/YPjVZ3Uo2OnoL2SDaDXMHpINoxyoxQoE&#10;E2miliCOvEnVGmSRy/8/FDcAAAD//wMAUEsBAi0AFAAGAAgAAAAhAOSZw8D7AAAA4QEAABMAAAAA&#10;AAAAAAAAAAAAAAAAAFtDb250ZW50X1R5cGVzXS54bWxQSwECLQAUAAYACAAAACEAI7Jq4dcAAACU&#10;AQAACwAAAAAAAAAAAAAAAAAsAQAAX3JlbHMvLnJlbHNQSwECLQAUAAYACAAAACEANSBy97cCAAC5&#10;BQAADgAAAAAAAAAAAAAAAAAsAgAAZHJzL2Uyb0RvYy54bWxQSwECLQAUAAYACAAAACEAzkIqst8A&#10;AAALAQAADwAAAAAAAAAAAAAAAAAPBQAAZHJzL2Rvd25yZXYueG1sUEsFBgAAAAAEAAQA8wAAABsG&#10;AAAAAA==&#10;" filled="f" stroked="f">
              <v:textbox>
                <w:txbxContent>
                  <w:p w14:paraId="63A650BF" w14:textId="77777777" w:rsidR="00FD0F30" w:rsidRPr="00B469A8" w:rsidRDefault="00FD0F30" w:rsidP="006F0F8E">
                    <w:pPr>
                      <w:rPr>
                        <w:color w:val="FFFFFF"/>
                      </w:rPr>
                    </w:pPr>
                    <w:r>
                      <w:rPr>
                        <w:rStyle w:val="Platshllartext1"/>
                        <w:rFonts w:ascii="Arial" w:hAnsi="Arial"/>
                        <w:color w:val="FFFFFF"/>
                      </w:rPr>
                      <w:t>Side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instrText>PAGE</w:instrTex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B2017E">
                      <w:rPr>
                        <w:rStyle w:val="Platshllartext1"/>
                        <w:rFonts w:ascii="Arial" w:hAnsi="Arial" w:cs="Arial"/>
                        <w:noProof/>
                        <w:color w:val="FFFFFF"/>
                      </w:rPr>
                      <w:t>3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end"/>
                    </w:r>
                    <w:r>
                      <w:rPr>
                        <w:rStyle w:val="Platshllartext1"/>
                        <w:rFonts w:ascii="Arial" w:hAnsi="Arial"/>
                        <w:color w:val="FFFFFF"/>
                      </w:rPr>
                      <w:t>/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instrText>NUMPAGES</w:instrTex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B2017E">
                      <w:rPr>
                        <w:rStyle w:val="Platshllartext1"/>
                        <w:rFonts w:ascii="Arial" w:hAnsi="Arial" w:cs="Arial"/>
                        <w:noProof/>
                        <w:color w:val="FFFFFF"/>
                      </w:rPr>
                      <w:t>4</w:t>
                    </w:r>
                    <w:r w:rsidRPr="00B469A8">
                      <w:rPr>
                        <w:rStyle w:val="Platshllartext1"/>
                        <w:rFonts w:ascii="Arial" w:hAnsi="Arial" w:cs="Arial"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548DD4"/>
        <w:sz w:val="32"/>
        <w:szCs w:val="3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69CA11A6" wp14:editId="0813ED97">
          <wp:simplePos x="0" y="0"/>
          <wp:positionH relativeFrom="column">
            <wp:posOffset>-967740</wp:posOffset>
          </wp:positionH>
          <wp:positionV relativeFrom="paragraph">
            <wp:posOffset>-720725</wp:posOffset>
          </wp:positionV>
          <wp:extent cx="7625715" cy="2147570"/>
          <wp:effectExtent l="19050" t="0" r="0" b="0"/>
          <wp:wrapNone/>
          <wp:docPr id="4" name="Grafik 3" descr="pr-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r-1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214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E7CFD" wp14:editId="185DEC86">
              <wp:simplePos x="0" y="0"/>
              <wp:positionH relativeFrom="column">
                <wp:posOffset>-415290</wp:posOffset>
              </wp:positionH>
              <wp:positionV relativeFrom="paragraph">
                <wp:posOffset>249555</wp:posOffset>
              </wp:positionV>
              <wp:extent cx="2550795" cy="332740"/>
              <wp:effectExtent l="0" t="4445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D9EE0" w14:textId="77777777" w:rsidR="00FD0F30" w:rsidRPr="006F0F8E" w:rsidRDefault="00FD0F30" w:rsidP="00286648">
                          <w:pPr>
                            <w:spacing w:after="0" w:line="360" w:lineRule="auto"/>
                            <w:ind w:right="1"/>
                            <w:rPr>
                              <w:rFonts w:ascii="Arial" w:hAnsi="Arial" w:cs="Arial"/>
                              <w:color w:val="3333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PRESSEMEDDELELSE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32"/>
                            </w:rPr>
                            <w:t xml:space="preserve"> </w:t>
                          </w:r>
                        </w:p>
                        <w:p w14:paraId="4BD4D303" w14:textId="77777777" w:rsidR="00FD0F30" w:rsidRPr="006F0F8E" w:rsidRDefault="00FD0F3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2.65pt;margin-top:19.65pt;width:200.85pt;height:26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T7M7oCAADABQAADgAAAGRycy9lMm9Eb2MueG1srFTbbtswDH0fsH8Q9O76UjmJjTpDm8TDgO4C&#10;tPsAxZJjYbbkSUqcbti/j5Jza/sybPODIYnUIQ95xJt3+65FO66NULLA8VWEEZeVYkJuCvz1sQxm&#10;GBlLJaOtkrzAT9zgd/O3b26GPueJalTLuEYAIk0+9AVurO3zMDRVwztqrlTPJRhrpTtqYas3IdN0&#10;APSuDZMomoSD0qzXquLGwOlyNOK5x69rXtnPdW24RW2BITfr/9r/1+4fzm9ovtG0b0R1SIP+RRYd&#10;FRKCnqCW1FK01eIVVCcqrYyq7VWlulDVtai45wBs4ugFm4eG9txzgeKY/lQm8/9gq0+7LxoJVuAE&#10;I0k7aNEj31t0p/YocdUZepOD00MPbnYPx9Blz9T096r6ZpBUi4bKDb/VWg0Npwyyi93N8OLqiGMc&#10;yHr4qBiEoVurPNC+1p0rHRQDATp06enUGZdKBYdJmkbTLMWoAtv1dTIlvnUhzY+3e23se6465BYF&#10;1tB5j05398a6bGh+dHHBpCpF2/rut/LZATiOJxAbrjqby8I382cWZavZakYCkkxWAYkYC27LBQkm&#10;ZTxNl9fLxWIZ/3JxY5I3gjEuXZijsGLyZ407SHyUxElaRrWCOTiXktGb9aLVaEdB2KX/fM3BcnYL&#10;n6fhiwBcXlCKExLdJVlQTmbTgNQkDbJpNAuiOLvLJhHJyLJ8TuleSP7vlNBQ4CxN0lFM56RfcIv8&#10;95obzTthYXS0oivw7OREcyfBlWS+tZaKdlxflMKlfy4FtPvYaC9Yp9FRrXa/3vuX4dXsxLxW7AkU&#10;rBUIDGQKYw8WjdI/MBpghBTYfN9SzTFqP0h4BVlMQKbI+g1Jpwls9KVlfWmhsgKoAluMxuXCjnNq&#10;22uxaSDS+O6kuoWXUwsv6nNWh/cGY8JzO4w0N4cu997rPHjnvwEAAP//AwBQSwMEFAAGAAgAAAAh&#10;AIjXHePgAAAACQEAAA8AAABkcnMvZG93bnJldi54bWxMj01PwzAMhu9I/IfISNy2dHTtWKk7ITQO&#10;SBxgjHuWph/QOFWTdoVfjznBybL86PXz5rvZdmIyg28dIayWEQhD2pUt1QjHt8fFLQgfFJWqc2QQ&#10;voyHXXF5kausdGd6NdMh1IJDyGcKoQmhz6T0ujFW+aXrDfGtcoNVgdehluWgzhxuO3kTRam0qiX+&#10;0KjePDRGfx5Gi1A9vW/s87raH/dj8v0xJXp+qTXi9dV8fwcimDn8wfCrz+pQsNPJjVR60SEs0iRm&#10;FCHe8mQgjtM1iBPCdrUBWeTyf4PiBwAA//8DAFBLAQItABQABgAIAAAAIQDkmcPA+wAAAOEBAAAT&#10;AAAAAAAAAAAAAAAAAAAAAABbQ29udGVudF9UeXBlc10ueG1sUEsBAi0AFAAGAAgAAAAhACOyauHX&#10;AAAAlAEAAAsAAAAAAAAAAAAAAAAALAEAAF9yZWxzLy5yZWxzUEsBAi0AFAAGAAgAAAAhACOU+zO6&#10;AgAAwAUAAA4AAAAAAAAAAAAAAAAALAIAAGRycy9lMm9Eb2MueG1sUEsBAi0AFAAGAAgAAAAhAIjX&#10;HePgAAAACQEAAA8AAAAAAAAAAAAAAAAAEgUAAGRycy9kb3ducmV2LnhtbFBLBQYAAAAABAAEAPMA&#10;AAAfBgAAAAA=&#10;" filled="f" stroked="f">
              <v:textbox>
                <w:txbxContent>
                  <w:p w14:paraId="5B4D9EE0" w14:textId="77777777" w:rsidR="00FD0F30" w:rsidRPr="006F0F8E" w:rsidRDefault="00FD0F30" w:rsidP="00286648">
                    <w:pPr>
                      <w:spacing w:after="0" w:line="360" w:lineRule="auto"/>
                      <w:ind w:right="1"/>
                      <w:rPr>
                        <w:rFonts w:ascii="Arial" w:hAnsi="Arial" w:cs="Arial"/>
                        <w:color w:val="333333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PRESSEMEDDELELSE</w:t>
                    </w:r>
                    <w:r>
                      <w:rPr>
                        <w:rFonts w:ascii="Arial" w:hAnsi="Arial"/>
                        <w:color w:val="333333"/>
                        <w:sz w:val="32"/>
                      </w:rPr>
                      <w:t xml:space="preserve"> </w:t>
                    </w:r>
                  </w:p>
                  <w:p w14:paraId="4BD4D303" w14:textId="77777777" w:rsidR="00FD0F30" w:rsidRPr="006F0F8E" w:rsidRDefault="00FD0F3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548DD4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A80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1864CA"/>
    <w:multiLevelType w:val="hybridMultilevel"/>
    <w:tmpl w:val="E83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7"/>
    <w:rsid w:val="00047481"/>
    <w:rsid w:val="00094C9D"/>
    <w:rsid w:val="00095D3F"/>
    <w:rsid w:val="000E65D6"/>
    <w:rsid w:val="000F759B"/>
    <w:rsid w:val="001135E3"/>
    <w:rsid w:val="00115246"/>
    <w:rsid w:val="00116E59"/>
    <w:rsid w:val="0012323D"/>
    <w:rsid w:val="00130D5E"/>
    <w:rsid w:val="0013427F"/>
    <w:rsid w:val="001449DD"/>
    <w:rsid w:val="001601C1"/>
    <w:rsid w:val="001613D9"/>
    <w:rsid w:val="00182538"/>
    <w:rsid w:val="00183000"/>
    <w:rsid w:val="001A55EA"/>
    <w:rsid w:val="001B596A"/>
    <w:rsid w:val="001C4BA4"/>
    <w:rsid w:val="001D23C9"/>
    <w:rsid w:val="00233A16"/>
    <w:rsid w:val="00240000"/>
    <w:rsid w:val="00280670"/>
    <w:rsid w:val="0028499B"/>
    <w:rsid w:val="00286648"/>
    <w:rsid w:val="002C466B"/>
    <w:rsid w:val="002C67EE"/>
    <w:rsid w:val="002D6E8C"/>
    <w:rsid w:val="002F323F"/>
    <w:rsid w:val="0033533D"/>
    <w:rsid w:val="003822DA"/>
    <w:rsid w:val="00393D7F"/>
    <w:rsid w:val="003B405F"/>
    <w:rsid w:val="003D28D8"/>
    <w:rsid w:val="004646E3"/>
    <w:rsid w:val="004648F7"/>
    <w:rsid w:val="00487F78"/>
    <w:rsid w:val="004922E0"/>
    <w:rsid w:val="004C56D1"/>
    <w:rsid w:val="005008A7"/>
    <w:rsid w:val="00512F88"/>
    <w:rsid w:val="00577539"/>
    <w:rsid w:val="005858BB"/>
    <w:rsid w:val="005E0BA0"/>
    <w:rsid w:val="0065074E"/>
    <w:rsid w:val="00695997"/>
    <w:rsid w:val="006A78E6"/>
    <w:rsid w:val="006D41D3"/>
    <w:rsid w:val="006E144A"/>
    <w:rsid w:val="006F0F8E"/>
    <w:rsid w:val="007157D9"/>
    <w:rsid w:val="00733680"/>
    <w:rsid w:val="00755DDA"/>
    <w:rsid w:val="00766798"/>
    <w:rsid w:val="00781D06"/>
    <w:rsid w:val="00785351"/>
    <w:rsid w:val="00790177"/>
    <w:rsid w:val="007C223D"/>
    <w:rsid w:val="007D61F0"/>
    <w:rsid w:val="00805492"/>
    <w:rsid w:val="00805C1D"/>
    <w:rsid w:val="00816FC1"/>
    <w:rsid w:val="0084257B"/>
    <w:rsid w:val="00862363"/>
    <w:rsid w:val="00875118"/>
    <w:rsid w:val="008B16CF"/>
    <w:rsid w:val="008B3116"/>
    <w:rsid w:val="008D5DF3"/>
    <w:rsid w:val="008E74F1"/>
    <w:rsid w:val="008F02C4"/>
    <w:rsid w:val="00934DB4"/>
    <w:rsid w:val="009477DE"/>
    <w:rsid w:val="00953A92"/>
    <w:rsid w:val="0097232B"/>
    <w:rsid w:val="009858A7"/>
    <w:rsid w:val="009A37BB"/>
    <w:rsid w:val="009D716B"/>
    <w:rsid w:val="00A1438F"/>
    <w:rsid w:val="00A2186A"/>
    <w:rsid w:val="00A241E0"/>
    <w:rsid w:val="00A31419"/>
    <w:rsid w:val="00A72997"/>
    <w:rsid w:val="00A832D7"/>
    <w:rsid w:val="00A87F45"/>
    <w:rsid w:val="00AA596A"/>
    <w:rsid w:val="00AA5EF6"/>
    <w:rsid w:val="00AB6E12"/>
    <w:rsid w:val="00AE4900"/>
    <w:rsid w:val="00AF0CA1"/>
    <w:rsid w:val="00AF71B4"/>
    <w:rsid w:val="00B000F9"/>
    <w:rsid w:val="00B158FA"/>
    <w:rsid w:val="00B15E49"/>
    <w:rsid w:val="00B2017E"/>
    <w:rsid w:val="00B24978"/>
    <w:rsid w:val="00B42E95"/>
    <w:rsid w:val="00B466E1"/>
    <w:rsid w:val="00B469A8"/>
    <w:rsid w:val="00BB1882"/>
    <w:rsid w:val="00BB6602"/>
    <w:rsid w:val="00C03077"/>
    <w:rsid w:val="00C04FBB"/>
    <w:rsid w:val="00C1530E"/>
    <w:rsid w:val="00C17D9B"/>
    <w:rsid w:val="00C24553"/>
    <w:rsid w:val="00C40B09"/>
    <w:rsid w:val="00C45CDD"/>
    <w:rsid w:val="00C53615"/>
    <w:rsid w:val="00C55666"/>
    <w:rsid w:val="00C7617C"/>
    <w:rsid w:val="00CA2427"/>
    <w:rsid w:val="00CB0F34"/>
    <w:rsid w:val="00CB6CFB"/>
    <w:rsid w:val="00CE2C3D"/>
    <w:rsid w:val="00D00F03"/>
    <w:rsid w:val="00D454E2"/>
    <w:rsid w:val="00D5342A"/>
    <w:rsid w:val="00D704CF"/>
    <w:rsid w:val="00D71067"/>
    <w:rsid w:val="00D822E8"/>
    <w:rsid w:val="00D911B0"/>
    <w:rsid w:val="00D93309"/>
    <w:rsid w:val="00DB4543"/>
    <w:rsid w:val="00DE7CC9"/>
    <w:rsid w:val="00E7589D"/>
    <w:rsid w:val="00E9192F"/>
    <w:rsid w:val="00E93C2E"/>
    <w:rsid w:val="00EA5A2C"/>
    <w:rsid w:val="00EB3B3E"/>
    <w:rsid w:val="00EE49EB"/>
    <w:rsid w:val="00F017B6"/>
    <w:rsid w:val="00F34C08"/>
    <w:rsid w:val="00F4448E"/>
    <w:rsid w:val="00F83D4E"/>
    <w:rsid w:val="00FC05B0"/>
    <w:rsid w:val="00FD0F30"/>
    <w:rsid w:val="00FF144C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B46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da-D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Ingetavstnd1"/>
    <w:next w:val="Ingetavstnd1"/>
    <w:link w:val="Heading1Char"/>
    <w:uiPriority w:val="99"/>
    <w:qFormat/>
    <w:rsid w:val="00B15E49"/>
    <w:pPr>
      <w:keepNext/>
      <w:keepLines/>
      <w:spacing w:line="312" w:lineRule="auto"/>
      <w:outlineLvl w:val="0"/>
    </w:pPr>
    <w:rPr>
      <w:rFonts w:ascii="Arial" w:eastAsia="Times New Roman" w:hAnsi="Arial"/>
      <w:b/>
      <w:bCs/>
      <w:color w:val="FFE01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D7"/>
  </w:style>
  <w:style w:type="paragraph" w:styleId="Footer">
    <w:name w:val="footer"/>
    <w:basedOn w:val="Normal"/>
    <w:link w:val="Footer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D7"/>
  </w:style>
  <w:style w:type="paragraph" w:styleId="BalloonText">
    <w:name w:val="Balloon Text"/>
    <w:basedOn w:val="Normal"/>
    <w:link w:val="BalloonTextChar"/>
    <w:uiPriority w:val="99"/>
    <w:semiHidden/>
    <w:unhideWhenUsed/>
    <w:rsid w:val="00A83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2D7"/>
    <w:rPr>
      <w:rFonts w:ascii="Tahoma" w:hAnsi="Tahoma" w:cs="Tahoma"/>
      <w:sz w:val="16"/>
      <w:szCs w:val="16"/>
    </w:rPr>
  </w:style>
  <w:style w:type="character" w:customStyle="1" w:styleId="Platshllartext1">
    <w:name w:val="Platshållartext1"/>
    <w:uiPriority w:val="99"/>
    <w:semiHidden/>
    <w:rsid w:val="00A832D7"/>
    <w:rPr>
      <w:color w:val="808080"/>
    </w:rPr>
  </w:style>
  <w:style w:type="character" w:styleId="Hyperlink">
    <w:name w:val="Hyperlink"/>
    <w:uiPriority w:val="99"/>
    <w:unhideWhenUsed/>
    <w:rsid w:val="00EE49E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9192F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9192F"/>
    <w:rPr>
      <w:rFonts w:ascii="Cambria" w:eastAsia="Times New Roman" w:hAnsi="Cambria"/>
    </w:rPr>
  </w:style>
  <w:style w:type="character" w:styleId="FootnoteReference">
    <w:name w:val="footnote reference"/>
    <w:uiPriority w:val="99"/>
    <w:semiHidden/>
    <w:rsid w:val="00E9192F"/>
    <w:rPr>
      <w:rFonts w:cs="Times New Roman"/>
      <w:vertAlign w:val="superscript"/>
    </w:rPr>
  </w:style>
  <w:style w:type="character" w:customStyle="1" w:styleId="Heading1Char">
    <w:name w:val="Heading 1 Char"/>
    <w:link w:val="Heading1"/>
    <w:uiPriority w:val="99"/>
    <w:rsid w:val="00B15E49"/>
    <w:rPr>
      <w:rFonts w:ascii="Arial" w:eastAsia="Times New Roman" w:hAnsi="Arial"/>
      <w:b/>
      <w:bCs/>
      <w:color w:val="FFE01A"/>
      <w:sz w:val="36"/>
      <w:szCs w:val="36"/>
    </w:rPr>
  </w:style>
  <w:style w:type="paragraph" w:customStyle="1" w:styleId="GoodyearpressRelease">
    <w:name w:val="Goodyear press Release"/>
    <w:basedOn w:val="Normal"/>
    <w:uiPriority w:val="99"/>
    <w:rsid w:val="00B15E49"/>
    <w:pPr>
      <w:spacing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Ingetavstnd1">
    <w:name w:val="Inget avstånd1"/>
    <w:uiPriority w:val="1"/>
    <w:qFormat/>
    <w:rsid w:val="00B15E49"/>
    <w:rPr>
      <w:sz w:val="22"/>
      <w:szCs w:val="22"/>
    </w:rPr>
  </w:style>
  <w:style w:type="character" w:customStyle="1" w:styleId="hps">
    <w:name w:val="hps"/>
    <w:rsid w:val="00BB1882"/>
  </w:style>
  <w:style w:type="paragraph" w:styleId="EndnoteText">
    <w:name w:val="endnote text"/>
    <w:basedOn w:val="Normal"/>
    <w:link w:val="EndnoteTextChar"/>
    <w:uiPriority w:val="99"/>
    <w:unhideWhenUsed/>
    <w:rsid w:val="0024000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40000"/>
    <w:rPr>
      <w:lang w:val="da-DK"/>
    </w:rPr>
  </w:style>
  <w:style w:type="character" w:styleId="EndnoteReference">
    <w:name w:val="endnote reference"/>
    <w:uiPriority w:val="99"/>
    <w:semiHidden/>
    <w:unhideWhenUsed/>
    <w:rsid w:val="0024000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1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5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35E3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5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35E3"/>
    <w:rPr>
      <w:b/>
      <w:bCs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da-D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Ingetavstnd1"/>
    <w:next w:val="Ingetavstnd1"/>
    <w:link w:val="Heading1Char"/>
    <w:uiPriority w:val="99"/>
    <w:qFormat/>
    <w:rsid w:val="00B15E49"/>
    <w:pPr>
      <w:keepNext/>
      <w:keepLines/>
      <w:spacing w:line="312" w:lineRule="auto"/>
      <w:outlineLvl w:val="0"/>
    </w:pPr>
    <w:rPr>
      <w:rFonts w:ascii="Arial" w:eastAsia="Times New Roman" w:hAnsi="Arial"/>
      <w:b/>
      <w:bCs/>
      <w:color w:val="FFE01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D7"/>
  </w:style>
  <w:style w:type="paragraph" w:styleId="Footer">
    <w:name w:val="footer"/>
    <w:basedOn w:val="Normal"/>
    <w:link w:val="FooterChar"/>
    <w:uiPriority w:val="99"/>
    <w:unhideWhenUsed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D7"/>
  </w:style>
  <w:style w:type="paragraph" w:styleId="BalloonText">
    <w:name w:val="Balloon Text"/>
    <w:basedOn w:val="Normal"/>
    <w:link w:val="BalloonTextChar"/>
    <w:uiPriority w:val="99"/>
    <w:semiHidden/>
    <w:unhideWhenUsed/>
    <w:rsid w:val="00A83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2D7"/>
    <w:rPr>
      <w:rFonts w:ascii="Tahoma" w:hAnsi="Tahoma" w:cs="Tahoma"/>
      <w:sz w:val="16"/>
      <w:szCs w:val="16"/>
    </w:rPr>
  </w:style>
  <w:style w:type="character" w:customStyle="1" w:styleId="Platshllartext1">
    <w:name w:val="Platshållartext1"/>
    <w:uiPriority w:val="99"/>
    <w:semiHidden/>
    <w:rsid w:val="00A832D7"/>
    <w:rPr>
      <w:color w:val="808080"/>
    </w:rPr>
  </w:style>
  <w:style w:type="character" w:styleId="Hyperlink">
    <w:name w:val="Hyperlink"/>
    <w:uiPriority w:val="99"/>
    <w:unhideWhenUsed/>
    <w:rsid w:val="00EE49E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9192F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9192F"/>
    <w:rPr>
      <w:rFonts w:ascii="Cambria" w:eastAsia="Times New Roman" w:hAnsi="Cambria"/>
    </w:rPr>
  </w:style>
  <w:style w:type="character" w:styleId="FootnoteReference">
    <w:name w:val="footnote reference"/>
    <w:uiPriority w:val="99"/>
    <w:semiHidden/>
    <w:rsid w:val="00E9192F"/>
    <w:rPr>
      <w:rFonts w:cs="Times New Roman"/>
      <w:vertAlign w:val="superscript"/>
    </w:rPr>
  </w:style>
  <w:style w:type="character" w:customStyle="1" w:styleId="Heading1Char">
    <w:name w:val="Heading 1 Char"/>
    <w:link w:val="Heading1"/>
    <w:uiPriority w:val="99"/>
    <w:rsid w:val="00B15E49"/>
    <w:rPr>
      <w:rFonts w:ascii="Arial" w:eastAsia="Times New Roman" w:hAnsi="Arial"/>
      <w:b/>
      <w:bCs/>
      <w:color w:val="FFE01A"/>
      <w:sz w:val="36"/>
      <w:szCs w:val="36"/>
    </w:rPr>
  </w:style>
  <w:style w:type="paragraph" w:customStyle="1" w:styleId="GoodyearpressRelease">
    <w:name w:val="Goodyear press Release"/>
    <w:basedOn w:val="Normal"/>
    <w:uiPriority w:val="99"/>
    <w:rsid w:val="00B15E49"/>
    <w:pPr>
      <w:spacing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Ingetavstnd1">
    <w:name w:val="Inget avstånd1"/>
    <w:uiPriority w:val="1"/>
    <w:qFormat/>
    <w:rsid w:val="00B15E49"/>
    <w:rPr>
      <w:sz w:val="22"/>
      <w:szCs w:val="22"/>
    </w:rPr>
  </w:style>
  <w:style w:type="character" w:customStyle="1" w:styleId="hps">
    <w:name w:val="hps"/>
    <w:rsid w:val="00BB1882"/>
  </w:style>
  <w:style w:type="paragraph" w:styleId="EndnoteText">
    <w:name w:val="endnote text"/>
    <w:basedOn w:val="Normal"/>
    <w:link w:val="EndnoteTextChar"/>
    <w:uiPriority w:val="99"/>
    <w:unhideWhenUsed/>
    <w:rsid w:val="0024000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40000"/>
    <w:rPr>
      <w:lang w:val="da-DK"/>
    </w:rPr>
  </w:style>
  <w:style w:type="character" w:styleId="EndnoteReference">
    <w:name w:val="endnote reference"/>
    <w:uiPriority w:val="99"/>
    <w:semiHidden/>
    <w:unhideWhenUsed/>
    <w:rsid w:val="0024000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1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5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35E3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5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35E3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dyear.eu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e_leth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ECDD-0457-AB45-B667-2A4417F1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766</Words>
  <Characters>4370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Goodyear Dunlop</Company>
  <LinksUpToDate>false</LinksUpToDate>
  <CharactersWithSpaces>5126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http://www.goodyear.eu/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AA17058</dc:creator>
  <cp:lastModifiedBy>Uffe Erup Larsen</cp:lastModifiedBy>
  <cp:revision>4</cp:revision>
  <cp:lastPrinted>2014-02-07T13:38:00Z</cp:lastPrinted>
  <dcterms:created xsi:type="dcterms:W3CDTF">2014-03-05T16:28:00Z</dcterms:created>
  <dcterms:modified xsi:type="dcterms:W3CDTF">2014-03-05T16:33:00Z</dcterms:modified>
</cp:coreProperties>
</file>