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5D4C2" w14:textId="77777777" w:rsidR="005F3244" w:rsidRPr="00AA7260" w:rsidRDefault="005F3244" w:rsidP="005F324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Text from Knauf Insulation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free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 for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use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14:paraId="59449786" w14:textId="77777777" w:rsidR="005F3244" w:rsidRDefault="005F3244" w:rsidP="00483279">
      <w:pPr>
        <w:ind w:right="-432"/>
        <w:rPr>
          <w:rFonts w:ascii="Arial" w:hAnsi="Arial" w:cs="Arial"/>
          <w:b/>
          <w:sz w:val="32"/>
          <w:szCs w:val="32"/>
          <w:lang w:val="fi-FI"/>
        </w:rPr>
      </w:pPr>
    </w:p>
    <w:p w14:paraId="635A2C61" w14:textId="31E5C119" w:rsidR="00483279" w:rsidRPr="00E737D4" w:rsidRDefault="000709C4" w:rsidP="00483279">
      <w:pPr>
        <w:ind w:right="-432"/>
        <w:rPr>
          <w:rFonts w:ascii="Arial" w:hAnsi="Arial" w:cs="Arial"/>
          <w:b/>
          <w:sz w:val="32"/>
          <w:szCs w:val="32"/>
          <w:lang w:val="fi-FI"/>
        </w:rPr>
      </w:pPr>
      <w:proofErr w:type="spellStart"/>
      <w:r>
        <w:rPr>
          <w:rFonts w:ascii="Arial" w:hAnsi="Arial" w:cs="Arial"/>
          <w:b/>
          <w:sz w:val="32"/>
          <w:szCs w:val="32"/>
          <w:lang w:val="fi-FI"/>
        </w:rPr>
        <w:t>Story</w:t>
      </w:r>
      <w:proofErr w:type="spellEnd"/>
      <w:r>
        <w:rPr>
          <w:rFonts w:ascii="Arial" w:hAnsi="Arial" w:cs="Arial"/>
          <w:b/>
          <w:sz w:val="32"/>
          <w:szCs w:val="32"/>
          <w:lang w:val="fi-FI"/>
        </w:rPr>
        <w:t xml:space="preserve">: </w:t>
      </w:r>
      <w:r w:rsidR="00E737D4" w:rsidRPr="00E737D4">
        <w:rPr>
          <w:rFonts w:ascii="Arial" w:hAnsi="Arial" w:cs="Arial"/>
          <w:b/>
          <w:sz w:val="32"/>
          <w:szCs w:val="32"/>
          <w:lang w:val="fi-FI"/>
        </w:rPr>
        <w:t>Luotettava kumppani</w:t>
      </w:r>
    </w:p>
    <w:p w14:paraId="0C1B0547" w14:textId="77777777" w:rsidR="00E737D4" w:rsidRPr="00E737D4" w:rsidRDefault="00E737D4" w:rsidP="00483279">
      <w:pPr>
        <w:ind w:right="-432"/>
        <w:rPr>
          <w:rFonts w:ascii="Arial" w:hAnsi="Arial" w:cs="Arial"/>
          <w:b/>
          <w:sz w:val="20"/>
          <w:szCs w:val="20"/>
          <w:lang w:val="fi-FI"/>
        </w:rPr>
      </w:pPr>
    </w:p>
    <w:p w14:paraId="00EE79F7" w14:textId="77777777" w:rsidR="00E737D4" w:rsidRPr="00E737D4" w:rsidRDefault="00E737D4" w:rsidP="00483279">
      <w:pPr>
        <w:ind w:right="-432"/>
        <w:rPr>
          <w:rFonts w:ascii="Arial" w:hAnsi="Arial" w:cs="Arial"/>
          <w:b/>
          <w:sz w:val="22"/>
          <w:szCs w:val="22"/>
          <w:lang w:val="fi-FI" w:eastAsia="sv-SE"/>
        </w:rPr>
      </w:pPr>
      <w:r w:rsidRPr="00E737D4">
        <w:rPr>
          <w:rFonts w:ascii="Arial" w:hAnsi="Arial" w:cs="Arial"/>
          <w:b/>
          <w:sz w:val="22"/>
          <w:szCs w:val="22"/>
          <w:lang w:val="fi-FI" w:eastAsia="sv-SE"/>
        </w:rPr>
        <w:t xml:space="preserve">Knauf </w:t>
      </w:r>
      <w:proofErr w:type="spellStart"/>
      <w:r w:rsidRPr="00E737D4">
        <w:rPr>
          <w:rFonts w:ascii="Arial" w:hAnsi="Arial" w:cs="Arial"/>
          <w:b/>
          <w:sz w:val="22"/>
          <w:szCs w:val="22"/>
          <w:lang w:val="fi-FI" w:eastAsia="sv-SE"/>
        </w:rPr>
        <w:t>Insulationin</w:t>
      </w:r>
      <w:proofErr w:type="spellEnd"/>
      <w:r w:rsidRPr="00E737D4">
        <w:rPr>
          <w:rFonts w:ascii="Arial" w:hAnsi="Arial" w:cs="Arial"/>
          <w:b/>
          <w:sz w:val="22"/>
          <w:szCs w:val="22"/>
          <w:lang w:val="fi-FI" w:eastAsia="sv-SE"/>
        </w:rPr>
        <w:t xml:space="preserve"> eristys tulee koko ajan tunnetummaksi Varsinais-Suomessa. Puumerkki pitää </w:t>
      </w:r>
      <w:proofErr w:type="spellStart"/>
      <w:r w:rsidRPr="00E737D4">
        <w:rPr>
          <w:rFonts w:ascii="Arial" w:hAnsi="Arial" w:cs="Arial"/>
          <w:b/>
          <w:sz w:val="22"/>
          <w:szCs w:val="22"/>
          <w:lang w:val="fi-FI" w:eastAsia="sv-SE"/>
        </w:rPr>
        <w:t>Knaufia</w:t>
      </w:r>
      <w:proofErr w:type="spellEnd"/>
      <w:r w:rsidRPr="00E737D4">
        <w:rPr>
          <w:rFonts w:ascii="Arial" w:hAnsi="Arial" w:cs="Arial"/>
          <w:b/>
          <w:sz w:val="22"/>
          <w:szCs w:val="22"/>
          <w:lang w:val="fi-FI" w:eastAsia="sv-SE"/>
        </w:rPr>
        <w:t xml:space="preserve"> sitoutuneena ja aktiivisena yhteistyökumppanina.</w:t>
      </w:r>
    </w:p>
    <w:p w14:paraId="7055EE1D" w14:textId="77777777" w:rsidR="00E737D4" w:rsidRPr="00E737D4" w:rsidRDefault="00E737D4" w:rsidP="00483279">
      <w:pPr>
        <w:ind w:right="-432"/>
        <w:rPr>
          <w:rFonts w:ascii="Arial" w:hAnsi="Arial" w:cs="Arial"/>
          <w:b/>
          <w:sz w:val="22"/>
          <w:szCs w:val="22"/>
          <w:lang w:val="fi-FI" w:eastAsia="sv-SE"/>
        </w:rPr>
      </w:pPr>
    </w:p>
    <w:p w14:paraId="140D5F83" w14:textId="433D5BDF" w:rsidR="00E737D4" w:rsidRPr="00E737D4" w:rsidRDefault="00E737D4" w:rsidP="00E737D4">
      <w:pPr>
        <w:ind w:right="-432"/>
        <w:rPr>
          <w:rFonts w:ascii="Arial" w:hAnsi="Arial" w:cs="Arial"/>
          <w:sz w:val="22"/>
          <w:szCs w:val="22"/>
          <w:lang w:val="fi-FI" w:eastAsia="sv-SE"/>
        </w:rPr>
      </w:pPr>
      <w:r w:rsidRPr="00E737D4">
        <w:rPr>
          <w:rFonts w:ascii="Arial" w:hAnsi="Arial" w:cs="Arial"/>
          <w:sz w:val="22"/>
          <w:szCs w:val="22"/>
          <w:lang w:val="fi-FI" w:eastAsia="sv-SE"/>
        </w:rPr>
        <w:t>Puumerkki on</w:t>
      </w:r>
      <w:r>
        <w:rPr>
          <w:rFonts w:ascii="Arial" w:hAnsi="Arial" w:cs="Arial"/>
          <w:sz w:val="22"/>
          <w:szCs w:val="22"/>
          <w:lang w:val="fi-FI" w:eastAsia="sv-SE"/>
        </w:rPr>
        <w:t xml:space="preserve"> saanut viime vuosina vahvan ja</w:t>
      </w:r>
      <w:r w:rsidRPr="00E737D4">
        <w:rPr>
          <w:rFonts w:ascii="Arial" w:hAnsi="Arial" w:cs="Arial"/>
          <w:sz w:val="22"/>
          <w:szCs w:val="22"/>
          <w:lang w:val="fi-FI" w:eastAsia="sv-SE"/>
        </w:rPr>
        <w:t>lansijan puu</w:t>
      </w:r>
      <w:r>
        <w:rPr>
          <w:rFonts w:ascii="Arial" w:hAnsi="Arial" w:cs="Arial"/>
          <w:sz w:val="22"/>
          <w:szCs w:val="22"/>
          <w:lang w:val="fi-FI" w:eastAsia="sv-SE"/>
        </w:rPr>
        <w:t>rakentamisessa Varsinais-Suomes</w:t>
      </w:r>
      <w:r w:rsidRPr="00E737D4">
        <w:rPr>
          <w:rFonts w:ascii="Arial" w:hAnsi="Arial" w:cs="Arial"/>
          <w:sz w:val="22"/>
          <w:szCs w:val="22"/>
          <w:lang w:val="fi-FI" w:eastAsia="sv-SE"/>
        </w:rPr>
        <w:t>sa. Yritys palv</w:t>
      </w:r>
      <w:r>
        <w:rPr>
          <w:rFonts w:ascii="Arial" w:hAnsi="Arial" w:cs="Arial"/>
          <w:sz w:val="22"/>
          <w:szCs w:val="22"/>
          <w:lang w:val="fi-FI" w:eastAsia="sv-SE"/>
        </w:rPr>
        <w:t xml:space="preserve">elee rakennusyrityksiä, </w:t>
      </w:r>
      <w:proofErr w:type="spellStart"/>
      <w:r>
        <w:rPr>
          <w:rFonts w:ascii="Arial" w:hAnsi="Arial" w:cs="Arial"/>
          <w:sz w:val="22"/>
          <w:szCs w:val="22"/>
          <w:lang w:val="fi-FI" w:eastAsia="sv-SE"/>
        </w:rPr>
        <w:t>jälleen</w:t>
      </w:r>
      <w:r w:rsidRPr="00E737D4">
        <w:rPr>
          <w:rFonts w:ascii="Arial" w:hAnsi="Arial" w:cs="Arial"/>
          <w:sz w:val="22"/>
          <w:szCs w:val="22"/>
          <w:lang w:val="fi-FI" w:eastAsia="sv-SE"/>
        </w:rPr>
        <w:t>myyjiä</w:t>
      </w:r>
      <w:proofErr w:type="spellEnd"/>
      <w:r w:rsidRPr="00E737D4">
        <w:rPr>
          <w:rFonts w:ascii="Arial" w:hAnsi="Arial" w:cs="Arial"/>
          <w:sz w:val="22"/>
          <w:szCs w:val="22"/>
          <w:lang w:val="fi-FI" w:eastAsia="sv-SE"/>
        </w:rPr>
        <w:t>, talonrakennusalaa ja puuta käyttävää</w:t>
      </w:r>
      <w:r>
        <w:rPr>
          <w:rFonts w:ascii="Arial" w:hAnsi="Arial" w:cs="Arial"/>
          <w:sz w:val="22"/>
          <w:szCs w:val="22"/>
          <w:lang w:val="fi-FI" w:eastAsia="sv-SE"/>
        </w:rPr>
        <w:t xml:space="preserve"> </w:t>
      </w:r>
      <w:r w:rsidRPr="00E737D4">
        <w:rPr>
          <w:rFonts w:ascii="Arial" w:hAnsi="Arial" w:cs="Arial"/>
          <w:sz w:val="22"/>
          <w:szCs w:val="22"/>
          <w:lang w:val="fi-FI" w:eastAsia="sv-SE"/>
        </w:rPr>
        <w:t xml:space="preserve">teollisuutta Suomessa ja Baltiassa. </w:t>
      </w:r>
      <w:r>
        <w:rPr>
          <w:rFonts w:ascii="Arial" w:hAnsi="Arial" w:cs="Arial"/>
          <w:sz w:val="22"/>
          <w:szCs w:val="22"/>
          <w:lang w:val="fi-FI" w:eastAsia="sv-SE"/>
        </w:rPr>
        <w:br/>
      </w:r>
    </w:p>
    <w:p w14:paraId="6015D405" w14:textId="07640325" w:rsidR="00E737D4" w:rsidRPr="00E737D4" w:rsidRDefault="00E737D4" w:rsidP="00E737D4">
      <w:pPr>
        <w:ind w:right="-432"/>
        <w:rPr>
          <w:rFonts w:ascii="Arial" w:hAnsi="Arial" w:cs="Arial"/>
          <w:sz w:val="22"/>
          <w:szCs w:val="22"/>
          <w:lang w:val="fi-FI" w:eastAsia="sv-SE"/>
        </w:rPr>
      </w:pPr>
      <w:r w:rsidRPr="00E737D4">
        <w:rPr>
          <w:rFonts w:ascii="Arial" w:hAnsi="Arial" w:cs="Arial"/>
          <w:sz w:val="22"/>
          <w:szCs w:val="22"/>
          <w:lang w:val="fi-FI" w:eastAsia="sv-SE"/>
        </w:rPr>
        <w:t xml:space="preserve">Mutta </w:t>
      </w:r>
      <w:r>
        <w:rPr>
          <w:rFonts w:ascii="Arial" w:hAnsi="Arial" w:cs="Arial"/>
          <w:sz w:val="22"/>
          <w:szCs w:val="22"/>
          <w:lang w:val="fi-FI" w:eastAsia="sv-SE"/>
        </w:rPr>
        <w:t>koska maailma muuttuu, myös yri</w:t>
      </w:r>
      <w:r w:rsidRPr="00E737D4">
        <w:rPr>
          <w:rFonts w:ascii="Arial" w:hAnsi="Arial" w:cs="Arial"/>
          <w:sz w:val="22"/>
          <w:szCs w:val="22"/>
          <w:lang w:val="fi-FI" w:eastAsia="sv-SE"/>
        </w:rPr>
        <w:t xml:space="preserve">tyksen on </w:t>
      </w:r>
      <w:r>
        <w:rPr>
          <w:rFonts w:ascii="Arial" w:hAnsi="Arial" w:cs="Arial"/>
          <w:sz w:val="22"/>
          <w:szCs w:val="22"/>
          <w:lang w:val="fi-FI" w:eastAsia="sv-SE"/>
        </w:rPr>
        <w:t>muututtava. Myös puuhun perustu</w:t>
      </w:r>
      <w:r w:rsidRPr="00E737D4">
        <w:rPr>
          <w:rFonts w:ascii="Arial" w:hAnsi="Arial" w:cs="Arial"/>
          <w:sz w:val="22"/>
          <w:szCs w:val="22"/>
          <w:lang w:val="fi-FI" w:eastAsia="sv-SE"/>
        </w:rPr>
        <w:t>viin rakennustar</w:t>
      </w:r>
      <w:r>
        <w:rPr>
          <w:rFonts w:ascii="Arial" w:hAnsi="Arial" w:cs="Arial"/>
          <w:sz w:val="22"/>
          <w:szCs w:val="22"/>
          <w:lang w:val="fi-FI" w:eastAsia="sv-SE"/>
        </w:rPr>
        <w:t>vikkeisiin erikoistuneen yrityk</w:t>
      </w:r>
      <w:r w:rsidRPr="00E737D4">
        <w:rPr>
          <w:rFonts w:ascii="Arial" w:hAnsi="Arial" w:cs="Arial"/>
          <w:sz w:val="22"/>
          <w:szCs w:val="22"/>
          <w:lang w:val="fi-FI" w:eastAsia="sv-SE"/>
        </w:rPr>
        <w:t>sen on pystyttävä tarjoamaan koko ajan vaihtelevampaa tuotevalikoimaa.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i-FI" w:eastAsia="sv-SE"/>
        </w:rPr>
        <w:br/>
      </w:r>
    </w:p>
    <w:p w14:paraId="40739CD5" w14:textId="217460D3" w:rsidR="00E737D4" w:rsidRDefault="00E737D4" w:rsidP="00E737D4">
      <w:pPr>
        <w:ind w:right="-432"/>
        <w:rPr>
          <w:rFonts w:ascii="Arial" w:hAnsi="Arial" w:cs="Arial"/>
          <w:sz w:val="22"/>
          <w:szCs w:val="22"/>
          <w:lang w:val="fi-FI" w:eastAsia="sv-SE"/>
        </w:rPr>
      </w:pPr>
      <w:r w:rsidRPr="00E737D4">
        <w:rPr>
          <w:rFonts w:ascii="Arial" w:hAnsi="Arial" w:cs="Arial"/>
          <w:sz w:val="22"/>
          <w:szCs w:val="22"/>
          <w:lang w:val="fi-FI" w:eastAsia="sv-SE"/>
        </w:rPr>
        <w:t>– Tulevaisuudessa ihmiset haluavat ostaa useampia tuot</w:t>
      </w:r>
      <w:r>
        <w:rPr>
          <w:rFonts w:ascii="Arial" w:hAnsi="Arial" w:cs="Arial"/>
          <w:sz w:val="22"/>
          <w:szCs w:val="22"/>
          <w:lang w:val="fi-FI" w:eastAsia="sv-SE"/>
        </w:rPr>
        <w:t>teita yhdestä ja samasta paikas</w:t>
      </w:r>
      <w:r w:rsidRPr="00E737D4">
        <w:rPr>
          <w:rFonts w:ascii="Arial" w:hAnsi="Arial" w:cs="Arial"/>
          <w:sz w:val="22"/>
          <w:szCs w:val="22"/>
          <w:lang w:val="fi-FI" w:eastAsia="sv-SE"/>
        </w:rPr>
        <w:t>ta. Edelleenkin suurin osa myynnistämme koostuu puutavar</w:t>
      </w:r>
      <w:r>
        <w:rPr>
          <w:rFonts w:ascii="Arial" w:hAnsi="Arial" w:cs="Arial"/>
          <w:sz w:val="22"/>
          <w:szCs w:val="22"/>
          <w:lang w:val="fi-FI" w:eastAsia="sv-SE"/>
        </w:rPr>
        <w:t>oista ja levyistä, mutta tarkoi</w:t>
      </w:r>
      <w:r w:rsidRPr="00E737D4">
        <w:rPr>
          <w:rFonts w:ascii="Arial" w:hAnsi="Arial" w:cs="Arial"/>
          <w:sz w:val="22"/>
          <w:szCs w:val="22"/>
          <w:lang w:val="fi-FI" w:eastAsia="sv-SE"/>
        </w:rPr>
        <w:t>tuksemme on la</w:t>
      </w:r>
      <w:r>
        <w:rPr>
          <w:rFonts w:ascii="Arial" w:hAnsi="Arial" w:cs="Arial"/>
          <w:sz w:val="22"/>
          <w:szCs w:val="22"/>
          <w:lang w:val="fi-FI" w:eastAsia="sv-SE"/>
        </w:rPr>
        <w:t>ajentaa tiettyihin muihin raken</w:t>
      </w:r>
      <w:r w:rsidRPr="00E737D4">
        <w:rPr>
          <w:rFonts w:ascii="Arial" w:hAnsi="Arial" w:cs="Arial"/>
          <w:sz w:val="22"/>
          <w:szCs w:val="22"/>
          <w:lang w:val="fi-FI" w:eastAsia="sv-SE"/>
        </w:rPr>
        <w:t xml:space="preserve">nustuotteisiin. </w:t>
      </w:r>
      <w:r>
        <w:rPr>
          <w:rFonts w:ascii="Arial" w:hAnsi="Arial" w:cs="Arial"/>
          <w:sz w:val="22"/>
          <w:szCs w:val="22"/>
          <w:lang w:val="fi-FI" w:eastAsia="sv-SE"/>
        </w:rPr>
        <w:t>Eristys kuuluu tällaiseen tuote</w:t>
      </w:r>
      <w:r w:rsidRPr="00E737D4">
        <w:rPr>
          <w:rFonts w:ascii="Arial" w:hAnsi="Arial" w:cs="Arial"/>
          <w:sz w:val="22"/>
          <w:szCs w:val="22"/>
          <w:lang w:val="fi-FI" w:eastAsia="sv-SE"/>
        </w:rPr>
        <w:t>ryhmään, sanoo myyjä Jari Salomaja, joka vastaa Puume</w:t>
      </w:r>
      <w:r>
        <w:rPr>
          <w:rFonts w:ascii="Arial" w:hAnsi="Arial" w:cs="Arial"/>
          <w:sz w:val="22"/>
          <w:szCs w:val="22"/>
          <w:lang w:val="fi-FI" w:eastAsia="sv-SE"/>
        </w:rPr>
        <w:t>rkin tuotemyynnistä rakennusyri</w:t>
      </w:r>
      <w:r w:rsidRPr="00E737D4">
        <w:rPr>
          <w:rFonts w:ascii="Arial" w:hAnsi="Arial" w:cs="Arial"/>
          <w:sz w:val="22"/>
          <w:szCs w:val="22"/>
          <w:lang w:val="fi-FI" w:eastAsia="sv-SE"/>
        </w:rPr>
        <w:t>tyksille Varsinais-Suomessa.</w:t>
      </w:r>
    </w:p>
    <w:p w14:paraId="08B32FE2" w14:textId="77777777" w:rsidR="00E737D4" w:rsidRDefault="00E737D4" w:rsidP="00E737D4">
      <w:pPr>
        <w:ind w:right="-432"/>
        <w:rPr>
          <w:rFonts w:ascii="Arial" w:hAnsi="Arial" w:cs="Arial"/>
          <w:sz w:val="22"/>
          <w:szCs w:val="22"/>
          <w:lang w:val="fi-FI" w:eastAsia="sv-SE"/>
        </w:rPr>
      </w:pPr>
    </w:p>
    <w:p w14:paraId="5D40B18A" w14:textId="15E7DD11" w:rsidR="00E737D4" w:rsidRPr="00E737D4" w:rsidRDefault="00E737D4" w:rsidP="00E737D4">
      <w:pPr>
        <w:ind w:right="-432"/>
        <w:rPr>
          <w:rFonts w:ascii="Arial" w:hAnsi="Arial" w:cs="Arial"/>
          <w:b/>
          <w:sz w:val="22"/>
          <w:szCs w:val="22"/>
          <w:lang w:val="fi-FI" w:eastAsia="sv-SE"/>
        </w:rPr>
      </w:pPr>
      <w:r w:rsidRPr="00E737D4">
        <w:rPr>
          <w:rFonts w:ascii="Arial" w:hAnsi="Arial" w:cs="Arial"/>
          <w:b/>
          <w:sz w:val="22"/>
          <w:szCs w:val="22"/>
          <w:lang w:val="fi-FI" w:eastAsia="sv-SE"/>
        </w:rPr>
        <w:t>Useita neliöitä yhdessä pakkauksessa</w:t>
      </w:r>
    </w:p>
    <w:p w14:paraId="1D99FAB5" w14:textId="6C8C9F46" w:rsidR="00F84231" w:rsidRPr="00E019E1" w:rsidRDefault="00E737D4" w:rsidP="00E737D4">
      <w:pPr>
        <w:ind w:right="-432"/>
        <w:rPr>
          <w:rFonts w:ascii="Arial" w:hAnsi="Arial"/>
          <w:sz w:val="22"/>
          <w:szCs w:val="22"/>
          <w:lang w:val="fi-FI"/>
        </w:rPr>
      </w:pPr>
      <w:r w:rsidRPr="00E737D4">
        <w:rPr>
          <w:rFonts w:ascii="Arial" w:hAnsi="Arial" w:cs="Arial"/>
          <w:sz w:val="22"/>
          <w:szCs w:val="22"/>
          <w:lang w:val="fi-FI" w:eastAsia="sv-SE"/>
        </w:rPr>
        <w:t>Puumerkki on m</w:t>
      </w:r>
      <w:r>
        <w:rPr>
          <w:rFonts w:ascii="Arial" w:hAnsi="Arial" w:cs="Arial"/>
          <w:sz w:val="22"/>
          <w:szCs w:val="22"/>
          <w:lang w:val="fi-FI" w:eastAsia="sv-SE"/>
        </w:rPr>
        <w:t xml:space="preserve">yynyt ja varastoinut Knauf </w:t>
      </w:r>
      <w:proofErr w:type="spellStart"/>
      <w:r>
        <w:rPr>
          <w:rFonts w:ascii="Arial" w:hAnsi="Arial" w:cs="Arial"/>
          <w:sz w:val="22"/>
          <w:szCs w:val="22"/>
          <w:lang w:val="fi-FI" w:eastAsia="sv-SE"/>
        </w:rPr>
        <w:t>Insu</w:t>
      </w:r>
      <w:r w:rsidRPr="00E737D4">
        <w:rPr>
          <w:rFonts w:ascii="Arial" w:hAnsi="Arial" w:cs="Arial"/>
          <w:sz w:val="22"/>
          <w:szCs w:val="22"/>
          <w:lang w:val="fi-FI" w:eastAsia="sv-SE"/>
        </w:rPr>
        <w:t>lationin</w:t>
      </w:r>
      <w:proofErr w:type="spellEnd"/>
      <w:r w:rsidRPr="00E737D4">
        <w:rPr>
          <w:rFonts w:ascii="Arial" w:hAnsi="Arial" w:cs="Arial"/>
          <w:sz w:val="22"/>
          <w:szCs w:val="22"/>
          <w:lang w:val="fi-FI" w:eastAsia="sv-SE"/>
        </w:rPr>
        <w:t xml:space="preserve"> tuotteita Varsinais-Suomen alueella muutaman vuoden ajan. Tuotteita myydään erityisesti rakennusyrityksille. Jari Salomajan mukaan on suuri etu, että </w:t>
      </w:r>
      <w:proofErr w:type="spellStart"/>
      <w:r w:rsidRPr="00E737D4">
        <w:rPr>
          <w:rFonts w:ascii="Arial" w:hAnsi="Arial" w:cs="Arial"/>
          <w:sz w:val="22"/>
          <w:szCs w:val="22"/>
          <w:lang w:val="fi-FI" w:eastAsia="sv-SE"/>
        </w:rPr>
        <w:t>Knaufin</w:t>
      </w:r>
      <w:proofErr w:type="spellEnd"/>
      <w:r w:rsidRPr="00E737D4">
        <w:rPr>
          <w:rFonts w:ascii="Arial" w:hAnsi="Arial" w:cs="Arial"/>
          <w:sz w:val="22"/>
          <w:szCs w:val="22"/>
          <w:lang w:val="fi-FI" w:eastAsia="sv-SE"/>
        </w:rPr>
        <w:t xml:space="preserve"> eristeet on pakattu teho</w:t>
      </w:r>
      <w:r>
        <w:rPr>
          <w:rFonts w:ascii="Arial" w:hAnsi="Arial" w:cs="Arial"/>
          <w:sz w:val="22"/>
          <w:szCs w:val="22"/>
          <w:lang w:val="fi-FI" w:eastAsia="sv-SE"/>
        </w:rPr>
        <w:t>kkaasti ja että pakkaukseen mah</w:t>
      </w:r>
      <w:r w:rsidRPr="00E737D4">
        <w:rPr>
          <w:rFonts w:ascii="Arial" w:hAnsi="Arial" w:cs="Arial"/>
          <w:sz w:val="22"/>
          <w:szCs w:val="22"/>
          <w:lang w:val="fi-FI" w:eastAsia="sv-SE"/>
        </w:rPr>
        <w:t>tuu useita neliöitä.</w:t>
      </w:r>
      <w:r>
        <w:rPr>
          <w:rFonts w:ascii="Arial" w:hAnsi="Arial" w:cs="Arial"/>
          <w:sz w:val="22"/>
          <w:szCs w:val="22"/>
          <w:lang w:val="fi-FI" w:eastAsia="sv-SE"/>
        </w:rPr>
        <w:br/>
      </w:r>
      <w:r>
        <w:rPr>
          <w:rFonts w:ascii="Arial" w:hAnsi="Arial" w:cs="Arial"/>
          <w:sz w:val="22"/>
          <w:szCs w:val="22"/>
          <w:lang w:val="fi-FI" w:eastAsia="sv-SE"/>
        </w:rPr>
        <w:br/>
      </w:r>
      <w:r w:rsidRPr="00E737D4">
        <w:rPr>
          <w:rFonts w:ascii="Arial" w:hAnsi="Arial"/>
          <w:sz w:val="22"/>
          <w:szCs w:val="22"/>
          <w:lang w:val="fi-FI"/>
        </w:rPr>
        <w:t>– Teh</w:t>
      </w:r>
      <w:r>
        <w:rPr>
          <w:rFonts w:ascii="Arial" w:hAnsi="Arial"/>
          <w:sz w:val="22"/>
          <w:szCs w:val="22"/>
          <w:lang w:val="fi-FI"/>
        </w:rPr>
        <w:t>okas pakkaus mahdollistaa tehok</w:t>
      </w:r>
      <w:r w:rsidRPr="00E737D4">
        <w:rPr>
          <w:rFonts w:ascii="Arial" w:hAnsi="Arial"/>
          <w:sz w:val="22"/>
          <w:szCs w:val="22"/>
          <w:lang w:val="fi-FI"/>
        </w:rPr>
        <w:t>kaan varastoi</w:t>
      </w:r>
      <w:r>
        <w:rPr>
          <w:rFonts w:ascii="Arial" w:hAnsi="Arial"/>
          <w:sz w:val="22"/>
          <w:szCs w:val="22"/>
          <w:lang w:val="fi-FI"/>
        </w:rPr>
        <w:t>nnin ja vähentää kuljetuskustan</w:t>
      </w:r>
      <w:r w:rsidRPr="00E737D4">
        <w:rPr>
          <w:rFonts w:ascii="Arial" w:hAnsi="Arial"/>
          <w:sz w:val="22"/>
          <w:szCs w:val="22"/>
          <w:lang w:val="fi-FI"/>
        </w:rPr>
        <w:t>nuksia. Koska meil</w:t>
      </w:r>
      <w:r>
        <w:rPr>
          <w:rFonts w:ascii="Arial" w:hAnsi="Arial"/>
          <w:sz w:val="22"/>
          <w:szCs w:val="22"/>
          <w:lang w:val="fi-FI"/>
        </w:rPr>
        <w:t>lä on riittävästi tuotteita va</w:t>
      </w:r>
      <w:r w:rsidRPr="00E737D4">
        <w:rPr>
          <w:rFonts w:ascii="Arial" w:hAnsi="Arial"/>
          <w:sz w:val="22"/>
          <w:szCs w:val="22"/>
          <w:lang w:val="fi-FI"/>
        </w:rPr>
        <w:t>rastossa, asiakkaan ei itse tarvitse varastoida tuotteita. Voim</w:t>
      </w:r>
      <w:r w:rsidR="00E019E1">
        <w:rPr>
          <w:rFonts w:ascii="Arial" w:hAnsi="Arial"/>
          <w:sz w:val="22"/>
          <w:szCs w:val="22"/>
          <w:lang w:val="fi-FI"/>
        </w:rPr>
        <w:t>me toimittaa jopa suuria eriste</w:t>
      </w:r>
      <w:r w:rsidRPr="00E737D4">
        <w:rPr>
          <w:rFonts w:ascii="Arial" w:hAnsi="Arial"/>
          <w:sz w:val="22"/>
          <w:szCs w:val="22"/>
          <w:lang w:val="fi-FI"/>
        </w:rPr>
        <w:t>määriä rakennuksille nopeasti, hän sanoo.</w:t>
      </w:r>
      <w:r w:rsidR="00E019E1">
        <w:rPr>
          <w:rFonts w:ascii="Arial" w:hAnsi="Arial"/>
          <w:sz w:val="22"/>
          <w:szCs w:val="22"/>
          <w:lang w:val="fi-FI"/>
        </w:rPr>
        <w:br/>
      </w:r>
      <w:r w:rsidR="00E019E1" w:rsidRPr="00E019E1">
        <w:rPr>
          <w:rFonts w:ascii="Arial" w:hAnsi="Arial"/>
          <w:sz w:val="22"/>
          <w:szCs w:val="22"/>
          <w:lang w:val="fi-FI"/>
        </w:rPr>
        <w:br/>
        <w:t xml:space="preserve">Myös eristeen laatu saa kiitosta Salomajalta. Knauf </w:t>
      </w:r>
      <w:proofErr w:type="spellStart"/>
      <w:r w:rsidR="00E019E1" w:rsidRPr="00E019E1">
        <w:rPr>
          <w:rFonts w:ascii="Arial" w:hAnsi="Arial"/>
          <w:sz w:val="22"/>
          <w:szCs w:val="22"/>
          <w:lang w:val="fi-FI"/>
        </w:rPr>
        <w:t>Insulationin</w:t>
      </w:r>
      <w:proofErr w:type="spellEnd"/>
      <w:r w:rsidR="00E019E1" w:rsidRPr="00E019E1">
        <w:rPr>
          <w:rFonts w:ascii="Arial" w:hAnsi="Arial"/>
          <w:sz w:val="22"/>
          <w:szCs w:val="22"/>
          <w:lang w:val="fi-FI"/>
        </w:rPr>
        <w:t xml:space="preserve"> villaa on helppo käsitellä, ja se eristää hyvin. </w:t>
      </w:r>
      <w:proofErr w:type="spellStart"/>
      <w:r w:rsidR="00E019E1" w:rsidRPr="00E019E1">
        <w:rPr>
          <w:rFonts w:ascii="Arial" w:hAnsi="Arial"/>
          <w:sz w:val="22"/>
          <w:szCs w:val="22"/>
          <w:lang w:val="fi-FI"/>
        </w:rPr>
        <w:t>Knaufin</w:t>
      </w:r>
      <w:proofErr w:type="spellEnd"/>
      <w:r w:rsidR="00E019E1" w:rsidRPr="00E019E1">
        <w:rPr>
          <w:rFonts w:ascii="Arial" w:hAnsi="Arial"/>
          <w:sz w:val="22"/>
          <w:szCs w:val="22"/>
          <w:lang w:val="fi-FI"/>
        </w:rPr>
        <w:t xml:space="preserve"> eristeiden valintaan vaikuttaa myös niiden paloluokka A1.</w:t>
      </w:r>
    </w:p>
    <w:p w14:paraId="616AE7FD" w14:textId="7264D799" w:rsidR="00DD395C" w:rsidRPr="00E019E1" w:rsidRDefault="00DD395C" w:rsidP="00C81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 w:hint="eastAsia"/>
          <w:color w:val="212121"/>
          <w:sz w:val="20"/>
          <w:szCs w:val="20"/>
          <w:lang w:val="fi-FI" w:eastAsia="sv-SE"/>
        </w:rPr>
      </w:pPr>
    </w:p>
    <w:p w14:paraId="21F058B7" w14:textId="01BFE4F0" w:rsidR="00775953" w:rsidRPr="00E019E1" w:rsidRDefault="00E019E1" w:rsidP="0043131F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iCs/>
          <w:sz w:val="20"/>
          <w:szCs w:val="20"/>
          <w:lang w:val="fi-FI"/>
        </w:rPr>
      </w:pPr>
      <w:r w:rsidRPr="00E019E1">
        <w:rPr>
          <w:rFonts w:ascii="Arial" w:hAnsi="Arial" w:cs="Arial"/>
          <w:b/>
          <w:iCs/>
          <w:sz w:val="20"/>
          <w:szCs w:val="20"/>
          <w:lang w:val="fi-FI"/>
        </w:rPr>
        <w:t>Tietoisuus kasvaa yhteistyön myötä</w:t>
      </w:r>
    </w:p>
    <w:p w14:paraId="39BE6C3B" w14:textId="1CE5A94A" w:rsidR="00E019E1" w:rsidRPr="00E019E1" w:rsidRDefault="00E019E1" w:rsidP="00E019E1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iCs/>
          <w:sz w:val="20"/>
          <w:szCs w:val="20"/>
          <w:lang w:val="fi-FI"/>
        </w:rPr>
      </w:pPr>
      <w:r w:rsidRPr="00E019E1">
        <w:rPr>
          <w:rFonts w:ascii="Arial" w:hAnsi="Arial" w:cs="Arial"/>
          <w:iCs/>
          <w:sz w:val="20"/>
          <w:szCs w:val="20"/>
          <w:lang w:val="fi-FI"/>
        </w:rPr>
        <w:t xml:space="preserve">Jari Salomajan mielestä Knauf Insulation on hyvin tärkeä yhteistyökumppani Puumerkille. Hänen mukaansa Knauf tunnetaan erittäin </w:t>
      </w:r>
      <w:r>
        <w:rPr>
          <w:rFonts w:ascii="Arial" w:hAnsi="Arial" w:cs="Arial"/>
          <w:iCs/>
          <w:sz w:val="20"/>
          <w:szCs w:val="20"/>
          <w:lang w:val="fi-FI"/>
        </w:rPr>
        <w:t>hyvin Varsinais-Suomessa lähinnä kipsile</w:t>
      </w:r>
      <w:r w:rsidRPr="00E019E1">
        <w:rPr>
          <w:rFonts w:ascii="Arial" w:hAnsi="Arial" w:cs="Arial"/>
          <w:iCs/>
          <w:sz w:val="20"/>
          <w:szCs w:val="20"/>
          <w:lang w:val="fi-FI"/>
        </w:rPr>
        <w:t>vyjen vuoksi. Viime aikoina</w:t>
      </w:r>
      <w:r>
        <w:rPr>
          <w:rFonts w:ascii="Arial" w:hAnsi="Arial" w:cs="Arial"/>
          <w:iCs/>
          <w:sz w:val="20"/>
          <w:szCs w:val="20"/>
          <w:lang w:val="fi-FI"/>
        </w:rPr>
        <w:t xml:space="preserve"> Knauf on alettu yhdistää rakennusalalla myös eristykseen. </w:t>
      </w:r>
      <w:r w:rsidRPr="00E019E1">
        <w:rPr>
          <w:rFonts w:ascii="Arial" w:hAnsi="Arial" w:cs="Arial"/>
          <w:iCs/>
          <w:sz w:val="20"/>
          <w:szCs w:val="20"/>
          <w:lang w:val="fi-FI"/>
        </w:rPr>
        <w:t>Tä</w:t>
      </w:r>
      <w:r>
        <w:rPr>
          <w:rFonts w:ascii="Arial" w:hAnsi="Arial" w:cs="Arial"/>
          <w:iCs/>
          <w:sz w:val="20"/>
          <w:szCs w:val="20"/>
          <w:lang w:val="fi-FI"/>
        </w:rPr>
        <w:t xml:space="preserve">mä ei ole kuitenkaan tapahtunut </w:t>
      </w:r>
      <w:r w:rsidRPr="00E019E1">
        <w:rPr>
          <w:rFonts w:ascii="Arial" w:hAnsi="Arial" w:cs="Arial"/>
          <w:iCs/>
          <w:sz w:val="20"/>
          <w:szCs w:val="20"/>
          <w:lang w:val="fi-FI"/>
        </w:rPr>
        <w:t>automaattise</w:t>
      </w:r>
      <w:r>
        <w:rPr>
          <w:rFonts w:ascii="Arial" w:hAnsi="Arial" w:cs="Arial"/>
          <w:iCs/>
          <w:sz w:val="20"/>
          <w:szCs w:val="20"/>
          <w:lang w:val="fi-FI"/>
        </w:rPr>
        <w:t>sti. Puumerkillä on ollut aktiivisia myyntikampanjoi</w:t>
      </w:r>
      <w:r w:rsidRPr="00E019E1">
        <w:rPr>
          <w:rFonts w:ascii="Arial" w:hAnsi="Arial" w:cs="Arial"/>
          <w:iCs/>
          <w:sz w:val="20"/>
          <w:szCs w:val="20"/>
          <w:lang w:val="fi-FI"/>
        </w:rPr>
        <w:t>ta, ja se on tehnyt mark</w:t>
      </w:r>
      <w:r>
        <w:rPr>
          <w:rFonts w:ascii="Arial" w:hAnsi="Arial" w:cs="Arial"/>
          <w:iCs/>
          <w:sz w:val="20"/>
          <w:szCs w:val="20"/>
          <w:lang w:val="fi-FI"/>
        </w:rPr>
        <w:t xml:space="preserve">kinointia yhdessä Knauf </w:t>
      </w:r>
      <w:proofErr w:type="spellStart"/>
      <w:r>
        <w:rPr>
          <w:rFonts w:ascii="Arial" w:hAnsi="Arial" w:cs="Arial"/>
          <w:iCs/>
          <w:sz w:val="20"/>
          <w:szCs w:val="20"/>
          <w:lang w:val="fi-FI"/>
        </w:rPr>
        <w:t>Insulationin</w:t>
      </w:r>
      <w:proofErr w:type="spellEnd"/>
      <w:r>
        <w:rPr>
          <w:rFonts w:ascii="Arial" w:hAnsi="Arial" w:cs="Arial"/>
          <w:iCs/>
          <w:sz w:val="20"/>
          <w:szCs w:val="20"/>
          <w:lang w:val="fi-FI"/>
        </w:rPr>
        <w:t xml:space="preserve"> </w:t>
      </w:r>
      <w:r w:rsidRPr="00E019E1">
        <w:rPr>
          <w:rFonts w:ascii="Arial" w:hAnsi="Arial" w:cs="Arial"/>
          <w:iCs/>
          <w:sz w:val="20"/>
          <w:szCs w:val="20"/>
          <w:lang w:val="fi-FI"/>
        </w:rPr>
        <w:t>kanssa.</w:t>
      </w:r>
    </w:p>
    <w:p w14:paraId="6D697524" w14:textId="77777777" w:rsidR="00E019E1" w:rsidRDefault="00E019E1" w:rsidP="0043131F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iCs/>
          <w:sz w:val="20"/>
          <w:szCs w:val="20"/>
          <w:lang w:val="fi-FI"/>
        </w:rPr>
      </w:pPr>
    </w:p>
    <w:p w14:paraId="0E4E4DD6" w14:textId="5E06DF23" w:rsidR="00E019E1" w:rsidRPr="00E019E1" w:rsidRDefault="00E019E1" w:rsidP="00E019E1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iCs/>
          <w:sz w:val="20"/>
          <w:szCs w:val="20"/>
          <w:lang w:val="fi-FI"/>
        </w:rPr>
      </w:pPr>
      <w:r>
        <w:rPr>
          <w:rFonts w:ascii="Arial" w:hAnsi="Arial" w:cs="Arial"/>
          <w:iCs/>
          <w:sz w:val="20"/>
          <w:szCs w:val="20"/>
          <w:lang w:val="fi-FI"/>
        </w:rPr>
        <w:t>– Järjestämme esimerkiksi pian Poris</w:t>
      </w:r>
      <w:r w:rsidRPr="00E019E1">
        <w:rPr>
          <w:rFonts w:ascii="Arial" w:hAnsi="Arial" w:cs="Arial"/>
          <w:iCs/>
          <w:sz w:val="20"/>
          <w:szCs w:val="20"/>
          <w:lang w:val="fi-FI"/>
        </w:rPr>
        <w:t xml:space="preserve">sa lyhyen Knauf </w:t>
      </w:r>
      <w:proofErr w:type="spellStart"/>
      <w:r w:rsidRPr="00E019E1">
        <w:rPr>
          <w:rFonts w:ascii="Arial" w:hAnsi="Arial" w:cs="Arial"/>
          <w:iCs/>
          <w:sz w:val="20"/>
          <w:szCs w:val="20"/>
          <w:lang w:val="fi-FI"/>
        </w:rPr>
        <w:t>Insulationin</w:t>
      </w:r>
      <w:proofErr w:type="spellEnd"/>
      <w:r w:rsidRPr="00E019E1">
        <w:rPr>
          <w:rFonts w:ascii="Arial" w:hAnsi="Arial" w:cs="Arial"/>
          <w:iCs/>
          <w:sz w:val="20"/>
          <w:szCs w:val="20"/>
          <w:lang w:val="fi-FI"/>
        </w:rPr>
        <w:t xml:space="preserve"> esittelytilaisuuden, ja tarkoituksena on </w:t>
      </w:r>
    </w:p>
    <w:p w14:paraId="319C380D" w14:textId="6D0CBBBE" w:rsidR="00E019E1" w:rsidRPr="00E019E1" w:rsidRDefault="00E019E1" w:rsidP="00E019E1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iCs/>
          <w:sz w:val="20"/>
          <w:szCs w:val="20"/>
          <w:lang w:val="fi-FI"/>
        </w:rPr>
      </w:pPr>
      <w:r w:rsidRPr="00E019E1">
        <w:rPr>
          <w:rFonts w:ascii="Arial" w:hAnsi="Arial" w:cs="Arial"/>
          <w:iCs/>
          <w:sz w:val="20"/>
          <w:szCs w:val="20"/>
          <w:lang w:val="fi-FI"/>
        </w:rPr>
        <w:t>sen jälkeen järjestää vastaava tilaisuus myös Turussa.</w:t>
      </w:r>
    </w:p>
    <w:p w14:paraId="1D579FD8" w14:textId="47F030E0" w:rsidR="0043131F" w:rsidRDefault="00E019E1" w:rsidP="0043131F">
      <w:pPr>
        <w:ind w:right="-432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br/>
      </w:r>
      <w:r w:rsidRPr="00E019E1">
        <w:rPr>
          <w:rFonts w:ascii="Arial" w:hAnsi="Arial" w:cs="Arial"/>
          <w:sz w:val="20"/>
          <w:szCs w:val="20"/>
          <w:lang w:val="fi-FI"/>
        </w:rPr>
        <w:t xml:space="preserve">Salomajan mukaan Knauf </w:t>
      </w:r>
      <w:proofErr w:type="spellStart"/>
      <w:r w:rsidRPr="00E019E1">
        <w:rPr>
          <w:rFonts w:ascii="Arial" w:hAnsi="Arial" w:cs="Arial"/>
          <w:sz w:val="20"/>
          <w:szCs w:val="20"/>
          <w:lang w:val="fi-FI"/>
        </w:rPr>
        <w:t>Insulationin</w:t>
      </w:r>
      <w:proofErr w:type="spellEnd"/>
      <w:r w:rsidRPr="00E019E1">
        <w:rPr>
          <w:rFonts w:ascii="Arial" w:hAnsi="Arial" w:cs="Arial"/>
          <w:sz w:val="20"/>
          <w:szCs w:val="20"/>
          <w:lang w:val="fi-FI"/>
        </w:rPr>
        <w:t xml:space="preserve"> vahva sitoutuminen y</w:t>
      </w:r>
      <w:r>
        <w:rPr>
          <w:rFonts w:ascii="Arial" w:hAnsi="Arial" w:cs="Arial"/>
          <w:sz w:val="20"/>
          <w:szCs w:val="20"/>
          <w:lang w:val="fi-FI"/>
        </w:rPr>
        <w:t>hteistyöhön on tehnyt Puumerkil</w:t>
      </w:r>
      <w:r w:rsidRPr="00E019E1">
        <w:rPr>
          <w:rFonts w:ascii="Arial" w:hAnsi="Arial" w:cs="Arial"/>
          <w:sz w:val="20"/>
          <w:szCs w:val="20"/>
          <w:lang w:val="fi-FI"/>
        </w:rPr>
        <w:t>le helpoksi sito</w:t>
      </w:r>
      <w:r>
        <w:rPr>
          <w:rFonts w:ascii="Arial" w:hAnsi="Arial" w:cs="Arial"/>
          <w:sz w:val="20"/>
          <w:szCs w:val="20"/>
          <w:lang w:val="fi-FI"/>
        </w:rPr>
        <w:t xml:space="preserve">utua toimintaan Knauf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Insulatio</w:t>
      </w:r>
      <w:r w:rsidRPr="00E019E1">
        <w:rPr>
          <w:rFonts w:ascii="Arial" w:hAnsi="Arial" w:cs="Arial"/>
          <w:sz w:val="20"/>
          <w:szCs w:val="20"/>
          <w:lang w:val="fi-FI"/>
        </w:rPr>
        <w:t>nin</w:t>
      </w:r>
      <w:proofErr w:type="spellEnd"/>
      <w:r w:rsidRPr="00E019E1">
        <w:rPr>
          <w:rFonts w:ascii="Arial" w:hAnsi="Arial" w:cs="Arial"/>
          <w:sz w:val="20"/>
          <w:szCs w:val="20"/>
          <w:lang w:val="fi-FI"/>
        </w:rPr>
        <w:t xml:space="preserve"> kanssa. Hyöty on molemminpuolinen.</w:t>
      </w:r>
    </w:p>
    <w:p w14:paraId="648FD6DE" w14:textId="2CA4CB02" w:rsidR="00E019E1" w:rsidRDefault="00E019E1" w:rsidP="0043131F">
      <w:pPr>
        <w:ind w:right="-432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br/>
      </w:r>
      <w:r w:rsidRPr="00E019E1">
        <w:rPr>
          <w:rFonts w:ascii="Arial" w:hAnsi="Arial" w:cs="Arial"/>
          <w:sz w:val="20"/>
          <w:szCs w:val="20"/>
          <w:lang w:val="fi-FI"/>
        </w:rPr>
        <w:t>– Koska meillä on hyvät yhteydet alueen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E019E1">
        <w:rPr>
          <w:rFonts w:ascii="Arial" w:hAnsi="Arial" w:cs="Arial"/>
          <w:sz w:val="20"/>
          <w:szCs w:val="20"/>
          <w:lang w:val="fi-FI"/>
        </w:rPr>
        <w:t>yrityksiin puurakennusalalla ja tunnemme as</w:t>
      </w:r>
      <w:r>
        <w:rPr>
          <w:rFonts w:ascii="Arial" w:hAnsi="Arial" w:cs="Arial"/>
          <w:sz w:val="20"/>
          <w:szCs w:val="20"/>
          <w:lang w:val="fi-FI"/>
        </w:rPr>
        <w:t>i</w:t>
      </w:r>
      <w:r w:rsidRPr="00E019E1">
        <w:rPr>
          <w:rFonts w:ascii="Arial" w:hAnsi="Arial" w:cs="Arial"/>
          <w:sz w:val="20"/>
          <w:szCs w:val="20"/>
          <w:lang w:val="fi-FI"/>
        </w:rPr>
        <w:t xml:space="preserve">akkaamme hyvin, </w:t>
      </w:r>
      <w:r w:rsidRPr="00E019E1">
        <w:rPr>
          <w:rFonts w:ascii="Arial" w:hAnsi="Arial" w:cs="Arial"/>
          <w:sz w:val="20"/>
          <w:szCs w:val="20"/>
          <w:lang w:val="fi-FI"/>
        </w:rPr>
        <w:lastRenderedPageBreak/>
        <w:t>uskon, että olemme tärkeä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E019E1">
        <w:rPr>
          <w:rFonts w:ascii="Arial" w:hAnsi="Arial" w:cs="Arial"/>
          <w:sz w:val="20"/>
          <w:szCs w:val="20"/>
          <w:lang w:val="fi-FI"/>
        </w:rPr>
        <w:t xml:space="preserve">jälleenmyyjä Knauf </w:t>
      </w:r>
      <w:proofErr w:type="spellStart"/>
      <w:r w:rsidRPr="00E019E1">
        <w:rPr>
          <w:rFonts w:ascii="Arial" w:hAnsi="Arial" w:cs="Arial"/>
          <w:sz w:val="20"/>
          <w:szCs w:val="20"/>
          <w:lang w:val="fi-FI"/>
        </w:rPr>
        <w:t>Insulationille</w:t>
      </w:r>
      <w:proofErr w:type="spellEnd"/>
      <w:r w:rsidRPr="00E019E1">
        <w:rPr>
          <w:rFonts w:ascii="Arial" w:hAnsi="Arial" w:cs="Arial"/>
          <w:sz w:val="20"/>
          <w:szCs w:val="20"/>
          <w:lang w:val="fi-FI"/>
        </w:rPr>
        <w:t>. Kun olemme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E019E1">
        <w:rPr>
          <w:rFonts w:ascii="Arial" w:hAnsi="Arial" w:cs="Arial"/>
          <w:sz w:val="20"/>
          <w:szCs w:val="20"/>
          <w:lang w:val="fi-FI"/>
        </w:rPr>
        <w:t>yhteydessä asiakkaisiin puutuotteiden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E019E1">
        <w:rPr>
          <w:rFonts w:ascii="Arial" w:hAnsi="Arial" w:cs="Arial"/>
          <w:sz w:val="20"/>
          <w:szCs w:val="20"/>
          <w:lang w:val="fi-FI"/>
        </w:rPr>
        <w:t>osalta, voimme tarjota myös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E019E1">
        <w:rPr>
          <w:rFonts w:ascii="Arial" w:hAnsi="Arial" w:cs="Arial"/>
          <w:sz w:val="20"/>
          <w:szCs w:val="20"/>
          <w:lang w:val="fi-FI"/>
        </w:rPr>
        <w:t>eristystuotteita, sanoo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E019E1">
        <w:rPr>
          <w:rFonts w:ascii="Arial" w:hAnsi="Arial" w:cs="Arial"/>
          <w:sz w:val="20"/>
          <w:szCs w:val="20"/>
          <w:lang w:val="fi-FI"/>
        </w:rPr>
        <w:t>Salomaja</w:t>
      </w:r>
      <w:r>
        <w:rPr>
          <w:rFonts w:ascii="Arial" w:hAnsi="Arial" w:cs="Arial"/>
          <w:sz w:val="20"/>
          <w:szCs w:val="20"/>
          <w:lang w:val="fi-FI"/>
        </w:rPr>
        <w:t>.</w:t>
      </w:r>
    </w:p>
    <w:p w14:paraId="7D32E626" w14:textId="77777777" w:rsidR="00E019E1" w:rsidRDefault="00E019E1" w:rsidP="0043131F">
      <w:pPr>
        <w:ind w:right="-432"/>
        <w:rPr>
          <w:rFonts w:ascii="Arial" w:hAnsi="Arial" w:cs="Arial"/>
          <w:sz w:val="20"/>
          <w:szCs w:val="20"/>
          <w:lang w:val="fi-FI"/>
        </w:rPr>
      </w:pPr>
    </w:p>
    <w:p w14:paraId="098C5ED2" w14:textId="77777777" w:rsidR="00E019E1" w:rsidRDefault="00E019E1" w:rsidP="0043131F">
      <w:pPr>
        <w:ind w:right="-432"/>
        <w:rPr>
          <w:rFonts w:ascii="Arial" w:hAnsi="Arial" w:cs="Arial"/>
          <w:sz w:val="20"/>
          <w:szCs w:val="20"/>
          <w:lang w:val="fi-FI"/>
        </w:rPr>
      </w:pPr>
    </w:p>
    <w:p w14:paraId="7D2849AE" w14:textId="3D95D877" w:rsidR="00E019E1" w:rsidRPr="00E019E1" w:rsidRDefault="00E019E1" w:rsidP="0043131F">
      <w:pPr>
        <w:ind w:right="-432"/>
        <w:rPr>
          <w:rFonts w:ascii="Arial" w:hAnsi="Arial" w:cs="Arial"/>
          <w:b/>
          <w:sz w:val="20"/>
          <w:szCs w:val="20"/>
          <w:lang w:val="fi-FI"/>
        </w:rPr>
      </w:pPr>
      <w:r w:rsidRPr="00E019E1">
        <w:rPr>
          <w:rFonts w:ascii="Arial" w:hAnsi="Arial" w:cs="Arial"/>
          <w:b/>
          <w:sz w:val="20"/>
          <w:szCs w:val="20"/>
          <w:lang w:val="fi-FI"/>
        </w:rPr>
        <w:t>Puumerkki-ryhmä</w:t>
      </w:r>
    </w:p>
    <w:p w14:paraId="24B44867" w14:textId="77777777" w:rsidR="00E019E1" w:rsidRDefault="00E019E1" w:rsidP="0043131F">
      <w:pPr>
        <w:ind w:right="-432"/>
        <w:rPr>
          <w:rFonts w:ascii="Arial" w:hAnsi="Arial" w:cs="Arial"/>
          <w:sz w:val="20"/>
          <w:szCs w:val="20"/>
          <w:lang w:val="fi-FI"/>
        </w:rPr>
      </w:pPr>
    </w:p>
    <w:p w14:paraId="31D2AB9B" w14:textId="6EA6A99F" w:rsidR="00E019E1" w:rsidRDefault="00E019E1" w:rsidP="00E019E1">
      <w:pPr>
        <w:pStyle w:val="Liststycke"/>
        <w:numPr>
          <w:ilvl w:val="0"/>
          <w:numId w:val="5"/>
        </w:numPr>
        <w:ind w:right="-432"/>
        <w:rPr>
          <w:rFonts w:ascii="Arial" w:hAnsi="Arial" w:cs="Arial"/>
          <w:sz w:val="20"/>
          <w:szCs w:val="20"/>
          <w:lang w:val="fi-FI"/>
        </w:rPr>
      </w:pPr>
      <w:r w:rsidRPr="00E019E1">
        <w:rPr>
          <w:rFonts w:ascii="Arial" w:hAnsi="Arial" w:cs="Arial"/>
          <w:sz w:val="20"/>
          <w:szCs w:val="20"/>
          <w:lang w:val="fi-FI"/>
        </w:rPr>
        <w:t xml:space="preserve">Puurakentamiseen erikoistunut yritys palvelee rakennusyrityksiä, </w:t>
      </w:r>
      <w:proofErr w:type="spellStart"/>
      <w:r w:rsidRPr="00E019E1">
        <w:rPr>
          <w:rFonts w:ascii="Arial" w:hAnsi="Arial" w:cs="Arial"/>
          <w:sz w:val="20"/>
          <w:szCs w:val="20"/>
          <w:lang w:val="fi-FI"/>
        </w:rPr>
        <w:t>jä</w:t>
      </w:r>
      <w:r>
        <w:rPr>
          <w:rFonts w:ascii="Arial" w:hAnsi="Arial" w:cs="Arial"/>
          <w:sz w:val="20"/>
          <w:szCs w:val="20"/>
          <w:lang w:val="fi-FI"/>
        </w:rPr>
        <w:t>lleenmyyjiä</w:t>
      </w:r>
      <w:proofErr w:type="spellEnd"/>
      <w:r>
        <w:rPr>
          <w:rFonts w:ascii="Arial" w:hAnsi="Arial" w:cs="Arial"/>
          <w:sz w:val="20"/>
          <w:szCs w:val="20"/>
          <w:lang w:val="fi-FI"/>
        </w:rPr>
        <w:t>, talonraken</w:t>
      </w:r>
      <w:r w:rsidRPr="00E019E1">
        <w:rPr>
          <w:rFonts w:ascii="Arial" w:hAnsi="Arial" w:cs="Arial"/>
          <w:sz w:val="20"/>
          <w:szCs w:val="20"/>
          <w:lang w:val="fi-FI"/>
        </w:rPr>
        <w:t>nusalaa ja puuta käyttävää teollisuutta.</w:t>
      </w:r>
    </w:p>
    <w:p w14:paraId="4F2EE81E" w14:textId="77777777" w:rsidR="00E019E1" w:rsidRDefault="00E019E1" w:rsidP="00E019E1">
      <w:pPr>
        <w:pStyle w:val="Liststycke"/>
        <w:numPr>
          <w:ilvl w:val="0"/>
          <w:numId w:val="5"/>
        </w:numPr>
        <w:ind w:right="-432"/>
        <w:rPr>
          <w:rFonts w:ascii="Arial" w:hAnsi="Arial" w:cs="Arial"/>
          <w:sz w:val="20"/>
          <w:szCs w:val="20"/>
          <w:lang w:val="fi-FI"/>
        </w:rPr>
      </w:pPr>
      <w:r w:rsidRPr="00E019E1">
        <w:rPr>
          <w:rFonts w:ascii="Arial" w:hAnsi="Arial" w:cs="Arial"/>
          <w:sz w:val="20"/>
          <w:szCs w:val="20"/>
          <w:lang w:val="fi-FI"/>
        </w:rPr>
        <w:t>Kuuluu Stora Enso -konserniin.</w:t>
      </w:r>
    </w:p>
    <w:p w14:paraId="4E3599C2" w14:textId="77777777" w:rsidR="00E019E1" w:rsidRDefault="00E019E1" w:rsidP="00E019E1">
      <w:pPr>
        <w:pStyle w:val="Liststycke"/>
        <w:numPr>
          <w:ilvl w:val="0"/>
          <w:numId w:val="5"/>
        </w:numPr>
        <w:ind w:right="-432"/>
        <w:rPr>
          <w:rFonts w:ascii="Arial" w:hAnsi="Arial" w:cs="Arial"/>
          <w:sz w:val="20"/>
          <w:szCs w:val="20"/>
          <w:lang w:val="fi-FI"/>
        </w:rPr>
      </w:pPr>
      <w:r w:rsidRPr="00E019E1">
        <w:rPr>
          <w:rFonts w:ascii="Arial" w:hAnsi="Arial" w:cs="Arial"/>
          <w:sz w:val="20"/>
          <w:szCs w:val="20"/>
          <w:lang w:val="fi-FI"/>
        </w:rPr>
        <w:t>Perustettiin 1992.</w:t>
      </w:r>
    </w:p>
    <w:p w14:paraId="12D9EDDD" w14:textId="77777777" w:rsidR="00E019E1" w:rsidRDefault="00E019E1" w:rsidP="00E019E1">
      <w:pPr>
        <w:pStyle w:val="Liststycke"/>
        <w:numPr>
          <w:ilvl w:val="0"/>
          <w:numId w:val="5"/>
        </w:numPr>
        <w:ind w:right="-432"/>
        <w:rPr>
          <w:rFonts w:ascii="Arial" w:hAnsi="Arial" w:cs="Arial"/>
          <w:sz w:val="20"/>
          <w:szCs w:val="20"/>
          <w:lang w:val="fi-FI"/>
        </w:rPr>
      </w:pPr>
      <w:r w:rsidRPr="00E019E1">
        <w:rPr>
          <w:rFonts w:ascii="Arial" w:hAnsi="Arial" w:cs="Arial"/>
          <w:sz w:val="20"/>
          <w:szCs w:val="20"/>
          <w:lang w:val="fi-FI"/>
        </w:rPr>
        <w:t>Toimintaa Suomessa, Virossa, Liettuassa ja Latviassa.</w:t>
      </w:r>
    </w:p>
    <w:p w14:paraId="6B250EE8" w14:textId="77777777" w:rsidR="00E019E1" w:rsidRDefault="00E019E1" w:rsidP="00E019E1">
      <w:pPr>
        <w:pStyle w:val="Liststycke"/>
        <w:numPr>
          <w:ilvl w:val="0"/>
          <w:numId w:val="5"/>
        </w:numPr>
        <w:ind w:right="-432"/>
        <w:rPr>
          <w:rFonts w:ascii="Arial" w:hAnsi="Arial" w:cs="Arial"/>
          <w:sz w:val="20"/>
          <w:szCs w:val="20"/>
          <w:lang w:val="fi-FI"/>
        </w:rPr>
      </w:pPr>
      <w:r w:rsidRPr="00E019E1">
        <w:rPr>
          <w:rFonts w:ascii="Arial" w:hAnsi="Arial" w:cs="Arial"/>
          <w:sz w:val="20"/>
          <w:szCs w:val="20"/>
          <w:lang w:val="fi-FI"/>
        </w:rPr>
        <w:t>11 toimipaikkaa Suomessa.</w:t>
      </w:r>
    </w:p>
    <w:p w14:paraId="343CDAA4" w14:textId="77777777" w:rsidR="00E019E1" w:rsidRDefault="00E019E1" w:rsidP="00E019E1">
      <w:pPr>
        <w:pStyle w:val="Liststycke"/>
        <w:numPr>
          <w:ilvl w:val="0"/>
          <w:numId w:val="5"/>
        </w:numPr>
        <w:ind w:right="-432"/>
        <w:rPr>
          <w:rFonts w:ascii="Arial" w:hAnsi="Arial" w:cs="Arial"/>
          <w:sz w:val="20"/>
          <w:szCs w:val="20"/>
          <w:lang w:val="fi-FI"/>
        </w:rPr>
      </w:pPr>
      <w:r w:rsidRPr="00E019E1">
        <w:rPr>
          <w:rFonts w:ascii="Arial" w:hAnsi="Arial" w:cs="Arial"/>
          <w:sz w:val="20"/>
          <w:szCs w:val="20"/>
          <w:lang w:val="fi-FI"/>
        </w:rPr>
        <w:t>Henkilöstöä on noin 135.</w:t>
      </w:r>
    </w:p>
    <w:p w14:paraId="721F2638" w14:textId="77777777" w:rsidR="00E019E1" w:rsidRDefault="00E019E1" w:rsidP="00E019E1">
      <w:pPr>
        <w:pStyle w:val="Liststycke"/>
        <w:numPr>
          <w:ilvl w:val="0"/>
          <w:numId w:val="5"/>
        </w:numPr>
        <w:ind w:right="-432"/>
        <w:rPr>
          <w:rFonts w:ascii="Arial" w:hAnsi="Arial" w:cs="Arial"/>
          <w:sz w:val="20"/>
          <w:szCs w:val="20"/>
          <w:lang w:val="fi-FI"/>
        </w:rPr>
      </w:pPr>
      <w:r w:rsidRPr="00E019E1">
        <w:rPr>
          <w:rFonts w:ascii="Arial" w:hAnsi="Arial" w:cs="Arial"/>
          <w:sz w:val="20"/>
          <w:szCs w:val="20"/>
          <w:lang w:val="fi-FI"/>
        </w:rPr>
        <w:t>Liikevaihto on noin 170 miljoonaa euroa.</w:t>
      </w:r>
    </w:p>
    <w:p w14:paraId="334A4FFD" w14:textId="300A1939" w:rsidR="00E019E1" w:rsidRPr="00E019E1" w:rsidRDefault="00E019E1" w:rsidP="00E019E1">
      <w:pPr>
        <w:pStyle w:val="Liststycke"/>
        <w:numPr>
          <w:ilvl w:val="0"/>
          <w:numId w:val="5"/>
        </w:numPr>
        <w:ind w:right="-432"/>
        <w:rPr>
          <w:rFonts w:ascii="Arial" w:hAnsi="Arial" w:cs="Arial"/>
          <w:sz w:val="20"/>
          <w:szCs w:val="20"/>
          <w:lang w:val="fi-FI"/>
        </w:rPr>
      </w:pPr>
      <w:r w:rsidRPr="00E019E1">
        <w:rPr>
          <w:rFonts w:ascii="Arial" w:hAnsi="Arial" w:cs="Arial"/>
          <w:sz w:val="20"/>
          <w:szCs w:val="20"/>
          <w:lang w:val="fi-FI"/>
        </w:rPr>
        <w:t>Lisätietoja: puumerkki.fi</w:t>
      </w:r>
    </w:p>
    <w:p w14:paraId="44EB7C12" w14:textId="77777777" w:rsidR="00E019E1" w:rsidRDefault="00E019E1" w:rsidP="0043131F">
      <w:pPr>
        <w:ind w:right="-432"/>
        <w:rPr>
          <w:rFonts w:ascii="Arial" w:hAnsi="Arial" w:cs="Arial"/>
          <w:sz w:val="20"/>
          <w:szCs w:val="20"/>
          <w:lang w:val="fi-FI"/>
        </w:rPr>
      </w:pPr>
    </w:p>
    <w:p w14:paraId="19038C3E" w14:textId="77777777" w:rsidR="00E019E1" w:rsidRDefault="00E019E1" w:rsidP="0043131F">
      <w:pPr>
        <w:ind w:right="-432"/>
        <w:rPr>
          <w:rFonts w:ascii="Arial" w:hAnsi="Arial" w:cs="Arial"/>
          <w:sz w:val="20"/>
          <w:szCs w:val="20"/>
          <w:lang w:val="fi-FI"/>
        </w:rPr>
      </w:pPr>
    </w:p>
    <w:p w14:paraId="3827E7DD" w14:textId="77777777" w:rsidR="00E019E1" w:rsidRPr="00E019E1" w:rsidRDefault="00E019E1" w:rsidP="0043131F">
      <w:pPr>
        <w:ind w:right="-432"/>
        <w:rPr>
          <w:rFonts w:ascii="Arial" w:hAnsi="Arial" w:cs="Arial"/>
          <w:sz w:val="20"/>
          <w:szCs w:val="20"/>
          <w:lang w:val="fi-FI"/>
        </w:rPr>
      </w:pPr>
    </w:p>
    <w:p w14:paraId="459BF2C4" w14:textId="31565D43" w:rsidR="00AB6E8A" w:rsidRPr="00994109" w:rsidRDefault="00AB6E8A" w:rsidP="0043131F">
      <w:pPr>
        <w:ind w:right="-432"/>
        <w:jc w:val="right"/>
        <w:rPr>
          <w:rFonts w:ascii="Arial" w:hAnsi="Arial"/>
          <w:sz w:val="22"/>
          <w:szCs w:val="22"/>
        </w:rPr>
      </w:pPr>
    </w:p>
    <w:sectPr w:rsidR="00AB6E8A" w:rsidRPr="00994109" w:rsidSect="0043131F">
      <w:headerReference w:type="default" r:id="rId8"/>
      <w:pgSz w:w="11900" w:h="16840"/>
      <w:pgMar w:top="2977" w:right="1410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AA829" w14:textId="77777777" w:rsidR="00B51651" w:rsidRDefault="00B51651" w:rsidP="008F5444">
      <w:r>
        <w:separator/>
      </w:r>
    </w:p>
  </w:endnote>
  <w:endnote w:type="continuationSeparator" w:id="0">
    <w:p w14:paraId="4256B1D9" w14:textId="77777777" w:rsidR="00B51651" w:rsidRDefault="00B51651" w:rsidP="008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12C8" w14:textId="77777777" w:rsidR="00B51651" w:rsidRDefault="00B51651" w:rsidP="008F5444">
      <w:r>
        <w:separator/>
      </w:r>
    </w:p>
  </w:footnote>
  <w:footnote w:type="continuationSeparator" w:id="0">
    <w:p w14:paraId="1E8981EE" w14:textId="77777777" w:rsidR="00B51651" w:rsidRDefault="00B51651" w:rsidP="008F5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BB6D" w14:textId="1FF8FDF7" w:rsidR="00E4170B" w:rsidRDefault="00E4170B" w:rsidP="0043131F">
    <w:pPr>
      <w:pStyle w:val="Sidhuvud"/>
      <w:ind w:right="-29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DB0"/>
    <w:multiLevelType w:val="hybridMultilevel"/>
    <w:tmpl w:val="199A777C"/>
    <w:lvl w:ilvl="0" w:tplc="36C0F218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1867"/>
    <w:multiLevelType w:val="hybridMultilevel"/>
    <w:tmpl w:val="98E87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15D2"/>
    <w:multiLevelType w:val="hybridMultilevel"/>
    <w:tmpl w:val="B8D098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4B06FE"/>
    <w:multiLevelType w:val="hybridMultilevel"/>
    <w:tmpl w:val="5DFCF1C0"/>
    <w:lvl w:ilvl="0" w:tplc="C0B8D838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6B1C"/>
    <w:multiLevelType w:val="hybridMultilevel"/>
    <w:tmpl w:val="AC70FAE6"/>
    <w:lvl w:ilvl="0" w:tplc="C008927A">
      <w:start w:val="1"/>
      <w:numFmt w:val="bullet"/>
      <w:pStyle w:val="P-punktlista-2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EB"/>
    <w:rsid w:val="000709C4"/>
    <w:rsid w:val="000B4561"/>
    <w:rsid w:val="000D0540"/>
    <w:rsid w:val="0013495C"/>
    <w:rsid w:val="0016268D"/>
    <w:rsid w:val="001673FB"/>
    <w:rsid w:val="00180EFA"/>
    <w:rsid w:val="001D0AB9"/>
    <w:rsid w:val="001F57B1"/>
    <w:rsid w:val="00246493"/>
    <w:rsid w:val="00266050"/>
    <w:rsid w:val="002773EB"/>
    <w:rsid w:val="00385517"/>
    <w:rsid w:val="00387C01"/>
    <w:rsid w:val="00394BA6"/>
    <w:rsid w:val="003B4EF8"/>
    <w:rsid w:val="003D670C"/>
    <w:rsid w:val="003E36AE"/>
    <w:rsid w:val="00430023"/>
    <w:rsid w:val="0043131F"/>
    <w:rsid w:val="00483279"/>
    <w:rsid w:val="004A6111"/>
    <w:rsid w:val="005F3244"/>
    <w:rsid w:val="00653F8C"/>
    <w:rsid w:val="006F161C"/>
    <w:rsid w:val="0072114C"/>
    <w:rsid w:val="00724317"/>
    <w:rsid w:val="00735D65"/>
    <w:rsid w:val="00775953"/>
    <w:rsid w:val="0077696E"/>
    <w:rsid w:val="007E2A48"/>
    <w:rsid w:val="00823400"/>
    <w:rsid w:val="008E6C9E"/>
    <w:rsid w:val="008F2444"/>
    <w:rsid w:val="008F5444"/>
    <w:rsid w:val="0091458B"/>
    <w:rsid w:val="009302DA"/>
    <w:rsid w:val="00994109"/>
    <w:rsid w:val="009B3854"/>
    <w:rsid w:val="00A0074E"/>
    <w:rsid w:val="00A100D2"/>
    <w:rsid w:val="00A257EF"/>
    <w:rsid w:val="00A30B0C"/>
    <w:rsid w:val="00A4117E"/>
    <w:rsid w:val="00A87697"/>
    <w:rsid w:val="00A93117"/>
    <w:rsid w:val="00AB6E8A"/>
    <w:rsid w:val="00AD7054"/>
    <w:rsid w:val="00B4337B"/>
    <w:rsid w:val="00B51651"/>
    <w:rsid w:val="00C5778C"/>
    <w:rsid w:val="00C6304A"/>
    <w:rsid w:val="00C8140F"/>
    <w:rsid w:val="00CB298E"/>
    <w:rsid w:val="00CD0007"/>
    <w:rsid w:val="00D41A2A"/>
    <w:rsid w:val="00DB2C40"/>
    <w:rsid w:val="00DC6957"/>
    <w:rsid w:val="00DC69EE"/>
    <w:rsid w:val="00DD395C"/>
    <w:rsid w:val="00E019E1"/>
    <w:rsid w:val="00E4170B"/>
    <w:rsid w:val="00E737D4"/>
    <w:rsid w:val="00EB6BCB"/>
    <w:rsid w:val="00F150F9"/>
    <w:rsid w:val="00F84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8F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74E"/>
    <w:rPr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53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653F8C"/>
    <w:pPr>
      <w:tabs>
        <w:tab w:val="left" w:pos="794"/>
        <w:tab w:val="right" w:pos="10376"/>
      </w:tabs>
      <w:spacing w:before="0" w:line="240" w:lineRule="exact"/>
      <w:outlineLvl w:val="2"/>
    </w:pPr>
    <w:rPr>
      <w:rFonts w:ascii="Arial Narrow" w:hAnsi="Arial Narrow"/>
      <w:b w:val="0"/>
      <w:caps/>
      <w:color w:val="auto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53F8C"/>
    <w:rPr>
      <w:rFonts w:ascii="Arial Narrow" w:eastAsiaTheme="majorEastAsia" w:hAnsi="Arial Narrow" w:cstheme="majorBidi"/>
      <w:bCs/>
      <w:caps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53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653F8C"/>
    <w:pPr>
      <w:spacing w:after="120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3F8C"/>
  </w:style>
  <w:style w:type="paragraph" w:customStyle="1" w:styleId="Precio-Rubbe1">
    <w:name w:val="Precio-Rubbe1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ArialNarrow" w:hAnsi="ArialNarrow" w:cs="ArialNarrow"/>
      <w:color w:val="1F497D" w:themeColor="text2"/>
      <w:sz w:val="60"/>
      <w:szCs w:val="60"/>
    </w:rPr>
  </w:style>
  <w:style w:type="paragraph" w:customStyle="1" w:styleId="Precio-brd">
    <w:name w:val="Precio-bröd"/>
    <w:basedOn w:val="Normal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Garamond" w:hAnsi="Garamond" w:cs="Garamond"/>
      <w:color w:val="000000" w:themeColor="text1"/>
      <w:sz w:val="22"/>
      <w:szCs w:val="22"/>
      <w:lang w:eastAsia="sv-SE"/>
    </w:rPr>
  </w:style>
  <w:style w:type="paragraph" w:customStyle="1" w:styleId="Precio-Rubbe2">
    <w:name w:val="Precio-Rubbe2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ArialNarrow" w:hAnsi="ArialNarrow" w:cs="ArialNarrow"/>
      <w:color w:val="000000"/>
      <w:sz w:val="32"/>
      <w:szCs w:val="32"/>
    </w:rPr>
  </w:style>
  <w:style w:type="paragraph" w:customStyle="1" w:styleId="Precio-Rubbe3num">
    <w:name w:val="Precio-Rubbe3 num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Garamond-Bold" w:hAnsi="Garamond-Bold" w:cs="Garamond-Bold"/>
      <w:b/>
      <w:bCs/>
      <w:color w:val="000000"/>
      <w:sz w:val="22"/>
      <w:szCs w:val="22"/>
    </w:rPr>
  </w:style>
  <w:style w:type="paragraph" w:customStyle="1" w:styleId="Precio-punktlista-1">
    <w:name w:val="Precio-punktlista-1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ind w:left="1134" w:hanging="340"/>
      <w:textAlignment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-punktlista-2">
    <w:name w:val="P-punktlista-2"/>
    <w:basedOn w:val="Precio-punktlista-1"/>
    <w:qFormat/>
    <w:rsid w:val="00246493"/>
    <w:pPr>
      <w:numPr>
        <w:numId w:val="1"/>
      </w:numPr>
    </w:pPr>
  </w:style>
  <w:style w:type="paragraph" w:customStyle="1" w:styleId="P-brd">
    <w:name w:val="P-bröd"/>
    <w:basedOn w:val="Normal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Garamond" w:hAnsi="Garamond" w:cs="Garamond"/>
      <w:color w:val="000000" w:themeColor="text1"/>
      <w:sz w:val="22"/>
      <w:szCs w:val="22"/>
      <w:lang w:eastAsia="sv-SE"/>
    </w:rPr>
  </w:style>
  <w:style w:type="paragraph" w:customStyle="1" w:styleId="P-sidfot">
    <w:name w:val="P-sidfot"/>
    <w:basedOn w:val="Normal"/>
    <w:qFormat/>
    <w:rsid w:val="00246493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</w:tabs>
      <w:autoSpaceDE w:val="0"/>
      <w:autoSpaceDN w:val="0"/>
      <w:adjustRightInd w:val="0"/>
      <w:spacing w:line="288" w:lineRule="auto"/>
      <w:textAlignment w:val="center"/>
    </w:pPr>
    <w:rPr>
      <w:rFonts w:asciiTheme="majorHAnsi" w:hAnsiTheme="majorHAnsi" w:cs="ArialNarrow-Bold"/>
      <w:bCs/>
      <w:color w:val="000000"/>
      <w:sz w:val="13"/>
      <w:szCs w:val="13"/>
      <w:lang w:eastAsia="sv-SE"/>
    </w:rPr>
  </w:style>
  <w:style w:type="paragraph" w:customStyle="1" w:styleId="P-Rubbe2">
    <w:name w:val="P-Rubbe2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ArialNarrow" w:hAnsi="ArialNarrow" w:cs="ArialNarrow"/>
      <w:color w:val="000000"/>
      <w:sz w:val="32"/>
      <w:szCs w:val="32"/>
    </w:rPr>
  </w:style>
  <w:style w:type="paragraph" w:customStyle="1" w:styleId="P-Rubbe3">
    <w:name w:val="P-Rubbe3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Garamond-Bold" w:hAnsi="Garamond-Bold" w:cs="Garamond-Bold"/>
      <w:b/>
      <w:bCs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8F5444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F5444"/>
  </w:style>
  <w:style w:type="paragraph" w:styleId="Sidfot">
    <w:name w:val="footer"/>
    <w:basedOn w:val="Normal"/>
    <w:link w:val="SidfotChar"/>
    <w:uiPriority w:val="99"/>
    <w:unhideWhenUsed/>
    <w:rsid w:val="008F5444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F5444"/>
  </w:style>
  <w:style w:type="paragraph" w:styleId="Ballongtext">
    <w:name w:val="Balloon Text"/>
    <w:basedOn w:val="Normal"/>
    <w:link w:val="BallongtextChar"/>
    <w:uiPriority w:val="99"/>
    <w:semiHidden/>
    <w:unhideWhenUsed/>
    <w:rsid w:val="008F54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44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sv-SE"/>
    </w:rPr>
  </w:style>
  <w:style w:type="paragraph" w:styleId="Liststycke">
    <w:name w:val="List Paragraph"/>
    <w:basedOn w:val="Normal"/>
    <w:uiPriority w:val="34"/>
    <w:qFormat/>
    <w:rsid w:val="007E2A48"/>
    <w:pPr>
      <w:ind w:left="720"/>
      <w:contextualSpacing/>
    </w:pPr>
    <w:rPr>
      <w:lang w:eastAsia="sv-SE"/>
    </w:rPr>
  </w:style>
  <w:style w:type="character" w:styleId="Hyperlnk">
    <w:name w:val="Hyperlink"/>
    <w:basedOn w:val="Standardstycketeckensnitt"/>
    <w:uiPriority w:val="99"/>
    <w:unhideWhenUsed/>
    <w:rsid w:val="0077595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D0007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D3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D395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edrikstengarn:Library:Containers:com.apple.mail:Data:Library:Mail%20Downloads:165CB7EA-29DE-4FFB-80F7-430B8F829475:Pressmeddeland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18612-2579-914B-9E28-AD53324F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HD:Users:fredrikstengarn:Library:Containers:com.apple.mail:Data:Library:Mail Downloads:165CB7EA-29DE-4FFB-80F7-430B8F829475:Pressmeddelande mall.dotx</Template>
  <TotalTime>13</TotalTime>
  <Pages>2</Pages>
  <Words>511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Strateg Marknadsföring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Stengarn</dc:creator>
  <cp:keywords/>
  <dc:description/>
  <cp:lastModifiedBy>Johanna Lidman</cp:lastModifiedBy>
  <cp:revision>5</cp:revision>
  <cp:lastPrinted>2016-05-09T08:15:00Z</cp:lastPrinted>
  <dcterms:created xsi:type="dcterms:W3CDTF">2017-01-18T17:29:00Z</dcterms:created>
  <dcterms:modified xsi:type="dcterms:W3CDTF">2017-01-18T18:12:00Z</dcterms:modified>
</cp:coreProperties>
</file>