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37AF" w14:textId="77777777" w:rsidR="00E7274E" w:rsidRDefault="00E7274E" w:rsidP="001878D5">
      <w:pPr>
        <w:rPr>
          <w:lang w:eastAsia="ja-JP"/>
        </w:rPr>
      </w:pPr>
    </w:p>
    <w:p w14:paraId="71B4B42D" w14:textId="2D0CC5BA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268E" w14:textId="5E0A4B9B" w:rsidR="0097047A" w:rsidRPr="0097047A" w:rsidRDefault="000F3EB4" w:rsidP="0097047A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Alerta de Imprensa</w:t>
      </w:r>
    </w:p>
    <w:p w14:paraId="128177F8" w14:textId="7E5346DA" w:rsidR="0097047A" w:rsidRDefault="00752A9F" w:rsidP="0097047A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</w:t>
      </w:r>
      <w:r w:rsidR="00C9481F">
        <w:rPr>
          <w:rFonts w:ascii="Verdana" w:hAnsi="Verdana"/>
          <w:b/>
          <w:color w:val="808080"/>
          <w:sz w:val="22"/>
        </w:rPr>
        <w:t>9</w:t>
      </w:r>
      <w:r>
        <w:rPr>
          <w:rFonts w:ascii="Verdana" w:hAnsi="Verdana"/>
          <w:color w:val="808080"/>
          <w:sz w:val="22"/>
        </w:rPr>
        <w:t xml:space="preserve"> </w:t>
      </w:r>
      <w:r>
        <w:rPr>
          <w:rFonts w:ascii="Verdana" w:hAnsi="Verdana"/>
          <w:b/>
          <w:color w:val="808080"/>
          <w:sz w:val="22"/>
        </w:rPr>
        <w:t>de maio de 2020</w:t>
      </w:r>
    </w:p>
    <w:p w14:paraId="3E4A22B7" w14:textId="77777777" w:rsidR="00EA3C3E" w:rsidRPr="00210623" w:rsidRDefault="00EA3C3E" w:rsidP="0097047A">
      <w:pPr>
        <w:pStyle w:val="Cabealho"/>
        <w:rPr>
          <w:rFonts w:ascii="Verdana" w:hAnsi="Verdana"/>
          <w:b/>
          <w:color w:val="808080"/>
          <w:sz w:val="22"/>
        </w:rPr>
      </w:pPr>
    </w:p>
    <w:p w14:paraId="3D74394E" w14:textId="7857F9AD" w:rsidR="005613FD" w:rsidRPr="005613FD" w:rsidRDefault="00A76B8C" w:rsidP="005613FD">
      <w:pPr>
        <w:spacing w:line="259" w:lineRule="auto"/>
        <w:ind w:left="540" w:right="81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>Televisor 8K HDR Full Array LED ZH8 da Sony disponível nas lojas</w:t>
      </w:r>
    </w:p>
    <w:p w14:paraId="79EBD8E3" w14:textId="77777777" w:rsidR="00C24F09" w:rsidRPr="005613FD" w:rsidRDefault="00C24F09" w:rsidP="00C24F09">
      <w:pPr>
        <w:widowControl w:val="0"/>
        <w:ind w:left="180" w:right="27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49A9DD65" w14:textId="5E38032C" w:rsidR="005613FD" w:rsidRPr="005613FD" w:rsidRDefault="005613FD" w:rsidP="009C07B2">
      <w:pPr>
        <w:spacing w:line="259" w:lineRule="auto"/>
        <w:ind w:left="540" w:right="849"/>
        <w:jc w:val="center"/>
        <w:rPr>
          <w:rFonts w:ascii="Verdana" w:hAnsi="Verdana"/>
          <w:b/>
          <w:szCs w:val="24"/>
        </w:rPr>
      </w:pPr>
      <w:bookmarkStart w:id="0" w:name="_Hlk532556181"/>
      <w:r>
        <w:rPr>
          <w:rFonts w:ascii="Verdana" w:hAnsi="Verdana"/>
          <w:b/>
        </w:rPr>
        <w:t>— O ZH8 oferece detalhes 8K impressionantes num grande ecrã e uma experiência de visualização imersiva, em que o som acompanha a ação —</w:t>
      </w:r>
    </w:p>
    <w:bookmarkEnd w:id="0"/>
    <w:p w14:paraId="773DD4DE" w14:textId="77777777" w:rsidR="00C24F09" w:rsidRPr="005613FD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0C803CBE" w14:textId="77777777" w:rsidR="00A045EE" w:rsidRPr="00A045EE" w:rsidRDefault="00A045EE" w:rsidP="00A045EE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bookmarkStart w:id="1" w:name="_gjdgxs" w:colFirst="0" w:colLast="0"/>
      <w:bookmarkEnd w:id="1"/>
    </w:p>
    <w:p w14:paraId="5BE50AB4" w14:textId="466E70F2" w:rsidR="00E56A6D" w:rsidRDefault="00E56A6D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A Sony revelou a janela de disponibilidade do seu televisor 8K HDR Full Array LED ZH8, cuja comercialização na Europa está prevista para o início de junho. Ao reunir os melhores desenvolvimentos da Sony em qualidade de imagem e reprodução de som e uma experiência do utilizador melhorada, o ZH8 torna-se numa proposta irresistível para todos os amantes de filmes e de jogos.</w:t>
      </w:r>
    </w:p>
    <w:p w14:paraId="4272AB6C" w14:textId="44273496" w:rsidR="00897595" w:rsidRDefault="00897595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7725E74D" w14:textId="2FE27F4D" w:rsidR="00E83C68" w:rsidRDefault="00897595" w:rsidP="00897595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A utilização do Processador de Imagem X1™ Ultimate da Sony, líder na sua classe, permite obter uma qualidade de imagem nítida e precisa, para uma experiência de visualização extremamente realista.</w:t>
      </w:r>
      <w:r>
        <w:t xml:space="preserve"> </w:t>
      </w:r>
      <w:r>
        <w:rPr>
          <w:rFonts w:ascii="Verdana" w:hAnsi="Verdana" w:cs="Arial"/>
          <w:sz w:val="22"/>
        </w:rPr>
        <w:t>Até as imagens gravadas em 4K e 2K são melhoradas para uma qualidade próxima do 8K graças à tecnologia 8K X-Reality™ PRO, que utiliza uma base de dados 8K única. Em seguida, a resolução de cada objeto é otimizada pela Object-based Super Resolution, para reproduzir texturas extremamente realistas.</w:t>
      </w:r>
    </w:p>
    <w:p w14:paraId="4A57ED82" w14:textId="2A3F8333" w:rsidR="00F67686" w:rsidRDefault="00F67686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4696A2AF" w14:textId="40426F87" w:rsidR="00F67686" w:rsidRDefault="00F67686" w:rsidP="00F67686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Os televisores ZH8 integram a tecnologia de ponta "Full Array Local Dimming and Boosting" da Sony. Este televisor 8K equilibra, com precisão, </w:t>
      </w:r>
      <w:r>
        <w:rPr>
          <w:rFonts w:ascii="Verdana" w:hAnsi="Verdana" w:cs="Arial"/>
          <w:sz w:val="22"/>
        </w:rPr>
        <w:lastRenderedPageBreak/>
        <w:t>a saída de luz em todo o ecrã, para garantir cenas repletas de contraste excecional. Com zonas de LED iluminados de forma independente, a tecnologia Full Array LED oferece um contraste mais realista tornando as áreas brilhantes mais claras e as áreas de sombra mais escuras. O contraste é otimizado ainda mais graças à 8K X-tended Dynamic Range™ PRO, que ajusta o brilho para picos mais elevados nas zonas realçadas e negros mais profundos nas sombras.</w:t>
      </w:r>
    </w:p>
    <w:p w14:paraId="27DEF05E" w14:textId="2EB7FFEB" w:rsidR="00F67686" w:rsidRDefault="00F67686" w:rsidP="00F67686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61990661" w14:textId="348E0E38" w:rsidR="00F67686" w:rsidRDefault="00091CAF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televisor 8K HDR Full Array LED ZH8 está equipado com o Acoustic Multi-Audio™, característico da Sony, que inclui um tweeter de estrutura vibratória – uma coluna que permite que o som acompanhe a ação, para uma experiência verdadeiramente imersiva. Os amplificadores independentes são controlados separadamente, para uma gestão precisa do posicionamento do som desta coluna nas zonas dos agudos, otimizando a pressão e a estabilidade sonoras para um maior realismo. Tudo isto combinado com o seu design "one slate" minimalista e a sua moldura fina, o televisor ZH8 oferece uma imersão total nos conteúdos de entretenimento, sem quaisquer distrações.</w:t>
      </w:r>
    </w:p>
    <w:p w14:paraId="2A07D95C" w14:textId="77777777" w:rsidR="00091CAF" w:rsidRDefault="00091CAF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1C28D0A5" w14:textId="59C847F2" w:rsidR="00A045EE" w:rsidRDefault="00A045EE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Para a próxima geração de consolas de jogos, os televisores da série ZH8 suportarão a resolução 8K de 60 fps, bem como 4K com elevada taxa de fotogramas de 120 fps e tempo de resposta rápido através das entradas HDMI, para oferecer um desempenho máximo e proporcionar uma experiência de "gaming" excecional.</w:t>
      </w:r>
    </w:p>
    <w:p w14:paraId="30438691" w14:textId="77777777" w:rsidR="009C07B2" w:rsidRDefault="009C07B2" w:rsidP="009C07B2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4E2F7BC0" w14:textId="0FA6661F" w:rsidR="0080416F" w:rsidRDefault="0080416F" w:rsidP="0080416F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Os novos televisores ZH8 continuam a apresentar a intenção do criador com o Modo Calibrado Netflix. Este modo foi especialmente desenvolvido para a visualização de conteúdos Netflix originais e a reprodução da mesma qualidade de imagem aprovada no estúdio diretamente no ecrã do seu televisor. Com o Modo Calibrado Netflix, a visão e a intenção do criador do conteúdo são fielmente preservadas. Além disso, o ZH8 é um produto IMAX® Enhanced™, compatível com cores, contraste, nitidez e som de alta </w:t>
      </w:r>
      <w:r>
        <w:rPr>
          <w:rFonts w:ascii="Verdana" w:hAnsi="Verdana" w:cs="Arial"/>
          <w:sz w:val="22"/>
        </w:rPr>
        <w:lastRenderedPageBreak/>
        <w:t>qualidade, o que lhe permite proporcionar uma experiência de entretenimento em casa totalmente imersiva, tirando o máximo partido dos conteúdos IMAX Enhanced.</w:t>
      </w:r>
    </w:p>
    <w:p w14:paraId="7DA86E87" w14:textId="41A524E2" w:rsidR="00891D71" w:rsidRDefault="00891D71" w:rsidP="0080416F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3B883A1F" w14:textId="4AB7E13E" w:rsidR="00891D71" w:rsidRPr="0016405D" w:rsidRDefault="00891D71" w:rsidP="00891D71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Os televisores 8K HDR Full Array LED ZH8 da Sony oferecem também Ambient Optimization, uma nova tecnologia que otimiza a qualidade de som e imagem em qualquer ambiente do utilizador. Ajusta automaticamente o brilho da imagem à luz ambiente da sala, aumentando o brilho em salas muito iluminadas e reduzindo-o em salas escuras, para proporcionar uma visualização perfeita. Até deteta os objetos presentes na sala, tais como cortinas e móveis que possam absorver ou refletir o som, otimizando a acústica para não comprometer o seu som.</w:t>
      </w:r>
    </w:p>
    <w:p w14:paraId="05048910" w14:textId="1A0ACE68" w:rsidR="00586DDF" w:rsidRDefault="00586DDF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45C69B2A" w14:textId="599510E1" w:rsidR="001D4A49" w:rsidRDefault="00586DDF" w:rsidP="00586DDF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A gama ZH8 integra Android TV™ com Google Assistant</w:t>
      </w:r>
      <w:r>
        <w:rPr>
          <w:rStyle w:val="Refdenotaderodap"/>
          <w:rFonts w:ascii="Verdana" w:hAnsi="Verdana" w:cs="Arial"/>
          <w:sz w:val="22"/>
        </w:rPr>
        <w:footnoteReference w:id="1"/>
      </w:r>
      <w:r>
        <w:rPr>
          <w:rFonts w:ascii="Verdana" w:hAnsi="Verdana" w:cs="Arial"/>
          <w:sz w:val="22"/>
        </w:rPr>
        <w:t>, Google Play Store e Chromecast, para oferecer aos utilizadores um fácil acesso a conteúdos, serviços e dispositivos, através da sua abrangente plataforma. Os comandos por voz e os menus de interface do utilizador originais da Sony também foram melhorados, para uma maior facilidade de utilização. Com dispositivos compatíveis com Google Assistant</w:t>
      </w:r>
      <w:r>
        <w:rPr>
          <w:rStyle w:val="Refdenotaderodap"/>
          <w:rFonts w:ascii="Verdana" w:hAnsi="Verdana" w:cs="Arial"/>
          <w:sz w:val="22"/>
        </w:rPr>
        <w:footnoteReference w:id="2"/>
      </w:r>
      <w:r>
        <w:rPr>
          <w:rFonts w:ascii="Verdana" w:hAnsi="Verdana" w:cs="Arial"/>
          <w:sz w:val="22"/>
        </w:rPr>
        <w:t xml:space="preserve"> e Amazon Alexa</w:t>
      </w:r>
      <w:r>
        <w:rPr>
          <w:rStyle w:val="Refdenotaderodap"/>
          <w:rFonts w:ascii="Verdana" w:hAnsi="Verdana" w:cs="Arial"/>
          <w:sz w:val="22"/>
        </w:rPr>
        <w:footnoteReference w:id="3"/>
      </w:r>
      <w:r>
        <w:rPr>
          <w:rFonts w:ascii="Verdana" w:hAnsi="Verdana" w:cs="Arial"/>
          <w:sz w:val="22"/>
        </w:rPr>
        <w:t xml:space="preserve">, pode reproduzir e controlar vídeos do YouTube, com o Google Home, ou mudar de canal ou ajustar o volume com dispositivos compatíveis com Amazon </w:t>
      </w:r>
      <w:r>
        <w:rPr>
          <w:rFonts w:ascii="Verdana" w:hAnsi="Verdana" w:cs="Arial"/>
          <w:sz w:val="22"/>
        </w:rPr>
        <w:lastRenderedPageBreak/>
        <w:t>Alexa. Com o Apple® AirPlay® 2, os utilizadores podem fazer streaming de filmes, música, jogos e fotografias para o seu televisor, diretamente a partir do seu iPhone®, iPad® ou Mac®. A tecnologia Apple HomeKit™ disponibiliza uma forma fácil e segura de os utilizadores controlarem o televisor através do seu iPhone®, iPad® ou Mac®</w:t>
      </w:r>
      <w:r>
        <w:rPr>
          <w:rStyle w:val="Refdenotaderodap"/>
          <w:rFonts w:ascii="Verdana" w:hAnsi="Verdana" w:cs="Arial"/>
          <w:sz w:val="22"/>
        </w:rPr>
        <w:footnoteReference w:id="4"/>
      </w:r>
      <w:r>
        <w:rPr>
          <w:rFonts w:ascii="Verdana" w:hAnsi="Verdana" w:cs="Arial"/>
          <w:sz w:val="22"/>
        </w:rPr>
        <w:t>.</w:t>
      </w:r>
      <w:bookmarkStart w:id="4" w:name="_Hlk27085624"/>
    </w:p>
    <w:bookmarkEnd w:id="4"/>
    <w:p w14:paraId="58916071" w14:textId="77777777" w:rsidR="00563BD0" w:rsidRPr="005613FD" w:rsidRDefault="00563BD0" w:rsidP="00563BD0">
      <w:pPr>
        <w:spacing w:line="259" w:lineRule="auto"/>
        <w:rPr>
          <w:rFonts w:ascii="Verdana" w:eastAsia="Times New Roman" w:hAnsi="Verdana" w:cstheme="minorHAnsi"/>
          <w:b/>
          <w:color w:val="000000" w:themeColor="text1"/>
          <w:sz w:val="22"/>
          <w:szCs w:val="22"/>
          <w:lang w:eastAsia="en-GB"/>
        </w:rPr>
      </w:pPr>
      <w:r>
        <w:rPr>
          <w:rFonts w:ascii="Verdana" w:hAnsi="Verdana"/>
          <w:b/>
          <w:sz w:val="22"/>
        </w:rPr>
        <w:t>Preços e disponibilidade</w:t>
      </w:r>
    </w:p>
    <w:p w14:paraId="00D39240" w14:textId="7679D506" w:rsidR="00EA3C3E" w:rsidRDefault="00563BD0" w:rsidP="00563BD0">
      <w:pPr>
        <w:spacing w:line="259" w:lineRule="auto"/>
        <w:rPr>
          <w:rFonts w:ascii="Verdana" w:hAnsi="Verdana"/>
          <w:sz w:val="22"/>
          <w:szCs w:val="22"/>
        </w:rPr>
      </w:pPr>
      <w:r w:rsidRPr="00EA3C3E">
        <w:rPr>
          <w:rFonts w:ascii="Verdana" w:hAnsi="Verdana"/>
          <w:sz w:val="22"/>
        </w:rPr>
        <w:t xml:space="preserve">Os televisores 8K HDR Full Array LED ZH8 estarão à venda na Europa, no </w:t>
      </w:r>
      <w:r w:rsidRPr="00EA3C3E">
        <w:rPr>
          <w:rFonts w:ascii="Verdana" w:hAnsi="Verdana"/>
          <w:sz w:val="22"/>
          <w:szCs w:val="22"/>
        </w:rPr>
        <w:t>início de junho</w:t>
      </w:r>
      <w:r w:rsidR="00EA3C3E">
        <w:rPr>
          <w:rFonts w:ascii="Verdana" w:hAnsi="Verdana"/>
          <w:sz w:val="22"/>
          <w:szCs w:val="22"/>
        </w:rPr>
        <w:t xml:space="preserve"> com os seguintes preços:</w:t>
      </w:r>
    </w:p>
    <w:p w14:paraId="3AEE3506" w14:textId="5A24AC4B" w:rsidR="00EA3C3E" w:rsidRPr="00EA3C3E" w:rsidRDefault="00EA3C3E" w:rsidP="00563BD0">
      <w:pPr>
        <w:spacing w:line="259" w:lineRule="auto"/>
        <w:rPr>
          <w:rFonts w:ascii="Verdana" w:hAnsi="Verdana"/>
          <w:sz w:val="22"/>
          <w:szCs w:val="22"/>
          <w:lang w:val="en-US"/>
        </w:rPr>
      </w:pPr>
      <w:r w:rsidRPr="00EA3C3E">
        <w:rPr>
          <w:rFonts w:ascii="Verdana" w:hAnsi="Verdana" w:cs="Arial"/>
          <w:sz w:val="22"/>
          <w:lang w:val="en-US"/>
        </w:rPr>
        <w:t xml:space="preserve">8K HDR Full Array LED ZH8 de </w:t>
      </w:r>
      <w:r w:rsidRPr="00EA3C3E">
        <w:rPr>
          <w:rFonts w:ascii="Verdana" w:hAnsi="Verdana"/>
          <w:sz w:val="22"/>
          <w:szCs w:val="22"/>
          <w:lang w:val="en-US"/>
        </w:rPr>
        <w:t>85’’ -9.999€</w:t>
      </w:r>
    </w:p>
    <w:p w14:paraId="15EB110A" w14:textId="7D6790BE" w:rsidR="00EA3C3E" w:rsidRPr="00EA3C3E" w:rsidRDefault="00EA3C3E" w:rsidP="00563BD0">
      <w:pPr>
        <w:spacing w:line="259" w:lineRule="auto"/>
        <w:rPr>
          <w:rFonts w:ascii="Verdana" w:hAnsi="Verdana"/>
          <w:sz w:val="22"/>
          <w:szCs w:val="22"/>
          <w:lang w:val="en-US"/>
        </w:rPr>
      </w:pPr>
      <w:r w:rsidRPr="00EA3C3E">
        <w:rPr>
          <w:rFonts w:ascii="Verdana" w:hAnsi="Verdana" w:cs="Arial"/>
          <w:sz w:val="22"/>
          <w:lang w:val="en-US"/>
        </w:rPr>
        <w:t xml:space="preserve">8K HDR Full Array LED ZH8 de </w:t>
      </w:r>
      <w:r w:rsidRPr="00EA3C3E">
        <w:rPr>
          <w:rFonts w:ascii="Verdana" w:hAnsi="Verdana"/>
          <w:sz w:val="22"/>
          <w:szCs w:val="22"/>
          <w:lang w:val="en-US"/>
        </w:rPr>
        <w:t>75’’ – 6.999€</w:t>
      </w:r>
    </w:p>
    <w:p w14:paraId="0A80DA17" w14:textId="77777777" w:rsidR="00EA3C3E" w:rsidRPr="00EA3C3E" w:rsidRDefault="00EA3C3E" w:rsidP="00563BD0">
      <w:pPr>
        <w:spacing w:line="259" w:lineRule="auto"/>
        <w:rPr>
          <w:rFonts w:ascii="Verdana" w:hAnsi="Verdana"/>
          <w:sz w:val="22"/>
          <w:szCs w:val="22"/>
          <w:lang w:val="en-US"/>
        </w:rPr>
      </w:pPr>
    </w:p>
    <w:p w14:paraId="742B92A8" w14:textId="4F9E6476" w:rsidR="00EA3C3E" w:rsidRPr="00EA3C3E" w:rsidRDefault="00563BD0" w:rsidP="00563BD0">
      <w:pPr>
        <w:spacing w:line="259" w:lineRule="auto"/>
        <w:rPr>
          <w:rFonts w:ascii="Verdana" w:hAnsi="Verdana"/>
        </w:rPr>
      </w:pPr>
      <w:r w:rsidRPr="00EA3C3E">
        <w:rPr>
          <w:rFonts w:ascii="Verdana" w:hAnsi="Verdana"/>
          <w:sz w:val="22"/>
          <w:szCs w:val="22"/>
        </w:rPr>
        <w:t xml:space="preserve">Para mais informações consulte o seu site local da Sony em </w:t>
      </w:r>
      <w:hyperlink r:id="rId9" w:history="1">
        <w:r w:rsidR="00EA3C3E" w:rsidRPr="00EA3C3E">
          <w:rPr>
            <w:rStyle w:val="Hiperligao"/>
            <w:rFonts w:ascii="Verdana" w:hAnsi="Verdana"/>
            <w:sz w:val="22"/>
            <w:szCs w:val="22"/>
          </w:rPr>
          <w:t>www.sony.pt</w:t>
        </w:r>
      </w:hyperlink>
      <w:r w:rsidR="00EA3C3E">
        <w:rPr>
          <w:rFonts w:ascii="Verdana" w:hAnsi="Verdana"/>
          <w:sz w:val="22"/>
          <w:szCs w:val="22"/>
        </w:rPr>
        <w:t>.</w:t>
      </w:r>
    </w:p>
    <w:p w14:paraId="5BA6B297" w14:textId="77777777" w:rsidR="00563BD0" w:rsidRDefault="00563BD0" w:rsidP="005613FD">
      <w:pPr>
        <w:spacing w:line="259" w:lineRule="auto"/>
        <w:rPr>
          <w:rFonts w:ascii="Verdana" w:hAnsi="Verdana"/>
          <w:b/>
          <w:sz w:val="22"/>
          <w:szCs w:val="22"/>
        </w:rPr>
      </w:pPr>
    </w:p>
    <w:p w14:paraId="31AFF144" w14:textId="64A90B6C" w:rsidR="005613FD" w:rsidRPr="005613FD" w:rsidRDefault="0016405D" w:rsidP="005613FD">
      <w:pPr>
        <w:spacing w:line="259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Televisor 8K HDR Full Array LED ZH8 da Sony: Principais características</w:t>
      </w:r>
    </w:p>
    <w:p w14:paraId="1DE5DEF9" w14:textId="44039B8F" w:rsidR="0016405D" w:rsidRPr="0016405D" w:rsidRDefault="0016405D" w:rsidP="001640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Tamanhos do ecrã: 85” e 75”</w:t>
      </w:r>
    </w:p>
    <w:p w14:paraId="16A7AB22" w14:textId="77777777" w:rsidR="0016405D" w:rsidRPr="0016405D" w:rsidRDefault="0016405D" w:rsidP="0016405D">
      <w:pPr>
        <w:rPr>
          <w:rFonts w:ascii="Verdana" w:hAnsi="Verdana"/>
          <w:bCs/>
          <w:sz w:val="22"/>
          <w:szCs w:val="22"/>
        </w:rPr>
      </w:pPr>
    </w:p>
    <w:p w14:paraId="2ECB5ECD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Leva a qualidade de imagem realista e o extraordinário contraste 8K da Sony até mais utilizadores</w:t>
      </w:r>
    </w:p>
    <w:p w14:paraId="4B00B371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Processador de Imagem X1™ Ultimate e 8K X-Reality PRO; as imagens são aperfeiçoadas e refinadas em tempo real e os conteúdos são melhorados, para uma qualidade próxima do 8K, graças à base de dados 8K exclusiva da Sony</w:t>
      </w:r>
    </w:p>
    <w:p w14:paraId="74F0CF23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nova tecnologia Frame Tweeter oferece uma qualidade de imagem melhorada, graças a um design fino e à Sound-from-Picture Reality™</w:t>
      </w:r>
    </w:p>
    <w:p w14:paraId="554770CB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>Disponibiliza um novo telecomando retroiluminado, para que os clientes possam desfrutar da sua experiência de visualização em ambientes mais escuros</w:t>
      </w:r>
    </w:p>
    <w:p w14:paraId="30BEF7FC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Uma base de duas posições permite que os clientes posicionem o televisor em armários mais pequenos</w:t>
      </w:r>
    </w:p>
    <w:p w14:paraId="293C4907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nova funcionalidade Ambient Optimization otimiza a qualidade de som e de imagem em qualquer ambiente do utilizador. Ajusta automaticamente o brilho da imagem à luz ambiente da sala, aumentando o brilho em salas muito iluminadas e reduzindo-o em salas escuras, para proporcionar uma visualização perfeita</w:t>
      </w:r>
    </w:p>
    <w:p w14:paraId="08CA5A27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TRILUMINOS™ Display reproduz na sala de estar as nuances subtis de cor, luz e gradação das lentes de vídeo</w:t>
      </w:r>
    </w:p>
    <w:p w14:paraId="55F13E04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Compatível com Dolby Vision™ e Dolby Atmos™</w:t>
      </w:r>
    </w:p>
    <w:p w14:paraId="22E513F8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Dispõe de capacidades mãos-livres</w:t>
      </w:r>
    </w:p>
    <w:p w14:paraId="493BD5E1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Funciona com colunas inteligentes, incluindo dispositivos compatíveis com Google Home e Amazon Alexa</w:t>
      </w:r>
    </w:p>
    <w:p w14:paraId="1788E8D7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Fácil conectividade com a maioria dos dispositivos, incluindo Apple® AirPlay® 2 e HomeKit™</w:t>
      </w:r>
    </w:p>
    <w:p w14:paraId="3C880D39" w14:textId="686E84C3" w:rsidR="004D5293" w:rsidRPr="0016405D" w:rsidRDefault="00B524CB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Compatível com 8K a 60 fps e 4K a 120 fps</w:t>
      </w:r>
    </w:p>
    <w:p w14:paraId="7A593A3F" w14:textId="2E6AED55" w:rsid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Acesso rápido a uma variedade de conteúdos e serviços com Android TV</w:t>
      </w:r>
    </w:p>
    <w:p w14:paraId="76403087" w14:textId="77777777" w:rsidR="00C41381" w:rsidRDefault="00C41381" w:rsidP="00C41381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Modo Calibrado Netflix assegura uma fidelidade cinematográfica para uma experiência de visualização na Netflix. Desenvolvido pelos engenheiros de qualidade de imagem da Sony com os cientistas da cor da Netflix, o Modo Calibrado Netflix oferece uma qualidade de imagem igual ao de um monitor profissional utilizado num estúdio de produção de filmes.</w:t>
      </w:r>
    </w:p>
    <w:p w14:paraId="571FB3C3" w14:textId="042DC7D8" w:rsidR="00C41381" w:rsidRPr="00C41381" w:rsidRDefault="00C41381" w:rsidP="00C41381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Produto IMAX® Enhanced™, preparado para receber cores, contraste, nitidez e som de alta qualidade. Fique tranquilo ao saber que poderá desfrutar de uma experiência de entretenimento em casa totalmente imersiva neste televisor, que tira o máximo partido de conteúdos IMAX Enhanced.</w:t>
      </w:r>
    </w:p>
    <w:p w14:paraId="4C1C814A" w14:textId="77777777" w:rsidR="004D5293" w:rsidRPr="004D5293" w:rsidRDefault="004D5293" w:rsidP="004D5293">
      <w:pPr>
        <w:pStyle w:val="PargrafodaLista"/>
        <w:numPr>
          <w:ilvl w:val="0"/>
          <w:numId w:val="38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Modo Personalizado, juntamente com os outros modos de visualização calibrados da Sony, oferece diversas opções de </w:t>
      </w:r>
      <w:r>
        <w:rPr>
          <w:rFonts w:ascii="Verdana" w:hAnsi="Verdana"/>
          <w:sz w:val="22"/>
        </w:rPr>
        <w:lastRenderedPageBreak/>
        <w:t>visualização para se adaptar às preferências dos utilizadores, preservando fielmente as intenções do criador do conteúdo</w:t>
      </w:r>
    </w:p>
    <w:p w14:paraId="070E3B4C" w14:textId="77777777" w:rsidR="0016405D" w:rsidRPr="00210623" w:rsidRDefault="0016405D" w:rsidP="008872A5">
      <w:pPr>
        <w:rPr>
          <w:rFonts w:ascii="Verdana" w:hAnsi="Verdana"/>
          <w:bCs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1D5F1DAD" w14:textId="6543BB78" w:rsidR="0097047A" w:rsidRDefault="0097047A" w:rsidP="0097047A">
      <w:pPr>
        <w:pStyle w:val="Rodap"/>
        <w:spacing w:line="220" w:lineRule="exact"/>
        <w:rPr>
          <w:rFonts w:ascii="Verdana" w:hAnsi="Verdana" w:cs="Arial"/>
          <w:sz w:val="18"/>
          <w:lang w:val="en-US"/>
        </w:rPr>
      </w:pPr>
    </w:p>
    <w:p w14:paraId="727BE52C" w14:textId="77777777" w:rsidR="00EA3C3E" w:rsidRPr="00EA3C3E" w:rsidRDefault="00EA3C3E" w:rsidP="0097047A">
      <w:pPr>
        <w:pStyle w:val="Rodap"/>
        <w:spacing w:line="220" w:lineRule="exact"/>
        <w:rPr>
          <w:rFonts w:ascii="Verdana" w:hAnsi="Verdana" w:cs="Arial"/>
          <w:sz w:val="18"/>
          <w:lang w:val="en-US"/>
        </w:rPr>
      </w:pPr>
    </w:p>
    <w:p w14:paraId="650226A0" w14:textId="77777777" w:rsidR="0097047A" w:rsidRPr="00EA3C3E" w:rsidRDefault="0097047A" w:rsidP="0097047A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en-US"/>
        </w:rPr>
      </w:pPr>
      <w:r w:rsidRPr="00EA3C3E">
        <w:rPr>
          <w:rFonts w:ascii="Verdana" w:hAnsi="Verdana" w:cs="Tahoma"/>
          <w:b/>
          <w:sz w:val="16"/>
          <w:lang w:val="en-US"/>
        </w:rPr>
        <w:t xml:space="preserve">Sobre a Sony Corporation: </w:t>
      </w:r>
    </w:p>
    <w:p w14:paraId="7C2E9AEB" w14:textId="2A9CF8B3" w:rsidR="003E1193" w:rsidRPr="00784997" w:rsidRDefault="00784997" w:rsidP="00CF110B">
      <w:pPr>
        <w:shd w:val="clear" w:color="auto" w:fill="FFFFFF"/>
        <w:spacing w:after="100" w:afterAutospacing="1" w:line="180" w:lineRule="exact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Corporation é uma empresa de entretenimento criativo com uma base sólida de tecnologia. Desde jogos e serviços de rede até música, filmes, eletrónica, semicondutores e serviços financeiros, a Sony visa encher o mundo de emoções através do poder da criatividade e da tecnologia. Para mais informações, visite: http://www.sony.net/ </w:t>
      </w:r>
    </w:p>
    <w:sectPr w:rsidR="003E1193" w:rsidRPr="00784997" w:rsidSect="0086031A">
      <w:footerReference w:type="default" r:id="rId1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5095" w14:textId="77777777" w:rsidR="006614DA" w:rsidRDefault="006614DA" w:rsidP="00F170AA">
      <w:r>
        <w:separator/>
      </w:r>
    </w:p>
  </w:endnote>
  <w:endnote w:type="continuationSeparator" w:id="0">
    <w:p w14:paraId="2279187B" w14:textId="77777777" w:rsidR="006614DA" w:rsidRDefault="006614DA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ACDA" w14:textId="2C280479" w:rsidR="00343781" w:rsidRDefault="0034378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99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796DBA6" w14:textId="77777777" w:rsidR="00343781" w:rsidRDefault="00343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20E4" w14:textId="77777777" w:rsidR="006614DA" w:rsidRDefault="006614DA" w:rsidP="00F170AA">
      <w:r>
        <w:separator/>
      </w:r>
    </w:p>
  </w:footnote>
  <w:footnote w:type="continuationSeparator" w:id="0">
    <w:p w14:paraId="339F569B" w14:textId="77777777" w:rsidR="006614DA" w:rsidRDefault="006614DA" w:rsidP="00F170AA">
      <w:r>
        <w:continuationSeparator/>
      </w:r>
    </w:p>
  </w:footnote>
  <w:footnote w:id="1">
    <w:p w14:paraId="49D8F80F" w14:textId="77777777" w:rsidR="00586DDF" w:rsidRPr="001D4A49" w:rsidRDefault="00586DDF" w:rsidP="00586DDF">
      <w:pPr>
        <w:pStyle w:val="Textodenotaderodap"/>
        <w:rPr>
          <w:rFonts w:ascii="Verdana" w:hAnsi="Verdana"/>
          <w:sz w:val="14"/>
          <w:szCs w:val="14"/>
        </w:rPr>
      </w:pPr>
      <w:r>
        <w:rPr>
          <w:rStyle w:val="Refdenotaderodap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A disponibilidade da função depende do país e da disponibilidade dos produtos compatíveis.</w:t>
      </w:r>
    </w:p>
  </w:footnote>
  <w:footnote w:id="2">
    <w:p w14:paraId="5481B4F5" w14:textId="34288342" w:rsidR="00672177" w:rsidRPr="001D4A49" w:rsidRDefault="00672177">
      <w:pPr>
        <w:pStyle w:val="Textodenotaderodap"/>
        <w:rPr>
          <w:rFonts w:ascii="Verdana" w:hAnsi="Verdana"/>
          <w:sz w:val="14"/>
          <w:szCs w:val="14"/>
        </w:rPr>
      </w:pPr>
      <w:r>
        <w:rPr>
          <w:rStyle w:val="Refdenotaderodap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Dispositivo Google Home (vendido separadamente) compatível com dispositivos Android TV da Sony. Requer dispositivos compatíveis ligados à mesma rede sem fios doméstica. Transfira a aplicação Google Home a partir da App Store do iPhone ou do Google Play. Sujeito a termos e condições das aplicações de terceiros. O utilizador deve ligar dispositivos compatíveis para controlar o funcionamento. Concluída a transferência, a funcionalidade Google Home pode ser ligada ao dispositivo Sony, para aceder à função de comando por voz.</w:t>
      </w:r>
    </w:p>
  </w:footnote>
  <w:footnote w:id="3">
    <w:p w14:paraId="4734F5E4" w14:textId="6819B90E" w:rsidR="00672177" w:rsidRPr="001D4A49" w:rsidRDefault="00672177">
      <w:pPr>
        <w:pStyle w:val="Textodenotaderodap"/>
        <w:rPr>
          <w:sz w:val="14"/>
          <w:szCs w:val="14"/>
        </w:rPr>
      </w:pPr>
      <w:r>
        <w:rPr>
          <w:rStyle w:val="Refdenotaderodap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</w:t>
      </w:r>
      <w:bookmarkStart w:id="2" w:name="_Hlk28987061"/>
      <w:r>
        <w:rPr>
          <w:rFonts w:ascii="Verdana" w:hAnsi="Verdana"/>
          <w:sz w:val="14"/>
        </w:rPr>
        <w:t>Dispositivos compatíveis com Amazon Alexa (vendidos separadamente) e compatíveis com dispositivos Android TV da Sony. É necessário ter uma conta Amazon. Pode ser necessário efetuar uma subscrição para aceder a alguns conteúdos.</w:t>
      </w:r>
      <w:bookmarkStart w:id="3" w:name="_Hlk28986990"/>
      <w:r>
        <w:rPr>
          <w:rFonts w:ascii="Verdana" w:hAnsi="Verdana"/>
          <w:sz w:val="14"/>
        </w:rPr>
        <w:t xml:space="preserve"> </w:t>
      </w:r>
      <w:bookmarkEnd w:id="3"/>
      <w:r>
        <w:rPr>
          <w:rFonts w:ascii="Verdana" w:hAnsi="Verdana"/>
          <w:sz w:val="14"/>
        </w:rPr>
        <w:t>Os televisores Sony e os dispositivos Alexa requerem uma ligação à Internet. Amazon, Echo, Alexa e todos os logótipos relacionados são marcas comerciais da Amazon.com, Inc. ou das respetivas filiais.</w:t>
      </w:r>
      <w:bookmarkEnd w:id="2"/>
    </w:p>
  </w:footnote>
  <w:footnote w:id="4">
    <w:p w14:paraId="48BAB862" w14:textId="2D440A50" w:rsidR="00672177" w:rsidRPr="00672177" w:rsidRDefault="00672177">
      <w:pPr>
        <w:pStyle w:val="Textodenotaderodap"/>
        <w:rPr>
          <w:rFonts w:ascii="Verdana" w:hAnsi="Verdana"/>
          <w:sz w:val="16"/>
          <w:szCs w:val="16"/>
        </w:rPr>
      </w:pPr>
      <w:r>
        <w:rPr>
          <w:rStyle w:val="Refdenotaderodap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As funcionalidades Apple® AirPlay® 2 e HomeKit™ estarão disponíveis nos modelos ZF9, AF9, ZG9, AG9, XG95 e XG85 (85”, 75”, 65” e 55”) de 2019 e nos modelos ZH8, A9, A8, XH95, XH90, XH85, XH81 e XH80 de 2020. As funcionalidades AirPlay 2 e HomeKit necessitam de um dispositivo iOS, com o iOS 12.3 ou posterior, ou de um Mac, com o macOS 10.14.5. Apple, AirPlay, HomeKit, iPhone, iPad, Mac e macOS são marcas comerciais da Apple Inc., registadas nos EUA e noutros países. É necessária uma atualização de firmware através da 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465F"/>
    <w:multiLevelType w:val="hybridMultilevel"/>
    <w:tmpl w:val="F4D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E75E37"/>
    <w:multiLevelType w:val="hybridMultilevel"/>
    <w:tmpl w:val="6B9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7DD"/>
    <w:multiLevelType w:val="hybridMultilevel"/>
    <w:tmpl w:val="6B9E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4A5E"/>
    <w:multiLevelType w:val="hybridMultilevel"/>
    <w:tmpl w:val="65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A73A2"/>
    <w:multiLevelType w:val="hybridMultilevel"/>
    <w:tmpl w:val="7F9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3364"/>
    <w:multiLevelType w:val="hybridMultilevel"/>
    <w:tmpl w:val="06C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28"/>
  </w:num>
  <w:num w:numId="10">
    <w:abstractNumId w:val="8"/>
  </w:num>
  <w:num w:numId="11">
    <w:abstractNumId w:val="33"/>
  </w:num>
  <w:num w:numId="12">
    <w:abstractNumId w:val="1"/>
  </w:num>
  <w:num w:numId="13">
    <w:abstractNumId w:val="9"/>
  </w:num>
  <w:num w:numId="14">
    <w:abstractNumId w:val="26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0"/>
  </w:num>
  <w:num w:numId="20">
    <w:abstractNumId w:val="12"/>
  </w:num>
  <w:num w:numId="21">
    <w:abstractNumId w:val="38"/>
  </w:num>
  <w:num w:numId="22">
    <w:abstractNumId w:val="35"/>
  </w:num>
  <w:num w:numId="23">
    <w:abstractNumId w:val="36"/>
  </w:num>
  <w:num w:numId="24">
    <w:abstractNumId w:val="21"/>
  </w:num>
  <w:num w:numId="25">
    <w:abstractNumId w:val="32"/>
  </w:num>
  <w:num w:numId="26">
    <w:abstractNumId w:val="20"/>
  </w:num>
  <w:num w:numId="27">
    <w:abstractNumId w:val="29"/>
  </w:num>
  <w:num w:numId="28">
    <w:abstractNumId w:val="25"/>
  </w:num>
  <w:num w:numId="29">
    <w:abstractNumId w:val="34"/>
  </w:num>
  <w:num w:numId="30">
    <w:abstractNumId w:val="5"/>
  </w:num>
  <w:num w:numId="31">
    <w:abstractNumId w:val="27"/>
  </w:num>
  <w:num w:numId="32">
    <w:abstractNumId w:val="15"/>
  </w:num>
  <w:num w:numId="33">
    <w:abstractNumId w:val="37"/>
  </w:num>
  <w:num w:numId="34">
    <w:abstractNumId w:val="30"/>
  </w:num>
  <w:num w:numId="35">
    <w:abstractNumId w:val="4"/>
  </w:num>
  <w:num w:numId="36">
    <w:abstractNumId w:val="24"/>
  </w:num>
  <w:num w:numId="37">
    <w:abstractNumId w:val="17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0CE"/>
    <w:rsid w:val="00003E79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C1D"/>
    <w:rsid w:val="00012DB4"/>
    <w:rsid w:val="00013CA8"/>
    <w:rsid w:val="00014D78"/>
    <w:rsid w:val="00015401"/>
    <w:rsid w:val="000159E8"/>
    <w:rsid w:val="00015CD3"/>
    <w:rsid w:val="000168EA"/>
    <w:rsid w:val="00016F66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4F72"/>
    <w:rsid w:val="00035C13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1CAF"/>
    <w:rsid w:val="000935CC"/>
    <w:rsid w:val="000942E7"/>
    <w:rsid w:val="00095775"/>
    <w:rsid w:val="00095BCC"/>
    <w:rsid w:val="000961EF"/>
    <w:rsid w:val="0009623D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CA8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3A07"/>
    <w:rsid w:val="000D4531"/>
    <w:rsid w:val="000D4B23"/>
    <w:rsid w:val="000D58F4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3891"/>
    <w:rsid w:val="000E41C2"/>
    <w:rsid w:val="000E4A6F"/>
    <w:rsid w:val="000E55C3"/>
    <w:rsid w:val="000E57CC"/>
    <w:rsid w:val="000E592E"/>
    <w:rsid w:val="000E5C8A"/>
    <w:rsid w:val="000F0B51"/>
    <w:rsid w:val="000F2678"/>
    <w:rsid w:val="000F2BB8"/>
    <w:rsid w:val="000F3EB4"/>
    <w:rsid w:val="000F4466"/>
    <w:rsid w:val="000F4B0C"/>
    <w:rsid w:val="000F4BFB"/>
    <w:rsid w:val="000F4F87"/>
    <w:rsid w:val="000F5025"/>
    <w:rsid w:val="000F5214"/>
    <w:rsid w:val="000F6736"/>
    <w:rsid w:val="000F6962"/>
    <w:rsid w:val="000F697A"/>
    <w:rsid w:val="000F6DE7"/>
    <w:rsid w:val="000F713A"/>
    <w:rsid w:val="000F74D4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072FD"/>
    <w:rsid w:val="00110123"/>
    <w:rsid w:val="00110396"/>
    <w:rsid w:val="0011044C"/>
    <w:rsid w:val="001119A6"/>
    <w:rsid w:val="0011205E"/>
    <w:rsid w:val="00113A07"/>
    <w:rsid w:val="001146E7"/>
    <w:rsid w:val="001151F6"/>
    <w:rsid w:val="00115615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540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33E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083B"/>
    <w:rsid w:val="001611C4"/>
    <w:rsid w:val="00161DE3"/>
    <w:rsid w:val="0016289D"/>
    <w:rsid w:val="001632C4"/>
    <w:rsid w:val="00163618"/>
    <w:rsid w:val="00163C2B"/>
    <w:rsid w:val="0016405D"/>
    <w:rsid w:val="00164939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2BB6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545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B01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424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B7AAF"/>
    <w:rsid w:val="001C03F5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4A49"/>
    <w:rsid w:val="001D4E84"/>
    <w:rsid w:val="001D5180"/>
    <w:rsid w:val="001D542F"/>
    <w:rsid w:val="001D5735"/>
    <w:rsid w:val="001D5A99"/>
    <w:rsid w:val="001D72DA"/>
    <w:rsid w:val="001D7FE0"/>
    <w:rsid w:val="001E053F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146E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0F3B"/>
    <w:rsid w:val="0021249A"/>
    <w:rsid w:val="0021254B"/>
    <w:rsid w:val="00212F17"/>
    <w:rsid w:val="002135AA"/>
    <w:rsid w:val="00213E3F"/>
    <w:rsid w:val="00213EDB"/>
    <w:rsid w:val="00215B7D"/>
    <w:rsid w:val="00216FE2"/>
    <w:rsid w:val="00217D57"/>
    <w:rsid w:val="0022252B"/>
    <w:rsid w:val="0022304C"/>
    <w:rsid w:val="00223632"/>
    <w:rsid w:val="002238A7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272"/>
    <w:rsid w:val="00245B1F"/>
    <w:rsid w:val="002467A9"/>
    <w:rsid w:val="0024684C"/>
    <w:rsid w:val="002469E7"/>
    <w:rsid w:val="00246D5D"/>
    <w:rsid w:val="0024735C"/>
    <w:rsid w:val="0025142A"/>
    <w:rsid w:val="002515BF"/>
    <w:rsid w:val="00251F8C"/>
    <w:rsid w:val="002529F1"/>
    <w:rsid w:val="00253C8E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3AB"/>
    <w:rsid w:val="00264F9D"/>
    <w:rsid w:val="00267077"/>
    <w:rsid w:val="002709EB"/>
    <w:rsid w:val="002728C5"/>
    <w:rsid w:val="002730A9"/>
    <w:rsid w:val="002745BD"/>
    <w:rsid w:val="00274757"/>
    <w:rsid w:val="00275994"/>
    <w:rsid w:val="0027709D"/>
    <w:rsid w:val="00277209"/>
    <w:rsid w:val="002778C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92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4892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3D0E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7C4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172"/>
    <w:rsid w:val="00305577"/>
    <w:rsid w:val="003063A6"/>
    <w:rsid w:val="00306B08"/>
    <w:rsid w:val="003079D1"/>
    <w:rsid w:val="003103F2"/>
    <w:rsid w:val="00310672"/>
    <w:rsid w:val="00310736"/>
    <w:rsid w:val="00311CB6"/>
    <w:rsid w:val="003121CD"/>
    <w:rsid w:val="003122DF"/>
    <w:rsid w:val="003124E2"/>
    <w:rsid w:val="003127FF"/>
    <w:rsid w:val="00312B63"/>
    <w:rsid w:val="00312D15"/>
    <w:rsid w:val="00312E44"/>
    <w:rsid w:val="00312FBA"/>
    <w:rsid w:val="003139D2"/>
    <w:rsid w:val="00314000"/>
    <w:rsid w:val="00315B19"/>
    <w:rsid w:val="00317115"/>
    <w:rsid w:val="003174B5"/>
    <w:rsid w:val="003211C6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0FF5"/>
    <w:rsid w:val="00341845"/>
    <w:rsid w:val="00341DF0"/>
    <w:rsid w:val="00342250"/>
    <w:rsid w:val="00343781"/>
    <w:rsid w:val="00343F25"/>
    <w:rsid w:val="00344A3D"/>
    <w:rsid w:val="00344B14"/>
    <w:rsid w:val="003451AF"/>
    <w:rsid w:val="00345E47"/>
    <w:rsid w:val="00346DF8"/>
    <w:rsid w:val="00347174"/>
    <w:rsid w:val="003478C1"/>
    <w:rsid w:val="00347F7A"/>
    <w:rsid w:val="003505CB"/>
    <w:rsid w:val="00350745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0B1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675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3821"/>
    <w:rsid w:val="00394738"/>
    <w:rsid w:val="00395073"/>
    <w:rsid w:val="003957F0"/>
    <w:rsid w:val="00396863"/>
    <w:rsid w:val="00396A40"/>
    <w:rsid w:val="00397C15"/>
    <w:rsid w:val="00397E97"/>
    <w:rsid w:val="003A1ADF"/>
    <w:rsid w:val="003A241C"/>
    <w:rsid w:val="003A517B"/>
    <w:rsid w:val="003A75AE"/>
    <w:rsid w:val="003B022B"/>
    <w:rsid w:val="003B042A"/>
    <w:rsid w:val="003B0C57"/>
    <w:rsid w:val="003B1720"/>
    <w:rsid w:val="003B2009"/>
    <w:rsid w:val="003B24BB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373A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A3"/>
    <w:rsid w:val="003E45ED"/>
    <w:rsid w:val="003E4A7D"/>
    <w:rsid w:val="003E5389"/>
    <w:rsid w:val="003E5C78"/>
    <w:rsid w:val="003E6220"/>
    <w:rsid w:val="003E72AE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7CF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6CE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07"/>
    <w:rsid w:val="00432CB4"/>
    <w:rsid w:val="0043613A"/>
    <w:rsid w:val="00436DD7"/>
    <w:rsid w:val="00436DFB"/>
    <w:rsid w:val="00436FFF"/>
    <w:rsid w:val="00437446"/>
    <w:rsid w:val="00442158"/>
    <w:rsid w:val="00442E33"/>
    <w:rsid w:val="00443239"/>
    <w:rsid w:val="00443A13"/>
    <w:rsid w:val="00444433"/>
    <w:rsid w:val="00445BD4"/>
    <w:rsid w:val="0044797D"/>
    <w:rsid w:val="0045110F"/>
    <w:rsid w:val="00451884"/>
    <w:rsid w:val="00452425"/>
    <w:rsid w:val="00452727"/>
    <w:rsid w:val="00452751"/>
    <w:rsid w:val="004528E4"/>
    <w:rsid w:val="00453E7A"/>
    <w:rsid w:val="0045517B"/>
    <w:rsid w:val="004558DB"/>
    <w:rsid w:val="00455BB7"/>
    <w:rsid w:val="00456701"/>
    <w:rsid w:val="00457BE6"/>
    <w:rsid w:val="00460B3C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4FB3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932"/>
    <w:rsid w:val="004A0C01"/>
    <w:rsid w:val="004A4186"/>
    <w:rsid w:val="004A4DBE"/>
    <w:rsid w:val="004A5D17"/>
    <w:rsid w:val="004A63C1"/>
    <w:rsid w:val="004B0B98"/>
    <w:rsid w:val="004B1C60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6F6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80A"/>
    <w:rsid w:val="004D1EBF"/>
    <w:rsid w:val="004D26DE"/>
    <w:rsid w:val="004D2C9D"/>
    <w:rsid w:val="004D311D"/>
    <w:rsid w:val="004D366F"/>
    <w:rsid w:val="004D3816"/>
    <w:rsid w:val="004D4570"/>
    <w:rsid w:val="004D45EF"/>
    <w:rsid w:val="004D4ECC"/>
    <w:rsid w:val="004D5293"/>
    <w:rsid w:val="004D5C40"/>
    <w:rsid w:val="004D6055"/>
    <w:rsid w:val="004D6633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E7D30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5F2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5060"/>
    <w:rsid w:val="00506A4D"/>
    <w:rsid w:val="00506B6D"/>
    <w:rsid w:val="005078A2"/>
    <w:rsid w:val="00510253"/>
    <w:rsid w:val="0051052F"/>
    <w:rsid w:val="00510EC2"/>
    <w:rsid w:val="0051330A"/>
    <w:rsid w:val="00513388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0931"/>
    <w:rsid w:val="00521F49"/>
    <w:rsid w:val="0052321A"/>
    <w:rsid w:val="00523333"/>
    <w:rsid w:val="005234A1"/>
    <w:rsid w:val="00523A6B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1CA3"/>
    <w:rsid w:val="005521CD"/>
    <w:rsid w:val="00552614"/>
    <w:rsid w:val="005536E2"/>
    <w:rsid w:val="00553B7C"/>
    <w:rsid w:val="00554359"/>
    <w:rsid w:val="00554ED7"/>
    <w:rsid w:val="00555E12"/>
    <w:rsid w:val="005563C6"/>
    <w:rsid w:val="00556589"/>
    <w:rsid w:val="00560F14"/>
    <w:rsid w:val="005611F2"/>
    <w:rsid w:val="005613FD"/>
    <w:rsid w:val="00563435"/>
    <w:rsid w:val="00563977"/>
    <w:rsid w:val="00563B29"/>
    <w:rsid w:val="00563BD0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123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C8D"/>
    <w:rsid w:val="00577FFA"/>
    <w:rsid w:val="00581390"/>
    <w:rsid w:val="00581512"/>
    <w:rsid w:val="005815FC"/>
    <w:rsid w:val="00582BCE"/>
    <w:rsid w:val="00583717"/>
    <w:rsid w:val="005838E5"/>
    <w:rsid w:val="00583F6F"/>
    <w:rsid w:val="00586460"/>
    <w:rsid w:val="00586A54"/>
    <w:rsid w:val="00586DDF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65C1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C7E01"/>
    <w:rsid w:val="005D00F0"/>
    <w:rsid w:val="005D1178"/>
    <w:rsid w:val="005D12D2"/>
    <w:rsid w:val="005D21E0"/>
    <w:rsid w:val="005D2636"/>
    <w:rsid w:val="005D26BE"/>
    <w:rsid w:val="005D2E14"/>
    <w:rsid w:val="005D2F20"/>
    <w:rsid w:val="005D3E8B"/>
    <w:rsid w:val="005D44A5"/>
    <w:rsid w:val="005D573C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48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5F6ECE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06CEC"/>
    <w:rsid w:val="006102FC"/>
    <w:rsid w:val="0061119A"/>
    <w:rsid w:val="006111A5"/>
    <w:rsid w:val="0061206C"/>
    <w:rsid w:val="006120A4"/>
    <w:rsid w:val="0061216F"/>
    <w:rsid w:val="00612DF3"/>
    <w:rsid w:val="00613C68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42B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B75"/>
    <w:rsid w:val="00630EE7"/>
    <w:rsid w:val="006321E1"/>
    <w:rsid w:val="00632DBA"/>
    <w:rsid w:val="00632F32"/>
    <w:rsid w:val="006333B7"/>
    <w:rsid w:val="00633734"/>
    <w:rsid w:val="0063399D"/>
    <w:rsid w:val="00633E02"/>
    <w:rsid w:val="00636DFD"/>
    <w:rsid w:val="00636E0B"/>
    <w:rsid w:val="00636EF0"/>
    <w:rsid w:val="00640418"/>
    <w:rsid w:val="00641BB6"/>
    <w:rsid w:val="006426EF"/>
    <w:rsid w:val="0064273C"/>
    <w:rsid w:val="006427ED"/>
    <w:rsid w:val="00642C41"/>
    <w:rsid w:val="00642DD3"/>
    <w:rsid w:val="00643FA8"/>
    <w:rsid w:val="006446BE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14DA"/>
    <w:rsid w:val="00661EBE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67FA7"/>
    <w:rsid w:val="00671B39"/>
    <w:rsid w:val="00672177"/>
    <w:rsid w:val="00672EE7"/>
    <w:rsid w:val="00674A56"/>
    <w:rsid w:val="0067545D"/>
    <w:rsid w:val="00675AA5"/>
    <w:rsid w:val="00675B6F"/>
    <w:rsid w:val="00676110"/>
    <w:rsid w:val="006764DE"/>
    <w:rsid w:val="006767B0"/>
    <w:rsid w:val="006768F9"/>
    <w:rsid w:val="0068144D"/>
    <w:rsid w:val="0068223C"/>
    <w:rsid w:val="0068303D"/>
    <w:rsid w:val="006832A5"/>
    <w:rsid w:val="006838F0"/>
    <w:rsid w:val="00683B2E"/>
    <w:rsid w:val="00683F93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08B4"/>
    <w:rsid w:val="006D0F6B"/>
    <w:rsid w:val="006D3AEF"/>
    <w:rsid w:val="006D45E2"/>
    <w:rsid w:val="006D4C07"/>
    <w:rsid w:val="006D57A8"/>
    <w:rsid w:val="006D5EF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14A7"/>
    <w:rsid w:val="0070208A"/>
    <w:rsid w:val="00702C12"/>
    <w:rsid w:val="00702C8C"/>
    <w:rsid w:val="00702FCC"/>
    <w:rsid w:val="00704486"/>
    <w:rsid w:val="007044BF"/>
    <w:rsid w:val="00704F97"/>
    <w:rsid w:val="007053B2"/>
    <w:rsid w:val="007055D8"/>
    <w:rsid w:val="00706996"/>
    <w:rsid w:val="00706F7B"/>
    <w:rsid w:val="00707AF7"/>
    <w:rsid w:val="00707C41"/>
    <w:rsid w:val="0071090F"/>
    <w:rsid w:val="00710BD7"/>
    <w:rsid w:val="00711570"/>
    <w:rsid w:val="00711644"/>
    <w:rsid w:val="00711CCC"/>
    <w:rsid w:val="0071291A"/>
    <w:rsid w:val="00715B38"/>
    <w:rsid w:val="00715DF1"/>
    <w:rsid w:val="0071604D"/>
    <w:rsid w:val="00716892"/>
    <w:rsid w:val="00717A95"/>
    <w:rsid w:val="00720191"/>
    <w:rsid w:val="00720B41"/>
    <w:rsid w:val="00721A5D"/>
    <w:rsid w:val="00722C86"/>
    <w:rsid w:val="00723312"/>
    <w:rsid w:val="007239CE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A9F"/>
    <w:rsid w:val="007535C6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30D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7756D"/>
    <w:rsid w:val="007806BD"/>
    <w:rsid w:val="007808BA"/>
    <w:rsid w:val="00780FC4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4997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147"/>
    <w:rsid w:val="007A1D90"/>
    <w:rsid w:val="007A2709"/>
    <w:rsid w:val="007A3238"/>
    <w:rsid w:val="007A338D"/>
    <w:rsid w:val="007A4E1F"/>
    <w:rsid w:val="007A5551"/>
    <w:rsid w:val="007A724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636"/>
    <w:rsid w:val="007C0892"/>
    <w:rsid w:val="007C0A12"/>
    <w:rsid w:val="007C148D"/>
    <w:rsid w:val="007C1596"/>
    <w:rsid w:val="007C2960"/>
    <w:rsid w:val="007C6405"/>
    <w:rsid w:val="007C6613"/>
    <w:rsid w:val="007C674F"/>
    <w:rsid w:val="007C68B4"/>
    <w:rsid w:val="007C75FD"/>
    <w:rsid w:val="007D02D5"/>
    <w:rsid w:val="007D0EF4"/>
    <w:rsid w:val="007D433E"/>
    <w:rsid w:val="007D537D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E4E66"/>
    <w:rsid w:val="007F0060"/>
    <w:rsid w:val="007F0579"/>
    <w:rsid w:val="007F1746"/>
    <w:rsid w:val="007F1B1B"/>
    <w:rsid w:val="007F1D7D"/>
    <w:rsid w:val="007F24D6"/>
    <w:rsid w:val="007F2BAA"/>
    <w:rsid w:val="007F3101"/>
    <w:rsid w:val="007F374F"/>
    <w:rsid w:val="007F5D4F"/>
    <w:rsid w:val="007F6454"/>
    <w:rsid w:val="007F70C3"/>
    <w:rsid w:val="0080143E"/>
    <w:rsid w:val="00801752"/>
    <w:rsid w:val="00801E3A"/>
    <w:rsid w:val="00802731"/>
    <w:rsid w:val="0080416F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6A70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00FF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3389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0C51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B27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0ED7"/>
    <w:rsid w:val="0089105E"/>
    <w:rsid w:val="00891D71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6D78"/>
    <w:rsid w:val="008970C5"/>
    <w:rsid w:val="00897548"/>
    <w:rsid w:val="00897595"/>
    <w:rsid w:val="00897AF6"/>
    <w:rsid w:val="00897B59"/>
    <w:rsid w:val="008A11A9"/>
    <w:rsid w:val="008A1E9D"/>
    <w:rsid w:val="008A2D02"/>
    <w:rsid w:val="008A33CF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0C8"/>
    <w:rsid w:val="008B5ACC"/>
    <w:rsid w:val="008B5D9B"/>
    <w:rsid w:val="008B602B"/>
    <w:rsid w:val="008B682E"/>
    <w:rsid w:val="008B79A8"/>
    <w:rsid w:val="008B79F4"/>
    <w:rsid w:val="008C1112"/>
    <w:rsid w:val="008C1C23"/>
    <w:rsid w:val="008C2883"/>
    <w:rsid w:val="008C3793"/>
    <w:rsid w:val="008C58C6"/>
    <w:rsid w:val="008C610F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AE8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1C0E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0543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17F09"/>
    <w:rsid w:val="00920999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6E1"/>
    <w:rsid w:val="00933BE3"/>
    <w:rsid w:val="00934D32"/>
    <w:rsid w:val="00935054"/>
    <w:rsid w:val="00936EDA"/>
    <w:rsid w:val="00937177"/>
    <w:rsid w:val="0093767E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17D6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6E0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32FC"/>
    <w:rsid w:val="009946C7"/>
    <w:rsid w:val="00994B7A"/>
    <w:rsid w:val="0099542B"/>
    <w:rsid w:val="009956F3"/>
    <w:rsid w:val="0099582D"/>
    <w:rsid w:val="00995E94"/>
    <w:rsid w:val="009963DC"/>
    <w:rsid w:val="009A0A00"/>
    <w:rsid w:val="009A2573"/>
    <w:rsid w:val="009A4015"/>
    <w:rsid w:val="009A5A40"/>
    <w:rsid w:val="009A5C39"/>
    <w:rsid w:val="009A696C"/>
    <w:rsid w:val="009A6DD9"/>
    <w:rsid w:val="009A7E8F"/>
    <w:rsid w:val="009B03B6"/>
    <w:rsid w:val="009B04DA"/>
    <w:rsid w:val="009B05DA"/>
    <w:rsid w:val="009B0936"/>
    <w:rsid w:val="009B13AB"/>
    <w:rsid w:val="009B22FC"/>
    <w:rsid w:val="009B32AC"/>
    <w:rsid w:val="009B35F7"/>
    <w:rsid w:val="009B47DF"/>
    <w:rsid w:val="009B535C"/>
    <w:rsid w:val="009B5654"/>
    <w:rsid w:val="009B60DD"/>
    <w:rsid w:val="009B6619"/>
    <w:rsid w:val="009B7644"/>
    <w:rsid w:val="009B7A33"/>
    <w:rsid w:val="009C07B2"/>
    <w:rsid w:val="009C0EA0"/>
    <w:rsid w:val="009C1AF0"/>
    <w:rsid w:val="009C27BF"/>
    <w:rsid w:val="009C3483"/>
    <w:rsid w:val="009C51AB"/>
    <w:rsid w:val="009C553C"/>
    <w:rsid w:val="009C5940"/>
    <w:rsid w:val="009C6093"/>
    <w:rsid w:val="009C62CF"/>
    <w:rsid w:val="009C6B8E"/>
    <w:rsid w:val="009C6BF5"/>
    <w:rsid w:val="009C7066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20CA"/>
    <w:rsid w:val="009E2B45"/>
    <w:rsid w:val="009E418D"/>
    <w:rsid w:val="009E5533"/>
    <w:rsid w:val="009E5AA2"/>
    <w:rsid w:val="009E6689"/>
    <w:rsid w:val="009E6A20"/>
    <w:rsid w:val="009E75DE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77C"/>
    <w:rsid w:val="009F4B2D"/>
    <w:rsid w:val="009F74C8"/>
    <w:rsid w:val="009F7983"/>
    <w:rsid w:val="00A009AF"/>
    <w:rsid w:val="00A01670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45EE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2A3E"/>
    <w:rsid w:val="00A13165"/>
    <w:rsid w:val="00A1366E"/>
    <w:rsid w:val="00A13FFD"/>
    <w:rsid w:val="00A15AF4"/>
    <w:rsid w:val="00A15ECD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088"/>
    <w:rsid w:val="00A2661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EAE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603"/>
    <w:rsid w:val="00A42961"/>
    <w:rsid w:val="00A43F97"/>
    <w:rsid w:val="00A445B1"/>
    <w:rsid w:val="00A44935"/>
    <w:rsid w:val="00A452CA"/>
    <w:rsid w:val="00A46E05"/>
    <w:rsid w:val="00A46EDB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C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088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71B"/>
    <w:rsid w:val="00AB383A"/>
    <w:rsid w:val="00AB4EA5"/>
    <w:rsid w:val="00AB566D"/>
    <w:rsid w:val="00AB5C65"/>
    <w:rsid w:val="00AB5F5E"/>
    <w:rsid w:val="00AB6185"/>
    <w:rsid w:val="00AB6712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374"/>
    <w:rsid w:val="00AC5374"/>
    <w:rsid w:val="00AC5918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1782"/>
    <w:rsid w:val="00AE299A"/>
    <w:rsid w:val="00AE32D0"/>
    <w:rsid w:val="00AE42FD"/>
    <w:rsid w:val="00AE450F"/>
    <w:rsid w:val="00AE4901"/>
    <w:rsid w:val="00AE52DD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4287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14F6"/>
    <w:rsid w:val="00B1245F"/>
    <w:rsid w:val="00B12BB4"/>
    <w:rsid w:val="00B13080"/>
    <w:rsid w:val="00B13242"/>
    <w:rsid w:val="00B1325E"/>
    <w:rsid w:val="00B13D65"/>
    <w:rsid w:val="00B14334"/>
    <w:rsid w:val="00B1484A"/>
    <w:rsid w:val="00B14D6D"/>
    <w:rsid w:val="00B15217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B34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24CB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411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2F69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297A"/>
    <w:rsid w:val="00B92980"/>
    <w:rsid w:val="00B939F5"/>
    <w:rsid w:val="00B94167"/>
    <w:rsid w:val="00B94E2C"/>
    <w:rsid w:val="00B951EE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B9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3D88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2"/>
    <w:rsid w:val="00BE549A"/>
    <w:rsid w:val="00BE6726"/>
    <w:rsid w:val="00BE6AAD"/>
    <w:rsid w:val="00BE6D6C"/>
    <w:rsid w:val="00BE6E79"/>
    <w:rsid w:val="00BF0451"/>
    <w:rsid w:val="00BF051A"/>
    <w:rsid w:val="00BF0602"/>
    <w:rsid w:val="00BF10FE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5A0"/>
    <w:rsid w:val="00C318D6"/>
    <w:rsid w:val="00C32418"/>
    <w:rsid w:val="00C334F8"/>
    <w:rsid w:val="00C33A11"/>
    <w:rsid w:val="00C3426E"/>
    <w:rsid w:val="00C35A8C"/>
    <w:rsid w:val="00C35BE0"/>
    <w:rsid w:val="00C35D8C"/>
    <w:rsid w:val="00C36678"/>
    <w:rsid w:val="00C36D62"/>
    <w:rsid w:val="00C404CA"/>
    <w:rsid w:val="00C40F11"/>
    <w:rsid w:val="00C4138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CA8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2F"/>
    <w:rsid w:val="00C65083"/>
    <w:rsid w:val="00C6566B"/>
    <w:rsid w:val="00C65DAE"/>
    <w:rsid w:val="00C65F82"/>
    <w:rsid w:val="00C669E0"/>
    <w:rsid w:val="00C70221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5A1A"/>
    <w:rsid w:val="00C8652F"/>
    <w:rsid w:val="00C87475"/>
    <w:rsid w:val="00C8795C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81F"/>
    <w:rsid w:val="00C94C89"/>
    <w:rsid w:val="00C969DB"/>
    <w:rsid w:val="00C96AEA"/>
    <w:rsid w:val="00C96FFA"/>
    <w:rsid w:val="00C97D9A"/>
    <w:rsid w:val="00CA0102"/>
    <w:rsid w:val="00CA01C9"/>
    <w:rsid w:val="00CA0B71"/>
    <w:rsid w:val="00CA3B40"/>
    <w:rsid w:val="00CA4155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440C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95B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53C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45C7"/>
    <w:rsid w:val="00D147BA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3E8"/>
    <w:rsid w:val="00D375B3"/>
    <w:rsid w:val="00D41406"/>
    <w:rsid w:val="00D427A5"/>
    <w:rsid w:val="00D428F8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692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5DE7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0B4"/>
    <w:rsid w:val="00DB35F9"/>
    <w:rsid w:val="00DB378B"/>
    <w:rsid w:val="00DB4A79"/>
    <w:rsid w:val="00DB5934"/>
    <w:rsid w:val="00DB7BB7"/>
    <w:rsid w:val="00DC1474"/>
    <w:rsid w:val="00DC2709"/>
    <w:rsid w:val="00DC2A02"/>
    <w:rsid w:val="00DC4400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E6DD1"/>
    <w:rsid w:val="00DF0012"/>
    <w:rsid w:val="00DF0D9C"/>
    <w:rsid w:val="00DF1C9C"/>
    <w:rsid w:val="00DF29A6"/>
    <w:rsid w:val="00DF2BF9"/>
    <w:rsid w:val="00DF330A"/>
    <w:rsid w:val="00DF33A5"/>
    <w:rsid w:val="00DF3C32"/>
    <w:rsid w:val="00DF4A6F"/>
    <w:rsid w:val="00DF4E05"/>
    <w:rsid w:val="00DF558E"/>
    <w:rsid w:val="00DF590F"/>
    <w:rsid w:val="00DF5EA0"/>
    <w:rsid w:val="00DF618B"/>
    <w:rsid w:val="00DF6213"/>
    <w:rsid w:val="00DF72A9"/>
    <w:rsid w:val="00DF734B"/>
    <w:rsid w:val="00DF78E2"/>
    <w:rsid w:val="00DF7F3B"/>
    <w:rsid w:val="00E001FA"/>
    <w:rsid w:val="00E018AB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16D"/>
    <w:rsid w:val="00E1534B"/>
    <w:rsid w:val="00E15772"/>
    <w:rsid w:val="00E15949"/>
    <w:rsid w:val="00E16091"/>
    <w:rsid w:val="00E16B06"/>
    <w:rsid w:val="00E17F51"/>
    <w:rsid w:val="00E20BFA"/>
    <w:rsid w:val="00E21B3C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1A"/>
    <w:rsid w:val="00E465A8"/>
    <w:rsid w:val="00E4710F"/>
    <w:rsid w:val="00E4745C"/>
    <w:rsid w:val="00E475AB"/>
    <w:rsid w:val="00E47773"/>
    <w:rsid w:val="00E47D40"/>
    <w:rsid w:val="00E47D86"/>
    <w:rsid w:val="00E50558"/>
    <w:rsid w:val="00E51A8B"/>
    <w:rsid w:val="00E51AB1"/>
    <w:rsid w:val="00E51E2E"/>
    <w:rsid w:val="00E55A05"/>
    <w:rsid w:val="00E56A6D"/>
    <w:rsid w:val="00E616C7"/>
    <w:rsid w:val="00E620AA"/>
    <w:rsid w:val="00E620EC"/>
    <w:rsid w:val="00E624CA"/>
    <w:rsid w:val="00E628B9"/>
    <w:rsid w:val="00E636AB"/>
    <w:rsid w:val="00E63A89"/>
    <w:rsid w:val="00E649DD"/>
    <w:rsid w:val="00E64AAA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274E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3C68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C3E"/>
    <w:rsid w:val="00EA3D16"/>
    <w:rsid w:val="00EA4715"/>
    <w:rsid w:val="00EA5A93"/>
    <w:rsid w:val="00EA5BDF"/>
    <w:rsid w:val="00EA5F44"/>
    <w:rsid w:val="00EA64F1"/>
    <w:rsid w:val="00EA65D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5DFD"/>
    <w:rsid w:val="00EB6473"/>
    <w:rsid w:val="00EB6627"/>
    <w:rsid w:val="00EB6E97"/>
    <w:rsid w:val="00EB7590"/>
    <w:rsid w:val="00EB766C"/>
    <w:rsid w:val="00EB7813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3C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8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1C9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27B0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388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F0B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686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29D3"/>
    <w:rsid w:val="00F834ED"/>
    <w:rsid w:val="00F84008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6D2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E87376AE-5E6E-4A27-8D16-F9F70C0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3B2009"/>
  </w:style>
  <w:style w:type="character" w:customStyle="1" w:styleId="TextodecomentrioCarter">
    <w:name w:val="Texto de comentário Caráter"/>
    <w:link w:val="Textodecomentrio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ny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3ECF118A-9882-489C-B653-F774282E569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1239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7919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Camila Pizarro</cp:lastModifiedBy>
  <cp:revision>20</cp:revision>
  <cp:lastPrinted>2019-12-12T12:36:00Z</cp:lastPrinted>
  <dcterms:created xsi:type="dcterms:W3CDTF">2020-05-18T06:57:00Z</dcterms:created>
  <dcterms:modified xsi:type="dcterms:W3CDTF">2020-05-29T10:33:00Z</dcterms:modified>
</cp:coreProperties>
</file>