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92" w:rsidRPr="00476335" w:rsidRDefault="00594192" w:rsidP="00594192">
      <w:pPr>
        <w:tabs>
          <w:tab w:val="left" w:pos="1080"/>
        </w:tabs>
        <w:spacing w:after="20"/>
        <w:rPr>
          <w:rFonts w:cs="Arial"/>
          <w:sz w:val="20"/>
          <w:szCs w:val="20"/>
        </w:rPr>
      </w:pPr>
      <w:r w:rsidRPr="00476335">
        <w:rPr>
          <w:rFonts w:cs="Arial"/>
          <w:b/>
          <w:sz w:val="20"/>
          <w:szCs w:val="20"/>
        </w:rPr>
        <w:t>Datum</w:t>
      </w:r>
    </w:p>
    <w:p w:rsidR="00594192" w:rsidRPr="00476335" w:rsidRDefault="00B05752" w:rsidP="00594192">
      <w:pPr>
        <w:tabs>
          <w:tab w:val="left" w:pos="1080"/>
        </w:tabs>
        <w:spacing w:after="120"/>
        <w:rPr>
          <w:rFonts w:cs="Arial"/>
          <w:sz w:val="20"/>
          <w:szCs w:val="20"/>
        </w:rPr>
      </w:pPr>
      <w:r>
        <w:rPr>
          <w:rFonts w:cs="Arial"/>
          <w:sz w:val="20"/>
          <w:szCs w:val="20"/>
        </w:rPr>
        <w:t>2014-11-13</w:t>
      </w:r>
    </w:p>
    <w:p w:rsidR="00594192" w:rsidRPr="00476335" w:rsidRDefault="00594192" w:rsidP="00594192">
      <w:pPr>
        <w:tabs>
          <w:tab w:val="left" w:pos="1080"/>
        </w:tabs>
        <w:rPr>
          <w:rFonts w:cs="Arial"/>
          <w:sz w:val="20"/>
          <w:szCs w:val="20"/>
        </w:rPr>
      </w:pPr>
      <w:r w:rsidRPr="00476335">
        <w:rPr>
          <w:rFonts w:cs="Arial"/>
          <w:b/>
          <w:sz w:val="20"/>
          <w:szCs w:val="20"/>
        </w:rPr>
        <w:t>PRESSMEDDELANDE</w:t>
      </w:r>
      <w:r w:rsidRPr="00476335">
        <w:rPr>
          <w:rFonts w:cs="Arial"/>
          <w:b/>
          <w:sz w:val="20"/>
          <w:szCs w:val="20"/>
        </w:rPr>
        <w:br/>
      </w:r>
      <w:r w:rsidRPr="00476335">
        <w:rPr>
          <w:rFonts w:cs="Arial"/>
          <w:sz w:val="20"/>
          <w:szCs w:val="20"/>
        </w:rPr>
        <w:t xml:space="preserve">Pressansvarig </w:t>
      </w:r>
      <w:r w:rsidRPr="00476335">
        <w:rPr>
          <w:rFonts w:cs="Arial"/>
          <w:b/>
          <w:sz w:val="20"/>
          <w:szCs w:val="20"/>
        </w:rPr>
        <w:br/>
      </w:r>
      <w:r w:rsidRPr="00476335">
        <w:rPr>
          <w:rFonts w:cs="Arial"/>
          <w:sz w:val="20"/>
          <w:szCs w:val="20"/>
        </w:rPr>
        <w:t>Linda Forsell</w:t>
      </w:r>
      <w:r w:rsidRPr="00476335">
        <w:rPr>
          <w:rFonts w:cs="Arial"/>
          <w:b/>
          <w:sz w:val="20"/>
          <w:szCs w:val="20"/>
        </w:rPr>
        <w:br/>
      </w:r>
      <w:r w:rsidRPr="00476335">
        <w:rPr>
          <w:rFonts w:cs="Arial"/>
          <w:sz w:val="20"/>
          <w:szCs w:val="20"/>
        </w:rPr>
        <w:t>073-62 22</w:t>
      </w:r>
      <w:r>
        <w:rPr>
          <w:rFonts w:cs="Arial"/>
          <w:sz w:val="20"/>
          <w:szCs w:val="20"/>
        </w:rPr>
        <w:t> </w:t>
      </w:r>
      <w:r w:rsidRPr="00476335">
        <w:rPr>
          <w:rFonts w:cs="Arial"/>
          <w:sz w:val="20"/>
          <w:szCs w:val="20"/>
        </w:rPr>
        <w:t>123</w:t>
      </w:r>
    </w:p>
    <w:p w:rsidR="00594192" w:rsidRDefault="00594192" w:rsidP="00594192">
      <w:pPr>
        <w:tabs>
          <w:tab w:val="left" w:pos="1080"/>
        </w:tabs>
        <w:rPr>
          <w:rFonts w:cs="Arial"/>
          <w:sz w:val="40"/>
          <w:szCs w:val="40"/>
        </w:rPr>
      </w:pPr>
    </w:p>
    <w:p w:rsidR="00594192" w:rsidRPr="00146D63" w:rsidRDefault="003C4BBE" w:rsidP="00594192">
      <w:pPr>
        <w:tabs>
          <w:tab w:val="left" w:pos="1080"/>
        </w:tabs>
        <w:rPr>
          <w:rFonts w:cs="Arial"/>
          <w:sz w:val="40"/>
          <w:szCs w:val="40"/>
        </w:rPr>
      </w:pPr>
      <w:r>
        <w:rPr>
          <w:rFonts w:cs="Arial"/>
          <w:sz w:val="40"/>
          <w:szCs w:val="40"/>
        </w:rPr>
        <w:t>Det här mäts regeringen på</w:t>
      </w:r>
    </w:p>
    <w:p w:rsidR="00594192" w:rsidRPr="004D519F" w:rsidRDefault="00594192" w:rsidP="00594192">
      <w:pPr>
        <w:tabs>
          <w:tab w:val="left" w:pos="1080"/>
        </w:tabs>
        <w:rPr>
          <w:rFonts w:cs="Arial"/>
          <w:b/>
        </w:rPr>
      </w:pPr>
      <w:bookmarkStart w:id="0" w:name="_GoBack"/>
      <w:r w:rsidRPr="004D519F">
        <w:rPr>
          <w:rFonts w:cs="Arial"/>
          <w:b/>
        </w:rPr>
        <w:t xml:space="preserve">Idag hölls en paneldiskussion med tankesmedjan </w:t>
      </w:r>
      <w:proofErr w:type="spellStart"/>
      <w:r w:rsidRPr="004D519F">
        <w:rPr>
          <w:rFonts w:cs="Arial"/>
          <w:b/>
        </w:rPr>
        <w:t>AutomaTHINK</w:t>
      </w:r>
      <w:proofErr w:type="spellEnd"/>
      <w:r w:rsidRPr="004D519F">
        <w:rPr>
          <w:rFonts w:cs="Tahoma"/>
          <w:b/>
          <w:i/>
        </w:rPr>
        <w:t xml:space="preserve"> </w:t>
      </w:r>
      <w:r w:rsidRPr="004D519F">
        <w:rPr>
          <w:rFonts w:cs="Arial"/>
          <w:b/>
        </w:rPr>
        <w:t xml:space="preserve">under Elmia </w:t>
      </w:r>
      <w:proofErr w:type="spellStart"/>
      <w:r w:rsidRPr="004D519F">
        <w:rPr>
          <w:rFonts w:cs="Arial"/>
          <w:b/>
        </w:rPr>
        <w:t>Subcontractor</w:t>
      </w:r>
      <w:proofErr w:type="spellEnd"/>
      <w:r w:rsidRPr="004D519F">
        <w:rPr>
          <w:rFonts w:cs="Arial"/>
          <w:b/>
        </w:rPr>
        <w:t xml:space="preserve"> i Jönköping. </w:t>
      </w:r>
      <w:r w:rsidRPr="004D519F">
        <w:rPr>
          <w:rFonts w:cs="Tahoma"/>
          <w:b/>
        </w:rPr>
        <w:t>Fokus låg på svensk industri och hur den nya regeringen</w:t>
      </w:r>
      <w:r w:rsidR="00D229BA" w:rsidRPr="004D519F">
        <w:rPr>
          <w:rFonts w:cs="Tahoma"/>
          <w:b/>
        </w:rPr>
        <w:t>s resultat</w:t>
      </w:r>
      <w:r w:rsidRPr="004D519F">
        <w:rPr>
          <w:rFonts w:cs="Tahoma"/>
          <w:b/>
        </w:rPr>
        <w:t xml:space="preserve"> ska mätas under de kommande åren</w:t>
      </w:r>
      <w:r w:rsidRPr="004D519F">
        <w:rPr>
          <w:rFonts w:cs="Arial"/>
          <w:b/>
        </w:rPr>
        <w:t xml:space="preserve">. Paneldiskussionen leddes av </w:t>
      </w:r>
      <w:r w:rsidRPr="004D519F">
        <w:rPr>
          <w:b/>
        </w:rPr>
        <w:t>Anders Ekdahl, ordförande för</w:t>
      </w:r>
      <w:r w:rsidRPr="004D519F">
        <w:rPr>
          <w:rFonts w:cs="Arial"/>
          <w:b/>
        </w:rPr>
        <w:t xml:space="preserve"> </w:t>
      </w:r>
      <w:proofErr w:type="spellStart"/>
      <w:r w:rsidRPr="004D519F">
        <w:rPr>
          <w:rFonts w:cs="Arial"/>
          <w:b/>
        </w:rPr>
        <w:t>AutomaTHINK</w:t>
      </w:r>
      <w:proofErr w:type="spellEnd"/>
      <w:r w:rsidRPr="004D519F">
        <w:rPr>
          <w:rFonts w:cs="Arial"/>
          <w:b/>
        </w:rPr>
        <w:t>.</w:t>
      </w:r>
    </w:p>
    <w:p w:rsidR="00777D3F" w:rsidRPr="004D519F" w:rsidRDefault="00594192" w:rsidP="003C4BBE">
      <w:pPr>
        <w:widowControl w:val="0"/>
        <w:autoSpaceDE w:val="0"/>
        <w:autoSpaceDN w:val="0"/>
        <w:adjustRightInd w:val="0"/>
        <w:rPr>
          <w:rFonts w:cs="Helvetica Neue"/>
        </w:rPr>
      </w:pPr>
      <w:r w:rsidRPr="004D519F">
        <w:rPr>
          <w:rFonts w:cs="Arial"/>
        </w:rPr>
        <w:t>Under paneldiskussionen</w:t>
      </w:r>
      <w:r w:rsidR="003C4BBE" w:rsidRPr="004D519F">
        <w:rPr>
          <w:rFonts w:cs="Arial"/>
        </w:rPr>
        <w:t xml:space="preserve"> var fokus riktat på den nya regeringen och hur man ska kunna mäta </w:t>
      </w:r>
      <w:r w:rsidR="00D229BA" w:rsidRPr="004D519F">
        <w:rPr>
          <w:rFonts w:cs="Arial"/>
        </w:rPr>
        <w:t xml:space="preserve">om de håller vad de lovat för svensk industri. För att kunna mäta resultatet diskuterades de </w:t>
      </w:r>
      <w:r w:rsidR="003C4BBE" w:rsidRPr="004D519F">
        <w:rPr>
          <w:rFonts w:cs="Arial"/>
        </w:rPr>
        <w:t>fyra</w:t>
      </w:r>
      <w:r w:rsidR="00D229BA" w:rsidRPr="004D519F">
        <w:rPr>
          <w:rFonts w:cs="Arial"/>
        </w:rPr>
        <w:t xml:space="preserve"> viktigaste punk</w:t>
      </w:r>
      <w:r w:rsidR="00FD1DC9">
        <w:rPr>
          <w:rFonts w:cs="Arial"/>
        </w:rPr>
        <w:t>terna</w:t>
      </w:r>
      <w:r w:rsidR="003C4BBE" w:rsidRPr="004D519F">
        <w:rPr>
          <w:rFonts w:cs="Arial"/>
        </w:rPr>
        <w:t xml:space="preserve">: </w:t>
      </w:r>
      <w:r w:rsidR="00C53DB9" w:rsidRPr="004D519F">
        <w:rPr>
          <w:rFonts w:cs="Helvetica Neue"/>
        </w:rPr>
        <w:t>internationalisering</w:t>
      </w:r>
      <w:r w:rsidR="00C53DB9">
        <w:rPr>
          <w:rFonts w:cs="Helvetica Neue"/>
        </w:rPr>
        <w:t>,</w:t>
      </w:r>
      <w:r w:rsidR="00C53DB9" w:rsidRPr="004D519F">
        <w:rPr>
          <w:rFonts w:cs="Helvetica Neue"/>
        </w:rPr>
        <w:t xml:space="preserve"> </w:t>
      </w:r>
      <w:r w:rsidR="00D229BA" w:rsidRPr="004D519F">
        <w:rPr>
          <w:rFonts w:cs="Helvetica Neue"/>
        </w:rPr>
        <w:t xml:space="preserve">rekrytering, </w:t>
      </w:r>
      <w:r w:rsidR="00C53DB9" w:rsidRPr="004D519F">
        <w:rPr>
          <w:rFonts w:cs="Helvetica Neue"/>
        </w:rPr>
        <w:t>riskkapital</w:t>
      </w:r>
      <w:r w:rsidR="00D229BA" w:rsidRPr="004D519F">
        <w:rPr>
          <w:rFonts w:cs="Helvetica Neue"/>
        </w:rPr>
        <w:t xml:space="preserve"> och</w:t>
      </w:r>
      <w:r w:rsidR="00C53DB9" w:rsidRPr="004D519F">
        <w:rPr>
          <w:rFonts w:cs="Helvetica Neue"/>
        </w:rPr>
        <w:t xml:space="preserve"> innovation</w:t>
      </w:r>
      <w:r w:rsidR="00D229BA" w:rsidRPr="004D519F">
        <w:rPr>
          <w:rFonts w:cs="Helvetica Neue"/>
        </w:rPr>
        <w:t>. Fyra viktiga byggstenar för en fungerade svensk industri</w:t>
      </w:r>
      <w:r w:rsidR="00FD1DC9">
        <w:rPr>
          <w:rFonts w:cs="Helvetica Neue"/>
        </w:rPr>
        <w:t xml:space="preserve"> och ett bra sätt</w:t>
      </w:r>
      <w:r w:rsidR="004D519F" w:rsidRPr="004D519F">
        <w:rPr>
          <w:rFonts w:cs="Helvetica Neue"/>
        </w:rPr>
        <w:t xml:space="preserve"> att kunna se regerin</w:t>
      </w:r>
      <w:r w:rsidR="00FD1DC9">
        <w:rPr>
          <w:rFonts w:cs="Helvetica Neue"/>
        </w:rPr>
        <w:t>gens resultat år efter</w:t>
      </w:r>
      <w:r w:rsidR="004D519F" w:rsidRPr="004D519F">
        <w:rPr>
          <w:rFonts w:cs="Helvetica Neue"/>
        </w:rPr>
        <w:t xml:space="preserve"> år</w:t>
      </w:r>
      <w:r w:rsidR="00D229BA" w:rsidRPr="004D519F">
        <w:rPr>
          <w:rFonts w:cs="Helvetica Neue"/>
        </w:rPr>
        <w:t xml:space="preserve">. </w:t>
      </w:r>
    </w:p>
    <w:p w:rsidR="00777D3F" w:rsidRPr="004D519F" w:rsidRDefault="00C53DB9" w:rsidP="003C4BBE">
      <w:pPr>
        <w:widowControl w:val="0"/>
        <w:autoSpaceDE w:val="0"/>
        <w:autoSpaceDN w:val="0"/>
        <w:adjustRightInd w:val="0"/>
        <w:rPr>
          <w:rFonts w:cs="Helvetica Neue"/>
        </w:rPr>
      </w:pPr>
      <w:proofErr w:type="gramStart"/>
      <w:r>
        <w:rPr>
          <w:rFonts w:cs="Helvetica Neue"/>
        </w:rPr>
        <w:t>-</w:t>
      </w:r>
      <w:proofErr w:type="gramEnd"/>
      <w:r>
        <w:rPr>
          <w:rFonts w:cs="Helvetica Neue"/>
        </w:rPr>
        <w:t xml:space="preserve"> Vi vill ha konkreta resultat av den nya regeringens arbete. Därför är det viktigt att mäta effekterna av de besluts som fattas. Vi kommer till exempel att mäta antal platser inom industriutbildningar, antal investeringar från offentligt riskkapital i industriföretag, andel av offentligt innovationsstöd som går till industrin samt antal gemensamma samlingsmontrar på internationella mässor, säger Anders Ekdahl ordförande i </w:t>
      </w:r>
      <w:proofErr w:type="spellStart"/>
      <w:r>
        <w:rPr>
          <w:rFonts w:cs="Helvetica Neue"/>
        </w:rPr>
        <w:t>AutomaTHINK</w:t>
      </w:r>
      <w:proofErr w:type="spellEnd"/>
      <w:r>
        <w:rPr>
          <w:rFonts w:cs="Helvetica Neue"/>
        </w:rPr>
        <w:t xml:space="preserve"> och VD Svensk Industriförening Sinf.</w:t>
      </w:r>
    </w:p>
    <w:p w:rsidR="00777D3F" w:rsidRPr="004D519F" w:rsidRDefault="00777D3F" w:rsidP="00777D3F">
      <w:pPr>
        <w:widowControl w:val="0"/>
        <w:autoSpaceDE w:val="0"/>
        <w:autoSpaceDN w:val="0"/>
        <w:adjustRightInd w:val="0"/>
        <w:spacing w:after="0" w:line="240" w:lineRule="auto"/>
        <w:rPr>
          <w:rFonts w:cs="Helvetica Neue"/>
        </w:rPr>
      </w:pPr>
      <w:r w:rsidRPr="004D519F">
        <w:rPr>
          <w:rFonts w:cs="Helvetica Neue"/>
        </w:rPr>
        <w:t xml:space="preserve">De som medverkade i diskussionen var </w:t>
      </w:r>
      <w:r w:rsidR="00C53DB9">
        <w:rPr>
          <w:rFonts w:cs="Helvetica Neue"/>
        </w:rPr>
        <w:t xml:space="preserve">Peter Scott, Elmia, </w:t>
      </w:r>
      <w:r w:rsidRPr="004D519F">
        <w:rPr>
          <w:rFonts w:cs="Helvetica Neue"/>
        </w:rPr>
        <w:t xml:space="preserve">Fredrik </w:t>
      </w:r>
      <w:proofErr w:type="spellStart"/>
      <w:r w:rsidRPr="004D519F">
        <w:rPr>
          <w:rFonts w:cs="Helvetica Neue"/>
        </w:rPr>
        <w:t>Sidahl</w:t>
      </w:r>
      <w:proofErr w:type="spellEnd"/>
      <w:r w:rsidR="004D519F" w:rsidRPr="004D519F">
        <w:rPr>
          <w:rFonts w:cs="Helvetica Neue"/>
        </w:rPr>
        <w:t>,</w:t>
      </w:r>
      <w:r w:rsidRPr="004D519F">
        <w:rPr>
          <w:rFonts w:cs="Helvetica Neue"/>
        </w:rPr>
        <w:t xml:space="preserve"> FKG - Fordonskomponentgruppen AB, Manne Seifter</w:t>
      </w:r>
      <w:r w:rsidR="004D519F" w:rsidRPr="004D519F">
        <w:rPr>
          <w:rFonts w:cs="Helvetica Neue"/>
        </w:rPr>
        <w:t>,</w:t>
      </w:r>
      <w:r w:rsidRPr="004D519F">
        <w:rPr>
          <w:rFonts w:cs="Helvetica Neue"/>
        </w:rPr>
        <w:t xml:space="preserve"> SAG- Svenska Aut</w:t>
      </w:r>
      <w:r w:rsidR="00FD1DC9">
        <w:rPr>
          <w:rFonts w:cs="Helvetica Neue"/>
        </w:rPr>
        <w:t>omationsgruppen och Inge Johansson</w:t>
      </w:r>
      <w:r w:rsidRPr="004D519F">
        <w:rPr>
          <w:rFonts w:cs="Helvetica Neue"/>
        </w:rPr>
        <w:t xml:space="preserve">, </w:t>
      </w:r>
      <w:proofErr w:type="spellStart"/>
      <w:r w:rsidRPr="004D519F">
        <w:rPr>
          <w:rFonts w:cs="Helvetica Neue"/>
        </w:rPr>
        <w:t>Gnox</w:t>
      </w:r>
      <w:proofErr w:type="spellEnd"/>
      <w:r w:rsidRPr="004D519F">
        <w:rPr>
          <w:rFonts w:cs="Helvetica Neue"/>
        </w:rPr>
        <w:t xml:space="preserve"> Enterprise AB. </w:t>
      </w:r>
    </w:p>
    <w:p w:rsidR="004D519F" w:rsidRDefault="004D519F" w:rsidP="00777D3F">
      <w:pPr>
        <w:widowControl w:val="0"/>
        <w:autoSpaceDE w:val="0"/>
        <w:autoSpaceDN w:val="0"/>
        <w:adjustRightInd w:val="0"/>
        <w:spacing w:after="0" w:line="240" w:lineRule="auto"/>
        <w:rPr>
          <w:rFonts w:cs="Helvetica Neue"/>
          <w:color w:val="262626"/>
        </w:rPr>
      </w:pPr>
    </w:p>
    <w:p w:rsidR="00794902" w:rsidRDefault="00794902" w:rsidP="00777D3F">
      <w:pPr>
        <w:widowControl w:val="0"/>
        <w:autoSpaceDE w:val="0"/>
        <w:autoSpaceDN w:val="0"/>
        <w:adjustRightInd w:val="0"/>
        <w:spacing w:after="0" w:line="240" w:lineRule="auto"/>
        <w:rPr>
          <w:rFonts w:ascii="Arial" w:eastAsiaTheme="minorEastAsia" w:hAnsi="Arial" w:cs="Arial"/>
          <w:i/>
          <w:color w:val="262626"/>
          <w:lang w:eastAsia="sv-SE"/>
        </w:rPr>
      </w:pPr>
    </w:p>
    <w:p w:rsidR="00794902" w:rsidRDefault="00794902" w:rsidP="00777D3F">
      <w:pPr>
        <w:widowControl w:val="0"/>
        <w:autoSpaceDE w:val="0"/>
        <w:autoSpaceDN w:val="0"/>
        <w:adjustRightInd w:val="0"/>
        <w:spacing w:after="0" w:line="240" w:lineRule="auto"/>
        <w:rPr>
          <w:rFonts w:ascii="Arial" w:eastAsiaTheme="minorEastAsia" w:hAnsi="Arial" w:cs="Arial"/>
          <w:i/>
          <w:color w:val="262626"/>
          <w:lang w:eastAsia="sv-SE"/>
        </w:rPr>
      </w:pPr>
    </w:p>
    <w:p w:rsidR="004D519F" w:rsidRPr="004D519F" w:rsidRDefault="004D519F" w:rsidP="00777D3F">
      <w:pPr>
        <w:widowControl w:val="0"/>
        <w:autoSpaceDE w:val="0"/>
        <w:autoSpaceDN w:val="0"/>
        <w:adjustRightInd w:val="0"/>
        <w:spacing w:after="0" w:line="240" w:lineRule="auto"/>
        <w:rPr>
          <w:rFonts w:cs="Helvetica Neue"/>
          <w:i/>
          <w:color w:val="262626"/>
        </w:rPr>
      </w:pPr>
      <w:proofErr w:type="spellStart"/>
      <w:r w:rsidRPr="004D519F">
        <w:rPr>
          <w:rFonts w:ascii="Arial" w:eastAsiaTheme="minorEastAsia" w:hAnsi="Arial" w:cs="Arial"/>
          <w:i/>
          <w:color w:val="262626"/>
          <w:lang w:eastAsia="sv-SE"/>
        </w:rPr>
        <w:t>A</w:t>
      </w:r>
      <w:r w:rsidR="00FD1DC9">
        <w:rPr>
          <w:rFonts w:ascii="Arial" w:eastAsiaTheme="minorEastAsia" w:hAnsi="Arial" w:cs="Arial"/>
          <w:i/>
          <w:color w:val="262626"/>
          <w:lang w:eastAsia="sv-SE"/>
        </w:rPr>
        <w:t>utomaTHINK</w:t>
      </w:r>
      <w:proofErr w:type="spellEnd"/>
      <w:r w:rsidR="00FD1DC9">
        <w:rPr>
          <w:rFonts w:ascii="Arial" w:eastAsiaTheme="minorEastAsia" w:hAnsi="Arial" w:cs="Arial"/>
          <w:i/>
          <w:color w:val="262626"/>
          <w:lang w:eastAsia="sv-SE"/>
        </w:rPr>
        <w:t xml:space="preserve"> är en tankesmedja</w:t>
      </w:r>
      <w:r w:rsidRPr="004D519F">
        <w:rPr>
          <w:rFonts w:ascii="Arial" w:eastAsiaTheme="minorEastAsia" w:hAnsi="Arial" w:cs="Arial"/>
          <w:i/>
          <w:color w:val="262626"/>
          <w:lang w:eastAsia="sv-SE"/>
        </w:rPr>
        <w:t xml:space="preserve"> vars uppdrag är att diskutera och lyfta frågor som leder till en konkurrenskraftig til</w:t>
      </w:r>
      <w:r w:rsidR="00FD1DC9">
        <w:rPr>
          <w:rFonts w:ascii="Arial" w:eastAsiaTheme="minorEastAsia" w:hAnsi="Arial" w:cs="Arial"/>
          <w:i/>
          <w:color w:val="262626"/>
          <w:lang w:eastAsia="sv-SE"/>
        </w:rPr>
        <w:t>lverkning</w:t>
      </w:r>
      <w:r w:rsidR="00794902">
        <w:rPr>
          <w:rFonts w:ascii="Arial" w:eastAsiaTheme="minorEastAsia" w:hAnsi="Arial" w:cs="Arial"/>
          <w:i/>
          <w:color w:val="262626"/>
          <w:lang w:eastAsia="sv-SE"/>
        </w:rPr>
        <w:t>sindustri i Sverige. V</w:t>
      </w:r>
      <w:r>
        <w:rPr>
          <w:rFonts w:ascii="Arial" w:eastAsiaTheme="minorEastAsia" w:hAnsi="Arial" w:cs="Arial"/>
          <w:i/>
          <w:color w:val="262626"/>
          <w:lang w:eastAsia="sv-SE"/>
        </w:rPr>
        <w:t>ägen dit är att genom att bland annat</w:t>
      </w:r>
      <w:r w:rsidRPr="004D519F">
        <w:rPr>
          <w:rFonts w:ascii="Arial" w:eastAsiaTheme="minorEastAsia" w:hAnsi="Arial" w:cs="Arial"/>
          <w:i/>
          <w:color w:val="262626"/>
          <w:lang w:eastAsia="sv-SE"/>
        </w:rPr>
        <w:t xml:space="preserve"> säkerställa att rätt kompetens finns tillgänglig för industrin, insatser inom energieffektivisering och en ökad automationsgrad i produktionen.</w:t>
      </w:r>
    </w:p>
    <w:p w:rsidR="003C4BBE" w:rsidRPr="003C4BBE" w:rsidRDefault="003C4BBE" w:rsidP="003C4BBE">
      <w:pPr>
        <w:widowControl w:val="0"/>
        <w:autoSpaceDE w:val="0"/>
        <w:autoSpaceDN w:val="0"/>
        <w:adjustRightInd w:val="0"/>
        <w:rPr>
          <w:rFonts w:cs="Helvetica Neue"/>
          <w:color w:val="262626"/>
        </w:rPr>
      </w:pPr>
    </w:p>
    <w:p w:rsidR="00594192" w:rsidRPr="00476335" w:rsidRDefault="00594192" w:rsidP="00594192">
      <w:pPr>
        <w:tabs>
          <w:tab w:val="left" w:pos="1080"/>
        </w:tabs>
        <w:spacing w:after="60"/>
        <w:rPr>
          <w:rFonts w:cs="Arial"/>
          <w:b/>
        </w:rPr>
      </w:pPr>
      <w:r w:rsidRPr="00476335">
        <w:rPr>
          <w:rFonts w:cs="Arial"/>
          <w:b/>
        </w:rPr>
        <w:t>Ytterligare information</w:t>
      </w:r>
    </w:p>
    <w:p w:rsidR="00341464" w:rsidRDefault="00594192" w:rsidP="00594192">
      <w:r w:rsidRPr="00476335">
        <w:rPr>
          <w:rFonts w:cs="Arial"/>
          <w:b/>
        </w:rPr>
        <w:t xml:space="preserve">Anders Ekdahl, ordförande </w:t>
      </w:r>
      <w:proofErr w:type="spellStart"/>
      <w:r w:rsidRPr="00476335">
        <w:rPr>
          <w:rFonts w:cs="Arial"/>
          <w:b/>
        </w:rPr>
        <w:t>AutomaTHINK</w:t>
      </w:r>
      <w:proofErr w:type="spellEnd"/>
      <w:r w:rsidRPr="00476335">
        <w:rPr>
          <w:rFonts w:cs="Arial"/>
          <w:b/>
        </w:rPr>
        <w:br/>
        <w:t>070-759 62 19</w:t>
      </w:r>
      <w:bookmarkEnd w:id="0"/>
    </w:p>
    <w:sectPr w:rsidR="00341464" w:rsidSect="003414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624A"/>
    <w:multiLevelType w:val="hybridMultilevel"/>
    <w:tmpl w:val="F0B04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92"/>
    <w:rsid w:val="00341464"/>
    <w:rsid w:val="003C4BBE"/>
    <w:rsid w:val="004D519F"/>
    <w:rsid w:val="00594192"/>
    <w:rsid w:val="00777D3F"/>
    <w:rsid w:val="00794902"/>
    <w:rsid w:val="0090655B"/>
    <w:rsid w:val="00B05752"/>
    <w:rsid w:val="00C160C2"/>
    <w:rsid w:val="00C53DB9"/>
    <w:rsid w:val="00D229BA"/>
    <w:rsid w:val="00FD1D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92"/>
    <w:pPr>
      <w:spacing w:after="160" w:line="259" w:lineRule="auto"/>
    </w:pPr>
    <w:rPr>
      <w:rFonts w:eastAsiaTheme="minorHAns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C4BBE"/>
    <w:pPr>
      <w:spacing w:after="0" w:line="240" w:lineRule="auto"/>
      <w:ind w:left="720"/>
      <w:contextualSpacing/>
    </w:pPr>
    <w:rPr>
      <w:rFonts w:eastAsiaTheme="minorEastAsia"/>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92"/>
    <w:pPr>
      <w:spacing w:after="160" w:line="259" w:lineRule="auto"/>
    </w:pPr>
    <w:rPr>
      <w:rFonts w:eastAsiaTheme="minorHAns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C4BBE"/>
    <w:pPr>
      <w:spacing w:after="0" w:line="240" w:lineRule="auto"/>
      <w:ind w:left="720"/>
      <w:contextualSpacing/>
    </w:pPr>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293</Words>
  <Characters>1555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Forsell</dc:creator>
  <cp:lastModifiedBy>Presstjänst</cp:lastModifiedBy>
  <cp:revision>5</cp:revision>
  <cp:lastPrinted>2014-11-13T09:54:00Z</cp:lastPrinted>
  <dcterms:created xsi:type="dcterms:W3CDTF">2014-11-12T09:53:00Z</dcterms:created>
  <dcterms:modified xsi:type="dcterms:W3CDTF">2014-11-13T10:12:00Z</dcterms:modified>
</cp:coreProperties>
</file>