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33A" w:rsidRDefault="00CC133A" w:rsidP="00CC133A">
      <w:pPr>
        <w:pStyle w:val="Normalwebb"/>
        <w:shd w:val="clear" w:color="auto" w:fill="FFFFFF"/>
        <w:spacing w:before="0" w:beforeAutospacing="0" w:line="270" w:lineRule="atLeast"/>
        <w:jc w:val="center"/>
        <w:rPr>
          <w:color w:val="555555"/>
          <w:sz w:val="48"/>
          <w:szCs w:val="48"/>
        </w:rPr>
      </w:pPr>
      <w:r w:rsidRPr="00CC133A">
        <w:rPr>
          <w:color w:val="555555"/>
          <w:sz w:val="48"/>
          <w:szCs w:val="48"/>
        </w:rPr>
        <w:t>​</w:t>
      </w:r>
      <w:r>
        <w:rPr>
          <w:noProof/>
          <w:color w:val="555555"/>
          <w:sz w:val="48"/>
          <w:szCs w:val="48"/>
        </w:rPr>
        <w:drawing>
          <wp:inline distT="0" distB="0" distL="0" distR="0">
            <wp:extent cx="2070340" cy="128533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tz_svart_www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109" cy="129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33A" w:rsidRDefault="00CC133A" w:rsidP="00CC133A">
      <w:pPr>
        <w:pStyle w:val="Normalwebb"/>
        <w:shd w:val="clear" w:color="auto" w:fill="FFFFFF"/>
        <w:spacing w:before="0" w:beforeAutospacing="0" w:line="270" w:lineRule="atLeast"/>
        <w:rPr>
          <w:rFonts w:ascii="Lora" w:hAnsi="Lora"/>
          <w:color w:val="555555"/>
          <w:sz w:val="48"/>
          <w:szCs w:val="48"/>
        </w:rPr>
      </w:pPr>
    </w:p>
    <w:p w:rsidR="00CC133A" w:rsidRPr="00CC133A" w:rsidRDefault="00CC133A" w:rsidP="00CC133A">
      <w:pPr>
        <w:pStyle w:val="Normalwebb"/>
        <w:shd w:val="clear" w:color="auto" w:fill="FFFFFF"/>
        <w:spacing w:before="0" w:beforeAutospacing="0" w:line="270" w:lineRule="atLeast"/>
        <w:rPr>
          <w:rFonts w:ascii="Lora" w:hAnsi="Lora"/>
          <w:color w:val="555555"/>
          <w:sz w:val="48"/>
          <w:szCs w:val="48"/>
        </w:rPr>
      </w:pPr>
      <w:r w:rsidRPr="00CC133A">
        <w:rPr>
          <w:rFonts w:ascii="Lora" w:hAnsi="Lora"/>
          <w:color w:val="555555"/>
          <w:sz w:val="48"/>
          <w:szCs w:val="48"/>
        </w:rPr>
        <w:t>Vårens starta-tidigt erbjudande!</w:t>
      </w:r>
    </w:p>
    <w:p w:rsidR="00CC133A" w:rsidRPr="00CC133A" w:rsidRDefault="00CC133A" w:rsidP="00CC133A">
      <w:pPr>
        <w:pStyle w:val="Normalwebb"/>
        <w:shd w:val="clear" w:color="auto" w:fill="FFFFFF"/>
        <w:spacing w:before="0" w:beforeAutospacing="0" w:line="270" w:lineRule="atLeast"/>
        <w:rPr>
          <w:rFonts w:ascii="Lora" w:hAnsi="Lora"/>
          <w:color w:val="555555"/>
          <w:sz w:val="20"/>
          <w:szCs w:val="20"/>
        </w:rPr>
      </w:pPr>
    </w:p>
    <w:p w:rsidR="00CC133A" w:rsidRPr="00CC133A" w:rsidRDefault="00CC133A" w:rsidP="00CC133A">
      <w:pPr>
        <w:pStyle w:val="Normalwebb"/>
        <w:shd w:val="clear" w:color="auto" w:fill="FFFFFF"/>
        <w:spacing w:before="0" w:beforeAutospacing="0" w:line="270" w:lineRule="atLeast"/>
        <w:rPr>
          <w:rFonts w:ascii="Lora" w:hAnsi="Lora"/>
          <w:color w:val="555555"/>
          <w:sz w:val="28"/>
          <w:szCs w:val="28"/>
        </w:rPr>
      </w:pPr>
      <w:r w:rsidRPr="00CC133A">
        <w:rPr>
          <w:rFonts w:ascii="Lora" w:hAnsi="Lora"/>
          <w:color w:val="555555"/>
          <w:sz w:val="28"/>
          <w:szCs w:val="28"/>
        </w:rPr>
        <w:t xml:space="preserve">Med </w:t>
      </w:r>
      <w:proofErr w:type="spellStart"/>
      <w:r w:rsidRPr="00CC133A">
        <w:rPr>
          <w:rFonts w:ascii="Lora" w:hAnsi="Lora"/>
          <w:color w:val="555555"/>
          <w:sz w:val="28"/>
          <w:szCs w:val="28"/>
        </w:rPr>
        <w:t>GUTZ</w:t>
      </w:r>
      <w:proofErr w:type="spellEnd"/>
      <w:r w:rsidRPr="00CC133A">
        <w:rPr>
          <w:rFonts w:ascii="Lora" w:hAnsi="Lora"/>
          <w:color w:val="555555"/>
          <w:sz w:val="28"/>
          <w:szCs w:val="28"/>
        </w:rPr>
        <w:t xml:space="preserve"> kan ni enkelt tjäna pengar till laget</w:t>
      </w:r>
      <w:r w:rsidR="00194478">
        <w:rPr>
          <w:rFonts w:ascii="Lora" w:hAnsi="Lora"/>
          <w:color w:val="555555"/>
          <w:sz w:val="28"/>
          <w:szCs w:val="28"/>
        </w:rPr>
        <w:t>/klassen/föreningen</w:t>
      </w:r>
      <w:r w:rsidRPr="00CC133A">
        <w:rPr>
          <w:rFonts w:ascii="Lora" w:hAnsi="Lora"/>
          <w:color w:val="555555"/>
          <w:sz w:val="28"/>
          <w:szCs w:val="28"/>
        </w:rPr>
        <w:t xml:space="preserve"> och snabbare nå era gemensamma mål. Kanske är det dags för ett träningsläger, nya matchkläder</w:t>
      </w:r>
      <w:r w:rsidR="00194478">
        <w:rPr>
          <w:rFonts w:ascii="Lora" w:hAnsi="Lora"/>
          <w:color w:val="555555"/>
          <w:sz w:val="28"/>
          <w:szCs w:val="28"/>
        </w:rPr>
        <w:t>, klassresa</w:t>
      </w:r>
      <w:r w:rsidRPr="00CC133A">
        <w:rPr>
          <w:rFonts w:ascii="Lora" w:hAnsi="Lora"/>
          <w:color w:val="555555"/>
          <w:sz w:val="28"/>
          <w:szCs w:val="28"/>
        </w:rPr>
        <w:t xml:space="preserve"> eller något annat kul.</w:t>
      </w:r>
    </w:p>
    <w:p w:rsidR="00CC133A" w:rsidRPr="00CC133A" w:rsidRDefault="00CC133A" w:rsidP="00CC133A">
      <w:pPr>
        <w:pStyle w:val="Normalwebb"/>
        <w:shd w:val="clear" w:color="auto" w:fill="FFFFFF"/>
        <w:spacing w:before="0" w:beforeAutospacing="0" w:line="270" w:lineRule="atLeast"/>
        <w:rPr>
          <w:rFonts w:ascii="Lora" w:hAnsi="Lora"/>
          <w:color w:val="555555"/>
          <w:sz w:val="28"/>
          <w:szCs w:val="28"/>
        </w:rPr>
      </w:pPr>
      <w:r w:rsidRPr="00CC133A">
        <w:rPr>
          <w:rFonts w:ascii="Lora" w:hAnsi="Lora"/>
          <w:color w:val="555555"/>
          <w:sz w:val="28"/>
          <w:szCs w:val="28"/>
        </w:rPr>
        <w:t>Sälj schyssta strumpor, sport- och underkläder i hög kvalitet till hela familjen</w:t>
      </w:r>
      <w:r w:rsidR="00194478">
        <w:rPr>
          <w:rFonts w:ascii="Lora" w:hAnsi="Lora"/>
          <w:color w:val="555555"/>
          <w:sz w:val="28"/>
          <w:szCs w:val="28"/>
        </w:rPr>
        <w:t xml:space="preserve"> och tjäna hela 60kr per sålt paket</w:t>
      </w:r>
      <w:r w:rsidRPr="00CC133A">
        <w:rPr>
          <w:rFonts w:ascii="Lora" w:hAnsi="Lora"/>
          <w:color w:val="555555"/>
          <w:sz w:val="28"/>
          <w:szCs w:val="28"/>
        </w:rPr>
        <w:t>. Försäljningen blir både enkel och rolig när man gör det tillsammans, så vad väntar ni på?</w:t>
      </w:r>
    </w:p>
    <w:p w:rsidR="00CC133A" w:rsidRPr="00CC133A" w:rsidRDefault="00CC133A" w:rsidP="00CC133A">
      <w:pPr>
        <w:pStyle w:val="Normalwebb"/>
        <w:shd w:val="clear" w:color="auto" w:fill="FFFFFF"/>
        <w:spacing w:before="0" w:beforeAutospacing="0" w:line="270" w:lineRule="atLeast"/>
        <w:rPr>
          <w:rFonts w:ascii="Lora" w:hAnsi="Lora"/>
          <w:color w:val="555555"/>
          <w:sz w:val="28"/>
          <w:szCs w:val="28"/>
        </w:rPr>
      </w:pPr>
      <w:r w:rsidRPr="00CC133A">
        <w:rPr>
          <w:rFonts w:ascii="Lora" w:hAnsi="Lora"/>
          <w:color w:val="555555"/>
          <w:sz w:val="28"/>
          <w:szCs w:val="28"/>
        </w:rPr>
        <w:t>Om ni startar er försäljning före den 28/2 så får ni dessutom 1000 kr extra!</w:t>
      </w:r>
    </w:p>
    <w:p w:rsidR="00CC133A" w:rsidRPr="00CC133A" w:rsidRDefault="00194478" w:rsidP="00CC133A">
      <w:pPr>
        <w:pStyle w:val="Normalwebb"/>
        <w:shd w:val="clear" w:color="auto" w:fill="FFFFFF"/>
        <w:spacing w:before="0" w:beforeAutospacing="0" w:line="270" w:lineRule="atLeast"/>
        <w:rPr>
          <w:rFonts w:ascii="Lora" w:hAnsi="Lora"/>
          <w:color w:val="555555"/>
          <w:sz w:val="28"/>
          <w:szCs w:val="28"/>
        </w:rPr>
      </w:pPr>
      <w:hyperlink r:id="rId5" w:tgtFrame="_blank" w:history="1">
        <w:r w:rsidR="00CC133A" w:rsidRPr="00CC133A">
          <w:rPr>
            <w:rStyle w:val="Hyperlnk"/>
            <w:sz w:val="28"/>
            <w:szCs w:val="28"/>
          </w:rPr>
          <w:t>​</w:t>
        </w:r>
        <w:r w:rsidR="00CC133A" w:rsidRPr="00CC133A">
          <w:rPr>
            <w:rStyle w:val="Hyperlnk"/>
            <w:rFonts w:ascii="Lora" w:hAnsi="Lora"/>
            <w:sz w:val="28"/>
            <w:szCs w:val="28"/>
          </w:rPr>
          <w:t>Skick</w:t>
        </w:r>
        <w:r w:rsidR="00CC133A" w:rsidRPr="00CC133A">
          <w:rPr>
            <w:rStyle w:val="Hyperlnk"/>
            <w:sz w:val="28"/>
            <w:szCs w:val="28"/>
          </w:rPr>
          <w:t>​</w:t>
        </w:r>
        <w:r w:rsidR="00CC133A" w:rsidRPr="00CC133A">
          <w:rPr>
            <w:rStyle w:val="Hyperlnk"/>
            <w:rFonts w:ascii="Lora" w:hAnsi="Lora"/>
            <w:sz w:val="28"/>
            <w:szCs w:val="28"/>
          </w:rPr>
          <w:t>a efter gratis infopaket</w:t>
        </w:r>
        <w:r w:rsidR="00CC133A" w:rsidRPr="00CC133A">
          <w:rPr>
            <w:rStyle w:val="Hyperlnk"/>
            <w:sz w:val="28"/>
            <w:szCs w:val="28"/>
          </w:rPr>
          <w:t>​</w:t>
        </w:r>
      </w:hyperlink>
    </w:p>
    <w:p w:rsidR="00CC133A" w:rsidRDefault="00194478" w:rsidP="00CC133A">
      <w:pPr>
        <w:pStyle w:val="Normalwebb"/>
        <w:shd w:val="clear" w:color="auto" w:fill="FFFFFF"/>
        <w:spacing w:before="0" w:beforeAutospacing="0" w:line="270" w:lineRule="atLeast"/>
        <w:rPr>
          <w:rStyle w:val="Hyperlnk"/>
          <w:rFonts w:ascii="Lora" w:hAnsi="Lora"/>
          <w:sz w:val="28"/>
          <w:szCs w:val="28"/>
        </w:rPr>
      </w:pPr>
      <w:hyperlink r:id="rId6" w:history="1">
        <w:r w:rsidR="00CC133A" w:rsidRPr="00CC133A">
          <w:rPr>
            <w:rStyle w:val="Hyperlnk"/>
            <w:sz w:val="28"/>
            <w:szCs w:val="28"/>
          </w:rPr>
          <w:t>​</w:t>
        </w:r>
        <w:r w:rsidR="00CC133A" w:rsidRPr="00CC133A">
          <w:rPr>
            <w:rStyle w:val="Hyperlnk"/>
            <w:rFonts w:ascii="Lora" w:hAnsi="Lora"/>
            <w:sz w:val="28"/>
            <w:szCs w:val="28"/>
          </w:rPr>
          <w:t>Starta direkt </w:t>
        </w:r>
      </w:hyperlink>
      <w:bookmarkStart w:id="0" w:name="_GoBack"/>
      <w:bookmarkEnd w:id="0"/>
    </w:p>
    <w:p w:rsidR="00194478" w:rsidRPr="00CC133A" w:rsidRDefault="00194478" w:rsidP="00CC133A">
      <w:pPr>
        <w:pStyle w:val="Normalwebb"/>
        <w:shd w:val="clear" w:color="auto" w:fill="FFFFFF"/>
        <w:spacing w:before="0" w:beforeAutospacing="0" w:line="270" w:lineRule="atLeast"/>
        <w:rPr>
          <w:rFonts w:ascii="Lora" w:hAnsi="Lora"/>
          <w:color w:val="555555"/>
          <w:sz w:val="28"/>
          <w:szCs w:val="28"/>
        </w:rPr>
      </w:pPr>
      <w:hyperlink r:id="rId7" w:history="1">
        <w:r w:rsidRPr="00194478">
          <w:rPr>
            <w:rStyle w:val="Hyperlnk"/>
            <w:rFonts w:ascii="Lora" w:hAnsi="Lora"/>
            <w:sz w:val="28"/>
            <w:szCs w:val="28"/>
          </w:rPr>
          <w:t>Bläddra i vårens/sommarens katalog</w:t>
        </w:r>
      </w:hyperlink>
    </w:p>
    <w:p w:rsidR="00BE040D" w:rsidRPr="00CC133A" w:rsidRDefault="00194478">
      <w:pPr>
        <w:rPr>
          <w:rFonts w:ascii="Lora" w:hAnsi="Lora"/>
          <w:sz w:val="28"/>
          <w:szCs w:val="28"/>
        </w:rPr>
      </w:pPr>
    </w:p>
    <w:sectPr w:rsidR="00BE040D" w:rsidRPr="00CC133A" w:rsidSect="007764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ora">
    <w:panose1 w:val="02000503000000020004"/>
    <w:charset w:val="4D"/>
    <w:family w:val="auto"/>
    <w:pitch w:val="variable"/>
    <w:sig w:usb0="800002A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3A"/>
    <w:rsid w:val="00165ACB"/>
    <w:rsid w:val="00194478"/>
    <w:rsid w:val="00267F7B"/>
    <w:rsid w:val="005C7FC9"/>
    <w:rsid w:val="007764D3"/>
    <w:rsid w:val="00CC133A"/>
    <w:rsid w:val="00F9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5934"/>
  <w14:defaultImageDpi w14:val="32767"/>
  <w15:chartTrackingRefBased/>
  <w15:docId w15:val="{E615AC77-1E63-B640-A336-2B5936FC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C13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CC133A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rsid w:val="00194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1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utz.se/laddar-katalog/?/utm_source=blogginlagg&amp;utm_medium=blogginlagg&amp;utm_campaign=Mynewsdesk1000krext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shop.gutz.se/register/step-01?/utm_source=blogginlagg&amp;utm_medium=blogginlagg&amp;utm_campaign=mynewsdesk1000krextra" TargetMode="External"/><Relationship Id="rId5" Type="http://schemas.openxmlformats.org/officeDocument/2006/relationships/hyperlink" Target="https://gutz.se/kampanj/?/utm_source=blogginlagg&amp;utm_medium=blogginlagg&amp;utm_campaign=mynewsdesk1000extra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844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Axelsson</dc:creator>
  <cp:keywords/>
  <dc:description/>
  <cp:lastModifiedBy>Åsa Axelsson</cp:lastModifiedBy>
  <cp:revision>3</cp:revision>
  <dcterms:created xsi:type="dcterms:W3CDTF">2019-02-05T13:13:00Z</dcterms:created>
  <dcterms:modified xsi:type="dcterms:W3CDTF">2019-02-05T13:20:00Z</dcterms:modified>
</cp:coreProperties>
</file>