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0E" w:rsidRPr="00C80612" w:rsidRDefault="00343E31" w:rsidP="00BD070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42B7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3822113E" wp14:editId="0DFC58DC">
            <wp:extent cx="2421332" cy="1504512"/>
            <wp:effectExtent l="0" t="0" r="0" b="635"/>
            <wp:docPr id="2" name="Picture 2" descr="C:\Users\james\AppData\Local\Microsoft\Windows\Temporary Internet Files\Content.Word\TGL Small-use Vertical Lockup Positive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mes\AppData\Local\Microsoft\Windows\Temporary Internet Files\Content.Word\TGL Small-use Vertical Lockup Positive 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424785" cy="15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E9D" w:rsidRPr="00BC57A2" w:rsidRDefault="00FC7918" w:rsidP="00BD070E">
      <w:pPr>
        <w:spacing w:line="360" w:lineRule="auto"/>
        <w:rPr>
          <w:rFonts w:ascii="Arial" w:hAnsi="Arial" w:cs="Arial"/>
          <w:b/>
          <w:sz w:val="22"/>
          <w:szCs w:val="22"/>
          <w:lang w:val="nb-NO"/>
        </w:rPr>
      </w:pPr>
      <w:r w:rsidRPr="00BC57A2">
        <w:rPr>
          <w:rFonts w:ascii="Arial" w:hAnsi="Arial" w:cs="Arial"/>
          <w:b/>
          <w:sz w:val="22"/>
          <w:szCs w:val="22"/>
          <w:lang w:val="nb-NO"/>
        </w:rPr>
        <w:t>31</w:t>
      </w:r>
      <w:r w:rsidRPr="00BC57A2">
        <w:rPr>
          <w:rFonts w:ascii="Arial" w:hAnsi="Arial" w:cs="Arial"/>
          <w:b/>
          <w:sz w:val="22"/>
          <w:szCs w:val="22"/>
          <w:vertAlign w:val="superscript"/>
          <w:lang w:val="nb-NO"/>
        </w:rPr>
        <w:t>st</w:t>
      </w:r>
      <w:r w:rsidR="001C3E9D" w:rsidRPr="00BC57A2">
        <w:rPr>
          <w:rFonts w:ascii="Arial" w:hAnsi="Arial" w:cs="Arial"/>
          <w:b/>
          <w:sz w:val="22"/>
          <w:szCs w:val="22"/>
          <w:lang w:val="nb-NO"/>
        </w:rPr>
        <w:t xml:space="preserve"> </w:t>
      </w:r>
      <w:proofErr w:type="spellStart"/>
      <w:r w:rsidR="000C5B2A" w:rsidRPr="00BC57A2">
        <w:rPr>
          <w:rFonts w:ascii="Arial" w:hAnsi="Arial" w:cs="Arial"/>
          <w:b/>
          <w:sz w:val="22"/>
          <w:szCs w:val="22"/>
          <w:lang w:val="nb-NO"/>
        </w:rPr>
        <w:t>March</w:t>
      </w:r>
      <w:proofErr w:type="spellEnd"/>
      <w:r w:rsidR="000C5B2A" w:rsidRPr="00BC57A2">
        <w:rPr>
          <w:rFonts w:ascii="Arial" w:hAnsi="Arial" w:cs="Arial"/>
          <w:b/>
          <w:sz w:val="22"/>
          <w:szCs w:val="22"/>
          <w:lang w:val="nb-NO"/>
        </w:rPr>
        <w:t xml:space="preserve"> 2015</w:t>
      </w:r>
    </w:p>
    <w:p w:rsidR="00D5471B" w:rsidRPr="00BC57A2" w:rsidRDefault="00D5471B" w:rsidP="00BD070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nb-NO"/>
        </w:rPr>
      </w:pPr>
    </w:p>
    <w:p w:rsidR="00D77E3A" w:rsidRPr="00BC57A2" w:rsidRDefault="00BD070E" w:rsidP="00B5300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nb-NO"/>
        </w:rPr>
      </w:pPr>
      <w:r w:rsidRPr="00BC57A2">
        <w:rPr>
          <w:rFonts w:ascii="Arial" w:hAnsi="Arial" w:cs="Arial"/>
          <w:b/>
          <w:sz w:val="22"/>
          <w:szCs w:val="22"/>
          <w:lang w:val="nb-NO"/>
        </w:rPr>
        <w:t>PRESS</w:t>
      </w:r>
      <w:r w:rsidR="000C5B2A" w:rsidRPr="00BC57A2">
        <w:rPr>
          <w:rFonts w:ascii="Arial" w:hAnsi="Arial" w:cs="Arial"/>
          <w:b/>
          <w:sz w:val="22"/>
          <w:szCs w:val="22"/>
          <w:lang w:val="nb-NO"/>
        </w:rPr>
        <w:t>E INFORMASJON</w:t>
      </w:r>
      <w:r w:rsidR="00D1422C" w:rsidRPr="00BC57A2">
        <w:rPr>
          <w:rFonts w:ascii="Arial" w:hAnsi="Arial" w:cs="Arial"/>
          <w:b/>
          <w:sz w:val="22"/>
          <w:szCs w:val="22"/>
          <w:lang w:val="nb-NO"/>
        </w:rPr>
        <w:t>, NYHET I NÀDURRA PORTOFOLIE</w:t>
      </w:r>
    </w:p>
    <w:p w:rsidR="00D1422C" w:rsidRPr="00BC57A2" w:rsidRDefault="00AC09D0" w:rsidP="00C8061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  <w:lang w:val="nb-NO"/>
        </w:rPr>
      </w:pPr>
      <w:r w:rsidRPr="00D1422C"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2A609B0F" wp14:editId="572962D1">
            <wp:simplePos x="0" y="0"/>
            <wp:positionH relativeFrom="column">
              <wp:posOffset>3716020</wp:posOffset>
            </wp:positionH>
            <wp:positionV relativeFrom="paragraph">
              <wp:posOffset>62865</wp:posOffset>
            </wp:positionV>
            <wp:extent cx="1825625" cy="2583815"/>
            <wp:effectExtent l="0" t="0" r="317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2A" w:rsidRPr="00B5300F" w:rsidRDefault="00E6002A" w:rsidP="00E6002A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C57A2">
        <w:rPr>
          <w:rFonts w:ascii="Arial" w:hAnsi="Arial" w:cs="Arial"/>
          <w:bCs/>
          <w:sz w:val="20"/>
          <w:szCs w:val="20"/>
          <w:lang w:val="nb-NO"/>
        </w:rPr>
        <w:t xml:space="preserve">Nàdurra. </w:t>
      </w:r>
      <w:r w:rsidRPr="00B5300F">
        <w:rPr>
          <w:rFonts w:ascii="Arial" w:hAnsi="Arial" w:cs="Arial"/>
          <w:bCs/>
          <w:sz w:val="20"/>
          <w:szCs w:val="20"/>
          <w:lang w:val="nb-NO"/>
        </w:rPr>
        <w:t>"naturlig"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 på Gælisk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. 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>Navnet alene står for den sentrale delen av å lage whisky, naturlig råvarer som bygg, vann og treverk.</w:t>
      </w:r>
      <w:r w:rsidR="006C5D92" w:rsidRPr="00B5300F">
        <w:rPr>
          <w:rFonts w:ascii="Arial" w:hAnsi="Arial" w:cs="Arial"/>
          <w:bCs/>
          <w:sz w:val="20"/>
          <w:szCs w:val="20"/>
          <w:lang w:val="nb-NO"/>
        </w:rPr>
        <w:t xml:space="preserve"> Elegansen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 av enkelhet </w:t>
      </w:r>
      <w:r w:rsidR="00D36E7E" w:rsidRPr="00B5300F">
        <w:rPr>
          <w:rFonts w:ascii="Arial" w:hAnsi="Arial" w:cs="Arial"/>
          <w:bCs/>
          <w:sz w:val="20"/>
          <w:szCs w:val="20"/>
          <w:lang w:val="nb-NO"/>
        </w:rPr>
        <w:t>inspirerte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 oss til å lage flere versjoner av The Glenlivet N</w:t>
      </w:r>
      <w:r w:rsidR="00D36E7E" w:rsidRPr="00B5300F">
        <w:rPr>
          <w:rFonts w:ascii="Arial" w:hAnsi="Arial" w:cs="Arial"/>
          <w:bCs/>
          <w:sz w:val="20"/>
          <w:szCs w:val="20"/>
          <w:lang w:val="nb-NO"/>
        </w:rPr>
        <w:t>à</w:t>
      </w:r>
      <w:r w:rsidR="006C5D92" w:rsidRPr="00B5300F">
        <w:rPr>
          <w:rFonts w:ascii="Arial" w:hAnsi="Arial" w:cs="Arial"/>
          <w:bCs/>
          <w:sz w:val="20"/>
          <w:szCs w:val="20"/>
          <w:lang w:val="nb-NO"/>
        </w:rPr>
        <w:t xml:space="preserve">durra, </w:t>
      </w:r>
      <w:r w:rsidR="000B744F">
        <w:rPr>
          <w:rFonts w:ascii="Arial" w:hAnsi="Arial" w:cs="Arial"/>
          <w:bCs/>
          <w:sz w:val="20"/>
          <w:szCs w:val="20"/>
          <w:lang w:val="nb-NO"/>
        </w:rPr>
        <w:t>n</w:t>
      </w:r>
      <w:r w:rsidR="006C5D92" w:rsidRPr="00B5300F">
        <w:rPr>
          <w:rFonts w:ascii="Arial" w:hAnsi="Arial" w:cs="Arial"/>
          <w:bCs/>
          <w:sz w:val="20"/>
          <w:szCs w:val="20"/>
          <w:lang w:val="nb-NO"/>
        </w:rPr>
        <w:t>å lanserer vi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r w:rsidR="00D36E7E" w:rsidRPr="00B5300F">
        <w:rPr>
          <w:rFonts w:ascii="Arial" w:hAnsi="Arial" w:cs="Arial"/>
          <w:bCs/>
          <w:sz w:val="20"/>
          <w:szCs w:val="20"/>
          <w:lang w:val="nb-NO"/>
        </w:rPr>
        <w:t>Nàdurra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 First </w:t>
      </w:r>
      <w:proofErr w:type="spellStart"/>
      <w:r w:rsidR="006C4D36" w:rsidRPr="00B5300F">
        <w:rPr>
          <w:rFonts w:ascii="Arial" w:hAnsi="Arial" w:cs="Arial"/>
          <w:bCs/>
          <w:sz w:val="20"/>
          <w:szCs w:val="20"/>
          <w:lang w:val="nb-NO"/>
        </w:rPr>
        <w:t>Fill</w:t>
      </w:r>
      <w:proofErr w:type="spellEnd"/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. 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Bare håndverkene som har brukt flere år på perfektere sin kunnskap til å lage whisky har grunnlaget for å lage </w:t>
      </w:r>
      <w:r w:rsidR="00D36E7E" w:rsidRPr="00B5300F">
        <w:rPr>
          <w:rFonts w:ascii="Arial" w:hAnsi="Arial" w:cs="Arial"/>
          <w:bCs/>
          <w:sz w:val="20"/>
          <w:szCs w:val="20"/>
          <w:lang w:val="nb-NO"/>
        </w:rPr>
        <w:t>Nàdurra</w:t>
      </w:r>
      <w:r w:rsidR="006C4D36" w:rsidRPr="00B5300F">
        <w:rPr>
          <w:rFonts w:ascii="Arial" w:hAnsi="Arial" w:cs="Arial"/>
          <w:bCs/>
          <w:sz w:val="20"/>
          <w:szCs w:val="20"/>
          <w:lang w:val="nb-NO"/>
        </w:rPr>
        <w:t xml:space="preserve">. </w:t>
      </w:r>
    </w:p>
    <w:p w:rsidR="006C4D36" w:rsidRPr="00B5300F" w:rsidRDefault="006C4D36" w:rsidP="00E6002A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</w:p>
    <w:p w:rsidR="006C4D36" w:rsidRPr="00B5300F" w:rsidRDefault="006C4D36" w:rsidP="00E6002A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</w:p>
    <w:p w:rsidR="006C4D36" w:rsidRPr="00B5300F" w:rsidRDefault="00D1422C" w:rsidP="00E6002A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>Nyhe</w:t>
      </w:r>
      <w:r w:rsidR="002B2654" w:rsidRPr="00B5300F">
        <w:rPr>
          <w:rFonts w:ascii="Arial" w:hAnsi="Arial" w:cs="Arial"/>
          <w:bCs/>
          <w:sz w:val="20"/>
          <w:szCs w:val="20"/>
          <w:lang w:val="nb-NO"/>
        </w:rPr>
        <w:t>ten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r w:rsidR="002B2654" w:rsidRPr="00B5300F">
        <w:rPr>
          <w:rFonts w:ascii="Arial" w:hAnsi="Arial" w:cs="Arial"/>
          <w:bCs/>
          <w:sz w:val="20"/>
          <w:szCs w:val="20"/>
          <w:lang w:val="nb-NO"/>
        </w:rPr>
        <w:t xml:space="preserve">FIRST FILL SELECTION. </w:t>
      </w:r>
    </w:p>
    <w:p w:rsidR="006C4D36" w:rsidRPr="00B5300F" w:rsidRDefault="006C4D36" w:rsidP="006C4D36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</w:p>
    <w:p w:rsidR="00AC09D0" w:rsidRDefault="00A836D2" w:rsidP="006C4D36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The Glenlivet </w:t>
      </w:r>
      <w:r w:rsidR="00B5300F" w:rsidRPr="00B5300F">
        <w:rPr>
          <w:rFonts w:ascii="Arial" w:hAnsi="Arial" w:cs="Arial"/>
          <w:bCs/>
          <w:sz w:val="20"/>
          <w:szCs w:val="20"/>
          <w:lang w:val="nb-NO"/>
        </w:rPr>
        <w:t>Nàdurra</w:t>
      </w:r>
      <w:r w:rsidR="00BC57A2">
        <w:rPr>
          <w:rFonts w:ascii="Arial" w:hAnsi="Arial" w:cs="Arial"/>
          <w:bCs/>
          <w:sz w:val="20"/>
          <w:szCs w:val="20"/>
          <w:lang w:val="nb-NO"/>
        </w:rPr>
        <w:t xml:space="preserve"> Fi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rst Fyll </w:t>
      </w:r>
      <w:proofErr w:type="spellStart"/>
      <w:r w:rsidRPr="00B5300F">
        <w:rPr>
          <w:rFonts w:ascii="Arial" w:hAnsi="Arial" w:cs="Arial"/>
          <w:bCs/>
          <w:sz w:val="20"/>
          <w:szCs w:val="20"/>
          <w:lang w:val="nb-NO"/>
        </w:rPr>
        <w:t>Selection</w:t>
      </w:r>
      <w:proofErr w:type="spellEnd"/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er en </w:t>
      </w:r>
      <w:proofErr w:type="spellStart"/>
      <w:r w:rsidRPr="00B5300F">
        <w:rPr>
          <w:rFonts w:ascii="Arial" w:hAnsi="Arial" w:cs="Arial"/>
          <w:bCs/>
          <w:sz w:val="20"/>
          <w:szCs w:val="20"/>
          <w:lang w:val="nb-NO"/>
        </w:rPr>
        <w:t>no</w:t>
      </w:r>
      <w:proofErr w:type="spellEnd"/>
      <w:r w:rsidRPr="00B5300F">
        <w:rPr>
          <w:rFonts w:ascii="Arial" w:hAnsi="Arial" w:cs="Arial"/>
          <w:bCs/>
          <w:sz w:val="20"/>
          <w:szCs w:val="20"/>
          <w:lang w:val="nb-NO"/>
        </w:rPr>
        <w:t>-age-statement s</w:t>
      </w:r>
      <w:r w:rsidR="00B5300F">
        <w:rPr>
          <w:rFonts w:ascii="Arial" w:hAnsi="Arial" w:cs="Arial"/>
          <w:bCs/>
          <w:sz w:val="20"/>
          <w:szCs w:val="20"/>
          <w:lang w:val="nb-NO"/>
        </w:rPr>
        <w:t xml:space="preserve">ingle malt 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og er «modnet» i første fylte amerikanske hvite eikefat. </w:t>
      </w:r>
    </w:p>
    <w:p w:rsidR="00D36E7E" w:rsidRPr="00BC57A2" w:rsidRDefault="00D36E7E" w:rsidP="006C4D36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>Disse eikefatene, s</w:t>
      </w:r>
      <w:r w:rsidR="00BC57A2">
        <w:rPr>
          <w:rFonts w:ascii="Arial" w:hAnsi="Arial" w:cs="Arial"/>
          <w:bCs/>
          <w:sz w:val="20"/>
          <w:szCs w:val="20"/>
          <w:lang w:val="nb-NO"/>
        </w:rPr>
        <w:t>om er et populært valg fra The G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lenlivet destilleriet siden 1900-tallet, gir hint av en </w:t>
      </w:r>
      <w:proofErr w:type="spellStart"/>
      <w:r w:rsidRPr="00B5300F">
        <w:rPr>
          <w:rFonts w:ascii="Arial" w:hAnsi="Arial" w:cs="Arial"/>
          <w:bCs/>
          <w:sz w:val="20"/>
          <w:szCs w:val="20"/>
          <w:lang w:val="nb-NO"/>
        </w:rPr>
        <w:t>kremet</w:t>
      </w:r>
      <w:proofErr w:type="spellEnd"/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vanilje til denne fantastiske whisky</w:t>
      </w:r>
      <w:r w:rsidR="005339A0">
        <w:rPr>
          <w:rFonts w:ascii="Arial" w:hAnsi="Arial" w:cs="Arial"/>
          <w:bCs/>
          <w:sz w:val="20"/>
          <w:szCs w:val="20"/>
          <w:lang w:val="nb-NO"/>
        </w:rPr>
        <w:t>en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.  </w:t>
      </w:r>
      <w:r w:rsidR="0022541D" w:rsidRPr="00BC57A2">
        <w:rPr>
          <w:rFonts w:ascii="Arial" w:hAnsi="Arial" w:cs="Arial"/>
          <w:bCs/>
          <w:sz w:val="20"/>
          <w:szCs w:val="20"/>
          <w:lang w:val="en-US"/>
        </w:rPr>
        <w:t xml:space="preserve">Nàdurra First Fill </w:t>
      </w:r>
      <w:proofErr w:type="spellStart"/>
      <w:r w:rsidR="0022541D" w:rsidRPr="00BC57A2">
        <w:rPr>
          <w:rFonts w:ascii="Arial" w:hAnsi="Arial" w:cs="Arial"/>
          <w:bCs/>
          <w:sz w:val="20"/>
          <w:szCs w:val="20"/>
          <w:lang w:val="en-US"/>
        </w:rPr>
        <w:t>er</w:t>
      </w:r>
      <w:proofErr w:type="spellEnd"/>
      <w:r w:rsidR="0022541D" w:rsidRPr="00BC57A2">
        <w:rPr>
          <w:rFonts w:ascii="Arial" w:hAnsi="Arial" w:cs="Arial"/>
          <w:bCs/>
          <w:sz w:val="20"/>
          <w:szCs w:val="20"/>
          <w:lang w:val="en-US"/>
        </w:rPr>
        <w:t xml:space="preserve"> «non-chill </w:t>
      </w:r>
      <w:proofErr w:type="spellStart"/>
      <w:r w:rsidR="0022541D" w:rsidRPr="00BC57A2">
        <w:rPr>
          <w:rFonts w:ascii="Arial" w:hAnsi="Arial" w:cs="Arial"/>
          <w:bCs/>
          <w:sz w:val="20"/>
          <w:szCs w:val="20"/>
          <w:lang w:val="en-US"/>
        </w:rPr>
        <w:t>filtert</w:t>
      </w:r>
      <w:proofErr w:type="spellEnd"/>
      <w:r w:rsidR="0022541D" w:rsidRPr="00BC57A2">
        <w:rPr>
          <w:rFonts w:ascii="Arial" w:hAnsi="Arial" w:cs="Arial"/>
          <w:bCs/>
          <w:sz w:val="20"/>
          <w:szCs w:val="20"/>
          <w:lang w:val="en-US"/>
        </w:rPr>
        <w:t xml:space="preserve">»  </w:t>
      </w:r>
    </w:p>
    <w:p w:rsidR="00A836D2" w:rsidRPr="00BC57A2" w:rsidRDefault="00A836D2" w:rsidP="00A836D2">
      <w:pPr>
        <w:pStyle w:val="NormalWeb"/>
        <w:shd w:val="clear" w:color="auto" w:fill="FFFFFF"/>
        <w:spacing w:before="180" w:beforeAutospacing="0" w:after="180" w:afterAutospacing="0" w:line="400" w:lineRule="atLeast"/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</w:pPr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 “Whisky enthusiasts have admired The Glenlivet for its signature smooth and fruity </w:t>
      </w:r>
      <w:proofErr w:type="spellStart"/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>flavour</w:t>
      </w:r>
      <w:proofErr w:type="spellEnd"/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 profile for nearly 200 years so, with our </w:t>
      </w:r>
      <w:r w:rsidR="00AC09D0"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>Nàdurra</w:t>
      </w:r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 range, we want to highlight the skill and craftsmanship behind The Glenlivet,” </w:t>
      </w:r>
      <w:proofErr w:type="spellStart"/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>sier</w:t>
      </w:r>
      <w:proofErr w:type="spellEnd"/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 Nikki Burgess, </w:t>
      </w:r>
      <w:r w:rsidR="00B5300F"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Global </w:t>
      </w:r>
      <w:proofErr w:type="spellStart"/>
      <w:r w:rsidR="00B5300F"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>Merkevare</w:t>
      </w:r>
      <w:proofErr w:type="spellEnd"/>
      <w:r w:rsidR="00B5300F"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AC09D0"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>direktør</w:t>
      </w:r>
      <w:proofErr w:type="spellEnd"/>
      <w:r w:rsidRPr="00BC57A2">
        <w:rPr>
          <w:rFonts w:ascii="Arial" w:eastAsia="MS Mincho" w:hAnsi="Arial" w:cs="Arial"/>
          <w:bCs/>
          <w:color w:val="000000"/>
          <w:sz w:val="20"/>
          <w:szCs w:val="20"/>
          <w:lang w:val="en-US" w:eastAsia="en-GB"/>
        </w:rPr>
        <w:t xml:space="preserve"> for The Glenlivet.</w:t>
      </w:r>
    </w:p>
    <w:p w:rsidR="00A836D2" w:rsidRPr="00B5300F" w:rsidRDefault="00A836D2" w:rsidP="006C4D36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D36E7E" w:rsidRPr="00B5300F" w:rsidRDefault="00D36E7E" w:rsidP="00D36E7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>TASTING NOTES:</w:t>
      </w:r>
    </w:p>
    <w:p w:rsidR="00D36E7E" w:rsidRPr="00B5300F" w:rsidRDefault="00D36E7E" w:rsidP="00D36E7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Farge: Lys gylden </w:t>
      </w:r>
    </w:p>
    <w:p w:rsidR="00D36E7E" w:rsidRPr="00B5300F" w:rsidRDefault="00D36E7E" w:rsidP="00D36E7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>Nese: En spennende blan</w:t>
      </w:r>
      <w:r w:rsidR="00290001" w:rsidRPr="00B5300F">
        <w:rPr>
          <w:rFonts w:ascii="Arial" w:hAnsi="Arial" w:cs="Arial"/>
          <w:bCs/>
          <w:sz w:val="20"/>
          <w:szCs w:val="20"/>
          <w:lang w:val="nb-NO"/>
        </w:rPr>
        <w:t>ding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av myk </w:t>
      </w:r>
      <w:r w:rsidR="00290001" w:rsidRPr="00B5300F">
        <w:rPr>
          <w:rFonts w:ascii="Arial" w:hAnsi="Arial" w:cs="Arial"/>
          <w:bCs/>
          <w:sz w:val="20"/>
          <w:szCs w:val="20"/>
          <w:lang w:val="nb-NO"/>
        </w:rPr>
        <w:t>vanilje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proofErr w:type="spellStart"/>
      <w:r w:rsidRPr="00B5300F">
        <w:rPr>
          <w:rFonts w:ascii="Arial" w:hAnsi="Arial" w:cs="Arial"/>
          <w:bCs/>
          <w:sz w:val="20"/>
          <w:szCs w:val="20"/>
          <w:lang w:val="nb-NO"/>
        </w:rPr>
        <w:t>fudge</w:t>
      </w:r>
      <w:proofErr w:type="spellEnd"/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toner og moden pære</w:t>
      </w:r>
    </w:p>
    <w:p w:rsidR="00D36E7E" w:rsidRPr="00B5300F" w:rsidRDefault="00D36E7E" w:rsidP="00D36E7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>Smak:</w:t>
      </w:r>
      <w:r w:rsidR="00290001" w:rsidRPr="00B5300F">
        <w:rPr>
          <w:rFonts w:ascii="Arial" w:hAnsi="Arial" w:cs="Arial"/>
          <w:bCs/>
          <w:sz w:val="20"/>
          <w:szCs w:val="20"/>
          <w:lang w:val="nb-NO"/>
        </w:rPr>
        <w:t xml:space="preserve"> En fristende tropisk blanding av ananas og moden banan. </w:t>
      </w:r>
      <w:r w:rsidRPr="00B5300F">
        <w:rPr>
          <w:rFonts w:ascii="Arial" w:hAnsi="Arial" w:cs="Arial"/>
          <w:bCs/>
          <w:sz w:val="20"/>
          <w:szCs w:val="20"/>
          <w:lang w:val="nb-NO"/>
        </w:rPr>
        <w:t xml:space="preserve"> </w:t>
      </w:r>
    </w:p>
    <w:p w:rsidR="00CB7849" w:rsidRDefault="00290001" w:rsidP="00B5300F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  <w:r w:rsidRPr="00B5300F">
        <w:rPr>
          <w:rFonts w:ascii="Arial" w:hAnsi="Arial" w:cs="Arial"/>
          <w:bCs/>
          <w:sz w:val="20"/>
          <w:szCs w:val="20"/>
          <w:lang w:val="nb-NO"/>
        </w:rPr>
        <w:t>Avslutting</w:t>
      </w:r>
      <w:r w:rsidR="00D36E7E" w:rsidRPr="00B5300F">
        <w:rPr>
          <w:rFonts w:ascii="Arial" w:hAnsi="Arial" w:cs="Arial"/>
          <w:bCs/>
          <w:sz w:val="20"/>
          <w:szCs w:val="20"/>
          <w:lang w:val="nb-NO"/>
        </w:rPr>
        <w:t xml:space="preserve">: </w:t>
      </w:r>
      <w:r w:rsidRPr="00B5300F">
        <w:rPr>
          <w:rFonts w:ascii="Arial" w:hAnsi="Arial" w:cs="Arial"/>
          <w:bCs/>
          <w:sz w:val="20"/>
          <w:szCs w:val="20"/>
          <w:lang w:val="nb-NO"/>
        </w:rPr>
        <w:t>Forfriskende</w:t>
      </w:r>
      <w:r w:rsidR="00D36E7E" w:rsidRPr="00B5300F">
        <w:rPr>
          <w:rFonts w:ascii="Arial" w:hAnsi="Arial" w:cs="Arial"/>
          <w:bCs/>
          <w:sz w:val="20"/>
          <w:szCs w:val="20"/>
          <w:lang w:val="nb-NO"/>
        </w:rPr>
        <w:t xml:space="preserve"> og behagelig</w:t>
      </w:r>
    </w:p>
    <w:p w:rsidR="00B5300F" w:rsidRPr="00B5300F" w:rsidRDefault="00B5300F" w:rsidP="00B5300F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nb-NO"/>
        </w:rPr>
      </w:pPr>
    </w:p>
    <w:p w:rsidR="0022541D" w:rsidRPr="00B5300F" w:rsidRDefault="0022541D" w:rsidP="0022541D">
      <w:pPr>
        <w:spacing w:line="276" w:lineRule="auto"/>
        <w:rPr>
          <w:rFonts w:ascii="Arial" w:hAnsi="Arial" w:cs="Arial"/>
          <w:b/>
          <w:lang w:val="nb-NO"/>
        </w:rPr>
      </w:pPr>
    </w:p>
    <w:p w:rsidR="00B255D0" w:rsidRPr="00BC57A2" w:rsidRDefault="00B255D0" w:rsidP="00B255D0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BC57A2">
        <w:rPr>
          <w:rFonts w:ascii="Arial" w:hAnsi="Arial" w:cs="Arial"/>
          <w:b/>
          <w:lang w:val="en-US"/>
        </w:rPr>
        <w:lastRenderedPageBreak/>
        <w:t>-Ends-</w:t>
      </w:r>
    </w:p>
    <w:p w:rsidR="003470EE" w:rsidRPr="00BC57A2" w:rsidRDefault="00BD070E" w:rsidP="003470EE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BC57A2">
        <w:rPr>
          <w:rFonts w:ascii="Arial" w:hAnsi="Arial" w:cs="Arial"/>
          <w:b/>
          <w:sz w:val="18"/>
          <w:szCs w:val="18"/>
          <w:lang w:val="en-US"/>
        </w:rPr>
        <w:t>Notes to Editors</w:t>
      </w:r>
      <w:r w:rsidR="003470EE" w:rsidRPr="00BC57A2">
        <w:rPr>
          <w:rFonts w:ascii="Arial" w:hAnsi="Arial" w:cs="Arial"/>
          <w:b/>
          <w:sz w:val="18"/>
          <w:szCs w:val="18"/>
          <w:lang w:val="en-US"/>
        </w:rPr>
        <w:t>:</w:t>
      </w:r>
    </w:p>
    <w:p w:rsidR="007A5E31" w:rsidRPr="00BC57A2" w:rsidRDefault="007A5E31" w:rsidP="00BD070E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BD070E" w:rsidRPr="00BC57A2" w:rsidRDefault="00BD070E" w:rsidP="005F51AB">
      <w:pPr>
        <w:jc w:val="both"/>
        <w:rPr>
          <w:rFonts w:ascii="Arial" w:hAnsi="Arial" w:cs="Arial"/>
          <w:color w:val="1F497D"/>
          <w:sz w:val="18"/>
          <w:szCs w:val="18"/>
          <w:lang w:val="en-US" w:eastAsia="en-US"/>
        </w:rPr>
      </w:pPr>
    </w:p>
    <w:p w:rsidR="003233F5" w:rsidRPr="00BC57A2" w:rsidRDefault="00E6002A" w:rsidP="005F51AB">
      <w:pPr>
        <w:spacing w:line="240" w:lineRule="exact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BC57A2">
        <w:rPr>
          <w:rFonts w:ascii="Arial" w:hAnsi="Arial" w:cs="Arial"/>
          <w:b/>
          <w:bCs/>
          <w:sz w:val="18"/>
          <w:szCs w:val="18"/>
          <w:lang w:val="en-US"/>
        </w:rPr>
        <w:t>Om</w:t>
      </w:r>
      <w:r w:rsidR="003233F5" w:rsidRPr="00BC57A2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gramStart"/>
      <w:r w:rsidR="003233F5" w:rsidRPr="00BC57A2">
        <w:rPr>
          <w:rFonts w:ascii="Arial" w:hAnsi="Arial" w:cs="Arial"/>
          <w:b/>
          <w:bCs/>
          <w:sz w:val="18"/>
          <w:szCs w:val="18"/>
          <w:lang w:val="en-US"/>
        </w:rPr>
        <w:t>The</w:t>
      </w:r>
      <w:proofErr w:type="gramEnd"/>
      <w:r w:rsidR="003233F5" w:rsidRPr="00BC57A2">
        <w:rPr>
          <w:rFonts w:ascii="Arial" w:hAnsi="Arial" w:cs="Arial"/>
          <w:b/>
          <w:bCs/>
          <w:sz w:val="18"/>
          <w:szCs w:val="18"/>
          <w:lang w:val="en-US"/>
        </w:rPr>
        <w:t xml:space="preserve"> Glenlivet</w:t>
      </w:r>
    </w:p>
    <w:p w:rsidR="003233F5" w:rsidRPr="00BC57A2" w:rsidRDefault="003233F5" w:rsidP="005F51AB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val="nb-NO"/>
        </w:rPr>
      </w:pPr>
      <w:r w:rsidRPr="00BC57A2">
        <w:rPr>
          <w:rFonts w:ascii="Arial" w:hAnsi="Arial" w:cs="Arial"/>
          <w:bCs/>
          <w:sz w:val="18"/>
          <w:szCs w:val="18"/>
          <w:lang w:val="en-US"/>
        </w:rPr>
        <w:t>The Glenlivet</w:t>
      </w:r>
      <w:r w:rsidR="00E6002A" w:rsidRPr="00BC57A2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>er</w:t>
      </w:r>
      <w:proofErr w:type="spellEnd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 xml:space="preserve"> den </w:t>
      </w:r>
      <w:proofErr w:type="spellStart"/>
      <w:proofErr w:type="gramStart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>andre</w:t>
      </w:r>
      <w:proofErr w:type="spellEnd"/>
      <w:proofErr w:type="gramEnd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>mest</w:t>
      </w:r>
      <w:proofErr w:type="spellEnd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>selgende</w:t>
      </w:r>
      <w:proofErr w:type="spellEnd"/>
      <w:r w:rsidRPr="00BC57A2">
        <w:rPr>
          <w:rFonts w:ascii="Arial" w:hAnsi="Arial" w:cs="Arial"/>
          <w:bCs/>
          <w:sz w:val="18"/>
          <w:szCs w:val="18"/>
          <w:lang w:val="en-US"/>
        </w:rPr>
        <w:t xml:space="preserve"> si</w:t>
      </w:r>
      <w:r w:rsidR="004E1E5E" w:rsidRPr="00BC57A2">
        <w:rPr>
          <w:rFonts w:ascii="Arial" w:hAnsi="Arial" w:cs="Arial"/>
          <w:bCs/>
          <w:sz w:val="18"/>
          <w:szCs w:val="18"/>
          <w:lang w:val="en-US"/>
        </w:rPr>
        <w:t>ngle malt</w:t>
      </w:r>
      <w:r w:rsidRPr="00BC57A2">
        <w:rPr>
          <w:rFonts w:ascii="Arial" w:hAnsi="Arial" w:cs="Arial"/>
          <w:bCs/>
          <w:sz w:val="18"/>
          <w:szCs w:val="18"/>
          <w:lang w:val="en-US"/>
        </w:rPr>
        <w:t xml:space="preserve"> whisky </w:t>
      </w:r>
      <w:proofErr w:type="spellStart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>verden</w:t>
      </w:r>
      <w:proofErr w:type="spellEnd"/>
      <w:r w:rsidR="00E6002A" w:rsidRPr="00BC57A2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="004E1E5E" w:rsidRPr="00BC57A2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>Håndlaget</w:t>
      </w:r>
      <w:proofErr w:type="spellEnd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 xml:space="preserve"> den </w:t>
      </w:r>
      <w:proofErr w:type="spellStart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>spesie</w:t>
      </w:r>
      <w:r w:rsidR="00BC57A2">
        <w:rPr>
          <w:rFonts w:ascii="Arial" w:hAnsi="Arial" w:cs="Arial"/>
          <w:bCs/>
          <w:sz w:val="18"/>
          <w:szCs w:val="18"/>
          <w:lang w:val="en-US"/>
        </w:rPr>
        <w:t>lle</w:t>
      </w:r>
      <w:proofErr w:type="spellEnd"/>
      <w:r w:rsidR="00BC57A2">
        <w:rPr>
          <w:rFonts w:ascii="Arial" w:hAnsi="Arial" w:cs="Arial"/>
          <w:bCs/>
          <w:sz w:val="18"/>
          <w:szCs w:val="18"/>
          <w:lang w:val="en-US"/>
        </w:rPr>
        <w:t xml:space="preserve"> Dalen, </w:t>
      </w:r>
      <w:r w:rsidR="004E1E5E" w:rsidRPr="00BC57A2">
        <w:rPr>
          <w:rFonts w:ascii="Arial" w:hAnsi="Arial" w:cs="Arial"/>
          <w:bCs/>
          <w:sz w:val="18"/>
          <w:szCs w:val="18"/>
          <w:lang w:val="en-US"/>
        </w:rPr>
        <w:t xml:space="preserve">Livet </w:t>
      </w:r>
      <w:proofErr w:type="spellStart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>siden</w:t>
      </w:r>
      <w:proofErr w:type="spellEnd"/>
      <w:r w:rsidR="004E1E5E" w:rsidRPr="00BC57A2">
        <w:rPr>
          <w:rFonts w:ascii="Arial" w:hAnsi="Arial" w:cs="Arial"/>
          <w:bCs/>
          <w:sz w:val="18"/>
          <w:szCs w:val="18"/>
          <w:lang w:val="en-US"/>
        </w:rPr>
        <w:t xml:space="preserve"> 1824. </w:t>
      </w:r>
      <w:r w:rsidR="004E1E5E">
        <w:rPr>
          <w:rFonts w:ascii="Arial" w:hAnsi="Arial" w:cs="Arial"/>
          <w:bCs/>
          <w:sz w:val="18"/>
          <w:szCs w:val="18"/>
          <w:lang w:val="nb-NO"/>
        </w:rPr>
        <w:t>The Glenlivet er den eneste whiskyen som har rettet til å bruke «</w:t>
      </w:r>
      <w:proofErr w:type="spellStart"/>
      <w:r w:rsidR="004E1E5E">
        <w:rPr>
          <w:rFonts w:ascii="Arial" w:hAnsi="Arial" w:cs="Arial"/>
          <w:bCs/>
          <w:sz w:val="18"/>
          <w:szCs w:val="18"/>
          <w:lang w:val="nb-NO"/>
        </w:rPr>
        <w:t>the</w:t>
      </w:r>
      <w:proofErr w:type="spellEnd"/>
      <w:r w:rsidR="004E1E5E">
        <w:rPr>
          <w:rFonts w:ascii="Arial" w:hAnsi="Arial" w:cs="Arial"/>
          <w:bCs/>
          <w:sz w:val="18"/>
          <w:szCs w:val="18"/>
          <w:lang w:val="nb-NO"/>
        </w:rPr>
        <w:t xml:space="preserve">» som i den originale. </w:t>
      </w:r>
      <w:r w:rsidRPr="004E1E5E">
        <w:rPr>
          <w:rFonts w:ascii="Arial" w:hAnsi="Arial" w:cs="Arial"/>
          <w:bCs/>
          <w:sz w:val="18"/>
          <w:szCs w:val="18"/>
          <w:lang w:val="nb-NO"/>
        </w:rPr>
        <w:t xml:space="preserve"> </w:t>
      </w:r>
    </w:p>
    <w:p w:rsidR="003233F5" w:rsidRPr="00BC57A2" w:rsidRDefault="003233F5" w:rsidP="005F51AB">
      <w:pPr>
        <w:spacing w:line="240" w:lineRule="exact"/>
        <w:jc w:val="both"/>
        <w:rPr>
          <w:rFonts w:ascii="Arial" w:hAnsi="Arial" w:cs="Arial"/>
          <w:b/>
          <w:bCs/>
          <w:sz w:val="18"/>
          <w:szCs w:val="18"/>
          <w:lang w:val="nb-NO"/>
        </w:rPr>
      </w:pPr>
    </w:p>
    <w:p w:rsidR="003233F5" w:rsidRPr="00D1422C" w:rsidRDefault="00D1422C" w:rsidP="005F51AB">
      <w:pPr>
        <w:spacing w:line="240" w:lineRule="exact"/>
        <w:jc w:val="both"/>
        <w:rPr>
          <w:rFonts w:ascii="Arial" w:hAnsi="Arial" w:cs="Arial"/>
          <w:b/>
          <w:bCs/>
          <w:sz w:val="18"/>
          <w:szCs w:val="18"/>
          <w:lang w:val="nb-NO"/>
        </w:rPr>
      </w:pPr>
      <w:r w:rsidRPr="00D1422C">
        <w:rPr>
          <w:rFonts w:ascii="Arial" w:hAnsi="Arial" w:cs="Arial"/>
          <w:b/>
          <w:bCs/>
          <w:sz w:val="18"/>
          <w:szCs w:val="18"/>
          <w:lang w:val="nb-NO"/>
        </w:rPr>
        <w:t>Om</w:t>
      </w:r>
      <w:r w:rsidR="003233F5" w:rsidRPr="00D1422C">
        <w:rPr>
          <w:rFonts w:ascii="Arial" w:hAnsi="Arial" w:cs="Arial"/>
          <w:b/>
          <w:bCs/>
          <w:sz w:val="18"/>
          <w:szCs w:val="18"/>
          <w:lang w:val="nb-NO"/>
        </w:rPr>
        <w:t xml:space="preserve"> </w:t>
      </w:r>
      <w:r w:rsidRPr="00D1422C">
        <w:rPr>
          <w:rFonts w:ascii="Arial" w:hAnsi="Arial" w:cs="Arial"/>
          <w:b/>
          <w:bCs/>
          <w:sz w:val="18"/>
          <w:szCs w:val="18"/>
          <w:lang w:val="nb-NO"/>
        </w:rPr>
        <w:t>Pernod Ricard Norway</w:t>
      </w:r>
      <w:bookmarkStart w:id="0" w:name="_GoBack"/>
      <w:bookmarkEnd w:id="0"/>
    </w:p>
    <w:p w:rsidR="00D1422C" w:rsidRPr="00D1422C" w:rsidRDefault="00D1422C" w:rsidP="00D1422C">
      <w:pPr>
        <w:tabs>
          <w:tab w:val="left" w:pos="5812"/>
        </w:tabs>
        <w:rPr>
          <w:rFonts w:ascii="Arial" w:hAnsi="Arial" w:cs="Arial"/>
          <w:bCs/>
          <w:sz w:val="18"/>
          <w:szCs w:val="18"/>
          <w:lang w:val="nb-NO"/>
        </w:rPr>
      </w:pPr>
      <w:r w:rsidRPr="00D1422C">
        <w:rPr>
          <w:rFonts w:ascii="Arial" w:hAnsi="Arial" w:cs="Arial"/>
          <w:bCs/>
          <w:sz w:val="18"/>
          <w:szCs w:val="18"/>
          <w:lang w:val="nb-NO"/>
        </w:rPr>
        <w:t xml:space="preserve">Pernod Ricard Norway er en av Norges ledende vin- og brennevinsimportører og er datterselskap av franske Pernod Ricard, en av verdens største aktører på vin og brennevin. Pernod Ricard har en sterk portefølje av kjente internasjonale </w:t>
      </w:r>
      <w:proofErr w:type="spellStart"/>
      <w:r w:rsidRPr="00D1422C">
        <w:rPr>
          <w:rFonts w:ascii="Arial" w:hAnsi="Arial" w:cs="Arial"/>
          <w:bCs/>
          <w:sz w:val="18"/>
          <w:szCs w:val="18"/>
          <w:lang w:val="nb-NO"/>
        </w:rPr>
        <w:t>premium</w:t>
      </w:r>
      <w:proofErr w:type="spellEnd"/>
      <w:r w:rsidRPr="00D1422C">
        <w:rPr>
          <w:rFonts w:ascii="Arial" w:hAnsi="Arial" w:cs="Arial"/>
          <w:bCs/>
          <w:sz w:val="18"/>
          <w:szCs w:val="18"/>
          <w:lang w:val="nb-NO"/>
        </w:rPr>
        <w:t xml:space="preserve"> merkevarer og opererer i over 70 land i verden.</w:t>
      </w:r>
    </w:p>
    <w:p w:rsidR="00D1422C" w:rsidRPr="00D1422C" w:rsidRDefault="00D1422C" w:rsidP="00D1422C">
      <w:pPr>
        <w:pStyle w:val="bodycopy"/>
        <w:spacing w:line="240" w:lineRule="auto"/>
        <w:ind w:left="0" w:right="-360"/>
        <w:rPr>
          <w:rFonts w:ascii="Arial" w:eastAsia="Calibri" w:hAnsi="Arial" w:cs="Arial"/>
          <w:bCs/>
          <w:sz w:val="18"/>
          <w:szCs w:val="18"/>
          <w:lang w:val="nb-NO"/>
        </w:rPr>
      </w:pPr>
    </w:p>
    <w:p w:rsidR="00D1422C" w:rsidRPr="00D1422C" w:rsidRDefault="00D1422C" w:rsidP="00D1422C">
      <w:pPr>
        <w:pStyle w:val="bodycopy"/>
        <w:spacing w:line="240" w:lineRule="auto"/>
        <w:ind w:left="0" w:right="-360"/>
        <w:rPr>
          <w:rFonts w:ascii="Arial" w:eastAsia="Calibri" w:hAnsi="Arial" w:cs="Arial"/>
          <w:bCs/>
          <w:sz w:val="18"/>
          <w:szCs w:val="18"/>
          <w:lang w:val="nb-NO"/>
        </w:rPr>
      </w:pPr>
      <w:r w:rsidRPr="00D1422C">
        <w:rPr>
          <w:rFonts w:ascii="Arial" w:eastAsia="Calibri" w:hAnsi="Arial" w:cs="Arial"/>
          <w:bCs/>
          <w:sz w:val="18"/>
          <w:szCs w:val="18"/>
          <w:lang w:val="nb-NO"/>
        </w:rPr>
        <w:t xml:space="preserve">Pernod Ricard Norway har kjente merkenavn som blant annet ABSOLUT, </w:t>
      </w:r>
      <w:proofErr w:type="spellStart"/>
      <w:r w:rsidRPr="00D1422C">
        <w:rPr>
          <w:rFonts w:ascii="Arial" w:eastAsia="Calibri" w:hAnsi="Arial" w:cs="Arial"/>
          <w:bCs/>
          <w:sz w:val="18"/>
          <w:szCs w:val="18"/>
          <w:lang w:val="nb-NO"/>
        </w:rPr>
        <w:t>Havana</w:t>
      </w:r>
      <w:proofErr w:type="spellEnd"/>
      <w:r w:rsidRPr="00D1422C">
        <w:rPr>
          <w:rFonts w:ascii="Arial" w:eastAsia="Calibri" w:hAnsi="Arial" w:cs="Arial"/>
          <w:bCs/>
          <w:sz w:val="18"/>
          <w:szCs w:val="18"/>
          <w:lang w:val="nb-NO"/>
        </w:rPr>
        <w:t xml:space="preserve"> Club, Jameson, </w:t>
      </w:r>
      <w:proofErr w:type="spellStart"/>
      <w:r w:rsidRPr="00D1422C">
        <w:rPr>
          <w:rFonts w:ascii="Arial" w:eastAsia="Calibri" w:hAnsi="Arial" w:cs="Arial"/>
          <w:bCs/>
          <w:sz w:val="18"/>
          <w:szCs w:val="18"/>
          <w:lang w:val="nb-NO"/>
        </w:rPr>
        <w:t>Jacob’s</w:t>
      </w:r>
      <w:proofErr w:type="spellEnd"/>
      <w:r w:rsidRPr="00D1422C">
        <w:rPr>
          <w:rFonts w:ascii="Arial" w:eastAsia="Calibri" w:hAnsi="Arial" w:cs="Arial"/>
          <w:bCs/>
          <w:sz w:val="18"/>
          <w:szCs w:val="18"/>
          <w:lang w:val="nb-NO"/>
        </w:rPr>
        <w:t xml:space="preserve"> Creek, Ballantine’s, Chivas Regal, Beefeater og Martell i sin portefølje</w:t>
      </w:r>
    </w:p>
    <w:p w:rsidR="005D7A06" w:rsidRPr="00D1422C" w:rsidRDefault="005D7A06" w:rsidP="005D7A06">
      <w:pPr>
        <w:jc w:val="both"/>
        <w:rPr>
          <w:rFonts w:ascii="Arial" w:hAnsi="Arial" w:cs="Arial"/>
          <w:b/>
          <w:bCs/>
          <w:sz w:val="18"/>
          <w:szCs w:val="18"/>
          <w:lang w:val="nb-NO"/>
        </w:rPr>
      </w:pPr>
    </w:p>
    <w:p w:rsidR="00F00825" w:rsidRPr="00BC57A2" w:rsidRDefault="00F00825" w:rsidP="00BD070E">
      <w:pPr>
        <w:pStyle w:val="bodycopy"/>
        <w:spacing w:line="240" w:lineRule="auto"/>
        <w:ind w:left="0" w:right="-360"/>
        <w:rPr>
          <w:rFonts w:ascii="Arial" w:eastAsia="Calibri" w:hAnsi="Arial" w:cs="Arial"/>
          <w:bCs/>
          <w:sz w:val="18"/>
          <w:szCs w:val="18"/>
          <w:lang w:val="nb-NO"/>
        </w:rPr>
      </w:pPr>
    </w:p>
    <w:p w:rsidR="00D1422C" w:rsidRPr="00D1422C" w:rsidRDefault="00D1422C" w:rsidP="00D1422C">
      <w:pPr>
        <w:pStyle w:val="bodycopy"/>
        <w:spacing w:line="240" w:lineRule="auto"/>
        <w:ind w:left="0" w:right="-360"/>
        <w:rPr>
          <w:rFonts w:ascii="Arial" w:eastAsia="Calibri" w:hAnsi="Arial" w:cs="Arial"/>
          <w:b/>
          <w:bCs/>
          <w:sz w:val="18"/>
          <w:szCs w:val="18"/>
        </w:rPr>
      </w:pPr>
      <w:r w:rsidRPr="00D1422C">
        <w:rPr>
          <w:rFonts w:ascii="Arial" w:eastAsia="Calibri" w:hAnsi="Arial" w:cs="Arial"/>
          <w:b/>
          <w:bCs/>
          <w:sz w:val="18"/>
          <w:szCs w:val="18"/>
        </w:rPr>
        <w:t xml:space="preserve">For </w:t>
      </w:r>
      <w:proofErr w:type="spellStart"/>
      <w:r w:rsidRPr="00D1422C">
        <w:rPr>
          <w:rFonts w:ascii="Arial" w:eastAsia="Calibri" w:hAnsi="Arial" w:cs="Arial"/>
          <w:b/>
          <w:bCs/>
          <w:sz w:val="18"/>
          <w:szCs w:val="18"/>
        </w:rPr>
        <w:t>mer</w:t>
      </w:r>
      <w:proofErr w:type="spellEnd"/>
      <w:r w:rsidRPr="00D1422C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proofErr w:type="spellStart"/>
      <w:r w:rsidRPr="00D1422C">
        <w:rPr>
          <w:rFonts w:ascii="Arial" w:eastAsia="Calibri" w:hAnsi="Arial" w:cs="Arial"/>
          <w:b/>
          <w:bCs/>
          <w:sz w:val="18"/>
          <w:szCs w:val="18"/>
        </w:rPr>
        <w:t>informasjon</w:t>
      </w:r>
      <w:proofErr w:type="spellEnd"/>
      <w:r w:rsidRPr="00D1422C">
        <w:rPr>
          <w:rFonts w:ascii="Arial" w:eastAsia="Calibri" w:hAnsi="Arial" w:cs="Arial"/>
          <w:b/>
          <w:bCs/>
          <w:sz w:val="18"/>
          <w:szCs w:val="18"/>
        </w:rPr>
        <w:t xml:space="preserve">: </w:t>
      </w:r>
    </w:p>
    <w:p w:rsidR="00D1422C" w:rsidRPr="00D1422C" w:rsidRDefault="00D1422C" w:rsidP="00D1422C">
      <w:pPr>
        <w:pStyle w:val="bodycopy"/>
        <w:spacing w:line="240" w:lineRule="auto"/>
        <w:ind w:left="0" w:right="-360"/>
        <w:rPr>
          <w:rFonts w:ascii="Arial" w:eastAsia="Calibri" w:hAnsi="Arial" w:cs="Arial"/>
          <w:bCs/>
          <w:sz w:val="18"/>
          <w:szCs w:val="18"/>
        </w:rPr>
      </w:pPr>
      <w:r w:rsidRPr="00D1422C">
        <w:rPr>
          <w:rFonts w:ascii="Arial" w:eastAsia="Calibri" w:hAnsi="Arial" w:cs="Arial"/>
          <w:bCs/>
          <w:sz w:val="18"/>
          <w:szCs w:val="18"/>
        </w:rPr>
        <w:t>Stine Frey Thorud, Pernod Ricard Norway AS</w:t>
      </w:r>
    </w:p>
    <w:p w:rsidR="00D1422C" w:rsidRPr="00D1422C" w:rsidRDefault="00BC57A2" w:rsidP="00D1422C">
      <w:pPr>
        <w:pStyle w:val="bodycopy"/>
        <w:spacing w:line="240" w:lineRule="auto"/>
        <w:ind w:left="0" w:right="-360"/>
        <w:rPr>
          <w:rFonts w:ascii="Arial" w:eastAsia="Calibri" w:hAnsi="Arial" w:cs="Arial"/>
          <w:bCs/>
          <w:sz w:val="18"/>
          <w:szCs w:val="18"/>
        </w:rPr>
      </w:pPr>
      <w:hyperlink r:id="rId11" w:history="1">
        <w:proofErr w:type="gramStart"/>
        <w:r w:rsidR="00D1422C" w:rsidRPr="00D1422C">
          <w:rPr>
            <w:rFonts w:ascii="Arial" w:eastAsia="Calibri" w:hAnsi="Arial" w:cs="Arial"/>
            <w:bCs/>
            <w:sz w:val="18"/>
            <w:szCs w:val="18"/>
          </w:rPr>
          <w:t>Stine.thorud@pernod-ricard.com</w:t>
        </w:r>
      </w:hyperlink>
      <w:r w:rsidR="00D1422C" w:rsidRPr="00D1422C">
        <w:rPr>
          <w:rFonts w:ascii="Arial" w:eastAsia="Calibri" w:hAnsi="Arial" w:cs="Arial"/>
          <w:bCs/>
          <w:sz w:val="18"/>
          <w:szCs w:val="18"/>
        </w:rPr>
        <w:t xml:space="preserve"> eller +47 41652240.</w:t>
      </w:r>
      <w:proofErr w:type="gramEnd"/>
      <w:r w:rsidR="00D1422C" w:rsidRPr="00D1422C">
        <w:rPr>
          <w:rFonts w:ascii="Arial" w:eastAsia="Calibri" w:hAnsi="Arial" w:cs="Arial"/>
          <w:bCs/>
          <w:sz w:val="18"/>
          <w:szCs w:val="18"/>
        </w:rPr>
        <w:t xml:space="preserve"> </w:t>
      </w:r>
    </w:p>
    <w:p w:rsidR="00F00825" w:rsidRDefault="00F00825" w:rsidP="00BD070E">
      <w:pPr>
        <w:pStyle w:val="bodycopy"/>
        <w:spacing w:line="240" w:lineRule="auto"/>
        <w:ind w:left="0" w:right="-360"/>
        <w:rPr>
          <w:rFonts w:ascii="Arial" w:hAnsi="Arial" w:cs="Arial"/>
          <w:sz w:val="18"/>
          <w:szCs w:val="18"/>
          <w:lang w:val="pt-BR"/>
        </w:rPr>
      </w:pPr>
    </w:p>
    <w:p w:rsidR="00F00825" w:rsidRDefault="00F00825" w:rsidP="00BD070E">
      <w:pPr>
        <w:pStyle w:val="bodycopy"/>
        <w:spacing w:line="240" w:lineRule="auto"/>
        <w:ind w:left="0" w:right="-360"/>
        <w:rPr>
          <w:rFonts w:ascii="Arial" w:hAnsi="Arial" w:cs="Arial"/>
          <w:sz w:val="18"/>
          <w:szCs w:val="18"/>
          <w:lang w:val="pt-BR"/>
        </w:rPr>
      </w:pPr>
    </w:p>
    <w:p w:rsidR="00F00825" w:rsidRDefault="00F00825" w:rsidP="00BD070E">
      <w:pPr>
        <w:pStyle w:val="bodycopy"/>
        <w:spacing w:line="240" w:lineRule="auto"/>
        <w:ind w:left="0" w:right="-360"/>
        <w:rPr>
          <w:rFonts w:ascii="Arial" w:hAnsi="Arial" w:cs="Arial"/>
          <w:sz w:val="18"/>
          <w:szCs w:val="18"/>
          <w:lang w:val="pt-BR"/>
        </w:rPr>
      </w:pPr>
    </w:p>
    <w:p w:rsidR="00F00825" w:rsidRDefault="00F00825" w:rsidP="00BD070E">
      <w:pPr>
        <w:pStyle w:val="bodycopy"/>
        <w:spacing w:line="240" w:lineRule="auto"/>
        <w:ind w:left="0" w:right="-360"/>
        <w:rPr>
          <w:rFonts w:ascii="Arial" w:hAnsi="Arial" w:cs="Arial"/>
          <w:sz w:val="18"/>
          <w:szCs w:val="18"/>
          <w:lang w:val="pt-BR"/>
        </w:rPr>
      </w:pPr>
    </w:p>
    <w:p w:rsidR="00F00825" w:rsidRDefault="00F00825" w:rsidP="00BD070E">
      <w:pPr>
        <w:pStyle w:val="bodycopy"/>
        <w:spacing w:line="240" w:lineRule="auto"/>
        <w:ind w:left="0" w:right="-360"/>
        <w:rPr>
          <w:rFonts w:ascii="Arial" w:hAnsi="Arial" w:cs="Arial"/>
          <w:sz w:val="18"/>
          <w:szCs w:val="18"/>
          <w:lang w:val="pt-BR"/>
        </w:rPr>
      </w:pPr>
    </w:p>
    <w:sectPr w:rsidR="00F00825" w:rsidSect="009779EE">
      <w:pgSz w:w="11909" w:h="16834" w:code="9"/>
      <w:pgMar w:top="1440" w:right="1797" w:bottom="141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A1" w:rsidRDefault="006F0DA1" w:rsidP="00F9633B">
      <w:r>
        <w:separator/>
      </w:r>
    </w:p>
  </w:endnote>
  <w:endnote w:type="continuationSeparator" w:id="0">
    <w:p w:rsidR="006F0DA1" w:rsidRDefault="006F0DA1" w:rsidP="00F9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Old Style Std">
    <w:altName w:val="Century Old 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nti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A1" w:rsidRDefault="006F0DA1" w:rsidP="00F9633B">
      <w:r>
        <w:separator/>
      </w:r>
    </w:p>
  </w:footnote>
  <w:footnote w:type="continuationSeparator" w:id="0">
    <w:p w:rsidR="006F0DA1" w:rsidRDefault="006F0DA1" w:rsidP="00F9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6D46"/>
    <w:multiLevelType w:val="hybridMultilevel"/>
    <w:tmpl w:val="BC68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F6ECD"/>
    <w:multiLevelType w:val="hybridMultilevel"/>
    <w:tmpl w:val="EC52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3DCB"/>
    <w:multiLevelType w:val="hybridMultilevel"/>
    <w:tmpl w:val="4A0CFB40"/>
    <w:lvl w:ilvl="0" w:tplc="4A368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C3FC4"/>
    <w:multiLevelType w:val="hybridMultilevel"/>
    <w:tmpl w:val="DE562A62"/>
    <w:lvl w:ilvl="0" w:tplc="838E49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37F6B"/>
    <w:multiLevelType w:val="hybridMultilevel"/>
    <w:tmpl w:val="EA92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16E37"/>
    <w:multiLevelType w:val="hybridMultilevel"/>
    <w:tmpl w:val="1798A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C54AF"/>
    <w:multiLevelType w:val="hybridMultilevel"/>
    <w:tmpl w:val="9D2404B2"/>
    <w:lvl w:ilvl="0" w:tplc="1ACAFD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81972"/>
    <w:multiLevelType w:val="hybridMultilevel"/>
    <w:tmpl w:val="495E090C"/>
    <w:lvl w:ilvl="0" w:tplc="7668FA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45FF5"/>
    <w:multiLevelType w:val="hybridMultilevel"/>
    <w:tmpl w:val="02AA85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D03AF"/>
    <w:multiLevelType w:val="hybridMultilevel"/>
    <w:tmpl w:val="A8F405A8"/>
    <w:lvl w:ilvl="0" w:tplc="EC2E31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B4048"/>
    <w:multiLevelType w:val="hybridMultilevel"/>
    <w:tmpl w:val="17E88C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86"/>
    <w:rsid w:val="00003585"/>
    <w:rsid w:val="00003695"/>
    <w:rsid w:val="00010AE1"/>
    <w:rsid w:val="000268B8"/>
    <w:rsid w:val="0006481E"/>
    <w:rsid w:val="00066AFB"/>
    <w:rsid w:val="00071556"/>
    <w:rsid w:val="00075758"/>
    <w:rsid w:val="00091C39"/>
    <w:rsid w:val="0009318B"/>
    <w:rsid w:val="000A1B95"/>
    <w:rsid w:val="000B744F"/>
    <w:rsid w:val="000C2547"/>
    <w:rsid w:val="000C5B2A"/>
    <w:rsid w:val="000C65AE"/>
    <w:rsid w:val="000C77E8"/>
    <w:rsid w:val="0012419C"/>
    <w:rsid w:val="00140608"/>
    <w:rsid w:val="001520D6"/>
    <w:rsid w:val="001C3E9D"/>
    <w:rsid w:val="001D0990"/>
    <w:rsid w:val="0022541D"/>
    <w:rsid w:val="00230D36"/>
    <w:rsid w:val="00255F88"/>
    <w:rsid w:val="0026597C"/>
    <w:rsid w:val="00290001"/>
    <w:rsid w:val="00294D13"/>
    <w:rsid w:val="002A5436"/>
    <w:rsid w:val="002B2654"/>
    <w:rsid w:val="002C206E"/>
    <w:rsid w:val="002D2A0E"/>
    <w:rsid w:val="002D789E"/>
    <w:rsid w:val="002E1F81"/>
    <w:rsid w:val="002F0EE1"/>
    <w:rsid w:val="0030751B"/>
    <w:rsid w:val="00307E37"/>
    <w:rsid w:val="003106DD"/>
    <w:rsid w:val="00317E8F"/>
    <w:rsid w:val="003233F5"/>
    <w:rsid w:val="00340E64"/>
    <w:rsid w:val="00343E31"/>
    <w:rsid w:val="003456BC"/>
    <w:rsid w:val="003465FB"/>
    <w:rsid w:val="003470EE"/>
    <w:rsid w:val="00371583"/>
    <w:rsid w:val="003945B9"/>
    <w:rsid w:val="00394A9C"/>
    <w:rsid w:val="004021EC"/>
    <w:rsid w:val="00426CAD"/>
    <w:rsid w:val="00452569"/>
    <w:rsid w:val="004539BE"/>
    <w:rsid w:val="00453FDB"/>
    <w:rsid w:val="0049504C"/>
    <w:rsid w:val="004B5ABA"/>
    <w:rsid w:val="004E1E5E"/>
    <w:rsid w:val="00502EF1"/>
    <w:rsid w:val="0050681D"/>
    <w:rsid w:val="005070BF"/>
    <w:rsid w:val="00523B05"/>
    <w:rsid w:val="005339A0"/>
    <w:rsid w:val="00562141"/>
    <w:rsid w:val="00563F2F"/>
    <w:rsid w:val="005D5A21"/>
    <w:rsid w:val="005D7A06"/>
    <w:rsid w:val="005E78EA"/>
    <w:rsid w:val="005F51AB"/>
    <w:rsid w:val="006252BB"/>
    <w:rsid w:val="006440D6"/>
    <w:rsid w:val="0069516A"/>
    <w:rsid w:val="006A35F9"/>
    <w:rsid w:val="006C4D36"/>
    <w:rsid w:val="006C5D92"/>
    <w:rsid w:val="006F0DA1"/>
    <w:rsid w:val="006F52A7"/>
    <w:rsid w:val="007000A0"/>
    <w:rsid w:val="00722FAB"/>
    <w:rsid w:val="00733BED"/>
    <w:rsid w:val="00745A0B"/>
    <w:rsid w:val="00750D38"/>
    <w:rsid w:val="0075695E"/>
    <w:rsid w:val="007648C9"/>
    <w:rsid w:val="00764C7E"/>
    <w:rsid w:val="00775C2F"/>
    <w:rsid w:val="007860E6"/>
    <w:rsid w:val="007A5E31"/>
    <w:rsid w:val="007A610E"/>
    <w:rsid w:val="007A7099"/>
    <w:rsid w:val="007B2C07"/>
    <w:rsid w:val="007F2944"/>
    <w:rsid w:val="007F3882"/>
    <w:rsid w:val="007F50FE"/>
    <w:rsid w:val="0080143E"/>
    <w:rsid w:val="00822823"/>
    <w:rsid w:val="00851EAA"/>
    <w:rsid w:val="00860E43"/>
    <w:rsid w:val="0088648E"/>
    <w:rsid w:val="00894C74"/>
    <w:rsid w:val="00897DB7"/>
    <w:rsid w:val="008A76F2"/>
    <w:rsid w:val="008B3CCB"/>
    <w:rsid w:val="009065E3"/>
    <w:rsid w:val="00921D78"/>
    <w:rsid w:val="00926FEF"/>
    <w:rsid w:val="0093154A"/>
    <w:rsid w:val="009706A3"/>
    <w:rsid w:val="009779EE"/>
    <w:rsid w:val="009A6271"/>
    <w:rsid w:val="009C6158"/>
    <w:rsid w:val="009D450E"/>
    <w:rsid w:val="00A16545"/>
    <w:rsid w:val="00A23086"/>
    <w:rsid w:val="00A27A54"/>
    <w:rsid w:val="00A42167"/>
    <w:rsid w:val="00A664E8"/>
    <w:rsid w:val="00A75375"/>
    <w:rsid w:val="00A76131"/>
    <w:rsid w:val="00A836D2"/>
    <w:rsid w:val="00A83DE5"/>
    <w:rsid w:val="00A915CD"/>
    <w:rsid w:val="00AA2F49"/>
    <w:rsid w:val="00AB7141"/>
    <w:rsid w:val="00AC09D0"/>
    <w:rsid w:val="00AE22C5"/>
    <w:rsid w:val="00AE3FD9"/>
    <w:rsid w:val="00AE55CE"/>
    <w:rsid w:val="00AF378E"/>
    <w:rsid w:val="00B20164"/>
    <w:rsid w:val="00B24983"/>
    <w:rsid w:val="00B255D0"/>
    <w:rsid w:val="00B26B4C"/>
    <w:rsid w:val="00B34ED1"/>
    <w:rsid w:val="00B3754F"/>
    <w:rsid w:val="00B40357"/>
    <w:rsid w:val="00B5300F"/>
    <w:rsid w:val="00B534CC"/>
    <w:rsid w:val="00B647A6"/>
    <w:rsid w:val="00BB490B"/>
    <w:rsid w:val="00BB7B7E"/>
    <w:rsid w:val="00BC57A2"/>
    <w:rsid w:val="00BD070E"/>
    <w:rsid w:val="00BD2869"/>
    <w:rsid w:val="00BE6775"/>
    <w:rsid w:val="00C36AB1"/>
    <w:rsid w:val="00C47E2A"/>
    <w:rsid w:val="00C74CBF"/>
    <w:rsid w:val="00C76785"/>
    <w:rsid w:val="00C80612"/>
    <w:rsid w:val="00C9497A"/>
    <w:rsid w:val="00CB5906"/>
    <w:rsid w:val="00CB7849"/>
    <w:rsid w:val="00D04CB3"/>
    <w:rsid w:val="00D115D6"/>
    <w:rsid w:val="00D1422C"/>
    <w:rsid w:val="00D338A3"/>
    <w:rsid w:val="00D36E7E"/>
    <w:rsid w:val="00D5471B"/>
    <w:rsid w:val="00D77E3A"/>
    <w:rsid w:val="00D82AFF"/>
    <w:rsid w:val="00D832F6"/>
    <w:rsid w:val="00D8709E"/>
    <w:rsid w:val="00D919CA"/>
    <w:rsid w:val="00DB0A39"/>
    <w:rsid w:val="00DB6249"/>
    <w:rsid w:val="00DC3729"/>
    <w:rsid w:val="00E059A8"/>
    <w:rsid w:val="00E33E17"/>
    <w:rsid w:val="00E53E84"/>
    <w:rsid w:val="00E6002A"/>
    <w:rsid w:val="00E67571"/>
    <w:rsid w:val="00E93619"/>
    <w:rsid w:val="00EC2EAA"/>
    <w:rsid w:val="00ED11C5"/>
    <w:rsid w:val="00F00825"/>
    <w:rsid w:val="00F12FA5"/>
    <w:rsid w:val="00F23FB6"/>
    <w:rsid w:val="00F50EFB"/>
    <w:rsid w:val="00F64272"/>
    <w:rsid w:val="00F94CFB"/>
    <w:rsid w:val="00F9633B"/>
    <w:rsid w:val="00FA0E48"/>
    <w:rsid w:val="00FA7ED1"/>
    <w:rsid w:val="00FC7918"/>
    <w:rsid w:val="00FD794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D0"/>
    <w:pPr>
      <w:spacing w:after="0" w:line="240" w:lineRule="auto"/>
    </w:pPr>
    <w:rPr>
      <w:rFonts w:ascii="Arial Narrow" w:eastAsia="Calibri" w:hAnsi="Arial Narrow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5D0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B255D0"/>
    <w:pPr>
      <w:autoSpaceDE w:val="0"/>
      <w:autoSpaceDN w:val="0"/>
      <w:adjustRightInd w:val="0"/>
      <w:spacing w:after="0" w:line="240" w:lineRule="auto"/>
    </w:pPr>
    <w:rPr>
      <w:rFonts w:ascii="Century Old Style Std" w:eastAsia="MS Mincho" w:hAnsi="Century Old Style Std" w:cs="Century Old Style Std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255D0"/>
    <w:rPr>
      <w:rFonts w:ascii="Calibri" w:eastAsia="Times New Roman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5D0"/>
    <w:rPr>
      <w:rFonts w:ascii="Calibri" w:eastAsia="Times New Roman" w:hAnsi="Calibri" w:cs="Consolas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D0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D2A0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17E8F"/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17E8F"/>
    <w:rPr>
      <w:i/>
      <w:iCs/>
    </w:rPr>
  </w:style>
  <w:style w:type="paragraph" w:customStyle="1" w:styleId="bodycopy">
    <w:name w:val="bodycopy"/>
    <w:basedOn w:val="Normal"/>
    <w:rsid w:val="00BD070E"/>
    <w:pPr>
      <w:spacing w:line="360" w:lineRule="auto"/>
      <w:ind w:left="-567"/>
    </w:pPr>
    <w:rPr>
      <w:rFonts w:ascii="Plantin" w:eastAsia="Times New Roman" w:hAnsi="Plantin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3B"/>
    <w:rPr>
      <w:rFonts w:ascii="Arial Narrow" w:eastAsia="Calibri" w:hAnsi="Arial Narrow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3B"/>
    <w:rPr>
      <w:rFonts w:ascii="Arial Narrow" w:eastAsia="Calibri" w:hAnsi="Arial Narrow" w:cs="Times New Roman"/>
      <w:sz w:val="24"/>
      <w:szCs w:val="20"/>
      <w:lang w:eastAsia="en-GB"/>
    </w:rPr>
  </w:style>
  <w:style w:type="character" w:styleId="FollowedHyperlink">
    <w:name w:val="FollowedHyperlink"/>
    <w:rsid w:val="005D7A06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757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3DE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DE5"/>
    <w:rPr>
      <w:rFonts w:ascii="Arial Narrow" w:eastAsia="Calibri" w:hAnsi="Arial Narrow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83D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54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545"/>
    <w:rPr>
      <w:rFonts w:ascii="Arial Narrow" w:eastAsia="Calibri" w:hAnsi="Arial Narrow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165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0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8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825"/>
    <w:rPr>
      <w:rFonts w:ascii="Arial Narrow" w:eastAsia="Calibri" w:hAnsi="Arial Narrow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825"/>
    <w:rPr>
      <w:rFonts w:ascii="Arial Narrow" w:eastAsia="Calibri" w:hAnsi="Arial Narrow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36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b-NO" w:eastAsia="nb-NO"/>
    </w:rPr>
  </w:style>
  <w:style w:type="character" w:customStyle="1" w:styleId="apple-converted-space">
    <w:name w:val="apple-converted-space"/>
    <w:basedOn w:val="DefaultParagraphFont"/>
    <w:rsid w:val="00A83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D0"/>
    <w:pPr>
      <w:spacing w:after="0" w:line="240" w:lineRule="auto"/>
    </w:pPr>
    <w:rPr>
      <w:rFonts w:ascii="Arial Narrow" w:eastAsia="Calibri" w:hAnsi="Arial Narrow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5D0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B255D0"/>
    <w:pPr>
      <w:autoSpaceDE w:val="0"/>
      <w:autoSpaceDN w:val="0"/>
      <w:adjustRightInd w:val="0"/>
      <w:spacing w:after="0" w:line="240" w:lineRule="auto"/>
    </w:pPr>
    <w:rPr>
      <w:rFonts w:ascii="Century Old Style Std" w:eastAsia="MS Mincho" w:hAnsi="Century Old Style Std" w:cs="Century Old Style Std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255D0"/>
    <w:rPr>
      <w:rFonts w:ascii="Calibri" w:eastAsia="Times New Roman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5D0"/>
    <w:rPr>
      <w:rFonts w:ascii="Calibri" w:eastAsia="Times New Roman" w:hAnsi="Calibri" w:cs="Consolas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D0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D2A0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17E8F"/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17E8F"/>
    <w:rPr>
      <w:i/>
      <w:iCs/>
    </w:rPr>
  </w:style>
  <w:style w:type="paragraph" w:customStyle="1" w:styleId="bodycopy">
    <w:name w:val="bodycopy"/>
    <w:basedOn w:val="Normal"/>
    <w:rsid w:val="00BD070E"/>
    <w:pPr>
      <w:spacing w:line="360" w:lineRule="auto"/>
      <w:ind w:left="-567"/>
    </w:pPr>
    <w:rPr>
      <w:rFonts w:ascii="Plantin" w:eastAsia="Times New Roman" w:hAnsi="Plantin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3B"/>
    <w:rPr>
      <w:rFonts w:ascii="Arial Narrow" w:eastAsia="Calibri" w:hAnsi="Arial Narrow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3B"/>
    <w:rPr>
      <w:rFonts w:ascii="Arial Narrow" w:eastAsia="Calibri" w:hAnsi="Arial Narrow" w:cs="Times New Roman"/>
      <w:sz w:val="24"/>
      <w:szCs w:val="20"/>
      <w:lang w:eastAsia="en-GB"/>
    </w:rPr>
  </w:style>
  <w:style w:type="character" w:styleId="FollowedHyperlink">
    <w:name w:val="FollowedHyperlink"/>
    <w:rsid w:val="005D7A06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757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3DE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DE5"/>
    <w:rPr>
      <w:rFonts w:ascii="Arial Narrow" w:eastAsia="Calibri" w:hAnsi="Arial Narrow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83D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54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545"/>
    <w:rPr>
      <w:rFonts w:ascii="Arial Narrow" w:eastAsia="Calibri" w:hAnsi="Arial Narrow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165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0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8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825"/>
    <w:rPr>
      <w:rFonts w:ascii="Arial Narrow" w:eastAsia="Calibri" w:hAnsi="Arial Narrow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825"/>
    <w:rPr>
      <w:rFonts w:ascii="Arial Narrow" w:eastAsia="Calibri" w:hAnsi="Arial Narrow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36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b-NO" w:eastAsia="nb-NO"/>
    </w:rPr>
  </w:style>
  <w:style w:type="character" w:customStyle="1" w:styleId="apple-converted-space">
    <w:name w:val="apple-converted-space"/>
    <w:basedOn w:val="DefaultParagraphFont"/>
    <w:rsid w:val="00A8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ine.thorud@pernod-ricard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B2F0-DD44-46BD-A4E0-86E0AC38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O'Lone</dc:creator>
  <cp:lastModifiedBy>Thorud, Stine</cp:lastModifiedBy>
  <cp:revision>8</cp:revision>
  <cp:lastPrinted>2015-03-31T08:53:00Z</cp:lastPrinted>
  <dcterms:created xsi:type="dcterms:W3CDTF">2015-03-31T08:35:00Z</dcterms:created>
  <dcterms:modified xsi:type="dcterms:W3CDTF">2015-04-01T07:50:00Z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44309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</Properties>
</file>