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4CB" w:rsidRPr="00A11B20" w:rsidRDefault="00F134CB" w:rsidP="00F134CB"/>
    <w:p w:rsidR="00F134CB" w:rsidRPr="00A11B20" w:rsidRDefault="00F134CB" w:rsidP="00F134CB">
      <w:pPr>
        <w:pStyle w:val="Topptekst"/>
        <w:rPr>
          <w:iCs/>
          <w:sz w:val="32"/>
          <w:szCs w:val="32"/>
          <w:lang w:val="en-GB"/>
        </w:rPr>
      </w:pPr>
      <w:r w:rsidRPr="00A11B20">
        <w:rPr>
          <w:rFonts w:ascii="Helvetica" w:hAnsi="Helvetica"/>
          <w:iCs/>
          <w:sz w:val="32"/>
          <w:szCs w:val="32"/>
          <w:lang w:val="en-GB"/>
        </w:rPr>
        <w:t>Press Release</w:t>
      </w:r>
    </w:p>
    <w:p w:rsidR="00F134CB" w:rsidRPr="00A11B20" w:rsidRDefault="00F134CB" w:rsidP="00F134CB">
      <w:pPr>
        <w:pStyle w:val="Topptekst"/>
        <w:rPr>
          <w:rFonts w:ascii="Verdana" w:hAnsi="Verdana"/>
          <w:b/>
          <w:color w:val="808080"/>
          <w:sz w:val="22"/>
          <w:lang w:val="en-GB"/>
        </w:rPr>
      </w:pPr>
    </w:p>
    <w:p w:rsidR="00F134CB" w:rsidRPr="00A11B20" w:rsidRDefault="00F134CB" w:rsidP="00F134CB">
      <w:pPr>
        <w:pStyle w:val="Topptekst"/>
        <w:rPr>
          <w:rFonts w:ascii="Verdana" w:hAnsi="Verdana"/>
          <w:b/>
          <w:color w:val="808080"/>
          <w:sz w:val="22"/>
          <w:lang w:val="en-GB"/>
        </w:rPr>
      </w:pPr>
      <w:r>
        <w:rPr>
          <w:rFonts w:ascii="Verdana" w:hAnsi="Verdana"/>
          <w:b/>
          <w:color w:val="808080"/>
          <w:sz w:val="22"/>
          <w:lang w:val="en-GB"/>
        </w:rPr>
        <w:t>3. February, 2016</w:t>
      </w:r>
    </w:p>
    <w:p w:rsidR="00F134CB" w:rsidRPr="0007441F" w:rsidRDefault="00F134CB" w:rsidP="00F134CB">
      <w:pPr>
        <w:pStyle w:val="Topptekst"/>
        <w:rPr>
          <w:rFonts w:ascii="Verdana" w:hAnsi="Verdana"/>
          <w:b/>
          <w:color w:val="808080"/>
          <w:sz w:val="22"/>
          <w:lang w:val="en-GB"/>
        </w:rPr>
      </w:pPr>
    </w:p>
    <w:p w:rsidR="00F134CB" w:rsidRDefault="00F134CB" w:rsidP="00F134CB">
      <w:pPr>
        <w:jc w:val="center"/>
        <w:rPr>
          <w:rFonts w:ascii="Verdana" w:hAnsi="Verdana"/>
          <w:b/>
          <w:bCs/>
          <w:iCs/>
          <w:sz w:val="28"/>
          <w:szCs w:val="24"/>
          <w:lang w:val="en-US" w:eastAsia="ja-JP"/>
        </w:rPr>
      </w:pPr>
      <w:r w:rsidRPr="00A674AB">
        <w:rPr>
          <w:rFonts w:ascii="Verdana" w:hAnsi="Verdana"/>
          <w:b/>
          <w:bCs/>
          <w:iCs/>
          <w:sz w:val="28"/>
          <w:szCs w:val="24"/>
          <w:lang w:val="en-US" w:eastAsia="ja-JP"/>
        </w:rPr>
        <w:t xml:space="preserve">Sony Introduces New α6300 Camera with World’s Fastest Autofocus  </w:t>
      </w:r>
    </w:p>
    <w:p w:rsidR="00F134CB" w:rsidRDefault="00F134CB" w:rsidP="00F134CB">
      <w:pPr>
        <w:jc w:val="center"/>
        <w:rPr>
          <w:rFonts w:ascii="Verdana" w:hAnsi="Verdana"/>
          <w:b/>
          <w:szCs w:val="28"/>
        </w:rPr>
      </w:pPr>
    </w:p>
    <w:p w:rsidR="00F134CB" w:rsidRDefault="00F134CB" w:rsidP="00F134CB">
      <w:pPr>
        <w:jc w:val="center"/>
        <w:rPr>
          <w:rFonts w:ascii="Verdana" w:hAnsi="Verdana"/>
          <w:b/>
          <w:i/>
          <w:szCs w:val="28"/>
        </w:rPr>
      </w:pPr>
      <w:r w:rsidRPr="00A674AB">
        <w:rPr>
          <w:rFonts w:ascii="Verdana" w:hAnsi="Verdana"/>
          <w:b/>
          <w:i/>
          <w:szCs w:val="28"/>
        </w:rPr>
        <w:t>New Mirrorless Camera Fe</w:t>
      </w:r>
      <w:r>
        <w:rPr>
          <w:rFonts w:ascii="Verdana" w:hAnsi="Verdana"/>
          <w:b/>
          <w:i/>
          <w:szCs w:val="28"/>
        </w:rPr>
        <w:t xml:space="preserve">atures World’s Fastest AF </w:t>
      </w:r>
      <w:proofErr w:type="spellStart"/>
      <w:r>
        <w:rPr>
          <w:rFonts w:ascii="Verdana" w:hAnsi="Verdana"/>
          <w:b/>
          <w:i/>
          <w:szCs w:val="28"/>
        </w:rPr>
        <w:t>speed</w:t>
      </w:r>
      <w:r w:rsidRPr="0032381E">
        <w:rPr>
          <w:rFonts w:ascii="Verdana" w:hAnsi="Verdana"/>
          <w:b/>
          <w:i/>
          <w:szCs w:val="28"/>
          <w:vertAlign w:val="superscript"/>
        </w:rPr>
        <w:t>i</w:t>
      </w:r>
      <w:proofErr w:type="spellEnd"/>
      <w:r w:rsidRPr="00A674AB">
        <w:rPr>
          <w:rFonts w:ascii="Verdana" w:hAnsi="Verdana"/>
          <w:b/>
          <w:i/>
          <w:szCs w:val="28"/>
        </w:rPr>
        <w:t xml:space="preserve"> </w:t>
      </w:r>
      <w:r>
        <w:rPr>
          <w:rFonts w:ascii="Verdana" w:hAnsi="Verdana"/>
          <w:b/>
          <w:i/>
          <w:szCs w:val="28"/>
        </w:rPr>
        <w:t xml:space="preserve">and Highest Number of AF </w:t>
      </w:r>
      <w:proofErr w:type="spellStart"/>
      <w:r>
        <w:rPr>
          <w:rFonts w:ascii="Verdana" w:hAnsi="Verdana"/>
          <w:b/>
          <w:i/>
          <w:szCs w:val="28"/>
        </w:rPr>
        <w:t>points</w:t>
      </w:r>
      <w:r w:rsidRPr="0032381E">
        <w:rPr>
          <w:rFonts w:ascii="Verdana" w:hAnsi="Verdana"/>
          <w:b/>
          <w:i/>
          <w:szCs w:val="28"/>
          <w:vertAlign w:val="superscript"/>
        </w:rPr>
        <w:t>ii</w:t>
      </w:r>
      <w:proofErr w:type="spellEnd"/>
      <w:r w:rsidRPr="00A674AB">
        <w:rPr>
          <w:rFonts w:ascii="Verdana" w:hAnsi="Verdana"/>
          <w:b/>
          <w:i/>
          <w:szCs w:val="28"/>
        </w:rPr>
        <w:t xml:space="preserve"> plus Newly Developed 24.2 MP APS-C Sensor, High Resolution 4K video recording and more</w:t>
      </w:r>
    </w:p>
    <w:p w:rsidR="00F134CB" w:rsidRPr="00692EAF" w:rsidRDefault="00F134CB" w:rsidP="00F134CB">
      <w:pPr>
        <w:jc w:val="center"/>
        <w:rPr>
          <w:rFonts w:ascii="Verdana" w:hAnsi="Verdana"/>
          <w:b/>
          <w:bCs/>
          <w:iCs/>
          <w:color w:val="FF0000"/>
          <w:szCs w:val="24"/>
          <w:lang w:eastAsia="ja-JP"/>
        </w:rPr>
      </w:pPr>
    </w:p>
    <w:p w:rsidR="00F134CB" w:rsidRDefault="00F134CB" w:rsidP="00F134CB">
      <w:pPr>
        <w:jc w:val="both"/>
        <w:rPr>
          <w:rFonts w:ascii="Verdana" w:hAnsi="Verdana"/>
          <w:bCs/>
          <w:sz w:val="22"/>
          <w:szCs w:val="22"/>
        </w:rPr>
      </w:pPr>
      <w:r>
        <w:rPr>
          <w:rFonts w:ascii="Verdana" w:hAnsi="Verdana"/>
          <w:bCs/>
          <w:sz w:val="22"/>
          <w:szCs w:val="22"/>
        </w:rPr>
        <w:t xml:space="preserve">Sony </w:t>
      </w:r>
      <w:r w:rsidRPr="00A674AB">
        <w:rPr>
          <w:rFonts w:ascii="Verdana" w:hAnsi="Verdana"/>
          <w:bCs/>
          <w:sz w:val="22"/>
          <w:szCs w:val="22"/>
        </w:rPr>
        <w:t>today introduced the latest addition to their award winning line</w:t>
      </w:r>
      <w:r>
        <w:rPr>
          <w:rFonts w:ascii="Verdana" w:hAnsi="Verdana"/>
          <w:bCs/>
          <w:sz w:val="22"/>
          <w:szCs w:val="22"/>
        </w:rPr>
        <w:t>-</w:t>
      </w:r>
      <w:r w:rsidRPr="00A674AB">
        <w:rPr>
          <w:rFonts w:ascii="Verdana" w:hAnsi="Verdana"/>
          <w:bCs/>
          <w:sz w:val="22"/>
          <w:szCs w:val="22"/>
        </w:rPr>
        <w:t xml:space="preserve">up of mirrorless cameras, the </w:t>
      </w:r>
      <w:r w:rsidRPr="001A3062">
        <w:rPr>
          <w:rFonts w:ascii="Verdana" w:hAnsi="Verdana"/>
          <w:b/>
          <w:bCs/>
          <w:sz w:val="22"/>
          <w:szCs w:val="22"/>
        </w:rPr>
        <w:t>α6300</w:t>
      </w:r>
      <w:r>
        <w:rPr>
          <w:rFonts w:ascii="Verdana" w:hAnsi="Verdana"/>
          <w:bCs/>
          <w:sz w:val="22"/>
          <w:szCs w:val="22"/>
        </w:rPr>
        <w:t xml:space="preserve">. </w:t>
      </w:r>
      <w:r w:rsidRPr="00A674AB">
        <w:rPr>
          <w:rFonts w:ascii="Verdana" w:hAnsi="Verdana"/>
          <w:bCs/>
          <w:sz w:val="22"/>
          <w:szCs w:val="22"/>
        </w:rPr>
        <w:t>The camera boasts an unriva</w:t>
      </w:r>
      <w:r>
        <w:rPr>
          <w:rFonts w:ascii="Verdana" w:hAnsi="Verdana"/>
          <w:bCs/>
          <w:sz w:val="22"/>
          <w:szCs w:val="22"/>
        </w:rPr>
        <w:t>l</w:t>
      </w:r>
      <w:r w:rsidRPr="00A674AB">
        <w:rPr>
          <w:rFonts w:ascii="Verdana" w:hAnsi="Verdana"/>
          <w:bCs/>
          <w:sz w:val="22"/>
          <w:szCs w:val="22"/>
        </w:rPr>
        <w:t>led 4D FOCUS™ system that can lock focus on a subject in as little as 0.05 seconds, the worl</w:t>
      </w:r>
      <w:r>
        <w:rPr>
          <w:rFonts w:ascii="Verdana" w:hAnsi="Verdana"/>
          <w:bCs/>
          <w:sz w:val="22"/>
          <w:szCs w:val="22"/>
        </w:rPr>
        <w:t>d’s fastest AF acquisition time</w:t>
      </w:r>
      <w:r>
        <w:rPr>
          <w:rStyle w:val="Sluttnotereferanse"/>
          <w:rFonts w:ascii="Verdana" w:hAnsi="Verdana"/>
          <w:bCs/>
          <w:sz w:val="22"/>
          <w:szCs w:val="22"/>
        </w:rPr>
        <w:endnoteReference w:id="1"/>
      </w:r>
      <w:r w:rsidRPr="00A674AB">
        <w:rPr>
          <w:rFonts w:ascii="Verdana" w:hAnsi="Verdana"/>
          <w:bCs/>
          <w:sz w:val="22"/>
          <w:szCs w:val="22"/>
        </w:rPr>
        <w:t xml:space="preserve">.  Additionally, the </w:t>
      </w:r>
      <w:r w:rsidRPr="001A3062">
        <w:rPr>
          <w:rFonts w:ascii="Verdana" w:hAnsi="Verdana"/>
          <w:b/>
          <w:bCs/>
          <w:sz w:val="22"/>
          <w:szCs w:val="22"/>
        </w:rPr>
        <w:t>α6300</w:t>
      </w:r>
      <w:r w:rsidRPr="00A674AB">
        <w:rPr>
          <w:rFonts w:ascii="Verdana" w:hAnsi="Verdana"/>
          <w:bCs/>
          <w:sz w:val="22"/>
          <w:szCs w:val="22"/>
        </w:rPr>
        <w:t xml:space="preserve"> has an incredible 425 phase detection AF points that are densely positioned over the entire image area – the world’s highest number of AF points on </w:t>
      </w:r>
      <w:r>
        <w:rPr>
          <w:rFonts w:ascii="Verdana" w:hAnsi="Verdana"/>
          <w:bCs/>
          <w:sz w:val="22"/>
          <w:szCs w:val="22"/>
        </w:rPr>
        <w:t>any interchangeable lens camera</w:t>
      </w:r>
      <w:r>
        <w:rPr>
          <w:rStyle w:val="Sluttnotereferanse"/>
          <w:rFonts w:ascii="Verdana" w:hAnsi="Verdana"/>
          <w:bCs/>
          <w:sz w:val="22"/>
          <w:szCs w:val="22"/>
        </w:rPr>
        <w:endnoteReference w:id="2"/>
      </w:r>
      <w:r w:rsidRPr="00A674AB">
        <w:rPr>
          <w:rFonts w:ascii="Verdana" w:hAnsi="Verdana"/>
          <w:bCs/>
          <w:sz w:val="22"/>
          <w:szCs w:val="22"/>
        </w:rPr>
        <w:t>, and can shoot images at up to 11 frames per second with continuous autofocus and exposure tracking.</w:t>
      </w:r>
    </w:p>
    <w:p w:rsidR="00F134CB" w:rsidRDefault="00F134CB" w:rsidP="00F134CB">
      <w:pPr>
        <w:jc w:val="both"/>
        <w:rPr>
          <w:rFonts w:ascii="Verdana" w:hAnsi="Verdana"/>
          <w:bCs/>
          <w:sz w:val="22"/>
          <w:szCs w:val="22"/>
        </w:rPr>
      </w:pPr>
    </w:p>
    <w:p w:rsidR="00F134CB" w:rsidRDefault="00F134CB" w:rsidP="00F134CB">
      <w:pPr>
        <w:jc w:val="both"/>
        <w:rPr>
          <w:rFonts w:ascii="Verdana" w:hAnsi="Verdana"/>
          <w:bCs/>
          <w:sz w:val="22"/>
          <w:szCs w:val="22"/>
          <w:lang w:val="en-US" w:eastAsia="ja-JP"/>
        </w:rPr>
      </w:pPr>
      <w:r w:rsidRPr="00B21FF9">
        <w:rPr>
          <w:rFonts w:ascii="Verdana" w:hAnsi="Verdana"/>
          <w:bCs/>
          <w:sz w:val="22"/>
          <w:szCs w:val="22"/>
          <w:lang w:val="en-US" w:eastAsia="ja-JP"/>
        </w:rPr>
        <w:t xml:space="preserve">The impressive new mirrorless model also has the ability to support full live-view continuous shooting on the </w:t>
      </w:r>
      <w:proofErr w:type="spellStart"/>
      <w:r w:rsidRPr="00B21FF9">
        <w:rPr>
          <w:rFonts w:ascii="Verdana" w:hAnsi="Verdana"/>
          <w:bCs/>
          <w:sz w:val="22"/>
          <w:szCs w:val="22"/>
          <w:lang w:val="en-US" w:eastAsia="ja-JP"/>
        </w:rPr>
        <w:t>Tru</w:t>
      </w:r>
      <w:proofErr w:type="spellEnd"/>
      <w:r w:rsidRPr="00B21FF9">
        <w:rPr>
          <w:rFonts w:ascii="Verdana" w:hAnsi="Verdana"/>
          <w:bCs/>
          <w:sz w:val="22"/>
          <w:szCs w:val="22"/>
          <w:lang w:val="en-US" w:eastAsia="ja-JP"/>
        </w:rPr>
        <w:t xml:space="preserve">-finder or LCD screen at up to 8 frames per second, ultimately producing a real-time shooting experience that combines all the benefits of an electronic viewfinder with the immediacy of a through-the-lens optical viewfinder.  </w:t>
      </w:r>
    </w:p>
    <w:p w:rsidR="00F134CB" w:rsidRDefault="00F134CB" w:rsidP="00F134CB">
      <w:pPr>
        <w:jc w:val="both"/>
        <w:rPr>
          <w:rFonts w:ascii="Verdana" w:hAnsi="Verdana"/>
          <w:bCs/>
          <w:sz w:val="22"/>
          <w:szCs w:val="22"/>
        </w:rPr>
      </w:pPr>
    </w:p>
    <w:p w:rsidR="00F134CB" w:rsidRDefault="00F134CB" w:rsidP="00F134CB">
      <w:pPr>
        <w:jc w:val="both"/>
        <w:rPr>
          <w:rFonts w:ascii="Verdana" w:hAnsi="Verdana"/>
          <w:bCs/>
          <w:sz w:val="22"/>
          <w:szCs w:val="22"/>
        </w:rPr>
      </w:pPr>
      <w:r w:rsidRPr="00A674AB">
        <w:rPr>
          <w:rFonts w:ascii="Verdana" w:hAnsi="Verdana"/>
          <w:bCs/>
          <w:sz w:val="22"/>
          <w:szCs w:val="22"/>
        </w:rPr>
        <w:t xml:space="preserve">The versatile </w:t>
      </w:r>
      <w:r w:rsidRPr="001A3062">
        <w:rPr>
          <w:rFonts w:ascii="Verdana" w:hAnsi="Verdana"/>
          <w:b/>
          <w:bCs/>
          <w:sz w:val="22"/>
          <w:szCs w:val="22"/>
        </w:rPr>
        <w:t>α6300</w:t>
      </w:r>
      <w:r w:rsidRPr="00A674AB">
        <w:rPr>
          <w:rFonts w:ascii="Verdana" w:hAnsi="Verdana"/>
          <w:bCs/>
          <w:sz w:val="22"/>
          <w:szCs w:val="22"/>
        </w:rPr>
        <w:t xml:space="preserve"> camera is equipped with a n</w:t>
      </w:r>
      <w:r>
        <w:rPr>
          <w:rFonts w:ascii="Verdana" w:hAnsi="Verdana"/>
          <w:bCs/>
          <w:sz w:val="22"/>
          <w:szCs w:val="22"/>
        </w:rPr>
        <w:t>ewly developed 24.2 MP</w:t>
      </w:r>
      <w:r>
        <w:rPr>
          <w:rStyle w:val="Sluttnotereferanse"/>
          <w:rFonts w:ascii="Verdana" w:hAnsi="Verdana"/>
          <w:bCs/>
          <w:sz w:val="22"/>
          <w:szCs w:val="22"/>
        </w:rPr>
        <w:endnoteReference w:id="3"/>
      </w:r>
      <w:r>
        <w:rPr>
          <w:rFonts w:ascii="Verdana" w:hAnsi="Verdana"/>
          <w:bCs/>
          <w:sz w:val="22"/>
          <w:szCs w:val="22"/>
        </w:rPr>
        <w:t xml:space="preserve"> </w:t>
      </w:r>
      <w:r w:rsidRPr="00A674AB">
        <w:rPr>
          <w:rFonts w:ascii="Verdana" w:hAnsi="Verdana"/>
          <w:bCs/>
          <w:sz w:val="22"/>
          <w:szCs w:val="22"/>
        </w:rPr>
        <w:t xml:space="preserve">APS-C sized </w:t>
      </w:r>
      <w:proofErr w:type="spellStart"/>
      <w:r w:rsidRPr="00A674AB">
        <w:rPr>
          <w:rFonts w:ascii="Verdana" w:hAnsi="Verdana"/>
          <w:bCs/>
          <w:sz w:val="22"/>
          <w:szCs w:val="22"/>
        </w:rPr>
        <w:t>Exmor</w:t>
      </w:r>
      <w:proofErr w:type="spellEnd"/>
      <w:r w:rsidRPr="00A674AB">
        <w:rPr>
          <w:rFonts w:ascii="Verdana" w:hAnsi="Verdana"/>
          <w:bCs/>
          <w:sz w:val="22"/>
          <w:szCs w:val="22"/>
        </w:rPr>
        <w:t xml:space="preserve"> CMOS sensor </w:t>
      </w:r>
      <w:r>
        <w:rPr>
          <w:rFonts w:ascii="Verdana" w:hAnsi="Verdana"/>
          <w:bCs/>
          <w:sz w:val="22"/>
          <w:szCs w:val="22"/>
        </w:rPr>
        <w:t xml:space="preserve">that </w:t>
      </w:r>
      <w:r w:rsidRPr="00A674AB">
        <w:rPr>
          <w:rFonts w:ascii="Verdana" w:hAnsi="Verdana"/>
          <w:bCs/>
          <w:sz w:val="22"/>
          <w:szCs w:val="22"/>
        </w:rPr>
        <w:t>works together with a BIONZ X image processing engine to produce outstanding image quality throughout the entire ISO sen</w:t>
      </w:r>
      <w:r>
        <w:rPr>
          <w:rFonts w:ascii="Verdana" w:hAnsi="Verdana"/>
          <w:bCs/>
          <w:sz w:val="22"/>
          <w:szCs w:val="22"/>
        </w:rPr>
        <w:t>sitivity range ISO 100 – 51200</w:t>
      </w:r>
      <w:r>
        <w:rPr>
          <w:rStyle w:val="Sluttnotereferanse"/>
          <w:rFonts w:ascii="Verdana" w:hAnsi="Verdana"/>
          <w:bCs/>
          <w:sz w:val="22"/>
          <w:szCs w:val="22"/>
        </w:rPr>
        <w:endnoteReference w:id="4"/>
      </w:r>
      <w:r w:rsidRPr="00A674AB">
        <w:rPr>
          <w:rFonts w:ascii="Verdana" w:hAnsi="Verdana"/>
          <w:bCs/>
          <w:sz w:val="22"/>
          <w:szCs w:val="22"/>
        </w:rPr>
        <w:t xml:space="preserve">.  </w:t>
      </w:r>
    </w:p>
    <w:p w:rsidR="00F134CB" w:rsidRDefault="00F134CB" w:rsidP="00F134CB">
      <w:pPr>
        <w:jc w:val="both"/>
        <w:rPr>
          <w:rFonts w:ascii="Verdana" w:hAnsi="Verdana"/>
          <w:bCs/>
          <w:sz w:val="22"/>
          <w:szCs w:val="22"/>
        </w:rPr>
      </w:pPr>
    </w:p>
    <w:p w:rsidR="00F134CB" w:rsidRPr="00A674AB" w:rsidRDefault="00F134CB" w:rsidP="00F134CB">
      <w:pPr>
        <w:jc w:val="both"/>
        <w:rPr>
          <w:rFonts w:ascii="Verdana" w:hAnsi="Verdana"/>
          <w:bCs/>
          <w:sz w:val="22"/>
          <w:szCs w:val="22"/>
        </w:rPr>
      </w:pPr>
      <w:r w:rsidRPr="00A674AB">
        <w:rPr>
          <w:rFonts w:ascii="Verdana" w:hAnsi="Verdana"/>
          <w:bCs/>
          <w:sz w:val="22"/>
          <w:szCs w:val="22"/>
        </w:rPr>
        <w:t xml:space="preserve">The new </w:t>
      </w:r>
      <w:r w:rsidRPr="001A3062">
        <w:rPr>
          <w:rFonts w:ascii="Verdana" w:hAnsi="Verdana"/>
          <w:b/>
          <w:bCs/>
          <w:sz w:val="22"/>
          <w:szCs w:val="22"/>
        </w:rPr>
        <w:t>α6300</w:t>
      </w:r>
      <w:r w:rsidRPr="00A674AB">
        <w:rPr>
          <w:rFonts w:ascii="Verdana" w:hAnsi="Verdana"/>
          <w:bCs/>
          <w:sz w:val="22"/>
          <w:szCs w:val="22"/>
        </w:rPr>
        <w:t xml:space="preserve"> can also shoot and record high resolution 4K video with full pixel readout and no pixel binning in the popular Super 35mm format. </w:t>
      </w:r>
    </w:p>
    <w:p w:rsidR="00F134CB" w:rsidRPr="00A674AB" w:rsidRDefault="00F134CB" w:rsidP="00F134CB">
      <w:pPr>
        <w:jc w:val="both"/>
        <w:rPr>
          <w:rFonts w:ascii="Verdana" w:hAnsi="Verdana"/>
          <w:bCs/>
          <w:sz w:val="22"/>
          <w:szCs w:val="22"/>
        </w:rPr>
      </w:pPr>
    </w:p>
    <w:p w:rsidR="00F134CB" w:rsidRPr="00A674AB" w:rsidRDefault="00F134CB" w:rsidP="00F134CB">
      <w:pPr>
        <w:jc w:val="both"/>
        <w:rPr>
          <w:rFonts w:ascii="Verdana" w:hAnsi="Verdana"/>
          <w:b/>
          <w:bCs/>
          <w:sz w:val="22"/>
          <w:szCs w:val="22"/>
        </w:rPr>
      </w:pPr>
      <w:r w:rsidRPr="00A674AB">
        <w:rPr>
          <w:rFonts w:ascii="Verdana" w:hAnsi="Verdana"/>
          <w:b/>
          <w:bCs/>
          <w:sz w:val="22"/>
          <w:szCs w:val="22"/>
        </w:rPr>
        <w:t>Unriva</w:t>
      </w:r>
      <w:r>
        <w:rPr>
          <w:rFonts w:ascii="Verdana" w:hAnsi="Verdana"/>
          <w:b/>
          <w:bCs/>
          <w:sz w:val="22"/>
          <w:szCs w:val="22"/>
        </w:rPr>
        <w:t>l</w:t>
      </w:r>
      <w:r w:rsidRPr="00A674AB">
        <w:rPr>
          <w:rFonts w:ascii="Verdana" w:hAnsi="Verdana"/>
          <w:b/>
          <w:bCs/>
          <w:sz w:val="22"/>
          <w:szCs w:val="22"/>
        </w:rPr>
        <w:t>led AF Performance</w:t>
      </w:r>
    </w:p>
    <w:p w:rsidR="00F134CB" w:rsidRDefault="00F134CB" w:rsidP="00F134CB">
      <w:pPr>
        <w:jc w:val="both"/>
        <w:rPr>
          <w:rFonts w:ascii="Verdana" w:hAnsi="Verdana"/>
          <w:bCs/>
          <w:sz w:val="22"/>
          <w:szCs w:val="22"/>
        </w:rPr>
      </w:pPr>
      <w:r w:rsidRPr="00A674AB">
        <w:rPr>
          <w:rFonts w:ascii="Verdana" w:hAnsi="Verdana"/>
          <w:bCs/>
          <w:sz w:val="22"/>
          <w:szCs w:val="22"/>
        </w:rPr>
        <w:t xml:space="preserve">Sony’s new </w:t>
      </w:r>
      <w:r w:rsidRPr="001A3062">
        <w:rPr>
          <w:rFonts w:ascii="Verdana" w:hAnsi="Verdana"/>
          <w:b/>
          <w:bCs/>
          <w:sz w:val="22"/>
          <w:szCs w:val="22"/>
        </w:rPr>
        <w:t>α6300</w:t>
      </w:r>
      <w:r w:rsidRPr="00A674AB">
        <w:rPr>
          <w:rFonts w:ascii="Verdana" w:hAnsi="Verdana"/>
          <w:bCs/>
          <w:sz w:val="22"/>
          <w:szCs w:val="22"/>
        </w:rPr>
        <w:t xml:space="preserve"> camera builds upon the acclaimed 4D FOCUS performance of the α6000 model, utili</w:t>
      </w:r>
      <w:r>
        <w:rPr>
          <w:rFonts w:ascii="Verdana" w:hAnsi="Verdana"/>
          <w:bCs/>
          <w:sz w:val="22"/>
          <w:szCs w:val="22"/>
        </w:rPr>
        <w:t>s</w:t>
      </w:r>
      <w:r w:rsidRPr="00A674AB">
        <w:rPr>
          <w:rFonts w:ascii="Verdana" w:hAnsi="Verdana"/>
          <w:bCs/>
          <w:sz w:val="22"/>
          <w:szCs w:val="22"/>
        </w:rPr>
        <w:t>ing a Fast Hybrid AF system that combines high-speed phase detection AF with extremely accurate contrast AF and allows it to capture and lock on to moving subjec</w:t>
      </w:r>
      <w:r>
        <w:rPr>
          <w:rFonts w:ascii="Verdana" w:hAnsi="Verdana"/>
          <w:bCs/>
          <w:sz w:val="22"/>
          <w:szCs w:val="22"/>
        </w:rPr>
        <w:t xml:space="preserve">ts in as little as 0.05 </w:t>
      </w:r>
      <w:proofErr w:type="spellStart"/>
      <w:r>
        <w:rPr>
          <w:rFonts w:ascii="Verdana" w:hAnsi="Verdana"/>
          <w:bCs/>
          <w:sz w:val="22"/>
          <w:szCs w:val="22"/>
        </w:rPr>
        <w:t>seconds</w:t>
      </w:r>
      <w:r w:rsidRPr="00A674AB">
        <w:rPr>
          <w:rFonts w:ascii="Verdana" w:hAnsi="Verdana"/>
          <w:bCs/>
          <w:sz w:val="22"/>
          <w:szCs w:val="22"/>
          <w:vertAlign w:val="superscript"/>
        </w:rPr>
        <w:t>i</w:t>
      </w:r>
      <w:proofErr w:type="spellEnd"/>
      <w:r w:rsidRPr="00A674AB">
        <w:rPr>
          <w:rFonts w:ascii="Verdana" w:hAnsi="Verdana"/>
          <w:bCs/>
          <w:sz w:val="22"/>
          <w:szCs w:val="22"/>
        </w:rPr>
        <w:t>.  The camera’s High-density Tracking AF technology positions 425 phase detection AF points over nearly the entire field of view, allowing it to accurately focus throughout a wide area – even on small, fast objects that othe</w:t>
      </w:r>
      <w:r>
        <w:rPr>
          <w:rFonts w:ascii="Verdana" w:hAnsi="Verdana"/>
          <w:bCs/>
          <w:sz w:val="22"/>
          <w:szCs w:val="22"/>
        </w:rPr>
        <w:t>r cameras would fail to recognis</w:t>
      </w:r>
      <w:r w:rsidRPr="00A674AB">
        <w:rPr>
          <w:rFonts w:ascii="Verdana" w:hAnsi="Verdana"/>
          <w:bCs/>
          <w:sz w:val="22"/>
          <w:szCs w:val="22"/>
        </w:rPr>
        <w:t xml:space="preserve">e.  </w:t>
      </w:r>
    </w:p>
    <w:p w:rsidR="00F134CB" w:rsidRPr="00A674AB" w:rsidRDefault="00F134CB" w:rsidP="00F134CB">
      <w:pPr>
        <w:jc w:val="both"/>
        <w:rPr>
          <w:rFonts w:ascii="Verdana" w:hAnsi="Verdana"/>
          <w:bCs/>
          <w:sz w:val="22"/>
          <w:szCs w:val="22"/>
        </w:rPr>
      </w:pPr>
    </w:p>
    <w:p w:rsidR="00F134CB" w:rsidRDefault="00F134CB" w:rsidP="00F134CB">
      <w:pPr>
        <w:jc w:val="both"/>
        <w:rPr>
          <w:rFonts w:ascii="Verdana" w:hAnsi="Verdana"/>
          <w:bCs/>
          <w:sz w:val="22"/>
          <w:szCs w:val="22"/>
        </w:rPr>
      </w:pPr>
      <w:r w:rsidRPr="00A674AB">
        <w:rPr>
          <w:rFonts w:ascii="Verdana" w:hAnsi="Verdana"/>
          <w:bCs/>
          <w:sz w:val="22"/>
          <w:szCs w:val="22"/>
        </w:rPr>
        <w:t>In addition to the extensive AF coverage, th</w:t>
      </w:r>
      <w:r>
        <w:rPr>
          <w:rFonts w:ascii="Verdana" w:hAnsi="Verdana"/>
          <w:bCs/>
          <w:sz w:val="22"/>
          <w:szCs w:val="22"/>
        </w:rPr>
        <w:t xml:space="preserve">e </w:t>
      </w:r>
      <w:r w:rsidRPr="001A3062">
        <w:rPr>
          <w:rFonts w:ascii="Verdana" w:hAnsi="Verdana"/>
          <w:b/>
          <w:bCs/>
          <w:sz w:val="22"/>
          <w:szCs w:val="22"/>
        </w:rPr>
        <w:t>α6300</w:t>
      </w:r>
      <w:r>
        <w:rPr>
          <w:rFonts w:ascii="Verdana" w:hAnsi="Verdana"/>
          <w:bCs/>
          <w:sz w:val="22"/>
          <w:szCs w:val="22"/>
        </w:rPr>
        <w:t xml:space="preserve"> debuts a new h</w:t>
      </w:r>
      <w:r w:rsidRPr="00A674AB">
        <w:rPr>
          <w:rFonts w:ascii="Verdana" w:hAnsi="Verdana"/>
          <w:bCs/>
          <w:sz w:val="22"/>
          <w:szCs w:val="22"/>
        </w:rPr>
        <w:t>igh-density tracking AF technology that significantly improves subject detec</w:t>
      </w:r>
      <w:r>
        <w:rPr>
          <w:rFonts w:ascii="Verdana" w:hAnsi="Verdana"/>
          <w:bCs/>
          <w:sz w:val="22"/>
          <w:szCs w:val="22"/>
        </w:rPr>
        <w:t xml:space="preserve">tion and tracking performance. </w:t>
      </w:r>
      <w:r w:rsidRPr="00A674AB">
        <w:rPr>
          <w:rFonts w:ascii="Verdana" w:hAnsi="Verdana"/>
          <w:bCs/>
          <w:sz w:val="22"/>
          <w:szCs w:val="22"/>
        </w:rPr>
        <w:t xml:space="preserve">This new technology can quickly activate a large number of AF points surrounding a subject – approximately 7.5 times more density than the α6000 – and intelligently adjust them in accordance with the subject’s motion.  This is a particularly powerful feature when used with high-speed 11 fps </w:t>
      </w:r>
      <w:r w:rsidRPr="00A674AB">
        <w:rPr>
          <w:rFonts w:ascii="Verdana" w:hAnsi="Verdana"/>
          <w:bCs/>
          <w:sz w:val="22"/>
          <w:szCs w:val="22"/>
        </w:rPr>
        <w:lastRenderedPageBreak/>
        <w:t xml:space="preserve">continuous shooting or the new 8 fps continuous live-view mode, which provides 100% accurate framing for fast moving subjects on the LCD screen or viewfinder. </w:t>
      </w:r>
    </w:p>
    <w:p w:rsidR="00F134CB" w:rsidRPr="00A674AB" w:rsidRDefault="00F134CB" w:rsidP="00F134CB">
      <w:pPr>
        <w:jc w:val="both"/>
        <w:rPr>
          <w:rFonts w:ascii="Verdana" w:hAnsi="Verdana"/>
          <w:bCs/>
          <w:sz w:val="22"/>
          <w:szCs w:val="22"/>
        </w:rPr>
      </w:pPr>
    </w:p>
    <w:p w:rsidR="00F134CB" w:rsidRDefault="00F134CB" w:rsidP="00F134CB">
      <w:pPr>
        <w:jc w:val="both"/>
        <w:rPr>
          <w:rFonts w:ascii="Verdana" w:hAnsi="Verdana"/>
          <w:bCs/>
          <w:sz w:val="22"/>
          <w:szCs w:val="22"/>
        </w:rPr>
      </w:pPr>
      <w:r w:rsidRPr="00A674AB">
        <w:rPr>
          <w:rFonts w:ascii="Verdana" w:hAnsi="Verdana"/>
          <w:bCs/>
          <w:sz w:val="22"/>
          <w:szCs w:val="22"/>
        </w:rPr>
        <w:t xml:space="preserve">Of note is the fact that the camera’s 425 phase detection AF points, enhanced tracking and focus accuracy are all available on the </w:t>
      </w:r>
      <w:r w:rsidRPr="001A3062">
        <w:rPr>
          <w:rFonts w:ascii="Verdana" w:hAnsi="Verdana"/>
          <w:b/>
          <w:bCs/>
          <w:sz w:val="22"/>
          <w:szCs w:val="22"/>
        </w:rPr>
        <w:t>α6300</w:t>
      </w:r>
      <w:r>
        <w:rPr>
          <w:rFonts w:ascii="Verdana" w:hAnsi="Verdana"/>
          <w:bCs/>
          <w:sz w:val="22"/>
          <w:szCs w:val="22"/>
        </w:rPr>
        <w:t xml:space="preserve"> when using A-mount lenses</w:t>
      </w:r>
      <w:r>
        <w:rPr>
          <w:rStyle w:val="Sluttnotereferanse"/>
          <w:rFonts w:ascii="Verdana" w:hAnsi="Verdana"/>
          <w:bCs/>
          <w:sz w:val="22"/>
          <w:szCs w:val="22"/>
        </w:rPr>
        <w:endnoteReference w:id="5"/>
      </w:r>
      <w:r w:rsidRPr="00A674AB">
        <w:rPr>
          <w:rFonts w:ascii="Verdana" w:hAnsi="Verdana"/>
          <w:bCs/>
          <w:sz w:val="22"/>
          <w:szCs w:val="22"/>
        </w:rPr>
        <w:t xml:space="preserve"> with a mount adaptor like the Sony LA-EA3.  This is a first for Sony E-mount interchangeable lens cameras with an APS-C sized sensor, as the only other cameras to feature this capability are the full-frame α7R II and α7 II models.</w:t>
      </w:r>
    </w:p>
    <w:p w:rsidR="00F134CB" w:rsidRPr="00A674AB" w:rsidRDefault="00F134CB" w:rsidP="00F134CB">
      <w:pPr>
        <w:jc w:val="both"/>
        <w:rPr>
          <w:rFonts w:ascii="Verdana" w:hAnsi="Verdana"/>
          <w:bCs/>
          <w:sz w:val="22"/>
          <w:szCs w:val="22"/>
        </w:rPr>
      </w:pPr>
    </w:p>
    <w:p w:rsidR="00F134CB" w:rsidRDefault="00F134CB" w:rsidP="00F134CB">
      <w:pPr>
        <w:jc w:val="both"/>
        <w:rPr>
          <w:rFonts w:ascii="Verdana" w:hAnsi="Verdana"/>
          <w:bCs/>
          <w:sz w:val="22"/>
          <w:szCs w:val="22"/>
        </w:rPr>
      </w:pPr>
      <w:r w:rsidRPr="00A674AB">
        <w:rPr>
          <w:rFonts w:ascii="Verdana" w:hAnsi="Verdana"/>
          <w:bCs/>
          <w:sz w:val="22"/>
          <w:szCs w:val="22"/>
        </w:rPr>
        <w:t xml:space="preserve">Other enhancements to the </w:t>
      </w:r>
      <w:r w:rsidRPr="001A3062">
        <w:rPr>
          <w:rFonts w:ascii="Verdana" w:hAnsi="Verdana"/>
          <w:b/>
          <w:bCs/>
          <w:sz w:val="22"/>
          <w:szCs w:val="22"/>
        </w:rPr>
        <w:t>α6300</w:t>
      </w:r>
      <w:r w:rsidRPr="00A674AB">
        <w:rPr>
          <w:rFonts w:ascii="Verdana" w:hAnsi="Verdana"/>
          <w:bCs/>
          <w:sz w:val="22"/>
          <w:szCs w:val="22"/>
        </w:rPr>
        <w:t xml:space="preserve"> include silent shooting functionality</w:t>
      </w:r>
      <w:r>
        <w:rPr>
          <w:rFonts w:ascii="Verdana" w:hAnsi="Verdana"/>
          <w:bCs/>
          <w:sz w:val="22"/>
          <w:szCs w:val="22"/>
        </w:rPr>
        <w:t>,</w:t>
      </w:r>
      <w:r w:rsidRPr="00A674AB">
        <w:rPr>
          <w:rFonts w:ascii="Verdana" w:hAnsi="Verdana"/>
          <w:bCs/>
          <w:sz w:val="22"/>
          <w:szCs w:val="22"/>
        </w:rPr>
        <w:t xml:space="preserve"> the ability to use AF in focus magnifier mode, expanded flexible spot AF, Eye AF in AF-C mode and more.  </w:t>
      </w:r>
    </w:p>
    <w:p w:rsidR="00F134CB" w:rsidRDefault="00F134CB" w:rsidP="00F134CB">
      <w:pPr>
        <w:jc w:val="both"/>
        <w:rPr>
          <w:rFonts w:ascii="Verdana" w:hAnsi="Verdana"/>
          <w:b/>
          <w:bCs/>
          <w:sz w:val="22"/>
          <w:szCs w:val="22"/>
        </w:rPr>
      </w:pPr>
    </w:p>
    <w:p w:rsidR="00F134CB" w:rsidRDefault="00F134CB" w:rsidP="00F134CB">
      <w:pPr>
        <w:jc w:val="both"/>
        <w:rPr>
          <w:rFonts w:ascii="Verdana" w:hAnsi="Verdana"/>
          <w:b/>
          <w:bCs/>
          <w:sz w:val="22"/>
          <w:szCs w:val="22"/>
        </w:rPr>
      </w:pPr>
    </w:p>
    <w:p w:rsidR="00F134CB" w:rsidRPr="00B30507" w:rsidRDefault="00F134CB" w:rsidP="00F134CB">
      <w:pPr>
        <w:jc w:val="both"/>
        <w:rPr>
          <w:rFonts w:ascii="Verdana" w:hAnsi="Verdana"/>
          <w:b/>
          <w:bCs/>
          <w:sz w:val="22"/>
          <w:szCs w:val="22"/>
        </w:rPr>
      </w:pPr>
      <w:r w:rsidRPr="00B30507">
        <w:rPr>
          <w:rFonts w:ascii="Verdana" w:hAnsi="Verdana"/>
          <w:b/>
          <w:bCs/>
          <w:sz w:val="22"/>
          <w:szCs w:val="22"/>
        </w:rPr>
        <w:t xml:space="preserve">Powerful 24.2 MP </w:t>
      </w:r>
      <w:proofErr w:type="spellStart"/>
      <w:r w:rsidRPr="00B30507">
        <w:rPr>
          <w:rFonts w:ascii="Verdana" w:hAnsi="Verdana"/>
          <w:b/>
          <w:bCs/>
          <w:sz w:val="22"/>
          <w:szCs w:val="22"/>
        </w:rPr>
        <w:t>Exmor</w:t>
      </w:r>
      <w:proofErr w:type="spellEnd"/>
      <w:r w:rsidRPr="00B30507">
        <w:rPr>
          <w:rFonts w:ascii="Verdana" w:hAnsi="Verdana"/>
          <w:b/>
          <w:bCs/>
          <w:sz w:val="22"/>
          <w:szCs w:val="22"/>
        </w:rPr>
        <w:t xml:space="preserve"> CMOS Sensor and BIONZ X Processor</w:t>
      </w:r>
    </w:p>
    <w:p w:rsidR="00F134CB" w:rsidRDefault="00F134CB" w:rsidP="00F134CB">
      <w:pPr>
        <w:jc w:val="both"/>
        <w:rPr>
          <w:rFonts w:ascii="Verdana" w:hAnsi="Verdana"/>
          <w:bCs/>
          <w:sz w:val="22"/>
          <w:szCs w:val="22"/>
        </w:rPr>
      </w:pPr>
      <w:r w:rsidRPr="00A674AB">
        <w:rPr>
          <w:rFonts w:ascii="Verdana" w:hAnsi="Verdana"/>
          <w:bCs/>
          <w:sz w:val="22"/>
          <w:szCs w:val="22"/>
        </w:rPr>
        <w:t>In order to maximi</w:t>
      </w:r>
      <w:r>
        <w:rPr>
          <w:rFonts w:ascii="Verdana" w:hAnsi="Verdana"/>
          <w:bCs/>
          <w:sz w:val="22"/>
          <w:szCs w:val="22"/>
        </w:rPr>
        <w:t>s</w:t>
      </w:r>
      <w:r w:rsidRPr="00A674AB">
        <w:rPr>
          <w:rFonts w:ascii="Verdana" w:hAnsi="Verdana"/>
          <w:bCs/>
          <w:sz w:val="22"/>
          <w:szCs w:val="22"/>
        </w:rPr>
        <w:t xml:space="preserve">e efficiency and overall camera performance, the </w:t>
      </w:r>
      <w:r w:rsidRPr="001A3062">
        <w:rPr>
          <w:rFonts w:ascii="Verdana" w:hAnsi="Verdana"/>
          <w:b/>
          <w:bCs/>
          <w:sz w:val="22"/>
          <w:szCs w:val="22"/>
        </w:rPr>
        <w:t>α6300</w:t>
      </w:r>
      <w:r w:rsidRPr="00A674AB">
        <w:rPr>
          <w:rFonts w:ascii="Verdana" w:hAnsi="Verdana"/>
          <w:bCs/>
          <w:sz w:val="22"/>
          <w:szCs w:val="22"/>
        </w:rPr>
        <w:t xml:space="preserve"> features a new 24.2 MP sensor that is an ideal match for its BIONZ X image processing engine.  </w:t>
      </w:r>
    </w:p>
    <w:p w:rsidR="00F134CB" w:rsidRPr="00A674AB" w:rsidRDefault="00F134CB" w:rsidP="00F134CB">
      <w:pPr>
        <w:jc w:val="both"/>
        <w:rPr>
          <w:rFonts w:ascii="Verdana" w:hAnsi="Verdana"/>
          <w:bCs/>
          <w:sz w:val="22"/>
          <w:szCs w:val="22"/>
        </w:rPr>
      </w:pPr>
    </w:p>
    <w:p w:rsidR="00F134CB" w:rsidRDefault="00F134CB" w:rsidP="00F134CB">
      <w:pPr>
        <w:jc w:val="both"/>
        <w:rPr>
          <w:rFonts w:ascii="Verdana" w:hAnsi="Verdana"/>
          <w:bCs/>
          <w:sz w:val="22"/>
          <w:szCs w:val="22"/>
        </w:rPr>
      </w:pPr>
      <w:r w:rsidRPr="00A674AB">
        <w:rPr>
          <w:rFonts w:ascii="Verdana" w:hAnsi="Verdana"/>
          <w:bCs/>
          <w:sz w:val="22"/>
          <w:szCs w:val="22"/>
        </w:rPr>
        <w:t>The new image sensor employs copper wiring in its structure, which improves light collection efficiency and significa</w:t>
      </w:r>
      <w:r>
        <w:rPr>
          <w:rFonts w:ascii="Verdana" w:hAnsi="Verdana"/>
          <w:bCs/>
          <w:sz w:val="22"/>
          <w:szCs w:val="22"/>
        </w:rPr>
        <w:t xml:space="preserve">ntly accelerates readout speed. </w:t>
      </w:r>
      <w:r w:rsidRPr="00A674AB">
        <w:rPr>
          <w:rFonts w:ascii="Verdana" w:hAnsi="Verdana"/>
          <w:bCs/>
          <w:sz w:val="22"/>
          <w:szCs w:val="22"/>
        </w:rPr>
        <w:t>The BIONZ X processor features an upgraded image processing algorithm designed to maximi</w:t>
      </w:r>
      <w:r>
        <w:rPr>
          <w:rFonts w:ascii="Verdana" w:hAnsi="Verdana"/>
          <w:bCs/>
          <w:sz w:val="22"/>
          <w:szCs w:val="22"/>
        </w:rPr>
        <w:t>s</w:t>
      </w:r>
      <w:r w:rsidRPr="00A674AB">
        <w:rPr>
          <w:rFonts w:ascii="Verdana" w:hAnsi="Verdana"/>
          <w:bCs/>
          <w:sz w:val="22"/>
          <w:szCs w:val="22"/>
        </w:rPr>
        <w:t>e the sensor’s overall capabilities.  Together, the two key components work together to produce images with low noise and exceptional resolution in sensitivity settings up to ISO51200</w:t>
      </w:r>
      <w:r w:rsidRPr="00B30507">
        <w:rPr>
          <w:rFonts w:ascii="Verdana" w:hAnsi="Verdana"/>
          <w:bCs/>
          <w:sz w:val="22"/>
          <w:szCs w:val="22"/>
          <w:vertAlign w:val="superscript"/>
        </w:rPr>
        <w:t>iii</w:t>
      </w:r>
      <w:r w:rsidRPr="00A674AB">
        <w:rPr>
          <w:rFonts w:ascii="Verdana" w:hAnsi="Verdana"/>
          <w:bCs/>
          <w:sz w:val="22"/>
          <w:szCs w:val="22"/>
        </w:rPr>
        <w:t xml:space="preserve">, in particular in the mid-to-high sensitivity range.  </w:t>
      </w:r>
    </w:p>
    <w:p w:rsidR="00F134CB" w:rsidRPr="00A674AB" w:rsidRDefault="00F134CB" w:rsidP="00F134CB">
      <w:pPr>
        <w:jc w:val="both"/>
        <w:rPr>
          <w:rFonts w:ascii="Verdana" w:hAnsi="Verdana"/>
          <w:bCs/>
          <w:sz w:val="22"/>
          <w:szCs w:val="22"/>
        </w:rPr>
      </w:pPr>
    </w:p>
    <w:p w:rsidR="00F134CB" w:rsidRPr="00B30507" w:rsidRDefault="00F134CB" w:rsidP="00F134CB">
      <w:pPr>
        <w:jc w:val="both"/>
        <w:rPr>
          <w:rFonts w:ascii="Verdana" w:hAnsi="Verdana"/>
          <w:b/>
          <w:bCs/>
          <w:sz w:val="22"/>
          <w:szCs w:val="22"/>
        </w:rPr>
      </w:pPr>
      <w:r w:rsidRPr="00B30507">
        <w:rPr>
          <w:rFonts w:ascii="Verdana" w:hAnsi="Verdana"/>
          <w:b/>
          <w:bCs/>
          <w:sz w:val="22"/>
          <w:szCs w:val="22"/>
        </w:rPr>
        <w:t>Ultimate 4K Resolution and Other Professional Video Capabilities</w:t>
      </w:r>
    </w:p>
    <w:p w:rsidR="00F134CB" w:rsidRDefault="00F134CB" w:rsidP="00F134CB">
      <w:pPr>
        <w:jc w:val="both"/>
        <w:rPr>
          <w:rFonts w:ascii="Verdana" w:hAnsi="Verdana"/>
          <w:bCs/>
          <w:sz w:val="22"/>
          <w:szCs w:val="22"/>
        </w:rPr>
      </w:pPr>
      <w:r w:rsidRPr="00A674AB">
        <w:rPr>
          <w:rFonts w:ascii="Verdana" w:hAnsi="Verdana"/>
          <w:bCs/>
          <w:sz w:val="22"/>
          <w:szCs w:val="22"/>
        </w:rPr>
        <w:t>In another first for non-full-frame Sony interchangeable lens camera</w:t>
      </w:r>
      <w:r>
        <w:rPr>
          <w:rFonts w:ascii="Verdana" w:hAnsi="Verdana"/>
          <w:bCs/>
          <w:sz w:val="22"/>
          <w:szCs w:val="22"/>
        </w:rPr>
        <w:t>s</w:t>
      </w:r>
      <w:r w:rsidRPr="00A674AB">
        <w:rPr>
          <w:rFonts w:ascii="Verdana" w:hAnsi="Verdana"/>
          <w:bCs/>
          <w:sz w:val="22"/>
          <w:szCs w:val="22"/>
        </w:rPr>
        <w:t xml:space="preserve">, the new </w:t>
      </w:r>
      <w:r w:rsidRPr="001A3062">
        <w:rPr>
          <w:rFonts w:ascii="Verdana" w:hAnsi="Verdana"/>
          <w:b/>
          <w:bCs/>
          <w:sz w:val="22"/>
          <w:szCs w:val="22"/>
        </w:rPr>
        <w:t>α6300</w:t>
      </w:r>
      <w:r w:rsidRPr="00A674AB">
        <w:rPr>
          <w:rFonts w:ascii="Verdana" w:hAnsi="Verdana"/>
          <w:bCs/>
          <w:sz w:val="22"/>
          <w:szCs w:val="22"/>
        </w:rPr>
        <w:t xml:space="preserve"> offers internal 4K movie recording in Super 35mm format.  When shooting in 4K, the camera uses full pixel readout without pixel binning to collect 20 megapixels of i</w:t>
      </w:r>
      <w:r>
        <w:rPr>
          <w:rFonts w:ascii="Verdana" w:hAnsi="Verdana"/>
          <w:bCs/>
          <w:sz w:val="22"/>
          <w:szCs w:val="22"/>
        </w:rPr>
        <w:t>nformation – approximately 2.4x</w:t>
      </w:r>
      <w:r>
        <w:rPr>
          <w:rStyle w:val="Sluttnotereferanse"/>
          <w:rFonts w:ascii="Verdana" w:hAnsi="Verdana"/>
          <w:bCs/>
          <w:sz w:val="22"/>
          <w:szCs w:val="22"/>
        </w:rPr>
        <w:endnoteReference w:id="6"/>
      </w:r>
      <w:r w:rsidRPr="00A674AB">
        <w:rPr>
          <w:rFonts w:ascii="Verdana" w:hAnsi="Verdana"/>
          <w:bCs/>
          <w:sz w:val="22"/>
          <w:szCs w:val="22"/>
        </w:rPr>
        <w:t xml:space="preserve"> (6K equivalent) as many pixels as 4K UHD and then oversamples the information to produce high quality footage with exceptional detail and depth. </w:t>
      </w:r>
    </w:p>
    <w:p w:rsidR="00F134CB" w:rsidRPr="00A674AB" w:rsidRDefault="00F134CB" w:rsidP="00F134CB">
      <w:pPr>
        <w:jc w:val="both"/>
        <w:rPr>
          <w:rFonts w:ascii="Verdana" w:hAnsi="Verdana"/>
          <w:bCs/>
          <w:sz w:val="22"/>
          <w:szCs w:val="22"/>
        </w:rPr>
      </w:pPr>
      <w:r w:rsidRPr="00A674AB">
        <w:rPr>
          <w:rFonts w:ascii="Verdana" w:hAnsi="Verdana"/>
          <w:bCs/>
          <w:sz w:val="22"/>
          <w:szCs w:val="22"/>
        </w:rPr>
        <w:t xml:space="preserve">  </w:t>
      </w:r>
    </w:p>
    <w:p w:rsidR="00F134CB" w:rsidRDefault="00F134CB" w:rsidP="00F134CB">
      <w:pPr>
        <w:jc w:val="both"/>
        <w:rPr>
          <w:rFonts w:ascii="Verdana" w:hAnsi="Verdana"/>
          <w:bCs/>
          <w:sz w:val="22"/>
          <w:szCs w:val="22"/>
        </w:rPr>
      </w:pPr>
      <w:r>
        <w:rPr>
          <w:rFonts w:ascii="Verdana" w:hAnsi="Verdana"/>
          <w:bCs/>
          <w:sz w:val="22"/>
          <w:szCs w:val="22"/>
        </w:rPr>
        <w:t>The camera utilis</w:t>
      </w:r>
      <w:r w:rsidRPr="00A674AB">
        <w:rPr>
          <w:rFonts w:ascii="Verdana" w:hAnsi="Verdana"/>
          <w:bCs/>
          <w:sz w:val="22"/>
          <w:szCs w:val="22"/>
        </w:rPr>
        <w:t>es the XAVC S code</w:t>
      </w:r>
      <w:r>
        <w:rPr>
          <w:rFonts w:ascii="Verdana" w:hAnsi="Verdana"/>
          <w:bCs/>
          <w:sz w:val="22"/>
          <w:szCs w:val="22"/>
        </w:rPr>
        <w:t>c</w:t>
      </w:r>
      <w:r>
        <w:rPr>
          <w:rStyle w:val="Sluttnotereferanse"/>
          <w:rFonts w:ascii="Verdana" w:hAnsi="Verdana"/>
          <w:bCs/>
          <w:sz w:val="22"/>
          <w:szCs w:val="22"/>
        </w:rPr>
        <w:endnoteReference w:id="7"/>
      </w:r>
      <w:r w:rsidRPr="00A674AB">
        <w:rPr>
          <w:rFonts w:ascii="Verdana" w:hAnsi="Verdana"/>
          <w:bCs/>
          <w:sz w:val="22"/>
          <w:szCs w:val="22"/>
        </w:rPr>
        <w:t xml:space="preserve"> during video shooting, which records</w:t>
      </w:r>
      <w:r>
        <w:rPr>
          <w:rFonts w:ascii="Verdana" w:hAnsi="Verdana"/>
          <w:bCs/>
          <w:sz w:val="22"/>
          <w:szCs w:val="22"/>
        </w:rPr>
        <w:t xml:space="preserve"> at a high bit rate of 100 </w:t>
      </w:r>
      <w:proofErr w:type="spellStart"/>
      <w:r>
        <w:rPr>
          <w:rFonts w:ascii="Verdana" w:hAnsi="Verdana"/>
          <w:bCs/>
          <w:sz w:val="22"/>
          <w:szCs w:val="22"/>
        </w:rPr>
        <w:t>Mbps</w:t>
      </w:r>
      <w:r w:rsidRPr="00B30507">
        <w:rPr>
          <w:rFonts w:ascii="Verdana" w:hAnsi="Verdana"/>
          <w:bCs/>
          <w:sz w:val="22"/>
          <w:szCs w:val="22"/>
          <w:vertAlign w:val="superscript"/>
        </w:rPr>
        <w:t>vii</w:t>
      </w:r>
      <w:proofErr w:type="spellEnd"/>
      <w:r w:rsidRPr="00A674AB">
        <w:rPr>
          <w:rFonts w:ascii="Verdana" w:hAnsi="Verdana"/>
          <w:bCs/>
          <w:sz w:val="22"/>
          <w:szCs w:val="22"/>
        </w:rPr>
        <w:t xml:space="preserve"> during 4K recording and 50 Mbps during standard Full HD shooting, ensuring maximum detail and clarity in both video formats.  Additionally, the camera will focus approximately twice as fast as its predecessor during movie shooting thanks to its new and improved AF system.  AF speed and AF tracking sensitivity are also adjustable for expanded creativity.   </w:t>
      </w:r>
    </w:p>
    <w:p w:rsidR="00F134CB" w:rsidRPr="00A674AB" w:rsidRDefault="00F134CB" w:rsidP="00F134CB">
      <w:pPr>
        <w:jc w:val="both"/>
        <w:rPr>
          <w:rFonts w:ascii="Verdana" w:hAnsi="Verdana"/>
          <w:bCs/>
          <w:sz w:val="22"/>
          <w:szCs w:val="22"/>
        </w:rPr>
      </w:pPr>
    </w:p>
    <w:p w:rsidR="00F134CB" w:rsidRPr="00A674AB" w:rsidRDefault="00F134CB" w:rsidP="00F134CB">
      <w:pPr>
        <w:jc w:val="both"/>
        <w:rPr>
          <w:rFonts w:ascii="Verdana" w:hAnsi="Verdana"/>
          <w:bCs/>
          <w:sz w:val="22"/>
          <w:szCs w:val="22"/>
        </w:rPr>
      </w:pPr>
      <w:r w:rsidRPr="00A674AB">
        <w:rPr>
          <w:rFonts w:ascii="Verdana" w:hAnsi="Verdana"/>
          <w:bCs/>
          <w:sz w:val="22"/>
          <w:szCs w:val="22"/>
        </w:rPr>
        <w:t>Other professional calibr</w:t>
      </w:r>
      <w:r>
        <w:rPr>
          <w:rFonts w:ascii="Verdana" w:hAnsi="Verdana"/>
          <w:bCs/>
          <w:sz w:val="22"/>
          <w:szCs w:val="22"/>
        </w:rPr>
        <w:t>e</w:t>
      </w:r>
      <w:r w:rsidRPr="00A674AB">
        <w:rPr>
          <w:rFonts w:ascii="Verdana" w:hAnsi="Verdana"/>
          <w:bCs/>
          <w:sz w:val="22"/>
          <w:szCs w:val="22"/>
        </w:rPr>
        <w:t xml:space="preserve"> video features include the ability to record Full HD a</w:t>
      </w:r>
      <w:r>
        <w:rPr>
          <w:rFonts w:ascii="Verdana" w:hAnsi="Verdana"/>
          <w:bCs/>
          <w:sz w:val="22"/>
          <w:szCs w:val="22"/>
        </w:rPr>
        <w:t>t 120 fps at 100 Mbps</w:t>
      </w:r>
      <w:r>
        <w:rPr>
          <w:rStyle w:val="Sluttnotereferanse"/>
          <w:rFonts w:ascii="Verdana" w:hAnsi="Verdana"/>
          <w:bCs/>
          <w:sz w:val="22"/>
          <w:szCs w:val="22"/>
        </w:rPr>
        <w:endnoteReference w:id="8"/>
      </w:r>
      <w:r w:rsidRPr="00A674AB">
        <w:rPr>
          <w:rFonts w:ascii="Verdana" w:hAnsi="Verdana"/>
          <w:bCs/>
          <w:sz w:val="22"/>
          <w:szCs w:val="22"/>
        </w:rPr>
        <w:t xml:space="preserve">, another first for α interchangeable lens </w:t>
      </w:r>
      <w:proofErr w:type="gramStart"/>
      <w:r w:rsidRPr="00A674AB">
        <w:rPr>
          <w:rFonts w:ascii="Verdana" w:hAnsi="Verdana"/>
          <w:bCs/>
          <w:sz w:val="22"/>
          <w:szCs w:val="22"/>
        </w:rPr>
        <w:t>cameras</w:t>
      </w:r>
      <w:proofErr w:type="gramEnd"/>
      <w:r w:rsidRPr="00A674AB">
        <w:rPr>
          <w:rFonts w:ascii="Verdana" w:hAnsi="Verdana"/>
          <w:bCs/>
          <w:sz w:val="22"/>
          <w:szCs w:val="22"/>
        </w:rPr>
        <w:t xml:space="preserve"> with APS-C sized sensors. This mode allows footage to be reviewed and eventually edited into 4x or 5x slo</w:t>
      </w:r>
      <w:r>
        <w:rPr>
          <w:rFonts w:ascii="Verdana" w:hAnsi="Verdana"/>
          <w:bCs/>
          <w:sz w:val="22"/>
          <w:szCs w:val="22"/>
        </w:rPr>
        <w:t>w motion video files in Full HD</w:t>
      </w:r>
      <w:r>
        <w:rPr>
          <w:rStyle w:val="Sluttnotereferanse"/>
          <w:rFonts w:ascii="Verdana" w:hAnsi="Verdana"/>
          <w:bCs/>
          <w:sz w:val="22"/>
          <w:szCs w:val="22"/>
        </w:rPr>
        <w:endnoteReference w:id="9"/>
      </w:r>
      <w:r w:rsidRPr="00A674AB">
        <w:rPr>
          <w:rFonts w:ascii="Verdana" w:hAnsi="Verdana"/>
          <w:bCs/>
          <w:sz w:val="22"/>
          <w:szCs w:val="22"/>
        </w:rPr>
        <w:t xml:space="preserve"> (24p or 30p)</w:t>
      </w:r>
      <w:r>
        <w:rPr>
          <w:rFonts w:ascii="Verdana" w:hAnsi="Verdana"/>
          <w:bCs/>
          <w:sz w:val="22"/>
          <w:szCs w:val="22"/>
        </w:rPr>
        <w:t xml:space="preserve"> resolution with AF tracking. </w:t>
      </w:r>
      <w:r w:rsidRPr="00A674AB">
        <w:rPr>
          <w:rFonts w:ascii="Verdana" w:hAnsi="Verdana"/>
          <w:bCs/>
          <w:sz w:val="22"/>
          <w:szCs w:val="22"/>
        </w:rPr>
        <w:t xml:space="preserve">The new </w:t>
      </w:r>
      <w:r w:rsidRPr="001A3062">
        <w:rPr>
          <w:rFonts w:ascii="Verdana" w:hAnsi="Verdana"/>
          <w:b/>
          <w:bCs/>
          <w:sz w:val="22"/>
          <w:szCs w:val="22"/>
        </w:rPr>
        <w:t>α6300</w:t>
      </w:r>
      <w:r w:rsidRPr="00A674AB">
        <w:rPr>
          <w:rFonts w:ascii="Verdana" w:hAnsi="Verdana"/>
          <w:bCs/>
          <w:sz w:val="22"/>
          <w:szCs w:val="22"/>
        </w:rPr>
        <w:t xml:space="preserve"> al</w:t>
      </w:r>
      <w:r>
        <w:rPr>
          <w:rFonts w:ascii="Verdana" w:hAnsi="Verdana"/>
          <w:bCs/>
          <w:sz w:val="22"/>
          <w:szCs w:val="22"/>
        </w:rPr>
        <w:t>so offers S-Log gamma recording</w:t>
      </w:r>
      <w:r>
        <w:rPr>
          <w:rStyle w:val="Sluttnotereferanse"/>
          <w:rFonts w:ascii="Verdana" w:hAnsi="Verdana"/>
          <w:bCs/>
          <w:sz w:val="22"/>
          <w:szCs w:val="22"/>
        </w:rPr>
        <w:endnoteReference w:id="10"/>
      </w:r>
      <w:r w:rsidRPr="00A674AB">
        <w:rPr>
          <w:rFonts w:ascii="Verdana" w:hAnsi="Verdana"/>
          <w:bCs/>
          <w:sz w:val="22"/>
          <w:szCs w:val="22"/>
        </w:rPr>
        <w:t xml:space="preserve"> for wide dynamic range shooting – approximately 14-stop latitude in S-Log3 gamma setting – and supports S-Gamut for a wider colo</w:t>
      </w:r>
      <w:r>
        <w:rPr>
          <w:rFonts w:ascii="Verdana" w:hAnsi="Verdana"/>
          <w:bCs/>
          <w:sz w:val="22"/>
          <w:szCs w:val="22"/>
        </w:rPr>
        <w:t>u</w:t>
      </w:r>
      <w:r w:rsidRPr="00A674AB">
        <w:rPr>
          <w:rFonts w:ascii="Verdana" w:hAnsi="Verdana"/>
          <w:bCs/>
          <w:sz w:val="22"/>
          <w:szCs w:val="22"/>
        </w:rPr>
        <w:t>r space.  Both options allow for greater creativity for processing video post-production.</w:t>
      </w:r>
    </w:p>
    <w:p w:rsidR="00F134CB" w:rsidRPr="00A674AB" w:rsidRDefault="00F134CB" w:rsidP="00F134CB">
      <w:pPr>
        <w:jc w:val="both"/>
        <w:rPr>
          <w:rFonts w:ascii="Verdana" w:hAnsi="Verdana"/>
          <w:bCs/>
          <w:sz w:val="22"/>
          <w:szCs w:val="22"/>
        </w:rPr>
      </w:pPr>
      <w:r w:rsidRPr="00A674AB">
        <w:rPr>
          <w:rFonts w:ascii="Verdana" w:hAnsi="Verdana"/>
          <w:bCs/>
          <w:sz w:val="22"/>
          <w:szCs w:val="22"/>
        </w:rPr>
        <w:lastRenderedPageBreak/>
        <w:t xml:space="preserve">Also included on the new camera is a microphone line input that accepts external microphones and also supports XLR input with Sony’s XLR adapter kit, as well as Gamma Display Assist, a new function that allows users to monitor images or check focus when recording S-Log movies. The new model has enhanced Zebra functionality for greater exposure control.  Picture profile settings are available, as well as Time Code / User Bit and much more.  </w:t>
      </w:r>
    </w:p>
    <w:p w:rsidR="00F134CB" w:rsidRDefault="00F134CB" w:rsidP="00F134CB">
      <w:pPr>
        <w:jc w:val="both"/>
        <w:rPr>
          <w:rFonts w:ascii="Verdana" w:hAnsi="Verdana"/>
          <w:bCs/>
          <w:sz w:val="22"/>
          <w:szCs w:val="22"/>
        </w:rPr>
      </w:pPr>
      <w:r w:rsidRPr="00A674AB">
        <w:rPr>
          <w:rFonts w:ascii="Verdana" w:hAnsi="Verdana"/>
          <w:bCs/>
          <w:sz w:val="22"/>
          <w:szCs w:val="22"/>
        </w:rPr>
        <w:t>Enhanced Operability and Ergonomics</w:t>
      </w:r>
    </w:p>
    <w:p w:rsidR="00F134CB" w:rsidRPr="00A674AB" w:rsidRDefault="00F134CB" w:rsidP="00F134CB">
      <w:pPr>
        <w:jc w:val="both"/>
        <w:rPr>
          <w:rFonts w:ascii="Verdana" w:hAnsi="Verdana"/>
          <w:bCs/>
          <w:sz w:val="22"/>
          <w:szCs w:val="22"/>
        </w:rPr>
      </w:pPr>
    </w:p>
    <w:p w:rsidR="00F134CB" w:rsidRDefault="00F134CB" w:rsidP="00F134CB">
      <w:pPr>
        <w:jc w:val="both"/>
        <w:rPr>
          <w:rFonts w:ascii="Verdana" w:hAnsi="Verdana"/>
          <w:bCs/>
          <w:sz w:val="22"/>
          <w:szCs w:val="22"/>
        </w:rPr>
      </w:pPr>
      <w:r w:rsidRPr="00A674AB">
        <w:rPr>
          <w:rFonts w:ascii="Verdana" w:hAnsi="Verdana"/>
          <w:bCs/>
          <w:sz w:val="22"/>
          <w:szCs w:val="22"/>
        </w:rPr>
        <w:t xml:space="preserve">The </w:t>
      </w:r>
      <w:r w:rsidRPr="001A3062">
        <w:rPr>
          <w:rFonts w:ascii="Verdana" w:hAnsi="Verdana"/>
          <w:b/>
          <w:bCs/>
          <w:sz w:val="22"/>
          <w:szCs w:val="22"/>
        </w:rPr>
        <w:t>α6300</w:t>
      </w:r>
      <w:r w:rsidRPr="00A674AB">
        <w:rPr>
          <w:rFonts w:ascii="Verdana" w:hAnsi="Verdana"/>
          <w:bCs/>
          <w:sz w:val="22"/>
          <w:szCs w:val="22"/>
        </w:rPr>
        <w:t xml:space="preserve"> camera is equipped with a high contrast, high-resolution XGA OLED </w:t>
      </w:r>
      <w:proofErr w:type="spellStart"/>
      <w:r w:rsidRPr="00A674AB">
        <w:rPr>
          <w:rFonts w:ascii="Verdana" w:hAnsi="Verdana"/>
          <w:bCs/>
          <w:sz w:val="22"/>
          <w:szCs w:val="22"/>
        </w:rPr>
        <w:t>Tru</w:t>
      </w:r>
      <w:proofErr w:type="spellEnd"/>
      <w:r w:rsidRPr="00A674AB">
        <w:rPr>
          <w:rFonts w:ascii="Verdana" w:hAnsi="Verdana"/>
          <w:bCs/>
          <w:sz w:val="22"/>
          <w:szCs w:val="22"/>
        </w:rPr>
        <w:t xml:space="preserve">-Finder with approximately 2.4 million dots that offers exceptional corner-to-corner visibility. There is also a new mode available for the viewfinder that allows display of images at 120 fps, ensuring that action is displayed smoothly with very few afterimages, making subject tracking through the </w:t>
      </w:r>
      <w:proofErr w:type="spellStart"/>
      <w:r w:rsidRPr="00A674AB">
        <w:rPr>
          <w:rFonts w:ascii="Verdana" w:hAnsi="Verdana"/>
          <w:bCs/>
          <w:sz w:val="22"/>
          <w:szCs w:val="22"/>
        </w:rPr>
        <w:t>Tru</w:t>
      </w:r>
      <w:proofErr w:type="spellEnd"/>
      <w:r w:rsidRPr="00A674AB">
        <w:rPr>
          <w:rFonts w:ascii="Verdana" w:hAnsi="Verdana"/>
          <w:bCs/>
          <w:sz w:val="22"/>
          <w:szCs w:val="22"/>
        </w:rPr>
        <w:t xml:space="preserve">-finder easier than ever.    </w:t>
      </w:r>
    </w:p>
    <w:p w:rsidR="00F134CB" w:rsidRPr="00A674AB" w:rsidRDefault="00F134CB" w:rsidP="00F134CB">
      <w:pPr>
        <w:jc w:val="both"/>
        <w:rPr>
          <w:rFonts w:ascii="Verdana" w:hAnsi="Verdana"/>
          <w:bCs/>
          <w:sz w:val="22"/>
          <w:szCs w:val="22"/>
        </w:rPr>
      </w:pPr>
    </w:p>
    <w:p w:rsidR="00F134CB" w:rsidRDefault="00F134CB" w:rsidP="00F134CB">
      <w:pPr>
        <w:jc w:val="both"/>
        <w:rPr>
          <w:rFonts w:ascii="Verdana" w:hAnsi="Verdana"/>
          <w:bCs/>
          <w:sz w:val="22"/>
          <w:szCs w:val="22"/>
        </w:rPr>
      </w:pPr>
      <w:r w:rsidRPr="00A674AB">
        <w:rPr>
          <w:rFonts w:ascii="Verdana" w:hAnsi="Verdana"/>
          <w:bCs/>
          <w:sz w:val="22"/>
          <w:szCs w:val="22"/>
        </w:rPr>
        <w:t xml:space="preserve">Aesthetically, the new </w:t>
      </w:r>
      <w:r w:rsidRPr="008C5CA8">
        <w:rPr>
          <w:rFonts w:ascii="Verdana" w:hAnsi="Verdana"/>
          <w:b/>
          <w:bCs/>
          <w:sz w:val="22"/>
          <w:szCs w:val="22"/>
        </w:rPr>
        <w:t>α6300</w:t>
      </w:r>
      <w:r w:rsidRPr="00A674AB">
        <w:rPr>
          <w:rFonts w:ascii="Verdana" w:hAnsi="Verdana"/>
          <w:bCs/>
          <w:sz w:val="22"/>
          <w:szCs w:val="22"/>
        </w:rPr>
        <w:t xml:space="preserve"> camera features an extremely solid feel in hand thanks to its robust, magnesium alloy design.  It can be customi</w:t>
      </w:r>
      <w:r>
        <w:rPr>
          <w:rFonts w:ascii="Verdana" w:hAnsi="Verdana"/>
          <w:bCs/>
          <w:sz w:val="22"/>
          <w:szCs w:val="22"/>
        </w:rPr>
        <w:t>s</w:t>
      </w:r>
      <w:r w:rsidRPr="00A674AB">
        <w:rPr>
          <w:rFonts w:ascii="Verdana" w:hAnsi="Verdana"/>
          <w:bCs/>
          <w:sz w:val="22"/>
          <w:szCs w:val="22"/>
        </w:rPr>
        <w:t>ed to fit nearly any shooting style</w:t>
      </w:r>
      <w:r>
        <w:rPr>
          <w:rFonts w:ascii="Verdana" w:hAnsi="Verdana"/>
          <w:bCs/>
          <w:sz w:val="22"/>
          <w:szCs w:val="22"/>
        </w:rPr>
        <w:t xml:space="preserve"> or preferences, with 9 customis</w:t>
      </w:r>
      <w:r w:rsidRPr="00A674AB">
        <w:rPr>
          <w:rFonts w:ascii="Verdana" w:hAnsi="Verdana"/>
          <w:bCs/>
          <w:sz w:val="22"/>
          <w:szCs w:val="22"/>
        </w:rPr>
        <w:t>able buttons that one of 64 different functions can be assigned to. The camera adds a digital level gauge as well as upgrade</w:t>
      </w:r>
      <w:r>
        <w:rPr>
          <w:rFonts w:ascii="Verdana" w:hAnsi="Verdana"/>
          <w:bCs/>
          <w:sz w:val="22"/>
          <w:szCs w:val="22"/>
        </w:rPr>
        <w:t>d dust and moisture resistance</w:t>
      </w:r>
      <w:r>
        <w:rPr>
          <w:rStyle w:val="Sluttnotereferanse"/>
          <w:rFonts w:ascii="Verdana" w:hAnsi="Verdana"/>
          <w:bCs/>
          <w:sz w:val="22"/>
          <w:szCs w:val="22"/>
        </w:rPr>
        <w:endnoteReference w:id="11"/>
      </w:r>
      <w:r w:rsidRPr="00A674AB">
        <w:rPr>
          <w:rFonts w:ascii="Verdana" w:hAnsi="Verdana"/>
          <w:bCs/>
          <w:sz w:val="22"/>
          <w:szCs w:val="22"/>
        </w:rPr>
        <w:t>, a reinforced lens mount structure and a new shutter release button and mode dial with improved operability and grip.</w:t>
      </w:r>
    </w:p>
    <w:p w:rsidR="00F134CB" w:rsidRPr="00A674AB" w:rsidRDefault="00F134CB" w:rsidP="00F134CB">
      <w:pPr>
        <w:jc w:val="both"/>
        <w:rPr>
          <w:rFonts w:ascii="Verdana" w:hAnsi="Verdana"/>
          <w:bCs/>
          <w:sz w:val="22"/>
          <w:szCs w:val="22"/>
        </w:rPr>
      </w:pPr>
    </w:p>
    <w:p w:rsidR="00F134CB" w:rsidRDefault="00F134CB" w:rsidP="00F134CB">
      <w:pPr>
        <w:jc w:val="both"/>
        <w:rPr>
          <w:rFonts w:ascii="Verdana" w:hAnsi="Verdana"/>
          <w:bCs/>
          <w:sz w:val="22"/>
          <w:szCs w:val="22"/>
        </w:rPr>
      </w:pPr>
      <w:r w:rsidRPr="00A674AB">
        <w:rPr>
          <w:rFonts w:ascii="Verdana" w:hAnsi="Verdana"/>
          <w:bCs/>
          <w:sz w:val="22"/>
          <w:szCs w:val="22"/>
        </w:rPr>
        <w:t xml:space="preserve">The new </w:t>
      </w:r>
      <w:r w:rsidRPr="001A3062">
        <w:rPr>
          <w:rFonts w:ascii="Verdana" w:hAnsi="Verdana"/>
          <w:b/>
          <w:bCs/>
          <w:sz w:val="22"/>
          <w:szCs w:val="22"/>
        </w:rPr>
        <w:t xml:space="preserve">α6300 </w:t>
      </w:r>
      <w:r w:rsidRPr="00A674AB">
        <w:rPr>
          <w:rFonts w:ascii="Verdana" w:hAnsi="Verdana"/>
          <w:bCs/>
          <w:sz w:val="22"/>
          <w:szCs w:val="22"/>
        </w:rPr>
        <w:t>camera is Wi-Fi</w:t>
      </w:r>
      <w:r w:rsidRPr="0032381E">
        <w:rPr>
          <w:rFonts w:ascii="Verdana" w:hAnsi="Verdana"/>
          <w:bCs/>
          <w:sz w:val="22"/>
          <w:szCs w:val="22"/>
          <w:vertAlign w:val="superscript"/>
        </w:rPr>
        <w:t>®</w:t>
      </w:r>
      <w:r w:rsidRPr="00A674AB">
        <w:rPr>
          <w:rFonts w:ascii="Verdana" w:hAnsi="Verdana"/>
          <w:bCs/>
          <w:sz w:val="22"/>
          <w:szCs w:val="22"/>
        </w:rPr>
        <w:t xml:space="preserve"> and NFC compatible and fully functional with Sony’s </w:t>
      </w:r>
      <w:proofErr w:type="spellStart"/>
      <w:r w:rsidRPr="00A674AB">
        <w:rPr>
          <w:rFonts w:ascii="Verdana" w:hAnsi="Verdana"/>
          <w:bCs/>
          <w:sz w:val="22"/>
          <w:szCs w:val="22"/>
        </w:rPr>
        <w:t>PlayMemories</w:t>
      </w:r>
      <w:proofErr w:type="spellEnd"/>
      <w:r w:rsidRPr="00A674AB">
        <w:rPr>
          <w:rFonts w:ascii="Verdana" w:hAnsi="Verdana"/>
          <w:bCs/>
          <w:sz w:val="22"/>
          <w:szCs w:val="22"/>
        </w:rPr>
        <w:t xml:space="preserve"> Mobile™ application available for Android™ and iOS platforms, as well as Sony’s growing range of </w:t>
      </w:r>
      <w:proofErr w:type="spellStart"/>
      <w:r w:rsidRPr="00A674AB">
        <w:rPr>
          <w:rFonts w:ascii="Verdana" w:hAnsi="Verdana"/>
          <w:bCs/>
          <w:sz w:val="22"/>
          <w:szCs w:val="22"/>
        </w:rPr>
        <w:t>PlayMemories</w:t>
      </w:r>
      <w:proofErr w:type="spellEnd"/>
      <w:r w:rsidRPr="00A674AB">
        <w:rPr>
          <w:rFonts w:ascii="Verdana" w:hAnsi="Verdana"/>
          <w:bCs/>
          <w:sz w:val="22"/>
          <w:szCs w:val="22"/>
        </w:rPr>
        <w:t xml:space="preserve"> Camera Apps™, which add a variety of creative capabilities to the camera.  It also supports QR code for easy connection to non-NFC smart phones.</w:t>
      </w:r>
    </w:p>
    <w:p w:rsidR="00F134CB" w:rsidRDefault="00F134CB" w:rsidP="00F134CB">
      <w:pPr>
        <w:jc w:val="both"/>
        <w:rPr>
          <w:rFonts w:ascii="Verdana" w:hAnsi="Verdana"/>
          <w:bCs/>
          <w:sz w:val="22"/>
          <w:szCs w:val="22"/>
        </w:rPr>
      </w:pPr>
    </w:p>
    <w:p w:rsidR="00F134CB" w:rsidRDefault="00F134CB" w:rsidP="00F134CB">
      <w:pPr>
        <w:jc w:val="both"/>
        <w:rPr>
          <w:rFonts w:ascii="Verdana" w:hAnsi="Verdana"/>
          <w:bCs/>
          <w:sz w:val="22"/>
          <w:szCs w:val="22"/>
        </w:rPr>
      </w:pPr>
      <w:r>
        <w:rPr>
          <w:rFonts w:ascii="Verdana" w:hAnsi="Verdana"/>
          <w:bCs/>
          <w:sz w:val="22"/>
          <w:szCs w:val="22"/>
        </w:rPr>
        <w:t xml:space="preserve">The </w:t>
      </w:r>
      <w:r w:rsidRPr="001A3062">
        <w:rPr>
          <w:rFonts w:ascii="Verdana" w:hAnsi="Verdana"/>
          <w:b/>
          <w:bCs/>
          <w:sz w:val="22"/>
          <w:szCs w:val="22"/>
        </w:rPr>
        <w:t>α6300</w:t>
      </w:r>
      <w:r>
        <w:rPr>
          <w:rFonts w:ascii="Verdana" w:hAnsi="Verdana"/>
          <w:bCs/>
          <w:sz w:val="22"/>
          <w:szCs w:val="22"/>
        </w:rPr>
        <w:t xml:space="preserve"> will be available in Europe from March 2016 priced at approximately €1,250 body only and €1,400 with </w:t>
      </w:r>
      <w:hyperlink r:id="rId7" w:history="1">
        <w:r w:rsidRPr="00AA6351">
          <w:rPr>
            <w:rStyle w:val="Hyperkobling"/>
            <w:rFonts w:ascii="Verdana" w:hAnsi="Verdana"/>
            <w:bCs/>
            <w:sz w:val="22"/>
            <w:szCs w:val="22"/>
          </w:rPr>
          <w:t>SELP1650</w:t>
        </w:r>
      </w:hyperlink>
      <w:r>
        <w:rPr>
          <w:rFonts w:ascii="Verdana" w:hAnsi="Verdana"/>
          <w:bCs/>
          <w:sz w:val="22"/>
          <w:szCs w:val="22"/>
        </w:rPr>
        <w:t xml:space="preserve"> lens. </w:t>
      </w:r>
      <w:r w:rsidRPr="00BF370D">
        <w:rPr>
          <w:rFonts w:ascii="Verdana" w:hAnsi="Verdana"/>
          <w:bCs/>
          <w:sz w:val="22"/>
          <w:szCs w:val="22"/>
        </w:rPr>
        <w:t xml:space="preserve">The </w:t>
      </w:r>
      <w:r w:rsidRPr="00BF370D">
        <w:rPr>
          <w:rFonts w:ascii="Verdana" w:hAnsi="Verdana"/>
          <w:b/>
          <w:bCs/>
          <w:sz w:val="22"/>
          <w:szCs w:val="22"/>
        </w:rPr>
        <w:t xml:space="preserve">α6300 </w:t>
      </w:r>
      <w:r w:rsidRPr="00BF370D">
        <w:rPr>
          <w:rFonts w:ascii="Verdana" w:hAnsi="Verdana"/>
          <w:bCs/>
          <w:sz w:val="22"/>
          <w:szCs w:val="22"/>
        </w:rPr>
        <w:t>will also be available as a kit with the SEL1670Z lens in April 2016, priced at approximately €2,250.</w:t>
      </w:r>
      <w:r>
        <w:rPr>
          <w:rFonts w:ascii="Verdana" w:hAnsi="Verdana"/>
          <w:bCs/>
          <w:sz w:val="22"/>
          <w:szCs w:val="22"/>
        </w:rPr>
        <w:t xml:space="preserve"> </w:t>
      </w:r>
    </w:p>
    <w:p w:rsidR="00F134CB" w:rsidRDefault="00F134CB" w:rsidP="00F134CB">
      <w:pPr>
        <w:jc w:val="both"/>
        <w:rPr>
          <w:rFonts w:ascii="Verdana" w:hAnsi="Verdana"/>
          <w:bCs/>
          <w:sz w:val="22"/>
          <w:szCs w:val="22"/>
        </w:rPr>
      </w:pPr>
    </w:p>
    <w:p w:rsidR="00F134CB" w:rsidRDefault="00F134CB" w:rsidP="00F134CB">
      <w:pPr>
        <w:pStyle w:val="Bunntekst"/>
        <w:spacing w:line="220" w:lineRule="exact"/>
        <w:rPr>
          <w:rFonts w:ascii="Verdana" w:hAnsi="Verdana" w:cs="Arial"/>
          <w:sz w:val="18"/>
          <w:lang w:val="en-GB"/>
        </w:rPr>
      </w:pPr>
    </w:p>
    <w:p w:rsidR="00F134CB" w:rsidRPr="00A11B20" w:rsidRDefault="00F134CB" w:rsidP="00F134CB">
      <w:pPr>
        <w:pStyle w:val="Bunntekst"/>
        <w:spacing w:line="220" w:lineRule="exact"/>
        <w:rPr>
          <w:rFonts w:ascii="Verdana" w:hAnsi="Verdana" w:cs="Arial"/>
          <w:sz w:val="18"/>
          <w:lang w:val="en-GB"/>
        </w:rPr>
      </w:pPr>
      <w:r w:rsidRPr="00A11B20">
        <w:rPr>
          <w:rFonts w:ascii="Verdana" w:hAnsi="Verdana" w:cs="Arial"/>
          <w:sz w:val="18"/>
          <w:lang w:val="en-GB"/>
        </w:rPr>
        <w:t>For more information, please contact your local PR manager or:</w:t>
      </w:r>
    </w:p>
    <w:p w:rsidR="00F134CB" w:rsidRPr="007B0486" w:rsidRDefault="007B0486" w:rsidP="00F134CB">
      <w:pPr>
        <w:pStyle w:val="Bunntekst"/>
        <w:spacing w:line="220" w:lineRule="exact"/>
        <w:rPr>
          <w:rFonts w:ascii="Verdana" w:hAnsi="Verdana" w:cs="Arial"/>
          <w:sz w:val="18"/>
          <w:lang w:val="nb-NO"/>
        </w:rPr>
      </w:pPr>
      <w:r w:rsidRPr="007B0486">
        <w:rPr>
          <w:rFonts w:ascii="Verdana" w:hAnsi="Verdana" w:cs="Arial"/>
          <w:sz w:val="18"/>
          <w:lang w:val="nb-NO"/>
        </w:rPr>
        <w:t>Christina Andersen, PR-ansvarlig, Norway</w:t>
      </w:r>
    </w:p>
    <w:p w:rsidR="007B0486" w:rsidRPr="007B0486" w:rsidRDefault="007B0486" w:rsidP="00F134CB">
      <w:pPr>
        <w:pStyle w:val="Bunntekst"/>
        <w:spacing w:line="220" w:lineRule="exact"/>
        <w:rPr>
          <w:rFonts w:ascii="Verdana" w:hAnsi="Verdana" w:cs="Arial"/>
          <w:sz w:val="18"/>
          <w:lang w:val="nb-NO"/>
        </w:rPr>
      </w:pPr>
      <w:hyperlink r:id="rId8" w:history="1">
        <w:r w:rsidRPr="007B0486">
          <w:rPr>
            <w:rStyle w:val="Hyperkobling"/>
            <w:rFonts w:ascii="Verdana" w:hAnsi="Verdana" w:cs="Arial"/>
            <w:sz w:val="18"/>
            <w:lang w:val="nb-NO"/>
          </w:rPr>
          <w:t>christina@navigator.no</w:t>
        </w:r>
      </w:hyperlink>
      <w:r w:rsidRPr="007B0486">
        <w:rPr>
          <w:rFonts w:ascii="Verdana" w:hAnsi="Verdana" w:cs="Arial"/>
          <w:sz w:val="18"/>
          <w:lang w:val="nb-NO"/>
        </w:rPr>
        <w:t xml:space="preserve">, </w:t>
      </w:r>
      <w:r>
        <w:rPr>
          <w:rFonts w:ascii="Verdana" w:hAnsi="Verdana" w:cs="Arial"/>
          <w:sz w:val="18"/>
          <w:lang w:val="nb-NO"/>
        </w:rPr>
        <w:t>+</w:t>
      </w:r>
      <w:bookmarkStart w:id="0" w:name="_GoBack"/>
      <w:bookmarkEnd w:id="0"/>
      <w:r w:rsidRPr="007B0486">
        <w:rPr>
          <w:rFonts w:ascii="Verdana" w:hAnsi="Verdana" w:cs="Arial"/>
          <w:sz w:val="18"/>
          <w:lang w:val="nb-NO"/>
        </w:rPr>
        <w:t>47 93 26 13 99</w:t>
      </w:r>
    </w:p>
    <w:p w:rsidR="00F134CB" w:rsidRPr="007B0486" w:rsidRDefault="00F134CB" w:rsidP="00F134CB">
      <w:pPr>
        <w:shd w:val="clear" w:color="auto" w:fill="FFFFFF"/>
        <w:spacing w:after="100" w:afterAutospacing="1" w:line="180" w:lineRule="exact"/>
        <w:rPr>
          <w:rFonts w:ascii="Verdana" w:hAnsi="Verdana" w:cs="Tahoma"/>
          <w:b/>
          <w:sz w:val="16"/>
          <w:szCs w:val="16"/>
          <w:lang w:val="nb-NO"/>
        </w:rPr>
      </w:pPr>
    </w:p>
    <w:p w:rsidR="00F134CB" w:rsidRPr="0085048E" w:rsidRDefault="00F134CB" w:rsidP="00F134CB">
      <w:pPr>
        <w:shd w:val="clear" w:color="auto" w:fill="FFFFFF"/>
        <w:spacing w:after="100" w:afterAutospacing="1" w:line="180" w:lineRule="exact"/>
        <w:rPr>
          <w:rFonts w:ascii="Verdana" w:hAnsi="Verdana" w:cs="Tahoma"/>
          <w:b/>
          <w:sz w:val="16"/>
          <w:szCs w:val="16"/>
        </w:rPr>
      </w:pPr>
      <w:r>
        <w:rPr>
          <w:rFonts w:ascii="Verdana" w:hAnsi="Verdana" w:cs="Tahoma"/>
          <w:b/>
          <w:sz w:val="16"/>
          <w:szCs w:val="16"/>
        </w:rPr>
        <w:t>A</w:t>
      </w:r>
      <w:r w:rsidRPr="0085048E">
        <w:rPr>
          <w:rFonts w:ascii="Verdana" w:hAnsi="Verdana" w:cs="Tahoma"/>
          <w:b/>
          <w:sz w:val="16"/>
          <w:szCs w:val="16"/>
        </w:rPr>
        <w:t>bout Sony Corporation</w:t>
      </w:r>
    </w:p>
    <w:p w:rsidR="00A9777B" w:rsidRDefault="00F134CB" w:rsidP="00F134CB">
      <w:r w:rsidRPr="0085048E">
        <w:rPr>
          <w:rFonts w:ascii="Verdana" w:hAnsi="Verdana" w:cs="Tahoma"/>
          <w:sz w:val="16"/>
          <w:szCs w:val="16"/>
        </w:rPr>
        <w:t>Sony Corporation is a leading manufacturer of audio, video, game, communications, key device and information technology products for the consumer and professional markets. With its music, pictures, computer entertainment and online businesses, Sony is uniquely positioned to be the leading electronics and entertainment company in the world.  Sony recorded consolidated annual sales of approximately $68 billion for the fiscal year ended March 31, 201</w:t>
      </w:r>
    </w:p>
    <w:sectPr w:rsidR="00A977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E18" w:rsidRDefault="00000E18" w:rsidP="00F134CB">
      <w:r>
        <w:separator/>
      </w:r>
    </w:p>
  </w:endnote>
  <w:endnote w:type="continuationSeparator" w:id="0">
    <w:p w:rsidR="00000E18" w:rsidRDefault="00000E18" w:rsidP="00F134CB">
      <w:r>
        <w:continuationSeparator/>
      </w:r>
    </w:p>
  </w:endnote>
  <w:endnote w:id="1">
    <w:p w:rsidR="00F134CB" w:rsidRPr="00A674AB" w:rsidRDefault="00F134CB" w:rsidP="00F134CB">
      <w:r w:rsidRPr="00AA06B9">
        <w:rPr>
          <w:rStyle w:val="Sluttnotereferanse"/>
          <w:rFonts w:asciiTheme="majorHAnsi" w:hAnsiTheme="majorHAnsi"/>
          <w:sz w:val="20"/>
          <w:lang w:val="x-none"/>
        </w:rPr>
        <w:endnoteRef/>
      </w:r>
      <w:r w:rsidRPr="00A674AB">
        <w:rPr>
          <w:rFonts w:asciiTheme="majorHAnsi" w:hAnsiTheme="majorHAnsi"/>
        </w:rPr>
        <w:t xml:space="preserve"> </w:t>
      </w:r>
      <w:r w:rsidRPr="00A674AB">
        <w:rPr>
          <w:rFonts w:asciiTheme="majorHAnsi" w:hAnsiTheme="majorHAnsi"/>
          <w:sz w:val="21"/>
          <w:lang w:val="en-US"/>
        </w:rPr>
        <w:t>Among interchangeable lens cameras equipped with an APS-C sized sensor as of February 2016, based on Sony research. Measured using CIPA-compliant guidelines and internal method with an E PZ 16</w:t>
      </w:r>
      <w:r>
        <w:rPr>
          <w:rFonts w:asciiTheme="majorHAnsi" w:hAnsiTheme="majorHAnsi"/>
          <w:sz w:val="21"/>
          <w:lang w:val="en-US"/>
        </w:rPr>
        <w:t xml:space="preserve">-50 F3.5-5.6 OSS lens mounted. </w:t>
      </w:r>
      <w:r w:rsidRPr="00A674AB">
        <w:rPr>
          <w:rFonts w:asciiTheme="majorHAnsi" w:hAnsiTheme="majorHAnsi"/>
          <w:sz w:val="21"/>
          <w:lang w:val="en-US"/>
        </w:rPr>
        <w:t>P</w:t>
      </w:r>
      <w:r>
        <w:rPr>
          <w:rFonts w:asciiTheme="majorHAnsi" w:hAnsiTheme="majorHAnsi"/>
          <w:sz w:val="21"/>
          <w:lang w:val="en-US"/>
        </w:rPr>
        <w:t>re-AF off and viewfinder in use</w:t>
      </w:r>
    </w:p>
  </w:endnote>
  <w:endnote w:id="2">
    <w:p w:rsidR="00F134CB" w:rsidRPr="0032381E" w:rsidRDefault="00F134CB" w:rsidP="00F134CB">
      <w:pPr>
        <w:rPr>
          <w:rFonts w:asciiTheme="majorHAnsi" w:hAnsiTheme="majorHAnsi"/>
        </w:rPr>
      </w:pPr>
      <w:r w:rsidRPr="00AA06B9">
        <w:rPr>
          <w:rStyle w:val="Sluttnotereferanse"/>
          <w:rFonts w:asciiTheme="majorHAnsi" w:hAnsiTheme="majorHAnsi"/>
          <w:sz w:val="20"/>
          <w:lang w:val="x-none"/>
        </w:rPr>
        <w:endnoteRef/>
      </w:r>
      <w:r w:rsidRPr="0032381E">
        <w:rPr>
          <w:rFonts w:asciiTheme="majorHAnsi" w:hAnsiTheme="majorHAnsi"/>
        </w:rPr>
        <w:t xml:space="preserve"> </w:t>
      </w:r>
      <w:r w:rsidRPr="0032381E">
        <w:rPr>
          <w:rFonts w:asciiTheme="majorHAnsi" w:hAnsiTheme="majorHAnsi"/>
          <w:sz w:val="21"/>
          <w:lang w:val="en-US"/>
        </w:rPr>
        <w:t>Among interchangeable lens cameras as of February 2016, based on Sony research</w:t>
      </w:r>
    </w:p>
  </w:endnote>
  <w:endnote w:id="3">
    <w:p w:rsidR="00F134CB" w:rsidRPr="00665D50" w:rsidRDefault="00F134CB" w:rsidP="00F134CB">
      <w:pPr>
        <w:pStyle w:val="Sluttnotetekst"/>
        <w:rPr>
          <w:rFonts w:asciiTheme="majorHAnsi" w:hAnsiTheme="majorHAnsi" w:cstheme="minorHAnsi"/>
          <w:sz w:val="21"/>
          <w:szCs w:val="21"/>
          <w:lang w:val="en-GB"/>
        </w:rPr>
      </w:pPr>
      <w:r w:rsidRPr="00665D50">
        <w:rPr>
          <w:rStyle w:val="Sluttnotereferanse"/>
          <w:rFonts w:asciiTheme="majorHAnsi" w:hAnsiTheme="majorHAnsi" w:cstheme="minorHAnsi"/>
          <w:sz w:val="21"/>
          <w:szCs w:val="21"/>
        </w:rPr>
        <w:endnoteRef/>
      </w:r>
      <w:r w:rsidRPr="00665D50">
        <w:rPr>
          <w:rFonts w:asciiTheme="majorHAnsi" w:hAnsiTheme="majorHAnsi" w:cstheme="minorHAnsi"/>
          <w:sz w:val="21"/>
          <w:szCs w:val="21"/>
        </w:rPr>
        <w:t xml:space="preserve"> </w:t>
      </w:r>
      <w:r w:rsidRPr="00665D50">
        <w:rPr>
          <w:rFonts w:asciiTheme="majorHAnsi" w:hAnsiTheme="majorHAnsi" w:cstheme="minorHAnsi"/>
          <w:bCs/>
          <w:sz w:val="21"/>
          <w:szCs w:val="21"/>
          <w:lang w:val="en-GB"/>
        </w:rPr>
        <w:t>A</w:t>
      </w:r>
      <w:proofErr w:type="spellStart"/>
      <w:r w:rsidRPr="00665D50">
        <w:rPr>
          <w:rFonts w:asciiTheme="majorHAnsi" w:hAnsiTheme="majorHAnsi" w:cstheme="minorHAnsi"/>
          <w:bCs/>
          <w:sz w:val="21"/>
          <w:szCs w:val="21"/>
        </w:rPr>
        <w:t>pproximate</w:t>
      </w:r>
      <w:proofErr w:type="spellEnd"/>
      <w:r w:rsidRPr="00665D50">
        <w:rPr>
          <w:rFonts w:asciiTheme="majorHAnsi" w:hAnsiTheme="majorHAnsi" w:cstheme="minorHAnsi"/>
          <w:bCs/>
          <w:sz w:val="21"/>
          <w:szCs w:val="21"/>
        </w:rPr>
        <w:t xml:space="preserve"> </w:t>
      </w:r>
      <w:proofErr w:type="spellStart"/>
      <w:r w:rsidRPr="00665D50">
        <w:rPr>
          <w:rFonts w:asciiTheme="majorHAnsi" w:hAnsiTheme="majorHAnsi" w:cstheme="minorHAnsi"/>
          <w:bCs/>
          <w:sz w:val="21"/>
          <w:szCs w:val="21"/>
        </w:rPr>
        <w:t>effective</w:t>
      </w:r>
      <w:proofErr w:type="spellEnd"/>
      <w:r w:rsidRPr="00665D50">
        <w:rPr>
          <w:rFonts w:asciiTheme="majorHAnsi" w:hAnsiTheme="majorHAnsi" w:cstheme="minorHAnsi"/>
          <w:bCs/>
          <w:sz w:val="21"/>
          <w:szCs w:val="21"/>
        </w:rPr>
        <w:t xml:space="preserve"> MPs</w:t>
      </w:r>
    </w:p>
  </w:endnote>
  <w:endnote w:id="4">
    <w:p w:rsidR="00F134CB" w:rsidRPr="0032381E" w:rsidRDefault="00F134CB" w:rsidP="00F134CB">
      <w:pPr>
        <w:rPr>
          <w:rFonts w:asciiTheme="majorHAnsi" w:hAnsiTheme="majorHAnsi"/>
        </w:rPr>
      </w:pPr>
      <w:r w:rsidRPr="00AA06B9">
        <w:rPr>
          <w:rStyle w:val="Sluttnotereferanse"/>
          <w:rFonts w:asciiTheme="majorHAnsi" w:hAnsiTheme="majorHAnsi"/>
          <w:sz w:val="20"/>
          <w:lang w:val="x-none"/>
        </w:rPr>
        <w:endnoteRef/>
      </w:r>
      <w:r w:rsidRPr="0032381E">
        <w:rPr>
          <w:rFonts w:asciiTheme="majorHAnsi" w:hAnsiTheme="majorHAnsi"/>
        </w:rPr>
        <w:t xml:space="preserve"> </w:t>
      </w:r>
      <w:r w:rsidRPr="0032381E">
        <w:rPr>
          <w:rFonts w:asciiTheme="majorHAnsi" w:hAnsiTheme="majorHAnsi"/>
          <w:sz w:val="21"/>
          <w:lang w:val="en-US"/>
        </w:rPr>
        <w:t>Expandable up to ISO 51200 for stills and up to ISO 25600 for movies</w:t>
      </w:r>
    </w:p>
  </w:endnote>
  <w:endnote w:id="5">
    <w:p w:rsidR="00F134CB" w:rsidRPr="0032381E" w:rsidRDefault="00F134CB" w:rsidP="00F134CB">
      <w:pPr>
        <w:rPr>
          <w:rFonts w:asciiTheme="majorHAnsi" w:hAnsiTheme="majorHAnsi"/>
        </w:rPr>
      </w:pPr>
      <w:r w:rsidRPr="00AA06B9">
        <w:rPr>
          <w:rStyle w:val="Sluttnotereferanse"/>
          <w:rFonts w:asciiTheme="majorHAnsi" w:hAnsiTheme="majorHAnsi"/>
          <w:sz w:val="20"/>
          <w:lang w:val="x-none"/>
        </w:rPr>
        <w:endnoteRef/>
      </w:r>
      <w:r w:rsidRPr="0032381E">
        <w:rPr>
          <w:rFonts w:asciiTheme="majorHAnsi" w:hAnsiTheme="majorHAnsi"/>
        </w:rPr>
        <w:t xml:space="preserve"> </w:t>
      </w:r>
      <w:r w:rsidRPr="0032381E">
        <w:rPr>
          <w:rFonts w:asciiTheme="majorHAnsi" w:hAnsiTheme="majorHAnsi"/>
          <w:sz w:val="21"/>
          <w:lang w:val="en-US"/>
        </w:rPr>
        <w:t>A-mount lenses with SSM or SAM only. Users can choose phase-detection AF or contrast</w:t>
      </w:r>
      <w:r>
        <w:rPr>
          <w:rFonts w:asciiTheme="majorHAnsi" w:hAnsiTheme="majorHAnsi"/>
          <w:sz w:val="21"/>
          <w:lang w:val="en-US"/>
        </w:rPr>
        <w:t>-detection AF in AF System menu</w:t>
      </w:r>
    </w:p>
  </w:endnote>
  <w:endnote w:id="6">
    <w:p w:rsidR="00F134CB" w:rsidRPr="0032381E" w:rsidRDefault="00F134CB" w:rsidP="00F134CB">
      <w:pPr>
        <w:pStyle w:val="Sluttnotetekst"/>
        <w:rPr>
          <w:rFonts w:asciiTheme="majorHAnsi" w:hAnsiTheme="majorHAnsi"/>
          <w:lang w:val="en-GB"/>
        </w:rPr>
      </w:pPr>
      <w:r w:rsidRPr="0032381E">
        <w:rPr>
          <w:rStyle w:val="Sluttnotereferanse"/>
          <w:rFonts w:asciiTheme="majorHAnsi" w:hAnsiTheme="majorHAnsi"/>
        </w:rPr>
        <w:endnoteRef/>
      </w:r>
      <w:r w:rsidRPr="0032381E">
        <w:rPr>
          <w:rFonts w:asciiTheme="majorHAnsi" w:hAnsiTheme="majorHAnsi"/>
        </w:rPr>
        <w:t xml:space="preserve"> </w:t>
      </w:r>
      <w:r w:rsidRPr="0032381E">
        <w:rPr>
          <w:rFonts w:asciiTheme="majorHAnsi" w:hAnsiTheme="majorHAnsi"/>
          <w:sz w:val="21"/>
          <w:lang w:val="en-US"/>
        </w:rPr>
        <w:t>1.6x in 30p setting</w:t>
      </w:r>
    </w:p>
  </w:endnote>
  <w:endnote w:id="7">
    <w:p w:rsidR="00F134CB" w:rsidRPr="0032381E" w:rsidRDefault="00F134CB" w:rsidP="00F134CB">
      <w:pPr>
        <w:rPr>
          <w:rFonts w:asciiTheme="majorHAnsi" w:hAnsiTheme="majorHAnsi"/>
        </w:rPr>
      </w:pPr>
      <w:r w:rsidRPr="00AA06B9">
        <w:rPr>
          <w:rStyle w:val="Sluttnotereferanse"/>
          <w:rFonts w:asciiTheme="majorHAnsi" w:hAnsiTheme="majorHAnsi"/>
          <w:sz w:val="20"/>
          <w:lang w:val="x-none"/>
        </w:rPr>
        <w:endnoteRef/>
      </w:r>
      <w:r w:rsidRPr="0032381E">
        <w:rPr>
          <w:rFonts w:asciiTheme="majorHAnsi" w:hAnsiTheme="majorHAnsi"/>
        </w:rPr>
        <w:t xml:space="preserve"> </w:t>
      </w:r>
      <w:r w:rsidRPr="0032381E">
        <w:rPr>
          <w:rFonts w:asciiTheme="majorHAnsi" w:hAnsiTheme="majorHAnsi"/>
          <w:sz w:val="21"/>
          <w:lang w:val="en-US"/>
        </w:rPr>
        <w:t xml:space="preserve">An SDHC/SDXC memory card with a Class 10 or higher speed rating is required for XAVC S recording </w:t>
      </w:r>
    </w:p>
  </w:endnote>
  <w:endnote w:id="8">
    <w:p w:rsidR="00F134CB" w:rsidRPr="0032381E" w:rsidRDefault="00F134CB" w:rsidP="00F134CB">
      <w:pPr>
        <w:rPr>
          <w:rFonts w:asciiTheme="majorHAnsi" w:hAnsiTheme="majorHAnsi"/>
        </w:rPr>
      </w:pPr>
      <w:r w:rsidRPr="00AA06B9">
        <w:rPr>
          <w:rStyle w:val="Sluttnotereferanse"/>
          <w:rFonts w:asciiTheme="majorHAnsi" w:hAnsiTheme="majorHAnsi"/>
          <w:sz w:val="20"/>
          <w:lang w:val="x-none"/>
        </w:rPr>
        <w:endnoteRef/>
      </w:r>
      <w:r w:rsidRPr="00AA06B9">
        <w:rPr>
          <w:rStyle w:val="Sluttnotereferanse"/>
          <w:sz w:val="20"/>
          <w:lang w:val="x-none"/>
        </w:rPr>
        <w:t xml:space="preserve"> </w:t>
      </w:r>
      <w:r w:rsidRPr="0032381E">
        <w:rPr>
          <w:rFonts w:asciiTheme="majorHAnsi" w:hAnsiTheme="majorHAnsi"/>
          <w:sz w:val="21"/>
          <w:lang w:val="en-US"/>
        </w:rPr>
        <w:t>UHS Class 3 memory card is required for recording at 100Mbps</w:t>
      </w:r>
    </w:p>
  </w:endnote>
  <w:endnote w:id="9">
    <w:p w:rsidR="00F134CB" w:rsidRPr="0032381E" w:rsidRDefault="00F134CB" w:rsidP="00F134CB">
      <w:pPr>
        <w:pStyle w:val="Sluttnotetekst"/>
        <w:rPr>
          <w:rFonts w:asciiTheme="majorHAnsi" w:hAnsiTheme="majorHAnsi"/>
          <w:lang w:val="en-GB"/>
        </w:rPr>
      </w:pPr>
      <w:r w:rsidRPr="0032381E">
        <w:rPr>
          <w:rStyle w:val="Sluttnotereferanse"/>
          <w:rFonts w:asciiTheme="majorHAnsi" w:hAnsiTheme="majorHAnsi"/>
        </w:rPr>
        <w:endnoteRef/>
      </w:r>
      <w:r w:rsidRPr="0032381E">
        <w:rPr>
          <w:rFonts w:asciiTheme="majorHAnsi" w:hAnsiTheme="majorHAnsi"/>
        </w:rPr>
        <w:t xml:space="preserve"> </w:t>
      </w:r>
      <w:r w:rsidRPr="0032381E">
        <w:rPr>
          <w:rFonts w:asciiTheme="majorHAnsi" w:hAnsiTheme="majorHAnsi"/>
          <w:sz w:val="21"/>
          <w:lang w:val="en-US"/>
        </w:rPr>
        <w:t>Number of pixels required for Full HD movie recording is read</w:t>
      </w:r>
      <w:r>
        <w:rPr>
          <w:rFonts w:asciiTheme="majorHAnsi" w:hAnsiTheme="majorHAnsi"/>
          <w:sz w:val="21"/>
          <w:lang w:val="en-US"/>
        </w:rPr>
        <w:t xml:space="preserve"> </w:t>
      </w:r>
      <w:r w:rsidRPr="0032381E">
        <w:rPr>
          <w:rFonts w:asciiTheme="majorHAnsi" w:hAnsiTheme="majorHAnsi"/>
          <w:sz w:val="21"/>
          <w:lang w:val="en-US"/>
        </w:rPr>
        <w:t>out from the image sensor</w:t>
      </w:r>
    </w:p>
  </w:endnote>
  <w:endnote w:id="10">
    <w:p w:rsidR="00F134CB" w:rsidRPr="0032381E" w:rsidRDefault="00F134CB" w:rsidP="00F134CB">
      <w:pPr>
        <w:rPr>
          <w:rFonts w:asciiTheme="majorHAnsi" w:hAnsiTheme="majorHAnsi"/>
        </w:rPr>
      </w:pPr>
      <w:r w:rsidRPr="00AA06B9">
        <w:rPr>
          <w:rStyle w:val="Sluttnotereferanse"/>
          <w:rFonts w:asciiTheme="majorHAnsi" w:hAnsiTheme="majorHAnsi"/>
          <w:sz w:val="20"/>
          <w:lang w:val="x-none"/>
        </w:rPr>
        <w:endnoteRef/>
      </w:r>
      <w:r w:rsidRPr="0032381E">
        <w:rPr>
          <w:rFonts w:asciiTheme="majorHAnsi" w:hAnsiTheme="majorHAnsi"/>
        </w:rPr>
        <w:t xml:space="preserve"> </w:t>
      </w:r>
      <w:r w:rsidRPr="0032381E">
        <w:rPr>
          <w:rFonts w:asciiTheme="majorHAnsi" w:hAnsiTheme="majorHAnsi"/>
          <w:sz w:val="21"/>
          <w:lang w:val="en-US"/>
        </w:rPr>
        <w:t>S-Log2 and S-Log3 a</w:t>
      </w:r>
      <w:r>
        <w:rPr>
          <w:rFonts w:asciiTheme="majorHAnsi" w:hAnsiTheme="majorHAnsi"/>
          <w:sz w:val="21"/>
          <w:lang w:val="en-US"/>
        </w:rPr>
        <w:t>re based on processing pictures</w:t>
      </w:r>
    </w:p>
  </w:endnote>
  <w:endnote w:id="11">
    <w:p w:rsidR="00F134CB" w:rsidRPr="0032381E" w:rsidRDefault="00F134CB" w:rsidP="00F134CB">
      <w:pPr>
        <w:rPr>
          <w:rFonts w:asciiTheme="majorHAnsi" w:hAnsiTheme="majorHAnsi"/>
          <w:sz w:val="21"/>
          <w:lang w:val="en-US"/>
        </w:rPr>
      </w:pPr>
      <w:r w:rsidRPr="0032381E">
        <w:rPr>
          <w:rStyle w:val="Sluttnotereferanse"/>
          <w:rFonts w:asciiTheme="majorHAnsi" w:hAnsiTheme="majorHAnsi"/>
        </w:rPr>
        <w:endnoteRef/>
      </w:r>
      <w:r w:rsidRPr="0032381E">
        <w:rPr>
          <w:rFonts w:asciiTheme="majorHAnsi" w:hAnsiTheme="majorHAnsi"/>
        </w:rPr>
        <w:t xml:space="preserve"> </w:t>
      </w:r>
      <w:r w:rsidRPr="0032381E">
        <w:rPr>
          <w:rFonts w:asciiTheme="majorHAnsi" w:hAnsiTheme="majorHAnsi"/>
          <w:sz w:val="21"/>
          <w:lang w:val="en-US"/>
        </w:rPr>
        <w:t xml:space="preserve">This camera is designed for optimal dust and moisture resistance, but is not waterproof or </w:t>
      </w:r>
      <w:proofErr w:type="spellStart"/>
      <w:r w:rsidRPr="0032381E">
        <w:rPr>
          <w:rFonts w:asciiTheme="majorHAnsi" w:hAnsiTheme="majorHAnsi"/>
          <w:sz w:val="21"/>
          <w:lang w:val="en-US"/>
        </w:rPr>
        <w:t>splashproof</w:t>
      </w:r>
      <w:proofErr w:type="spellEnd"/>
      <w:r w:rsidRPr="0032381E">
        <w:rPr>
          <w:rFonts w:asciiTheme="majorHAnsi" w:hAnsiTheme="majorHAnsi"/>
          <w:sz w:val="21"/>
          <w:lang w:val="en-US"/>
        </w:rPr>
        <w:t>. For FE lens only</w:t>
      </w:r>
    </w:p>
    <w:p w:rsidR="00F134CB" w:rsidRPr="0032381E" w:rsidRDefault="00F134CB" w:rsidP="00F134CB">
      <w:pPr>
        <w:pStyle w:val="Sluttnoteteks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E18" w:rsidRDefault="00000E18" w:rsidP="00F134CB">
      <w:r>
        <w:separator/>
      </w:r>
    </w:p>
  </w:footnote>
  <w:footnote w:type="continuationSeparator" w:id="0">
    <w:p w:rsidR="00000E18" w:rsidRDefault="00000E18" w:rsidP="00F134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4CB"/>
    <w:rsid w:val="00000E18"/>
    <w:rsid w:val="007B0486"/>
    <w:rsid w:val="00A9777B"/>
    <w:rsid w:val="00F134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4CB"/>
    <w:pPr>
      <w:spacing w:after="0" w:line="240" w:lineRule="auto"/>
    </w:pPr>
    <w:rPr>
      <w:rFonts w:ascii="Times New Roman" w:eastAsia="MS Mincho" w:hAnsi="Times New Roman" w:cs="Times New Roman"/>
      <w:sz w:val="24"/>
      <w:szCs w:val="20"/>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semiHidden/>
    <w:rsid w:val="00F134CB"/>
    <w:rPr>
      <w:rFonts w:ascii="Times New Roman" w:hAnsi="Times New Roman" w:cs="Times New Roman"/>
      <w:color w:val="0000FF"/>
      <w:u w:val="single"/>
    </w:rPr>
  </w:style>
  <w:style w:type="paragraph" w:styleId="Topptekst">
    <w:name w:val="header"/>
    <w:basedOn w:val="Normal"/>
    <w:link w:val="TopptekstTegn"/>
    <w:uiPriority w:val="99"/>
    <w:rsid w:val="00F134CB"/>
    <w:pPr>
      <w:tabs>
        <w:tab w:val="center" w:pos="4536"/>
        <w:tab w:val="right" w:pos="9072"/>
      </w:tabs>
    </w:pPr>
    <w:rPr>
      <w:sz w:val="20"/>
      <w:lang w:val="fr-FR"/>
    </w:rPr>
  </w:style>
  <w:style w:type="character" w:customStyle="1" w:styleId="TopptekstTegn">
    <w:name w:val="Topptekst Tegn"/>
    <w:basedOn w:val="Standardskriftforavsnitt"/>
    <w:link w:val="Topptekst"/>
    <w:uiPriority w:val="99"/>
    <w:rsid w:val="00F134CB"/>
    <w:rPr>
      <w:rFonts w:ascii="Times New Roman" w:eastAsia="MS Mincho" w:hAnsi="Times New Roman" w:cs="Times New Roman"/>
      <w:sz w:val="20"/>
      <w:szCs w:val="20"/>
      <w:lang w:val="fr-FR"/>
    </w:rPr>
  </w:style>
  <w:style w:type="paragraph" w:styleId="Bunntekst">
    <w:name w:val="footer"/>
    <w:basedOn w:val="Normal"/>
    <w:link w:val="BunntekstTegn"/>
    <w:uiPriority w:val="99"/>
    <w:rsid w:val="00F134CB"/>
    <w:pPr>
      <w:tabs>
        <w:tab w:val="center" w:pos="4536"/>
        <w:tab w:val="right" w:pos="9072"/>
      </w:tabs>
    </w:pPr>
    <w:rPr>
      <w:sz w:val="20"/>
      <w:lang w:val="fr-FR"/>
    </w:rPr>
  </w:style>
  <w:style w:type="character" w:customStyle="1" w:styleId="BunntekstTegn">
    <w:name w:val="Bunntekst Tegn"/>
    <w:basedOn w:val="Standardskriftforavsnitt"/>
    <w:link w:val="Bunntekst"/>
    <w:uiPriority w:val="99"/>
    <w:rsid w:val="00F134CB"/>
    <w:rPr>
      <w:rFonts w:ascii="Times New Roman" w:eastAsia="MS Mincho" w:hAnsi="Times New Roman" w:cs="Times New Roman"/>
      <w:sz w:val="20"/>
      <w:szCs w:val="20"/>
      <w:lang w:val="fr-FR"/>
    </w:rPr>
  </w:style>
  <w:style w:type="paragraph" w:styleId="Sluttnotetekst">
    <w:name w:val="endnote text"/>
    <w:basedOn w:val="Normal"/>
    <w:link w:val="SluttnotetekstTegn"/>
    <w:uiPriority w:val="99"/>
    <w:unhideWhenUsed/>
    <w:rsid w:val="00F134CB"/>
    <w:rPr>
      <w:sz w:val="20"/>
      <w:lang w:val="x-none"/>
    </w:rPr>
  </w:style>
  <w:style w:type="character" w:customStyle="1" w:styleId="SluttnotetekstTegn">
    <w:name w:val="Sluttnotetekst Tegn"/>
    <w:basedOn w:val="Standardskriftforavsnitt"/>
    <w:link w:val="Sluttnotetekst"/>
    <w:uiPriority w:val="99"/>
    <w:rsid w:val="00F134CB"/>
    <w:rPr>
      <w:rFonts w:ascii="Times New Roman" w:eastAsia="MS Mincho" w:hAnsi="Times New Roman" w:cs="Times New Roman"/>
      <w:sz w:val="20"/>
      <w:szCs w:val="20"/>
      <w:lang w:val="x-none"/>
    </w:rPr>
  </w:style>
  <w:style w:type="character" w:styleId="Sluttnotereferanse">
    <w:name w:val="endnote reference"/>
    <w:uiPriority w:val="99"/>
    <w:semiHidden/>
    <w:unhideWhenUsed/>
    <w:rsid w:val="00F134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4CB"/>
    <w:pPr>
      <w:spacing w:after="0" w:line="240" w:lineRule="auto"/>
    </w:pPr>
    <w:rPr>
      <w:rFonts w:ascii="Times New Roman" w:eastAsia="MS Mincho" w:hAnsi="Times New Roman" w:cs="Times New Roman"/>
      <w:sz w:val="24"/>
      <w:szCs w:val="20"/>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semiHidden/>
    <w:rsid w:val="00F134CB"/>
    <w:rPr>
      <w:rFonts w:ascii="Times New Roman" w:hAnsi="Times New Roman" w:cs="Times New Roman"/>
      <w:color w:val="0000FF"/>
      <w:u w:val="single"/>
    </w:rPr>
  </w:style>
  <w:style w:type="paragraph" w:styleId="Topptekst">
    <w:name w:val="header"/>
    <w:basedOn w:val="Normal"/>
    <w:link w:val="TopptekstTegn"/>
    <w:uiPriority w:val="99"/>
    <w:rsid w:val="00F134CB"/>
    <w:pPr>
      <w:tabs>
        <w:tab w:val="center" w:pos="4536"/>
        <w:tab w:val="right" w:pos="9072"/>
      </w:tabs>
    </w:pPr>
    <w:rPr>
      <w:sz w:val="20"/>
      <w:lang w:val="fr-FR"/>
    </w:rPr>
  </w:style>
  <w:style w:type="character" w:customStyle="1" w:styleId="TopptekstTegn">
    <w:name w:val="Topptekst Tegn"/>
    <w:basedOn w:val="Standardskriftforavsnitt"/>
    <w:link w:val="Topptekst"/>
    <w:uiPriority w:val="99"/>
    <w:rsid w:val="00F134CB"/>
    <w:rPr>
      <w:rFonts w:ascii="Times New Roman" w:eastAsia="MS Mincho" w:hAnsi="Times New Roman" w:cs="Times New Roman"/>
      <w:sz w:val="20"/>
      <w:szCs w:val="20"/>
      <w:lang w:val="fr-FR"/>
    </w:rPr>
  </w:style>
  <w:style w:type="paragraph" w:styleId="Bunntekst">
    <w:name w:val="footer"/>
    <w:basedOn w:val="Normal"/>
    <w:link w:val="BunntekstTegn"/>
    <w:uiPriority w:val="99"/>
    <w:rsid w:val="00F134CB"/>
    <w:pPr>
      <w:tabs>
        <w:tab w:val="center" w:pos="4536"/>
        <w:tab w:val="right" w:pos="9072"/>
      </w:tabs>
    </w:pPr>
    <w:rPr>
      <w:sz w:val="20"/>
      <w:lang w:val="fr-FR"/>
    </w:rPr>
  </w:style>
  <w:style w:type="character" w:customStyle="1" w:styleId="BunntekstTegn">
    <w:name w:val="Bunntekst Tegn"/>
    <w:basedOn w:val="Standardskriftforavsnitt"/>
    <w:link w:val="Bunntekst"/>
    <w:uiPriority w:val="99"/>
    <w:rsid w:val="00F134CB"/>
    <w:rPr>
      <w:rFonts w:ascii="Times New Roman" w:eastAsia="MS Mincho" w:hAnsi="Times New Roman" w:cs="Times New Roman"/>
      <w:sz w:val="20"/>
      <w:szCs w:val="20"/>
      <w:lang w:val="fr-FR"/>
    </w:rPr>
  </w:style>
  <w:style w:type="paragraph" w:styleId="Sluttnotetekst">
    <w:name w:val="endnote text"/>
    <w:basedOn w:val="Normal"/>
    <w:link w:val="SluttnotetekstTegn"/>
    <w:uiPriority w:val="99"/>
    <w:unhideWhenUsed/>
    <w:rsid w:val="00F134CB"/>
    <w:rPr>
      <w:sz w:val="20"/>
      <w:lang w:val="x-none"/>
    </w:rPr>
  </w:style>
  <w:style w:type="character" w:customStyle="1" w:styleId="SluttnotetekstTegn">
    <w:name w:val="Sluttnotetekst Tegn"/>
    <w:basedOn w:val="Standardskriftforavsnitt"/>
    <w:link w:val="Sluttnotetekst"/>
    <w:uiPriority w:val="99"/>
    <w:rsid w:val="00F134CB"/>
    <w:rPr>
      <w:rFonts w:ascii="Times New Roman" w:eastAsia="MS Mincho" w:hAnsi="Times New Roman" w:cs="Times New Roman"/>
      <w:sz w:val="20"/>
      <w:szCs w:val="20"/>
      <w:lang w:val="x-none"/>
    </w:rPr>
  </w:style>
  <w:style w:type="character" w:styleId="Sluttnotereferanse">
    <w:name w:val="endnote reference"/>
    <w:uiPriority w:val="99"/>
    <w:semiHidden/>
    <w:unhideWhenUsed/>
    <w:rsid w:val="00F134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a@navigator.no" TargetMode="External"/><Relationship Id="rId3" Type="http://schemas.openxmlformats.org/officeDocument/2006/relationships/settings" Target="settings.xml"/><Relationship Id="rId7" Type="http://schemas.openxmlformats.org/officeDocument/2006/relationships/hyperlink" Target="http://www.sony.co.uk/electronics/camera-lenses/selp16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1327</Words>
  <Characters>7038</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Navigator Kommunikasjon</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Andersen</dc:creator>
  <cp:lastModifiedBy>Christina Andersen</cp:lastModifiedBy>
  <cp:revision>1</cp:revision>
  <dcterms:created xsi:type="dcterms:W3CDTF">2016-02-03T14:31:00Z</dcterms:created>
  <dcterms:modified xsi:type="dcterms:W3CDTF">2016-02-03T14:45:00Z</dcterms:modified>
</cp:coreProperties>
</file>