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49BB1" w14:textId="4585B7E2" w:rsidR="00A70A34" w:rsidRDefault="00A70A34" w:rsidP="00A70A34">
      <w:pPr>
        <w:keepNext/>
        <w:autoSpaceDE w:val="0"/>
        <w:autoSpaceDN w:val="0"/>
        <w:adjustRightInd w:val="0"/>
        <w:spacing w:before="100" w:after="100"/>
        <w:outlineLvl w:val="3"/>
        <w:rPr>
          <w:rFonts w:asciiTheme="minorHAnsi" w:eastAsiaTheme="minorHAnsi" w:hAnsiTheme="minorHAnsi"/>
          <w:bCs/>
          <w:sz w:val="28"/>
          <w:szCs w:val="28"/>
          <w:lang w:eastAsia="en-US"/>
        </w:rPr>
      </w:pPr>
      <w:r>
        <w:rPr>
          <w:rFonts w:ascii="Helvetica" w:hAnsi="Helvetica" w:cs="Helvetica"/>
          <w:noProof/>
        </w:rPr>
        <w:drawing>
          <wp:inline distT="0" distB="0" distL="0" distR="0" wp14:anchorId="0B0378B0" wp14:editId="1F39AD70">
            <wp:extent cx="1024890" cy="427038"/>
            <wp:effectExtent l="0" t="0" r="0" b="508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427038"/>
                    </a:xfrm>
                    <a:prstGeom prst="rect">
                      <a:avLst/>
                    </a:prstGeom>
                    <a:noFill/>
                    <a:ln>
                      <a:noFill/>
                    </a:ln>
                  </pic:spPr>
                </pic:pic>
              </a:graphicData>
            </a:graphic>
          </wp:inline>
        </w:drawing>
      </w:r>
      <w:r w:rsidR="001D10E6">
        <w:rPr>
          <w:rFonts w:asciiTheme="minorHAnsi" w:eastAsiaTheme="minorHAnsi" w:hAnsiTheme="minorHAnsi"/>
          <w:bCs/>
          <w:sz w:val="28"/>
          <w:szCs w:val="28"/>
          <w:lang w:eastAsia="en-US"/>
        </w:rPr>
        <w:br/>
      </w:r>
    </w:p>
    <w:p w14:paraId="4025B63D" w14:textId="55F51E16" w:rsidR="00F826A3" w:rsidRDefault="00A70A34" w:rsidP="00F826A3">
      <w:pPr>
        <w:shd w:val="clear" w:color="auto" w:fill="F5F5F5"/>
        <w:textAlignment w:val="top"/>
        <w:rPr>
          <w:rStyle w:val="hps"/>
          <w:rFonts w:ascii="Arial" w:hAnsi="Arial" w:cs="Arial"/>
          <w:sz w:val="20"/>
          <w:szCs w:val="20"/>
        </w:rPr>
      </w:pPr>
      <w:r w:rsidRPr="00B41E5D">
        <w:rPr>
          <w:rStyle w:val="hps"/>
          <w:rFonts w:ascii="Calibri" w:hAnsi="Calibri" w:cs="Arial"/>
          <w:sz w:val="28"/>
          <w:szCs w:val="28"/>
        </w:rPr>
        <w:t>PRESSRELEASE</w:t>
      </w:r>
      <w:r w:rsidRPr="00B41E5D">
        <w:rPr>
          <w:rFonts w:ascii="Calibri" w:hAnsi="Calibri" w:cs="Arial"/>
          <w:sz w:val="32"/>
          <w:szCs w:val="32"/>
        </w:rPr>
        <w:t xml:space="preserve"> </w:t>
      </w:r>
      <w:r w:rsidRPr="00B41E5D">
        <w:rPr>
          <w:rFonts w:ascii="Calibri" w:hAnsi="Calibri" w:cs="Arial"/>
          <w:sz w:val="32"/>
          <w:szCs w:val="32"/>
        </w:rPr>
        <w:br/>
      </w:r>
      <w:proofErr w:type="gramStart"/>
      <w:r w:rsidR="0017063E">
        <w:rPr>
          <w:rStyle w:val="hps"/>
          <w:rFonts w:ascii="Arial" w:hAnsi="Arial" w:cs="Arial"/>
          <w:sz w:val="20"/>
          <w:szCs w:val="20"/>
        </w:rPr>
        <w:t>Februari</w:t>
      </w:r>
      <w:proofErr w:type="gramEnd"/>
      <w:r w:rsidR="00B94436" w:rsidRPr="00B41E5D">
        <w:rPr>
          <w:rStyle w:val="hps"/>
          <w:rFonts w:ascii="Arial" w:hAnsi="Arial" w:cs="Arial"/>
          <w:sz w:val="20"/>
          <w:szCs w:val="20"/>
        </w:rPr>
        <w:t xml:space="preserve"> </w:t>
      </w:r>
      <w:r w:rsidR="0017063E">
        <w:rPr>
          <w:rStyle w:val="hps"/>
          <w:rFonts w:ascii="Arial" w:hAnsi="Arial" w:cs="Arial"/>
          <w:sz w:val="20"/>
          <w:szCs w:val="20"/>
        </w:rPr>
        <w:t>2016</w:t>
      </w:r>
    </w:p>
    <w:p w14:paraId="7CF5CF78" w14:textId="07BC9099" w:rsidR="00C46CD7" w:rsidRDefault="00801520" w:rsidP="00C46CD7">
      <w:pPr>
        <w:pStyle w:val="Normalwebb"/>
        <w:shd w:val="clear" w:color="auto" w:fill="FFFFFF"/>
        <w:spacing w:after="160"/>
        <w:rPr>
          <w:rFonts w:asciiTheme="minorHAnsi" w:eastAsiaTheme="minorHAnsi" w:hAnsiTheme="minorHAnsi" w:cs="Verdana"/>
          <w:sz w:val="40"/>
          <w:szCs w:val="40"/>
          <w:lang w:eastAsia="en-US"/>
        </w:rPr>
      </w:pPr>
      <w:r w:rsidRPr="00B41E5D">
        <w:rPr>
          <w:rFonts w:asciiTheme="minorHAnsi" w:eastAsiaTheme="minorHAnsi" w:hAnsiTheme="minorHAnsi" w:cs="Verdana"/>
          <w:sz w:val="40"/>
          <w:szCs w:val="40"/>
          <w:lang w:eastAsia="en-US"/>
        </w:rPr>
        <w:t>Mitsubishi Electric</w:t>
      </w:r>
      <w:r w:rsidR="006B7A4E" w:rsidRPr="00B41E5D">
        <w:rPr>
          <w:rFonts w:asciiTheme="minorHAnsi" w:eastAsiaTheme="minorHAnsi" w:hAnsiTheme="minorHAnsi" w:cs="Verdana"/>
          <w:sz w:val="40"/>
          <w:szCs w:val="40"/>
          <w:lang w:eastAsia="en-US"/>
        </w:rPr>
        <w:t xml:space="preserve"> </w:t>
      </w:r>
      <w:r w:rsidR="00240277">
        <w:rPr>
          <w:rFonts w:asciiTheme="minorHAnsi" w:eastAsiaTheme="minorHAnsi" w:hAnsiTheme="minorHAnsi" w:cs="Verdana"/>
          <w:sz w:val="40"/>
          <w:szCs w:val="40"/>
          <w:lang w:eastAsia="en-US"/>
        </w:rPr>
        <w:t xml:space="preserve">kvalitetsäkras av </w:t>
      </w:r>
      <w:proofErr w:type="spellStart"/>
      <w:r w:rsidR="00C46CD7">
        <w:rPr>
          <w:rFonts w:asciiTheme="minorHAnsi" w:eastAsiaTheme="minorHAnsi" w:hAnsiTheme="minorHAnsi" w:cs="Verdana"/>
          <w:sz w:val="40"/>
          <w:szCs w:val="40"/>
          <w:lang w:eastAsia="en-US"/>
        </w:rPr>
        <w:t>SundaHus</w:t>
      </w:r>
      <w:proofErr w:type="spellEnd"/>
    </w:p>
    <w:p w14:paraId="1EB6CF4F" w14:textId="47011262" w:rsidR="00240277" w:rsidRDefault="00240277" w:rsidP="00C46CD7">
      <w:pPr>
        <w:pStyle w:val="Normalwebb"/>
        <w:shd w:val="clear" w:color="auto" w:fill="FFFFFF"/>
        <w:spacing w:after="160"/>
        <w:rPr>
          <w:rFonts w:asciiTheme="minorHAnsi" w:eastAsiaTheme="minorHAnsi" w:hAnsiTheme="minorHAnsi" w:cs="Verdana"/>
          <w:b/>
          <w:sz w:val="22"/>
          <w:szCs w:val="22"/>
          <w:lang w:eastAsia="en-US"/>
        </w:rPr>
      </w:pPr>
      <w:r>
        <w:rPr>
          <w:rFonts w:asciiTheme="minorHAnsi" w:eastAsiaTheme="minorHAnsi" w:hAnsiTheme="minorHAnsi" w:cs="Verdana"/>
          <w:b/>
          <w:sz w:val="22"/>
          <w:szCs w:val="22"/>
          <w:lang w:eastAsia="en-US"/>
        </w:rPr>
        <w:t>Mitsubishi Electric har påbör</w:t>
      </w:r>
      <w:r w:rsidR="00ED3BE6">
        <w:rPr>
          <w:rFonts w:asciiTheme="minorHAnsi" w:eastAsiaTheme="minorHAnsi" w:hAnsiTheme="minorHAnsi" w:cs="Verdana"/>
          <w:b/>
          <w:sz w:val="22"/>
          <w:szCs w:val="22"/>
          <w:lang w:eastAsia="en-US"/>
        </w:rPr>
        <w:t xml:space="preserve">jat arbete som innebär att </w:t>
      </w:r>
      <w:r>
        <w:rPr>
          <w:rFonts w:asciiTheme="minorHAnsi" w:eastAsiaTheme="minorHAnsi" w:hAnsiTheme="minorHAnsi" w:cs="Verdana"/>
          <w:b/>
          <w:sz w:val="22"/>
          <w:szCs w:val="22"/>
          <w:lang w:eastAsia="en-US"/>
        </w:rPr>
        <w:t>produkter</w:t>
      </w:r>
      <w:r w:rsidR="00ED3BE6">
        <w:rPr>
          <w:rFonts w:asciiTheme="minorHAnsi" w:eastAsiaTheme="minorHAnsi" w:hAnsiTheme="minorHAnsi" w:cs="Verdana"/>
          <w:b/>
          <w:sz w:val="22"/>
          <w:szCs w:val="22"/>
          <w:lang w:eastAsia="en-US"/>
        </w:rPr>
        <w:t>na</w:t>
      </w:r>
      <w:r>
        <w:rPr>
          <w:rFonts w:asciiTheme="minorHAnsi" w:eastAsiaTheme="minorHAnsi" w:hAnsiTheme="minorHAnsi" w:cs="Verdana"/>
          <w:b/>
          <w:sz w:val="22"/>
          <w:szCs w:val="22"/>
          <w:lang w:eastAsia="en-US"/>
        </w:rPr>
        <w:t xml:space="preserve"> blir kvalitetsäkrade på basis av innehåll och miljö av </w:t>
      </w:r>
      <w:proofErr w:type="spellStart"/>
      <w:r>
        <w:rPr>
          <w:rFonts w:asciiTheme="minorHAnsi" w:eastAsiaTheme="minorHAnsi" w:hAnsiTheme="minorHAnsi" w:cs="Verdana"/>
          <w:b/>
          <w:sz w:val="22"/>
          <w:szCs w:val="22"/>
          <w:lang w:eastAsia="en-US"/>
        </w:rPr>
        <w:t>SundaHus</w:t>
      </w:r>
      <w:proofErr w:type="spellEnd"/>
      <w:r>
        <w:rPr>
          <w:rFonts w:asciiTheme="minorHAnsi" w:eastAsiaTheme="minorHAnsi" w:hAnsiTheme="minorHAnsi" w:cs="Verdana"/>
          <w:b/>
          <w:sz w:val="22"/>
          <w:szCs w:val="22"/>
          <w:lang w:eastAsia="en-US"/>
        </w:rPr>
        <w:t xml:space="preserve">. </w:t>
      </w:r>
    </w:p>
    <w:p w14:paraId="68F64E5B" w14:textId="77777777" w:rsidR="005B1C2A" w:rsidRPr="005B1C2A" w:rsidRDefault="005B1C2A" w:rsidP="005B1C2A">
      <w:pPr>
        <w:autoSpaceDE w:val="0"/>
        <w:autoSpaceDN w:val="0"/>
        <w:rPr>
          <w:rFonts w:asciiTheme="minorHAnsi" w:hAnsiTheme="minorHAnsi"/>
          <w:color w:val="000000"/>
          <w:szCs w:val="23"/>
        </w:rPr>
      </w:pPr>
      <w:r w:rsidRPr="005B1C2A">
        <w:rPr>
          <w:rFonts w:asciiTheme="minorHAnsi" w:hAnsiTheme="minorHAnsi"/>
          <w:color w:val="000000"/>
          <w:szCs w:val="23"/>
        </w:rPr>
        <w:t xml:space="preserve">Inom byggbranschen finns flera olika frivilliga initiativ, t.ex. BASTA, Byggvarubedömningen och </w:t>
      </w:r>
      <w:proofErr w:type="spellStart"/>
      <w:r w:rsidRPr="005B1C2A">
        <w:rPr>
          <w:rFonts w:asciiTheme="minorHAnsi" w:hAnsiTheme="minorHAnsi"/>
          <w:color w:val="000000"/>
          <w:szCs w:val="23"/>
        </w:rPr>
        <w:t>SundaHus</w:t>
      </w:r>
      <w:proofErr w:type="spellEnd"/>
      <w:r w:rsidRPr="005B1C2A">
        <w:rPr>
          <w:rFonts w:asciiTheme="minorHAnsi" w:hAnsiTheme="minorHAnsi"/>
          <w:color w:val="000000"/>
          <w:szCs w:val="23"/>
        </w:rPr>
        <w:t xml:space="preserve">, som syftar till att uppnå ett giftfritt och hållbart byggande. Som ett led i detta ställs det allt mer omfattande krav på att leverantörer av byggprodukter ska kunna redovisa det kemiska innehållet i sina produkter. </w:t>
      </w:r>
    </w:p>
    <w:p w14:paraId="4C28F058" w14:textId="77777777" w:rsidR="005B1C2A" w:rsidRDefault="005B1C2A" w:rsidP="005B1C2A">
      <w:pPr>
        <w:autoSpaceDE w:val="0"/>
        <w:autoSpaceDN w:val="0"/>
        <w:rPr>
          <w:color w:val="000000"/>
          <w:sz w:val="23"/>
          <w:szCs w:val="23"/>
        </w:rPr>
      </w:pPr>
    </w:p>
    <w:p w14:paraId="13837D69" w14:textId="77777777" w:rsidR="005B1C2A" w:rsidRPr="005B1C2A" w:rsidRDefault="005B1C2A" w:rsidP="005B1C2A">
      <w:pPr>
        <w:autoSpaceDE w:val="0"/>
        <w:autoSpaceDN w:val="0"/>
        <w:rPr>
          <w:rFonts w:asciiTheme="minorHAnsi" w:hAnsiTheme="minorHAnsi"/>
          <w:color w:val="000000"/>
          <w:szCs w:val="23"/>
        </w:rPr>
      </w:pPr>
      <w:r w:rsidRPr="005B1C2A">
        <w:rPr>
          <w:rFonts w:asciiTheme="minorHAnsi" w:hAnsiTheme="minorHAnsi"/>
          <w:color w:val="000000"/>
          <w:szCs w:val="23"/>
        </w:rPr>
        <w:t xml:space="preserve">Mitsubishi har valt att närvara i </w:t>
      </w:r>
      <w:proofErr w:type="spellStart"/>
      <w:r w:rsidRPr="005B1C2A">
        <w:rPr>
          <w:rFonts w:asciiTheme="minorHAnsi" w:hAnsiTheme="minorHAnsi"/>
          <w:color w:val="000000"/>
          <w:szCs w:val="23"/>
        </w:rPr>
        <w:t>SundaHus</w:t>
      </w:r>
      <w:proofErr w:type="spellEnd"/>
      <w:r w:rsidRPr="005B1C2A">
        <w:rPr>
          <w:rFonts w:asciiTheme="minorHAnsi" w:hAnsiTheme="minorHAnsi"/>
          <w:color w:val="000000"/>
          <w:szCs w:val="23"/>
        </w:rPr>
        <w:t xml:space="preserve"> som utför bedömningar av byggvaror på uppdrag av kunder såsom entreprenörer, byggherrar, arkitekter och försäkringsbolag. Syftet är underlätta för berörda parter och att skapa förutsättningar för medvetna materialval utifrån ett miljö- och hälsoperspektiv. </w:t>
      </w:r>
    </w:p>
    <w:p w14:paraId="392D4595" w14:textId="77777777" w:rsidR="00F826A3" w:rsidRPr="00BF72FA" w:rsidRDefault="00F826A3" w:rsidP="00240277">
      <w:pPr>
        <w:rPr>
          <w:rFonts w:asciiTheme="minorHAnsi" w:hAnsiTheme="minorHAnsi"/>
        </w:rPr>
      </w:pPr>
    </w:p>
    <w:p w14:paraId="78BB8122" w14:textId="0BE75857" w:rsidR="00BF72FA" w:rsidRPr="005B1C2A" w:rsidRDefault="005B1C2A" w:rsidP="005B1C2A">
      <w:pPr>
        <w:pStyle w:val="Default"/>
        <w:rPr>
          <w:rFonts w:asciiTheme="minorHAnsi" w:hAnsiTheme="minorHAnsi"/>
        </w:rPr>
      </w:pPr>
      <w:r w:rsidRPr="005B1C2A">
        <w:rPr>
          <w:rFonts w:asciiTheme="minorHAnsi" w:hAnsiTheme="minorHAnsi"/>
          <w:lang w:eastAsia="sv-SE"/>
        </w:rPr>
        <w:t xml:space="preserve">Innebörden är att Mitsubishi Electric har påbörjat arbetet med deklarering i </w:t>
      </w:r>
      <w:proofErr w:type="spellStart"/>
      <w:r w:rsidRPr="005B1C2A">
        <w:rPr>
          <w:rFonts w:asciiTheme="minorHAnsi" w:hAnsiTheme="minorHAnsi"/>
          <w:lang w:eastAsia="sv-SE"/>
        </w:rPr>
        <w:t>SundaHus</w:t>
      </w:r>
      <w:proofErr w:type="spellEnd"/>
      <w:r w:rsidRPr="005B1C2A">
        <w:rPr>
          <w:rFonts w:asciiTheme="minorHAnsi" w:hAnsiTheme="minorHAnsi"/>
          <w:lang w:eastAsia="sv-SE"/>
        </w:rPr>
        <w:t xml:space="preserve"> Miljödata är för att underlätta för byggherrar att säkerställa de miljökrav som de ställer i sina projekt.</w:t>
      </w:r>
    </w:p>
    <w:p w14:paraId="209178BB" w14:textId="77777777" w:rsidR="00A51F2A" w:rsidRPr="00A51F2A" w:rsidRDefault="00A51F2A" w:rsidP="00A51F2A">
      <w:pPr>
        <w:rPr>
          <w:rFonts w:asciiTheme="minorHAnsi" w:hAnsiTheme="minorHAnsi"/>
          <w:color w:val="1F497D"/>
        </w:rPr>
      </w:pPr>
    </w:p>
    <w:p w14:paraId="37901DAA" w14:textId="14B0B343" w:rsidR="00F826A3" w:rsidRDefault="005B1C2A" w:rsidP="00181753">
      <w:pPr>
        <w:pStyle w:val="Default"/>
        <w:rPr>
          <w:rFonts w:asciiTheme="minorHAnsi" w:hAnsiTheme="minorHAnsi"/>
        </w:rPr>
      </w:pPr>
      <w:r w:rsidRPr="005B1C2A">
        <w:rPr>
          <w:rFonts w:asciiTheme="minorHAnsi" w:hAnsiTheme="minorHAnsi"/>
        </w:rPr>
        <w:t xml:space="preserve">Mitsubishi Electric ser det som en kvalitetssäkrande process att bedöma sina produkter på basis av kemiskt innehåll. Vid bedömning av byggprodukter i </w:t>
      </w:r>
      <w:proofErr w:type="spellStart"/>
      <w:r w:rsidRPr="005B1C2A">
        <w:rPr>
          <w:rFonts w:asciiTheme="minorHAnsi" w:hAnsiTheme="minorHAnsi"/>
        </w:rPr>
        <w:t>SundaHus</w:t>
      </w:r>
      <w:proofErr w:type="spellEnd"/>
      <w:r w:rsidRPr="005B1C2A">
        <w:rPr>
          <w:rFonts w:asciiTheme="minorHAnsi" w:hAnsiTheme="minorHAnsi"/>
        </w:rPr>
        <w:t xml:space="preserve"> Miljödata finns det till exempel krav på att kunna redovisa en korr</w:t>
      </w:r>
      <w:r w:rsidR="00125670">
        <w:rPr>
          <w:rFonts w:asciiTheme="minorHAnsi" w:hAnsiTheme="minorHAnsi"/>
        </w:rPr>
        <w:t xml:space="preserve">ekt ifylld byggvarudeklaration. </w:t>
      </w:r>
      <w:bookmarkStart w:id="0" w:name="_GoBack"/>
      <w:bookmarkEnd w:id="0"/>
      <w:r w:rsidRPr="005B1C2A">
        <w:rPr>
          <w:rFonts w:asciiTheme="minorHAnsi" w:hAnsiTheme="minorHAnsi"/>
        </w:rPr>
        <w:t xml:space="preserve">Deklarationerna innehåller information om vad produkter är tillverkade av och dessa ligger sedan till grund för miljöbedömningar från </w:t>
      </w:r>
      <w:proofErr w:type="spellStart"/>
      <w:r w:rsidRPr="005B1C2A">
        <w:rPr>
          <w:rFonts w:asciiTheme="minorHAnsi" w:hAnsiTheme="minorHAnsi"/>
        </w:rPr>
        <w:t>Sundahus</w:t>
      </w:r>
      <w:proofErr w:type="spellEnd"/>
      <w:r w:rsidRPr="005B1C2A">
        <w:rPr>
          <w:rFonts w:asciiTheme="minorHAnsi" w:hAnsiTheme="minorHAnsi"/>
        </w:rPr>
        <w:t>.</w:t>
      </w:r>
      <w:r w:rsidR="00181753">
        <w:rPr>
          <w:rFonts w:asciiTheme="minorHAnsi" w:hAnsiTheme="minorHAnsi"/>
        </w:rPr>
        <w:t xml:space="preserve"> </w:t>
      </w:r>
      <w:r w:rsidR="00181753" w:rsidRPr="005B1C2A">
        <w:rPr>
          <w:rFonts w:asciiTheme="minorHAnsi" w:hAnsiTheme="minorHAnsi"/>
        </w:rPr>
        <w:t>Bland produkter som hittills bedömts finns MSZ-FH-serien, PUHZ-ZRP-utomhusdelar samt nya PAC-IF013.</w:t>
      </w:r>
    </w:p>
    <w:p w14:paraId="1523BB89" w14:textId="77777777" w:rsidR="00BF72FA" w:rsidRDefault="00BF72FA" w:rsidP="00BF72FA">
      <w:pPr>
        <w:rPr>
          <w:rFonts w:asciiTheme="minorHAnsi" w:hAnsiTheme="minorHAnsi"/>
        </w:rPr>
      </w:pPr>
    </w:p>
    <w:p w14:paraId="2BA744C8" w14:textId="4F6FF556" w:rsidR="00BF72FA" w:rsidRDefault="005B1C2A" w:rsidP="00BF72FA">
      <w:pPr>
        <w:rPr>
          <w:rFonts w:asciiTheme="minorHAnsi" w:hAnsiTheme="minorHAnsi"/>
        </w:rPr>
      </w:pPr>
      <w:r>
        <w:rPr>
          <w:rFonts w:asciiTheme="minorHAnsi" w:hAnsiTheme="minorHAnsi"/>
        </w:rPr>
        <w:pict w14:anchorId="1BCB0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2.4pt">
            <v:imagedata r:id="rId8" o:title="SundaHus logo landscape RGB"/>
          </v:shape>
        </w:pict>
      </w:r>
    </w:p>
    <w:p w14:paraId="5163730B" w14:textId="77777777" w:rsidR="00BF72FA" w:rsidRDefault="00BF72FA" w:rsidP="00BF72FA">
      <w:pPr>
        <w:rPr>
          <w:rFonts w:asciiTheme="minorHAnsi" w:hAnsiTheme="minorHAnsi"/>
        </w:rPr>
      </w:pPr>
    </w:p>
    <w:p w14:paraId="00536FA3" w14:textId="0F2B05CF" w:rsidR="00240277" w:rsidRPr="00240277" w:rsidRDefault="00BF72FA" w:rsidP="00240277">
      <w:r>
        <w:t xml:space="preserve">Se </w:t>
      </w:r>
      <w:hyperlink r:id="rId9" w:history="1">
        <w:r>
          <w:rPr>
            <w:rStyle w:val="Hyperlnk"/>
          </w:rPr>
          <w:t>www.sundahus.se</w:t>
        </w:r>
      </w:hyperlink>
      <w:r>
        <w:t xml:space="preserve"> för</w:t>
      </w:r>
      <w:r w:rsidR="00ED3BE6">
        <w:t xml:space="preserve"> </w:t>
      </w:r>
      <w:r>
        <w:t>mer information.</w:t>
      </w:r>
      <w:r w:rsidR="00240277">
        <w:br/>
      </w:r>
    </w:p>
    <w:p w14:paraId="72978FD4" w14:textId="00736229" w:rsidR="00A70A34" w:rsidRPr="00BC27B2" w:rsidRDefault="00A70A34" w:rsidP="003B34D5">
      <w:pPr>
        <w:widowControl w:val="0"/>
        <w:autoSpaceDE w:val="0"/>
        <w:autoSpaceDN w:val="0"/>
        <w:adjustRightInd w:val="0"/>
        <w:spacing w:after="200"/>
        <w:rPr>
          <w:rFonts w:ascii="Calibri" w:eastAsiaTheme="minorHAnsi" w:hAnsi="Calibri" w:cs="Calibri"/>
          <w:i/>
          <w:sz w:val="22"/>
          <w:szCs w:val="22"/>
          <w:lang w:eastAsia="en-US"/>
        </w:rPr>
      </w:pPr>
      <w:r w:rsidRPr="00BC27B2">
        <w:rPr>
          <w:rFonts w:ascii="Calibri" w:eastAsiaTheme="minorHAnsi" w:hAnsi="Calibri" w:cs="Calibri"/>
          <w:i/>
          <w:sz w:val="22"/>
          <w:szCs w:val="22"/>
          <w:lang w:eastAsia="en-US"/>
        </w:rPr>
        <w:t>Mitsubishi Electric är en global ledare inom forskning och tillverkning av elektriska produkter som används inom kommunikation, hemelektronik, industriteknik, energi och transport. Huvudkontoret ligger i Häggvik, norr om Stockholm. Kontor finns även i Göteborg och Lund.</w:t>
      </w:r>
    </w:p>
    <w:p w14:paraId="306D6CA5" w14:textId="45192010" w:rsidR="00536E08" w:rsidRDefault="00A70A34" w:rsidP="000A52A9">
      <w:pPr>
        <w:widowControl w:val="0"/>
        <w:autoSpaceDE w:val="0"/>
        <w:autoSpaceDN w:val="0"/>
        <w:adjustRightInd w:val="0"/>
        <w:rPr>
          <w:rFonts w:ascii="Calibri" w:eastAsiaTheme="minorHAnsi" w:hAnsi="Calibri" w:cs="Calibri"/>
          <w:i/>
          <w:sz w:val="22"/>
          <w:szCs w:val="22"/>
          <w:lang w:eastAsia="en-US"/>
        </w:rPr>
      </w:pPr>
      <w:r w:rsidRPr="00BC27B2">
        <w:rPr>
          <w:rFonts w:ascii="Calibri" w:eastAsiaTheme="minorHAnsi" w:hAnsi="Calibri" w:cs="Calibri"/>
          <w:i/>
          <w:sz w:val="22"/>
          <w:szCs w:val="22"/>
          <w:lang w:eastAsia="en-US"/>
        </w:rPr>
        <w:t xml:space="preserve">I Norden har företaget varit verksamma i </w:t>
      </w:r>
      <w:r w:rsidR="000A52A9" w:rsidRPr="00BC27B2">
        <w:rPr>
          <w:rFonts w:ascii="Calibri" w:eastAsiaTheme="minorHAnsi" w:hAnsi="Calibri" w:cs="Calibri"/>
          <w:i/>
          <w:sz w:val="22"/>
          <w:szCs w:val="22"/>
          <w:lang w:eastAsia="en-US"/>
        </w:rPr>
        <w:t>mer än 30 år och har 50</w:t>
      </w:r>
      <w:r w:rsidRPr="00BC27B2">
        <w:rPr>
          <w:rFonts w:ascii="Calibri" w:eastAsiaTheme="minorHAnsi" w:hAnsi="Calibri" w:cs="Calibri"/>
          <w:i/>
          <w:sz w:val="22"/>
          <w:szCs w:val="22"/>
          <w:lang w:eastAsia="en-US"/>
        </w:rPr>
        <w:t xml:space="preserve"> personer anställda. Mitsubishi Electric Scandinavia ansvarar för försäljning och support av</w:t>
      </w:r>
      <w:r w:rsidR="00240277">
        <w:rPr>
          <w:rFonts w:ascii="Calibri" w:eastAsiaTheme="minorHAnsi" w:hAnsi="Calibri" w:cs="Calibri"/>
          <w:i/>
          <w:sz w:val="22"/>
          <w:szCs w:val="22"/>
          <w:lang w:eastAsia="en-US"/>
        </w:rPr>
        <w:t xml:space="preserve"> egna produkter i Sverige</w:t>
      </w:r>
      <w:r w:rsidRPr="00BC27B2">
        <w:rPr>
          <w:rFonts w:ascii="Calibri" w:eastAsiaTheme="minorHAnsi" w:hAnsi="Calibri" w:cs="Calibri"/>
          <w:i/>
          <w:sz w:val="22"/>
          <w:szCs w:val="22"/>
          <w:lang w:eastAsia="en-US"/>
        </w:rPr>
        <w:t>, Finland,</w:t>
      </w:r>
      <w:r w:rsidR="00240277">
        <w:rPr>
          <w:rFonts w:ascii="Calibri" w:eastAsiaTheme="minorHAnsi" w:hAnsi="Calibri" w:cs="Calibri"/>
          <w:i/>
          <w:sz w:val="22"/>
          <w:szCs w:val="22"/>
          <w:lang w:eastAsia="en-US"/>
        </w:rPr>
        <w:t xml:space="preserve"> </w:t>
      </w:r>
      <w:r w:rsidRPr="00BC27B2">
        <w:rPr>
          <w:rFonts w:ascii="Calibri" w:eastAsiaTheme="minorHAnsi" w:hAnsi="Calibri" w:cs="Calibri"/>
          <w:i/>
          <w:sz w:val="22"/>
          <w:szCs w:val="22"/>
          <w:lang w:eastAsia="en-US"/>
        </w:rPr>
        <w:t>Dan</w:t>
      </w:r>
      <w:r w:rsidR="000A52A9" w:rsidRPr="00BC27B2">
        <w:rPr>
          <w:rFonts w:ascii="Calibri" w:eastAsiaTheme="minorHAnsi" w:hAnsi="Calibri" w:cs="Calibri"/>
          <w:i/>
          <w:sz w:val="22"/>
          <w:szCs w:val="22"/>
          <w:lang w:eastAsia="en-US"/>
        </w:rPr>
        <w:t>mark och i de baltiska länderna.</w:t>
      </w:r>
    </w:p>
    <w:sectPr w:rsidR="00536E08" w:rsidSect="00481D31">
      <w:headerReference w:type="default" r:id="rId10"/>
      <w:footerReference w:type="default" r:id="rId11"/>
      <w:pgSz w:w="11906" w:h="16838"/>
      <w:pgMar w:top="1418" w:right="1418" w:bottom="1418"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ABD5A" w14:textId="77777777" w:rsidR="004E4A05" w:rsidRDefault="004E4A05" w:rsidP="00F16963">
      <w:r>
        <w:separator/>
      </w:r>
    </w:p>
  </w:endnote>
  <w:endnote w:type="continuationSeparator" w:id="0">
    <w:p w14:paraId="0379AD97" w14:textId="77777777" w:rsidR="004E4A05" w:rsidRDefault="004E4A05" w:rsidP="00F1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AB7D" w14:textId="77777777" w:rsidR="0019628A" w:rsidRDefault="0019628A" w:rsidP="00481D31">
    <w:pPr>
      <w:jc w:val="center"/>
      <w:rPr>
        <w:rFonts w:ascii="Arial Unicode MS" w:eastAsia="Arial Unicode MS" w:hAnsi="Arial Unicode MS" w:cs="Arial Unicode MS"/>
        <w:sz w:val="16"/>
        <w:szCs w:val="16"/>
      </w:rPr>
    </w:pPr>
  </w:p>
  <w:p w14:paraId="668D93A7" w14:textId="77777777" w:rsidR="0019628A" w:rsidRDefault="0019628A" w:rsidP="00481D31">
    <w:pPr>
      <w:rPr>
        <w:rFonts w:ascii="Arial Unicode MS" w:eastAsia="Arial Unicode MS" w:hAnsi="Arial Unicode MS" w:cs="Arial Unicode MS"/>
        <w:sz w:val="16"/>
        <w:szCs w:val="16"/>
      </w:rPr>
    </w:pPr>
  </w:p>
  <w:p w14:paraId="6066652E" w14:textId="77777777" w:rsidR="0019628A" w:rsidRDefault="0019628A" w:rsidP="00481D31">
    <w:pPr>
      <w:rPr>
        <w:rFonts w:ascii="Arial Unicode MS" w:eastAsia="Arial Unicode MS" w:hAnsi="Arial Unicode MS" w:cs="Arial Unicode M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2421E" w14:textId="77777777" w:rsidR="004E4A05" w:rsidRDefault="004E4A05" w:rsidP="00F16963">
      <w:r>
        <w:separator/>
      </w:r>
    </w:p>
  </w:footnote>
  <w:footnote w:type="continuationSeparator" w:id="0">
    <w:p w14:paraId="009EF39F" w14:textId="77777777" w:rsidR="004E4A05" w:rsidRDefault="004E4A05" w:rsidP="00F1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914A" w14:textId="246C9C4E" w:rsidR="0019628A" w:rsidRPr="0005424A" w:rsidRDefault="0019628A" w:rsidP="00481D31">
    <w:pPr>
      <w:pStyle w:val="Sidhuvud"/>
      <w:rPr>
        <w:rFonts w:ascii="Arial" w:hAnsi="Arial" w:cs="Arial"/>
      </w:rPr>
    </w:pPr>
    <w:r>
      <w:rPr>
        <w:rFonts w:ascii="Arial" w:hAnsi="Arial" w:cs="Arial"/>
      </w:rPr>
      <w:t xml:space="preserve">           </w:t>
    </w:r>
    <w:r w:rsidRPr="0005424A">
      <w:rPr>
        <w:rFonts w:ascii="Arial" w:hAnsi="Arial" w:cs="Arial"/>
      </w:rPr>
      <w:tab/>
    </w:r>
    <w:r>
      <w:rPr>
        <w:rFonts w:ascii="Arial" w:hAnsi="Arial" w:cs="Arial"/>
      </w:rPr>
      <w:t xml:space="preserve">                                                                                                                                        </w:t>
    </w:r>
  </w:p>
  <w:p w14:paraId="30FF6980" w14:textId="77777777" w:rsidR="0019628A" w:rsidRDefault="0019628A">
    <w:pPr>
      <w:pStyle w:val="Sidhuvud"/>
    </w:pPr>
  </w:p>
  <w:p w14:paraId="517F0E05" w14:textId="77777777" w:rsidR="0019628A" w:rsidRDefault="0019628A">
    <w:pPr>
      <w:pStyle w:val="Sidhuvud"/>
    </w:pPr>
    <w:r>
      <w:rPr>
        <w:noProof/>
      </w:rPr>
      <mc:AlternateContent>
        <mc:Choice Requires="wps">
          <w:drawing>
            <wp:anchor distT="4294967295" distB="4294967295" distL="114300" distR="114300" simplePos="0" relativeHeight="251661312" behindDoc="0" locked="0" layoutInCell="1" allowOverlap="1" wp14:anchorId="305451DA" wp14:editId="2DD4D9FC">
              <wp:simplePos x="0" y="0"/>
              <wp:positionH relativeFrom="column">
                <wp:posOffset>-456565</wp:posOffset>
              </wp:positionH>
              <wp:positionV relativeFrom="paragraph">
                <wp:posOffset>173989</wp:posOffset>
              </wp:positionV>
              <wp:extent cx="6629400" cy="0"/>
              <wp:effectExtent l="0" t="0" r="19050" b="1905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5pt,13.7pt" to="486.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" strokeweight="1p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34"/>
    <w:rsid w:val="00011A5F"/>
    <w:rsid w:val="00031926"/>
    <w:rsid w:val="000423E1"/>
    <w:rsid w:val="00046629"/>
    <w:rsid w:val="0009541B"/>
    <w:rsid w:val="000A52A9"/>
    <w:rsid w:val="000D1A2D"/>
    <w:rsid w:val="000F356B"/>
    <w:rsid w:val="00104C26"/>
    <w:rsid w:val="00125670"/>
    <w:rsid w:val="0017063E"/>
    <w:rsid w:val="001722F9"/>
    <w:rsid w:val="00181753"/>
    <w:rsid w:val="001861AD"/>
    <w:rsid w:val="0019628A"/>
    <w:rsid w:val="001A1790"/>
    <w:rsid w:val="001D10E6"/>
    <w:rsid w:val="001E3E84"/>
    <w:rsid w:val="001F7B81"/>
    <w:rsid w:val="00201CF4"/>
    <w:rsid w:val="00202ED3"/>
    <w:rsid w:val="00203DA4"/>
    <w:rsid w:val="00205E74"/>
    <w:rsid w:val="002201DC"/>
    <w:rsid w:val="00222B37"/>
    <w:rsid w:val="0023241D"/>
    <w:rsid w:val="00233F70"/>
    <w:rsid w:val="00240277"/>
    <w:rsid w:val="0026372F"/>
    <w:rsid w:val="00266FAF"/>
    <w:rsid w:val="002B3552"/>
    <w:rsid w:val="002C369D"/>
    <w:rsid w:val="002F2DA4"/>
    <w:rsid w:val="00320BEC"/>
    <w:rsid w:val="00321E67"/>
    <w:rsid w:val="0032448A"/>
    <w:rsid w:val="00344DE9"/>
    <w:rsid w:val="00365687"/>
    <w:rsid w:val="00380E11"/>
    <w:rsid w:val="00396C7F"/>
    <w:rsid w:val="003B34D5"/>
    <w:rsid w:val="003B7CE3"/>
    <w:rsid w:val="003C526F"/>
    <w:rsid w:val="003E1C71"/>
    <w:rsid w:val="0040098D"/>
    <w:rsid w:val="00403E84"/>
    <w:rsid w:val="004659F3"/>
    <w:rsid w:val="00481D31"/>
    <w:rsid w:val="004B1C3C"/>
    <w:rsid w:val="004E3908"/>
    <w:rsid w:val="004E4A05"/>
    <w:rsid w:val="00536E08"/>
    <w:rsid w:val="005533DD"/>
    <w:rsid w:val="0055364A"/>
    <w:rsid w:val="00556BFB"/>
    <w:rsid w:val="00556EBF"/>
    <w:rsid w:val="005577B9"/>
    <w:rsid w:val="005977DF"/>
    <w:rsid w:val="005A3D02"/>
    <w:rsid w:val="005B1C2A"/>
    <w:rsid w:val="005C790A"/>
    <w:rsid w:val="00617CFC"/>
    <w:rsid w:val="0062497F"/>
    <w:rsid w:val="00653868"/>
    <w:rsid w:val="006A1288"/>
    <w:rsid w:val="006B7A4E"/>
    <w:rsid w:val="006C1396"/>
    <w:rsid w:val="006C396F"/>
    <w:rsid w:val="006D1363"/>
    <w:rsid w:val="00707B0F"/>
    <w:rsid w:val="00711144"/>
    <w:rsid w:val="00714F68"/>
    <w:rsid w:val="00756247"/>
    <w:rsid w:val="007A2A05"/>
    <w:rsid w:val="007A6C5A"/>
    <w:rsid w:val="007D2587"/>
    <w:rsid w:val="007D74CC"/>
    <w:rsid w:val="007E1850"/>
    <w:rsid w:val="007E4CB3"/>
    <w:rsid w:val="00801520"/>
    <w:rsid w:val="00804CFE"/>
    <w:rsid w:val="0082351B"/>
    <w:rsid w:val="00825209"/>
    <w:rsid w:val="008262D6"/>
    <w:rsid w:val="00841346"/>
    <w:rsid w:val="008511A3"/>
    <w:rsid w:val="00872235"/>
    <w:rsid w:val="008A7614"/>
    <w:rsid w:val="008B0DD0"/>
    <w:rsid w:val="008B61C7"/>
    <w:rsid w:val="008C44BD"/>
    <w:rsid w:val="008D0D75"/>
    <w:rsid w:val="008E3790"/>
    <w:rsid w:val="008F414E"/>
    <w:rsid w:val="0091380D"/>
    <w:rsid w:val="00930560"/>
    <w:rsid w:val="0097339F"/>
    <w:rsid w:val="009805DC"/>
    <w:rsid w:val="009A16B5"/>
    <w:rsid w:val="009C77D3"/>
    <w:rsid w:val="00A375D5"/>
    <w:rsid w:val="00A45517"/>
    <w:rsid w:val="00A51F2A"/>
    <w:rsid w:val="00A56949"/>
    <w:rsid w:val="00A70A34"/>
    <w:rsid w:val="00A77E74"/>
    <w:rsid w:val="00AF2155"/>
    <w:rsid w:val="00B04052"/>
    <w:rsid w:val="00B41E5D"/>
    <w:rsid w:val="00B812B9"/>
    <w:rsid w:val="00B84028"/>
    <w:rsid w:val="00B94436"/>
    <w:rsid w:val="00BB6163"/>
    <w:rsid w:val="00BC27B2"/>
    <w:rsid w:val="00BC35C6"/>
    <w:rsid w:val="00BC67F1"/>
    <w:rsid w:val="00BC7857"/>
    <w:rsid w:val="00BF72FA"/>
    <w:rsid w:val="00C4271B"/>
    <w:rsid w:val="00C46CD7"/>
    <w:rsid w:val="00C55C60"/>
    <w:rsid w:val="00C564FF"/>
    <w:rsid w:val="00C636E9"/>
    <w:rsid w:val="00C6527C"/>
    <w:rsid w:val="00C65DC2"/>
    <w:rsid w:val="00C77ECD"/>
    <w:rsid w:val="00C85A2E"/>
    <w:rsid w:val="00C86003"/>
    <w:rsid w:val="00C9571C"/>
    <w:rsid w:val="00D35531"/>
    <w:rsid w:val="00D37527"/>
    <w:rsid w:val="00DA6225"/>
    <w:rsid w:val="00E2759E"/>
    <w:rsid w:val="00E509E6"/>
    <w:rsid w:val="00E5222A"/>
    <w:rsid w:val="00E869F3"/>
    <w:rsid w:val="00ED3BE6"/>
    <w:rsid w:val="00ED5A8E"/>
    <w:rsid w:val="00EF1698"/>
    <w:rsid w:val="00F16963"/>
    <w:rsid w:val="00F266B4"/>
    <w:rsid w:val="00F55EE6"/>
    <w:rsid w:val="00F64950"/>
    <w:rsid w:val="00F826A3"/>
    <w:rsid w:val="00FA5E9A"/>
    <w:rsid w:val="00FA64A1"/>
    <w:rsid w:val="00FA72BC"/>
    <w:rsid w:val="00FF2E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86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34"/>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7A2A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7A2A05"/>
    <w:pPr>
      <w:spacing w:before="100" w:beforeAutospacing="1" w:after="100" w:afterAutospacing="1"/>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70A34"/>
    <w:pPr>
      <w:tabs>
        <w:tab w:val="center" w:pos="4536"/>
        <w:tab w:val="right" w:pos="9072"/>
      </w:tabs>
    </w:pPr>
  </w:style>
  <w:style w:type="character" w:customStyle="1" w:styleId="SidhuvudChar">
    <w:name w:val="Sidhuvud Char"/>
    <w:basedOn w:val="Standardstycketeckensnitt"/>
    <w:link w:val="Sidhuvud"/>
    <w:rsid w:val="00A70A34"/>
    <w:rPr>
      <w:rFonts w:ascii="Times New Roman" w:eastAsia="Times New Roman" w:hAnsi="Times New Roman" w:cs="Times New Roman"/>
      <w:sz w:val="24"/>
      <w:szCs w:val="24"/>
      <w:lang w:eastAsia="sv-SE"/>
    </w:rPr>
  </w:style>
  <w:style w:type="character" w:styleId="Hyperlnk">
    <w:name w:val="Hyperlink"/>
    <w:basedOn w:val="Standardstycketeckensnitt"/>
    <w:rsid w:val="00A70A34"/>
    <w:rPr>
      <w:color w:val="0000FF"/>
      <w:u w:val="single"/>
    </w:rPr>
  </w:style>
  <w:style w:type="paragraph" w:styleId="Sidfot">
    <w:name w:val="footer"/>
    <w:basedOn w:val="Normal"/>
    <w:link w:val="SidfotChar"/>
    <w:uiPriority w:val="99"/>
    <w:unhideWhenUsed/>
    <w:rsid w:val="00A70A34"/>
    <w:pPr>
      <w:tabs>
        <w:tab w:val="center" w:pos="4536"/>
        <w:tab w:val="right" w:pos="9072"/>
      </w:tabs>
    </w:pPr>
  </w:style>
  <w:style w:type="character" w:customStyle="1" w:styleId="SidfotChar">
    <w:name w:val="Sidfot Char"/>
    <w:basedOn w:val="Standardstycketeckensnitt"/>
    <w:link w:val="Sidfot"/>
    <w:uiPriority w:val="99"/>
    <w:rsid w:val="00A70A34"/>
    <w:rPr>
      <w:rFonts w:ascii="Times New Roman" w:eastAsia="Times New Roman" w:hAnsi="Times New Roman" w:cs="Times New Roman"/>
      <w:sz w:val="24"/>
      <w:szCs w:val="24"/>
      <w:lang w:eastAsia="sv-SE"/>
    </w:rPr>
  </w:style>
  <w:style w:type="character" w:customStyle="1" w:styleId="hps">
    <w:name w:val="hps"/>
    <w:basedOn w:val="Standardstycketeckensnitt"/>
    <w:rsid w:val="00A70A34"/>
  </w:style>
  <w:style w:type="paragraph" w:styleId="Ballongtext">
    <w:name w:val="Balloon Text"/>
    <w:basedOn w:val="Normal"/>
    <w:link w:val="BallongtextChar"/>
    <w:uiPriority w:val="99"/>
    <w:semiHidden/>
    <w:unhideWhenUsed/>
    <w:rsid w:val="00A70A34"/>
    <w:rPr>
      <w:rFonts w:ascii="Tahoma" w:hAnsi="Tahoma" w:cs="Tahoma"/>
      <w:sz w:val="16"/>
      <w:szCs w:val="16"/>
    </w:rPr>
  </w:style>
  <w:style w:type="character" w:customStyle="1" w:styleId="BallongtextChar">
    <w:name w:val="Ballongtext Char"/>
    <w:basedOn w:val="Standardstycketeckensnitt"/>
    <w:link w:val="Ballongtext"/>
    <w:uiPriority w:val="99"/>
    <w:semiHidden/>
    <w:rsid w:val="00A70A34"/>
    <w:rPr>
      <w:rFonts w:ascii="Tahoma" w:eastAsia="Times New Roman" w:hAnsi="Tahoma" w:cs="Tahoma"/>
      <w:sz w:val="16"/>
      <w:szCs w:val="16"/>
      <w:lang w:eastAsia="sv-SE"/>
    </w:rPr>
  </w:style>
  <w:style w:type="paragraph" w:styleId="Normalwebb">
    <w:name w:val="Normal (Web)"/>
    <w:basedOn w:val="Normal"/>
    <w:uiPriority w:val="99"/>
    <w:unhideWhenUsed/>
    <w:rsid w:val="00A70A34"/>
    <w:pPr>
      <w:spacing w:before="100" w:beforeAutospacing="1" w:after="100" w:afterAutospacing="1"/>
    </w:pPr>
  </w:style>
  <w:style w:type="character" w:customStyle="1" w:styleId="tnihongokanji">
    <w:name w:val="t_nihongo_kanji"/>
    <w:basedOn w:val="Standardstycketeckensnitt"/>
    <w:rsid w:val="00D37527"/>
  </w:style>
  <w:style w:type="character" w:customStyle="1" w:styleId="tnihongocomma">
    <w:name w:val="t_nihongo_comma"/>
    <w:basedOn w:val="Standardstycketeckensnitt"/>
    <w:rsid w:val="00D37527"/>
  </w:style>
  <w:style w:type="character" w:customStyle="1" w:styleId="tnihongohelp">
    <w:name w:val="t_nihongo_help"/>
    <w:basedOn w:val="Standardstycketeckensnitt"/>
    <w:rsid w:val="00D37527"/>
  </w:style>
  <w:style w:type="character" w:customStyle="1" w:styleId="tnihongoicon">
    <w:name w:val="t_nihongo_icon"/>
    <w:basedOn w:val="Standardstycketeckensnitt"/>
    <w:rsid w:val="00D37527"/>
  </w:style>
  <w:style w:type="character" w:customStyle="1" w:styleId="Rubrik3Char">
    <w:name w:val="Rubrik 3 Char"/>
    <w:basedOn w:val="Standardstycketeckensnitt"/>
    <w:link w:val="Rubrik3"/>
    <w:uiPriority w:val="9"/>
    <w:rsid w:val="007A2A05"/>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7A2A05"/>
    <w:rPr>
      <w:rFonts w:asciiTheme="majorHAnsi" w:eastAsiaTheme="majorEastAsia" w:hAnsiTheme="majorHAnsi" w:cstheme="majorBidi"/>
      <w:b/>
      <w:bCs/>
      <w:color w:val="4F81BD" w:themeColor="accent1"/>
      <w:sz w:val="26"/>
      <w:szCs w:val="26"/>
      <w:lang w:eastAsia="sv-SE"/>
    </w:rPr>
  </w:style>
  <w:style w:type="paragraph" w:customStyle="1" w:styleId="left">
    <w:name w:val="left"/>
    <w:basedOn w:val="Normal"/>
    <w:rsid w:val="00E869F3"/>
    <w:pPr>
      <w:spacing w:before="100" w:beforeAutospacing="1" w:after="100" w:afterAutospacing="1"/>
    </w:pPr>
  </w:style>
  <w:style w:type="character" w:styleId="AnvndHyperlnk">
    <w:name w:val="FollowedHyperlink"/>
    <w:basedOn w:val="Standardstycketeckensnitt"/>
    <w:uiPriority w:val="99"/>
    <w:semiHidden/>
    <w:unhideWhenUsed/>
    <w:rsid w:val="00BF72FA"/>
    <w:rPr>
      <w:color w:val="800080" w:themeColor="followedHyperlink"/>
      <w:u w:val="single"/>
    </w:rPr>
  </w:style>
  <w:style w:type="paragraph" w:customStyle="1" w:styleId="Default">
    <w:name w:val="Default"/>
    <w:basedOn w:val="Normal"/>
    <w:rsid w:val="005B1C2A"/>
    <w:pPr>
      <w:autoSpaceDE w:val="0"/>
      <w:autoSpaceDN w:val="0"/>
    </w:pPr>
    <w:rPr>
      <w:rFonts w:ascii="Calibri" w:eastAsiaTheme="minorHAnsi" w:hAnsi="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34"/>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7A2A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link w:val="Rubrik3Char"/>
    <w:uiPriority w:val="9"/>
    <w:qFormat/>
    <w:rsid w:val="007A2A05"/>
    <w:pPr>
      <w:spacing w:before="100" w:beforeAutospacing="1" w:after="100" w:afterAutospacing="1"/>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70A34"/>
    <w:pPr>
      <w:tabs>
        <w:tab w:val="center" w:pos="4536"/>
        <w:tab w:val="right" w:pos="9072"/>
      </w:tabs>
    </w:pPr>
  </w:style>
  <w:style w:type="character" w:customStyle="1" w:styleId="SidhuvudChar">
    <w:name w:val="Sidhuvud Char"/>
    <w:basedOn w:val="Standardstycketeckensnitt"/>
    <w:link w:val="Sidhuvud"/>
    <w:rsid w:val="00A70A34"/>
    <w:rPr>
      <w:rFonts w:ascii="Times New Roman" w:eastAsia="Times New Roman" w:hAnsi="Times New Roman" w:cs="Times New Roman"/>
      <w:sz w:val="24"/>
      <w:szCs w:val="24"/>
      <w:lang w:eastAsia="sv-SE"/>
    </w:rPr>
  </w:style>
  <w:style w:type="character" w:styleId="Hyperlnk">
    <w:name w:val="Hyperlink"/>
    <w:basedOn w:val="Standardstycketeckensnitt"/>
    <w:rsid w:val="00A70A34"/>
    <w:rPr>
      <w:color w:val="0000FF"/>
      <w:u w:val="single"/>
    </w:rPr>
  </w:style>
  <w:style w:type="paragraph" w:styleId="Sidfot">
    <w:name w:val="footer"/>
    <w:basedOn w:val="Normal"/>
    <w:link w:val="SidfotChar"/>
    <w:uiPriority w:val="99"/>
    <w:unhideWhenUsed/>
    <w:rsid w:val="00A70A34"/>
    <w:pPr>
      <w:tabs>
        <w:tab w:val="center" w:pos="4536"/>
        <w:tab w:val="right" w:pos="9072"/>
      </w:tabs>
    </w:pPr>
  </w:style>
  <w:style w:type="character" w:customStyle="1" w:styleId="SidfotChar">
    <w:name w:val="Sidfot Char"/>
    <w:basedOn w:val="Standardstycketeckensnitt"/>
    <w:link w:val="Sidfot"/>
    <w:uiPriority w:val="99"/>
    <w:rsid w:val="00A70A34"/>
    <w:rPr>
      <w:rFonts w:ascii="Times New Roman" w:eastAsia="Times New Roman" w:hAnsi="Times New Roman" w:cs="Times New Roman"/>
      <w:sz w:val="24"/>
      <w:szCs w:val="24"/>
      <w:lang w:eastAsia="sv-SE"/>
    </w:rPr>
  </w:style>
  <w:style w:type="character" w:customStyle="1" w:styleId="hps">
    <w:name w:val="hps"/>
    <w:basedOn w:val="Standardstycketeckensnitt"/>
    <w:rsid w:val="00A70A34"/>
  </w:style>
  <w:style w:type="paragraph" w:styleId="Ballongtext">
    <w:name w:val="Balloon Text"/>
    <w:basedOn w:val="Normal"/>
    <w:link w:val="BallongtextChar"/>
    <w:uiPriority w:val="99"/>
    <w:semiHidden/>
    <w:unhideWhenUsed/>
    <w:rsid w:val="00A70A34"/>
    <w:rPr>
      <w:rFonts w:ascii="Tahoma" w:hAnsi="Tahoma" w:cs="Tahoma"/>
      <w:sz w:val="16"/>
      <w:szCs w:val="16"/>
    </w:rPr>
  </w:style>
  <w:style w:type="character" w:customStyle="1" w:styleId="BallongtextChar">
    <w:name w:val="Ballongtext Char"/>
    <w:basedOn w:val="Standardstycketeckensnitt"/>
    <w:link w:val="Ballongtext"/>
    <w:uiPriority w:val="99"/>
    <w:semiHidden/>
    <w:rsid w:val="00A70A34"/>
    <w:rPr>
      <w:rFonts w:ascii="Tahoma" w:eastAsia="Times New Roman" w:hAnsi="Tahoma" w:cs="Tahoma"/>
      <w:sz w:val="16"/>
      <w:szCs w:val="16"/>
      <w:lang w:eastAsia="sv-SE"/>
    </w:rPr>
  </w:style>
  <w:style w:type="paragraph" w:styleId="Normalwebb">
    <w:name w:val="Normal (Web)"/>
    <w:basedOn w:val="Normal"/>
    <w:uiPriority w:val="99"/>
    <w:unhideWhenUsed/>
    <w:rsid w:val="00A70A34"/>
    <w:pPr>
      <w:spacing w:before="100" w:beforeAutospacing="1" w:after="100" w:afterAutospacing="1"/>
    </w:pPr>
  </w:style>
  <w:style w:type="character" w:customStyle="1" w:styleId="tnihongokanji">
    <w:name w:val="t_nihongo_kanji"/>
    <w:basedOn w:val="Standardstycketeckensnitt"/>
    <w:rsid w:val="00D37527"/>
  </w:style>
  <w:style w:type="character" w:customStyle="1" w:styleId="tnihongocomma">
    <w:name w:val="t_nihongo_comma"/>
    <w:basedOn w:val="Standardstycketeckensnitt"/>
    <w:rsid w:val="00D37527"/>
  </w:style>
  <w:style w:type="character" w:customStyle="1" w:styleId="tnihongohelp">
    <w:name w:val="t_nihongo_help"/>
    <w:basedOn w:val="Standardstycketeckensnitt"/>
    <w:rsid w:val="00D37527"/>
  </w:style>
  <w:style w:type="character" w:customStyle="1" w:styleId="tnihongoicon">
    <w:name w:val="t_nihongo_icon"/>
    <w:basedOn w:val="Standardstycketeckensnitt"/>
    <w:rsid w:val="00D37527"/>
  </w:style>
  <w:style w:type="character" w:customStyle="1" w:styleId="Rubrik3Char">
    <w:name w:val="Rubrik 3 Char"/>
    <w:basedOn w:val="Standardstycketeckensnitt"/>
    <w:link w:val="Rubrik3"/>
    <w:uiPriority w:val="9"/>
    <w:rsid w:val="007A2A05"/>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7A2A05"/>
    <w:rPr>
      <w:rFonts w:asciiTheme="majorHAnsi" w:eastAsiaTheme="majorEastAsia" w:hAnsiTheme="majorHAnsi" w:cstheme="majorBidi"/>
      <w:b/>
      <w:bCs/>
      <w:color w:val="4F81BD" w:themeColor="accent1"/>
      <w:sz w:val="26"/>
      <w:szCs w:val="26"/>
      <w:lang w:eastAsia="sv-SE"/>
    </w:rPr>
  </w:style>
  <w:style w:type="paragraph" w:customStyle="1" w:styleId="left">
    <w:name w:val="left"/>
    <w:basedOn w:val="Normal"/>
    <w:rsid w:val="00E869F3"/>
    <w:pPr>
      <w:spacing w:before="100" w:beforeAutospacing="1" w:after="100" w:afterAutospacing="1"/>
    </w:pPr>
  </w:style>
  <w:style w:type="character" w:styleId="AnvndHyperlnk">
    <w:name w:val="FollowedHyperlink"/>
    <w:basedOn w:val="Standardstycketeckensnitt"/>
    <w:uiPriority w:val="99"/>
    <w:semiHidden/>
    <w:unhideWhenUsed/>
    <w:rsid w:val="00BF72FA"/>
    <w:rPr>
      <w:color w:val="800080" w:themeColor="followedHyperlink"/>
      <w:u w:val="single"/>
    </w:rPr>
  </w:style>
  <w:style w:type="paragraph" w:customStyle="1" w:styleId="Default">
    <w:name w:val="Default"/>
    <w:basedOn w:val="Normal"/>
    <w:rsid w:val="005B1C2A"/>
    <w:pPr>
      <w:autoSpaceDE w:val="0"/>
      <w:autoSpaceDN w:val="0"/>
    </w:pPr>
    <w:rPr>
      <w:rFonts w:ascii="Calibri" w:eastAsiaTheme="minorHAnsi" w:hAnsi="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3913">
      <w:bodyDiv w:val="1"/>
      <w:marLeft w:val="0"/>
      <w:marRight w:val="0"/>
      <w:marTop w:val="0"/>
      <w:marBottom w:val="0"/>
      <w:divBdr>
        <w:top w:val="none" w:sz="0" w:space="0" w:color="auto"/>
        <w:left w:val="none" w:sz="0" w:space="0" w:color="auto"/>
        <w:bottom w:val="none" w:sz="0" w:space="0" w:color="auto"/>
        <w:right w:val="none" w:sz="0" w:space="0" w:color="auto"/>
      </w:divBdr>
    </w:div>
    <w:div w:id="29258841">
      <w:bodyDiv w:val="1"/>
      <w:marLeft w:val="0"/>
      <w:marRight w:val="0"/>
      <w:marTop w:val="0"/>
      <w:marBottom w:val="0"/>
      <w:divBdr>
        <w:top w:val="none" w:sz="0" w:space="0" w:color="auto"/>
        <w:left w:val="none" w:sz="0" w:space="0" w:color="auto"/>
        <w:bottom w:val="none" w:sz="0" w:space="0" w:color="auto"/>
        <w:right w:val="none" w:sz="0" w:space="0" w:color="auto"/>
      </w:divBdr>
      <w:divsChild>
        <w:div w:id="1308172834">
          <w:marLeft w:val="0"/>
          <w:marRight w:val="0"/>
          <w:marTop w:val="0"/>
          <w:marBottom w:val="0"/>
          <w:divBdr>
            <w:top w:val="none" w:sz="0" w:space="0" w:color="auto"/>
            <w:left w:val="none" w:sz="0" w:space="0" w:color="auto"/>
            <w:bottom w:val="none" w:sz="0" w:space="0" w:color="auto"/>
            <w:right w:val="none" w:sz="0" w:space="0" w:color="auto"/>
          </w:divBdr>
          <w:divsChild>
            <w:div w:id="277297798">
              <w:marLeft w:val="0"/>
              <w:marRight w:val="0"/>
              <w:marTop w:val="0"/>
              <w:marBottom w:val="0"/>
              <w:divBdr>
                <w:top w:val="none" w:sz="0" w:space="0" w:color="auto"/>
                <w:left w:val="none" w:sz="0" w:space="0" w:color="auto"/>
                <w:bottom w:val="none" w:sz="0" w:space="0" w:color="auto"/>
                <w:right w:val="none" w:sz="0" w:space="0" w:color="auto"/>
              </w:divBdr>
              <w:divsChild>
                <w:div w:id="1571385816">
                  <w:marLeft w:val="0"/>
                  <w:marRight w:val="0"/>
                  <w:marTop w:val="0"/>
                  <w:marBottom w:val="0"/>
                  <w:divBdr>
                    <w:top w:val="none" w:sz="0" w:space="0" w:color="auto"/>
                    <w:left w:val="none" w:sz="0" w:space="0" w:color="auto"/>
                    <w:bottom w:val="none" w:sz="0" w:space="0" w:color="auto"/>
                    <w:right w:val="none" w:sz="0" w:space="0" w:color="auto"/>
                  </w:divBdr>
                  <w:divsChild>
                    <w:div w:id="295334665">
                      <w:marLeft w:val="0"/>
                      <w:marRight w:val="0"/>
                      <w:marTop w:val="0"/>
                      <w:marBottom w:val="0"/>
                      <w:divBdr>
                        <w:top w:val="none" w:sz="0" w:space="0" w:color="auto"/>
                        <w:left w:val="none" w:sz="0" w:space="0" w:color="auto"/>
                        <w:bottom w:val="none" w:sz="0" w:space="0" w:color="auto"/>
                        <w:right w:val="none" w:sz="0" w:space="0" w:color="auto"/>
                      </w:divBdr>
                      <w:divsChild>
                        <w:div w:id="9912592">
                          <w:marLeft w:val="0"/>
                          <w:marRight w:val="0"/>
                          <w:marTop w:val="0"/>
                          <w:marBottom w:val="0"/>
                          <w:divBdr>
                            <w:top w:val="none" w:sz="0" w:space="0" w:color="auto"/>
                            <w:left w:val="none" w:sz="0" w:space="0" w:color="auto"/>
                            <w:bottom w:val="none" w:sz="0" w:space="0" w:color="auto"/>
                            <w:right w:val="none" w:sz="0" w:space="0" w:color="auto"/>
                          </w:divBdr>
                          <w:divsChild>
                            <w:div w:id="1704135507">
                              <w:marLeft w:val="0"/>
                              <w:marRight w:val="0"/>
                              <w:marTop w:val="0"/>
                              <w:marBottom w:val="0"/>
                              <w:divBdr>
                                <w:top w:val="none" w:sz="0" w:space="0" w:color="auto"/>
                                <w:left w:val="none" w:sz="0" w:space="0" w:color="auto"/>
                                <w:bottom w:val="none" w:sz="0" w:space="0" w:color="auto"/>
                                <w:right w:val="none" w:sz="0" w:space="0" w:color="auto"/>
                              </w:divBdr>
                              <w:divsChild>
                                <w:div w:id="1923447572">
                                  <w:marLeft w:val="0"/>
                                  <w:marRight w:val="0"/>
                                  <w:marTop w:val="0"/>
                                  <w:marBottom w:val="0"/>
                                  <w:divBdr>
                                    <w:top w:val="none" w:sz="0" w:space="0" w:color="auto"/>
                                    <w:left w:val="none" w:sz="0" w:space="0" w:color="auto"/>
                                    <w:bottom w:val="none" w:sz="0" w:space="0" w:color="auto"/>
                                    <w:right w:val="none" w:sz="0" w:space="0" w:color="auto"/>
                                  </w:divBdr>
                                  <w:divsChild>
                                    <w:div w:id="688065777">
                                      <w:marLeft w:val="0"/>
                                      <w:marRight w:val="0"/>
                                      <w:marTop w:val="0"/>
                                      <w:marBottom w:val="0"/>
                                      <w:divBdr>
                                        <w:top w:val="none" w:sz="0" w:space="0" w:color="auto"/>
                                        <w:left w:val="none" w:sz="0" w:space="0" w:color="auto"/>
                                        <w:bottom w:val="none" w:sz="0" w:space="0" w:color="auto"/>
                                        <w:right w:val="none" w:sz="0" w:space="0" w:color="auto"/>
                                      </w:divBdr>
                                      <w:divsChild>
                                        <w:div w:id="1453741757">
                                          <w:marLeft w:val="0"/>
                                          <w:marRight w:val="0"/>
                                          <w:marTop w:val="0"/>
                                          <w:marBottom w:val="0"/>
                                          <w:divBdr>
                                            <w:top w:val="none" w:sz="0" w:space="0" w:color="auto"/>
                                            <w:left w:val="none" w:sz="0" w:space="0" w:color="auto"/>
                                            <w:bottom w:val="none" w:sz="0" w:space="0" w:color="auto"/>
                                            <w:right w:val="none" w:sz="0" w:space="0" w:color="auto"/>
                                          </w:divBdr>
                                          <w:divsChild>
                                            <w:div w:id="11596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29149">
      <w:bodyDiv w:val="1"/>
      <w:marLeft w:val="0"/>
      <w:marRight w:val="0"/>
      <w:marTop w:val="0"/>
      <w:marBottom w:val="0"/>
      <w:divBdr>
        <w:top w:val="none" w:sz="0" w:space="0" w:color="auto"/>
        <w:left w:val="none" w:sz="0" w:space="0" w:color="auto"/>
        <w:bottom w:val="none" w:sz="0" w:space="0" w:color="auto"/>
        <w:right w:val="none" w:sz="0" w:space="0" w:color="auto"/>
      </w:divBdr>
      <w:divsChild>
        <w:div w:id="857045474">
          <w:marLeft w:val="0"/>
          <w:marRight w:val="0"/>
          <w:marTop w:val="0"/>
          <w:marBottom w:val="0"/>
          <w:divBdr>
            <w:top w:val="none" w:sz="0" w:space="0" w:color="auto"/>
            <w:left w:val="none" w:sz="0" w:space="0" w:color="auto"/>
            <w:bottom w:val="none" w:sz="0" w:space="0" w:color="auto"/>
            <w:right w:val="none" w:sz="0" w:space="0" w:color="auto"/>
          </w:divBdr>
          <w:divsChild>
            <w:div w:id="10143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9078">
      <w:bodyDiv w:val="1"/>
      <w:marLeft w:val="0"/>
      <w:marRight w:val="0"/>
      <w:marTop w:val="0"/>
      <w:marBottom w:val="0"/>
      <w:divBdr>
        <w:top w:val="none" w:sz="0" w:space="0" w:color="auto"/>
        <w:left w:val="none" w:sz="0" w:space="0" w:color="auto"/>
        <w:bottom w:val="none" w:sz="0" w:space="0" w:color="auto"/>
        <w:right w:val="none" w:sz="0" w:space="0" w:color="auto"/>
      </w:divBdr>
    </w:div>
    <w:div w:id="507911989">
      <w:bodyDiv w:val="1"/>
      <w:marLeft w:val="0"/>
      <w:marRight w:val="0"/>
      <w:marTop w:val="0"/>
      <w:marBottom w:val="0"/>
      <w:divBdr>
        <w:top w:val="none" w:sz="0" w:space="0" w:color="auto"/>
        <w:left w:val="none" w:sz="0" w:space="0" w:color="auto"/>
        <w:bottom w:val="none" w:sz="0" w:space="0" w:color="auto"/>
        <w:right w:val="none" w:sz="0" w:space="0" w:color="auto"/>
      </w:divBdr>
    </w:div>
    <w:div w:id="677583651">
      <w:bodyDiv w:val="1"/>
      <w:marLeft w:val="0"/>
      <w:marRight w:val="0"/>
      <w:marTop w:val="0"/>
      <w:marBottom w:val="0"/>
      <w:divBdr>
        <w:top w:val="none" w:sz="0" w:space="0" w:color="auto"/>
        <w:left w:val="none" w:sz="0" w:space="0" w:color="auto"/>
        <w:bottom w:val="none" w:sz="0" w:space="0" w:color="auto"/>
        <w:right w:val="none" w:sz="0" w:space="0" w:color="auto"/>
      </w:divBdr>
      <w:divsChild>
        <w:div w:id="1193153608">
          <w:marLeft w:val="0"/>
          <w:marRight w:val="0"/>
          <w:marTop w:val="0"/>
          <w:marBottom w:val="0"/>
          <w:divBdr>
            <w:top w:val="none" w:sz="0" w:space="0" w:color="auto"/>
            <w:left w:val="none" w:sz="0" w:space="0" w:color="auto"/>
            <w:bottom w:val="none" w:sz="0" w:space="0" w:color="auto"/>
            <w:right w:val="none" w:sz="0" w:space="0" w:color="auto"/>
          </w:divBdr>
          <w:divsChild>
            <w:div w:id="2533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0322">
      <w:bodyDiv w:val="1"/>
      <w:marLeft w:val="0"/>
      <w:marRight w:val="0"/>
      <w:marTop w:val="0"/>
      <w:marBottom w:val="0"/>
      <w:divBdr>
        <w:top w:val="none" w:sz="0" w:space="0" w:color="auto"/>
        <w:left w:val="none" w:sz="0" w:space="0" w:color="auto"/>
        <w:bottom w:val="none" w:sz="0" w:space="0" w:color="auto"/>
        <w:right w:val="none" w:sz="0" w:space="0" w:color="auto"/>
      </w:divBdr>
    </w:div>
    <w:div w:id="1099134996">
      <w:bodyDiv w:val="1"/>
      <w:marLeft w:val="0"/>
      <w:marRight w:val="0"/>
      <w:marTop w:val="0"/>
      <w:marBottom w:val="0"/>
      <w:divBdr>
        <w:top w:val="none" w:sz="0" w:space="0" w:color="auto"/>
        <w:left w:val="none" w:sz="0" w:space="0" w:color="auto"/>
        <w:bottom w:val="none" w:sz="0" w:space="0" w:color="auto"/>
        <w:right w:val="none" w:sz="0" w:space="0" w:color="auto"/>
      </w:divBdr>
      <w:divsChild>
        <w:div w:id="1475219035">
          <w:marLeft w:val="0"/>
          <w:marRight w:val="0"/>
          <w:marTop w:val="0"/>
          <w:marBottom w:val="0"/>
          <w:divBdr>
            <w:top w:val="none" w:sz="0" w:space="0" w:color="auto"/>
            <w:left w:val="none" w:sz="0" w:space="0" w:color="auto"/>
            <w:bottom w:val="none" w:sz="0" w:space="0" w:color="auto"/>
            <w:right w:val="none" w:sz="0" w:space="0" w:color="auto"/>
          </w:divBdr>
          <w:divsChild>
            <w:div w:id="1451820205">
              <w:marLeft w:val="0"/>
              <w:marRight w:val="0"/>
              <w:marTop w:val="0"/>
              <w:marBottom w:val="0"/>
              <w:divBdr>
                <w:top w:val="none" w:sz="0" w:space="0" w:color="auto"/>
                <w:left w:val="none" w:sz="0" w:space="0" w:color="auto"/>
                <w:bottom w:val="none" w:sz="0" w:space="0" w:color="auto"/>
                <w:right w:val="none" w:sz="0" w:space="0" w:color="auto"/>
              </w:divBdr>
              <w:divsChild>
                <w:div w:id="9424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91058">
      <w:bodyDiv w:val="1"/>
      <w:marLeft w:val="0"/>
      <w:marRight w:val="0"/>
      <w:marTop w:val="0"/>
      <w:marBottom w:val="0"/>
      <w:divBdr>
        <w:top w:val="none" w:sz="0" w:space="0" w:color="auto"/>
        <w:left w:val="none" w:sz="0" w:space="0" w:color="auto"/>
        <w:bottom w:val="none" w:sz="0" w:space="0" w:color="auto"/>
        <w:right w:val="none" w:sz="0" w:space="0" w:color="auto"/>
      </w:divBdr>
    </w:div>
    <w:div w:id="1424302006">
      <w:bodyDiv w:val="1"/>
      <w:marLeft w:val="0"/>
      <w:marRight w:val="0"/>
      <w:marTop w:val="0"/>
      <w:marBottom w:val="0"/>
      <w:divBdr>
        <w:top w:val="none" w:sz="0" w:space="0" w:color="auto"/>
        <w:left w:val="none" w:sz="0" w:space="0" w:color="auto"/>
        <w:bottom w:val="none" w:sz="0" w:space="0" w:color="auto"/>
        <w:right w:val="none" w:sz="0" w:space="0" w:color="auto"/>
      </w:divBdr>
      <w:divsChild>
        <w:div w:id="1577713993">
          <w:marLeft w:val="0"/>
          <w:marRight w:val="0"/>
          <w:marTop w:val="0"/>
          <w:marBottom w:val="0"/>
          <w:divBdr>
            <w:top w:val="none" w:sz="0" w:space="0" w:color="auto"/>
            <w:left w:val="none" w:sz="0" w:space="0" w:color="auto"/>
            <w:bottom w:val="none" w:sz="0" w:space="0" w:color="auto"/>
            <w:right w:val="none" w:sz="0" w:space="0" w:color="auto"/>
          </w:divBdr>
          <w:divsChild>
            <w:div w:id="918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0503">
      <w:bodyDiv w:val="1"/>
      <w:marLeft w:val="0"/>
      <w:marRight w:val="0"/>
      <w:marTop w:val="0"/>
      <w:marBottom w:val="0"/>
      <w:divBdr>
        <w:top w:val="none" w:sz="0" w:space="0" w:color="auto"/>
        <w:left w:val="none" w:sz="0" w:space="0" w:color="auto"/>
        <w:bottom w:val="none" w:sz="0" w:space="0" w:color="auto"/>
        <w:right w:val="none" w:sz="0" w:space="0" w:color="auto"/>
      </w:divBdr>
      <w:divsChild>
        <w:div w:id="1061296652">
          <w:marLeft w:val="0"/>
          <w:marRight w:val="0"/>
          <w:marTop w:val="0"/>
          <w:marBottom w:val="0"/>
          <w:divBdr>
            <w:top w:val="none" w:sz="0" w:space="0" w:color="auto"/>
            <w:left w:val="none" w:sz="0" w:space="0" w:color="auto"/>
            <w:bottom w:val="none" w:sz="0" w:space="0" w:color="auto"/>
            <w:right w:val="none" w:sz="0" w:space="0" w:color="auto"/>
          </w:divBdr>
          <w:divsChild>
            <w:div w:id="278801830">
              <w:marLeft w:val="0"/>
              <w:marRight w:val="0"/>
              <w:marTop w:val="0"/>
              <w:marBottom w:val="0"/>
              <w:divBdr>
                <w:top w:val="none" w:sz="0" w:space="0" w:color="auto"/>
                <w:left w:val="none" w:sz="0" w:space="0" w:color="auto"/>
                <w:bottom w:val="none" w:sz="0" w:space="0" w:color="auto"/>
                <w:right w:val="none" w:sz="0" w:space="0" w:color="auto"/>
              </w:divBdr>
              <w:divsChild>
                <w:div w:id="811557011">
                  <w:marLeft w:val="0"/>
                  <w:marRight w:val="0"/>
                  <w:marTop w:val="0"/>
                  <w:marBottom w:val="0"/>
                  <w:divBdr>
                    <w:top w:val="none" w:sz="0" w:space="0" w:color="auto"/>
                    <w:left w:val="none" w:sz="0" w:space="0" w:color="auto"/>
                    <w:bottom w:val="none" w:sz="0" w:space="0" w:color="auto"/>
                    <w:right w:val="none" w:sz="0" w:space="0" w:color="auto"/>
                  </w:divBdr>
                  <w:divsChild>
                    <w:div w:id="2138790462">
                      <w:marLeft w:val="0"/>
                      <w:marRight w:val="0"/>
                      <w:marTop w:val="0"/>
                      <w:marBottom w:val="0"/>
                      <w:divBdr>
                        <w:top w:val="none" w:sz="0" w:space="0" w:color="auto"/>
                        <w:left w:val="none" w:sz="0" w:space="0" w:color="auto"/>
                        <w:bottom w:val="none" w:sz="0" w:space="0" w:color="auto"/>
                        <w:right w:val="none" w:sz="0" w:space="0" w:color="auto"/>
                      </w:divBdr>
                      <w:divsChild>
                        <w:div w:id="69739833">
                          <w:marLeft w:val="0"/>
                          <w:marRight w:val="0"/>
                          <w:marTop w:val="0"/>
                          <w:marBottom w:val="0"/>
                          <w:divBdr>
                            <w:top w:val="none" w:sz="0" w:space="0" w:color="auto"/>
                            <w:left w:val="none" w:sz="0" w:space="0" w:color="auto"/>
                            <w:bottom w:val="none" w:sz="0" w:space="0" w:color="auto"/>
                            <w:right w:val="none" w:sz="0" w:space="0" w:color="auto"/>
                          </w:divBdr>
                          <w:divsChild>
                            <w:div w:id="8051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630318">
      <w:bodyDiv w:val="1"/>
      <w:marLeft w:val="0"/>
      <w:marRight w:val="0"/>
      <w:marTop w:val="0"/>
      <w:marBottom w:val="0"/>
      <w:divBdr>
        <w:top w:val="none" w:sz="0" w:space="0" w:color="auto"/>
        <w:left w:val="none" w:sz="0" w:space="0" w:color="auto"/>
        <w:bottom w:val="none" w:sz="0" w:space="0" w:color="auto"/>
        <w:right w:val="none" w:sz="0" w:space="0" w:color="auto"/>
      </w:divBdr>
    </w:div>
    <w:div w:id="19959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ndah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336</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Gyllenborg</dc:creator>
  <cp:lastModifiedBy>Oscar Eiderbrant</cp:lastModifiedBy>
  <cp:revision>17</cp:revision>
  <cp:lastPrinted>2016-02-18T14:49:00Z</cp:lastPrinted>
  <dcterms:created xsi:type="dcterms:W3CDTF">2016-02-12T13:27:00Z</dcterms:created>
  <dcterms:modified xsi:type="dcterms:W3CDTF">2016-02-18T14:55:00Z</dcterms:modified>
</cp:coreProperties>
</file>