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287243">
        <w:rPr>
          <w:rFonts w:ascii="Arial" w:hAnsi="Arial" w:cs="Arial"/>
          <w:b/>
          <w:sz w:val="28"/>
          <w:szCs w:val="28"/>
        </w:rPr>
        <w:tab/>
      </w:r>
      <w:r w:rsidR="006E02C1">
        <w:rPr>
          <w:rFonts w:ascii="Arial" w:hAnsi="Arial" w:cs="Arial"/>
          <w:b/>
          <w:sz w:val="28"/>
          <w:szCs w:val="28"/>
        </w:rPr>
        <w:t>Mai</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336DBE" w:rsidRDefault="00E775E8" w:rsidP="0084505F">
      <w:pPr>
        <w:spacing w:after="0" w:line="240" w:lineRule="auto"/>
        <w:rPr>
          <w:rFonts w:ascii="Arial" w:hAnsi="Arial" w:cs="Arial"/>
          <w:b/>
          <w:color w:val="333333"/>
          <w:sz w:val="28"/>
          <w:szCs w:val="28"/>
          <w:shd w:val="clear" w:color="auto" w:fill="FFFFFF"/>
        </w:rPr>
      </w:pPr>
      <w:r>
        <w:rPr>
          <w:rFonts w:ascii="Arial" w:hAnsi="Arial" w:cs="Arial"/>
          <w:b/>
          <w:bCs/>
          <w:sz w:val="28"/>
          <w:szCs w:val="28"/>
        </w:rPr>
        <w:br/>
      </w:r>
      <w:r w:rsidR="004325BF" w:rsidRPr="004325BF">
        <w:rPr>
          <w:rFonts w:ascii="Arial" w:hAnsi="Arial" w:cs="Arial"/>
          <w:b/>
          <w:color w:val="333333"/>
          <w:sz w:val="28"/>
          <w:szCs w:val="28"/>
          <w:shd w:val="clear" w:color="auto" w:fill="FFFFFF"/>
        </w:rPr>
        <w:t>BBB Tripelkonzert | Bartók. Beethoven. Brahms.</w:t>
      </w:r>
    </w:p>
    <w:p w:rsidR="00341C2E" w:rsidRDefault="00341C2E" w:rsidP="0084505F">
      <w:pPr>
        <w:spacing w:after="0" w:line="240" w:lineRule="auto"/>
        <w:rPr>
          <w:rFonts w:ascii="Arial" w:hAnsi="Arial" w:cs="Arial"/>
          <w:b/>
          <w:color w:val="333333"/>
          <w:sz w:val="28"/>
          <w:szCs w:val="28"/>
          <w:shd w:val="clear" w:color="auto" w:fill="FFFFFF"/>
        </w:rPr>
      </w:pPr>
    </w:p>
    <w:p w:rsidR="00754852" w:rsidRDefault="004325BF" w:rsidP="004325BF">
      <w:pPr>
        <w:spacing w:after="0" w:line="240" w:lineRule="auto"/>
        <w:rPr>
          <w:rFonts w:ascii="Arial" w:hAnsi="Arial" w:cs="Arial"/>
          <w:shd w:val="clear" w:color="auto" w:fill="FFFFFF"/>
        </w:rPr>
      </w:pPr>
      <w:r w:rsidRPr="004325BF">
        <w:rPr>
          <w:rFonts w:ascii="Arial" w:hAnsi="Arial" w:cs="Arial"/>
          <w:b/>
          <w:color w:val="333333"/>
          <w:sz w:val="24"/>
          <w:szCs w:val="24"/>
          <w:shd w:val="clear" w:color="auto" w:fill="FFFFFF"/>
        </w:rPr>
        <w:t xml:space="preserve">Eine Brandenburgische Klang-Reise in Bildern  </w:t>
      </w:r>
      <w:r>
        <w:rPr>
          <w:rFonts w:ascii="Arial" w:hAnsi="Arial" w:cs="Arial"/>
          <w:b/>
          <w:color w:val="333333"/>
          <w:sz w:val="24"/>
          <w:szCs w:val="24"/>
          <w:shd w:val="clear" w:color="auto" w:fill="FFFFFF"/>
        </w:rPr>
        <w:br/>
      </w:r>
      <w:bookmarkStart w:id="0" w:name="_GoBack"/>
      <w:bookmarkEnd w:id="0"/>
      <w:r>
        <w:rPr>
          <w:rFonts w:ascii="Arial" w:hAnsi="Arial" w:cs="Arial"/>
          <w:b/>
          <w:color w:val="333333"/>
          <w:sz w:val="24"/>
          <w:szCs w:val="24"/>
          <w:shd w:val="clear" w:color="auto" w:fill="FFFFFF"/>
        </w:rPr>
        <w:br/>
      </w:r>
      <w:r w:rsidRPr="00D658D5">
        <w:rPr>
          <w:rFonts w:ascii="Arial" w:hAnsi="Arial" w:cs="Arial"/>
          <w:b/>
          <w:shd w:val="clear" w:color="auto" w:fill="FFFFFF"/>
        </w:rPr>
        <w:t xml:space="preserve">Musik von Beethoven, Brahms und Bartók verbindet die „Brandenburgische Klangreise in Bildern“ zu einem Gesamtkunstwerk, das den Besucher schon vor </w:t>
      </w:r>
      <w:r w:rsidR="00D658D5" w:rsidRPr="00D658D5">
        <w:rPr>
          <w:rFonts w:ascii="Arial" w:hAnsi="Arial" w:cs="Arial"/>
          <w:b/>
          <w:shd w:val="clear" w:color="auto" w:fill="FFFFFF"/>
        </w:rPr>
        <w:t>Konzertbeginn für sich einnimmt.</w:t>
      </w:r>
      <w:r w:rsidR="00D658D5">
        <w:rPr>
          <w:rFonts w:ascii="Arial" w:hAnsi="Arial" w:cs="Arial"/>
          <w:shd w:val="clear" w:color="auto" w:fill="FFFFFF"/>
        </w:rPr>
        <w:br/>
      </w:r>
      <w:r w:rsidR="00D658D5">
        <w:rPr>
          <w:rFonts w:ascii="Arial" w:hAnsi="Arial" w:cs="Arial"/>
          <w:shd w:val="clear" w:color="auto" w:fill="FFFFFF"/>
        </w:rPr>
        <w:br/>
      </w:r>
      <w:r w:rsidRPr="004325BF">
        <w:rPr>
          <w:rFonts w:ascii="Arial" w:hAnsi="Arial" w:cs="Arial"/>
          <w:shd w:val="clear" w:color="auto" w:fill="FFFFFF"/>
        </w:rPr>
        <w:t>Jonas Urbat, Klangkünstler in Residence der Festspiele Mark Brandenburg, geht dem spezifischen Sound der jeweiligen Veranstaltungsorte auf den Grund. Seine Fundstücke verarbeitet er mit Filmprojektionen und Lichteffekten zu einer Klang- und Licht-Installation am Veranstaltungsort. Sie verdichtet sich zum Konzertbeginn hin und geht schließlich nahtlos in der Musik auf.</w:t>
      </w:r>
      <w:r>
        <w:rPr>
          <w:rFonts w:ascii="Arial" w:hAnsi="Arial" w:cs="Arial"/>
          <w:shd w:val="clear" w:color="auto" w:fill="FFFFFF"/>
        </w:rPr>
        <w:t xml:space="preserve"> </w:t>
      </w:r>
      <w:r w:rsidRPr="004325BF">
        <w:rPr>
          <w:rFonts w:ascii="Arial" w:hAnsi="Arial" w:cs="Arial"/>
          <w:shd w:val="clear" w:color="auto" w:fill="FFFFFF"/>
        </w:rPr>
        <w:t xml:space="preserve">Tobias Feldmann (Violine), Gabriel Schwabe (Violoncello) und Danae Dörken (Klavier) sind die Solisten im Tripelkonzert von Ludwig van Beethoven, das auf einzigartige Weise kammermusikalische Intimität mit großer orchestraler Geste vereint. </w:t>
      </w:r>
    </w:p>
    <w:p w:rsidR="004325BF" w:rsidRPr="004325BF" w:rsidRDefault="009F7B66" w:rsidP="004325BF">
      <w:pPr>
        <w:spacing w:after="0" w:line="240" w:lineRule="auto"/>
        <w:rPr>
          <w:rFonts w:ascii="Arial" w:hAnsi="Arial" w:cs="Arial"/>
          <w:b/>
          <w:shd w:val="clear" w:color="auto" w:fill="FFFFFF"/>
        </w:rPr>
      </w:pPr>
      <w:r>
        <w:rPr>
          <w:rFonts w:ascii="Arial" w:hAnsi="Arial" w:cs="Arial"/>
          <w:shd w:val="clear" w:color="auto" w:fill="FFFFFF"/>
        </w:rPr>
        <w:br/>
      </w:r>
      <w:r w:rsidR="004325BF" w:rsidRPr="004325BF">
        <w:rPr>
          <w:rFonts w:ascii="Arial" w:hAnsi="Arial" w:cs="Arial"/>
          <w:shd w:val="clear" w:color="auto" w:fill="FFFFFF"/>
        </w:rPr>
        <w:t>Manuel Dengler dirigiert das Residenzorchester Mark Brandenburg.</w:t>
      </w:r>
      <w:r w:rsidR="004325BF">
        <w:rPr>
          <w:rFonts w:ascii="Arial" w:hAnsi="Arial" w:cs="Arial"/>
          <w:shd w:val="clear" w:color="auto" w:fill="FFFFFF"/>
        </w:rPr>
        <w:t xml:space="preserve"> </w:t>
      </w:r>
      <w:r w:rsidR="004325BF" w:rsidRPr="004325BF">
        <w:rPr>
          <w:rFonts w:ascii="Arial" w:hAnsi="Arial" w:cs="Arial"/>
          <w:shd w:val="clear" w:color="auto" w:fill="FFFFFF"/>
        </w:rPr>
        <w:t xml:space="preserve">Beethovens Konzert für drei Solisten setzt er einen wohlüberlegten Kontrapunkt entgegen: Die 1. Sinfonie von Johannes Brahms. Wie kein anderer Komponist wusste Brahms die Impulse von Beethoven für sich zu nutzen </w:t>
      </w:r>
      <w:r w:rsidR="00754852">
        <w:rPr>
          <w:rFonts w:ascii="Arial" w:hAnsi="Arial" w:cs="Arial"/>
          <w:shd w:val="clear" w:color="auto" w:fill="FFFFFF"/>
        </w:rPr>
        <w:t>–</w:t>
      </w:r>
      <w:r w:rsidR="004325BF" w:rsidRPr="004325BF">
        <w:rPr>
          <w:rFonts w:ascii="Arial" w:hAnsi="Arial" w:cs="Arial"/>
          <w:shd w:val="clear" w:color="auto" w:fill="FFFFFF"/>
        </w:rPr>
        <w:t xml:space="preserve"> und hatte doch angesichts der kompositorischen Maßstäbe, die Beethoven gesetzt hatte, fast zwanzig Jahre mit sich gerungen, bevor er seine 1. Sinfonie der Öffentlichkeit vorstellte.</w:t>
      </w:r>
      <w:r w:rsidR="004325BF">
        <w:rPr>
          <w:rFonts w:ascii="Arial" w:hAnsi="Arial" w:cs="Arial"/>
          <w:shd w:val="clear" w:color="auto" w:fill="FFFFFF"/>
        </w:rPr>
        <w:t xml:space="preserve"> </w:t>
      </w:r>
      <w:r w:rsidR="004325BF" w:rsidRPr="004325BF">
        <w:rPr>
          <w:rFonts w:ascii="Arial" w:hAnsi="Arial" w:cs="Arial"/>
          <w:shd w:val="clear" w:color="auto" w:fill="FFFFFF"/>
        </w:rPr>
        <w:t>Béla Bartoks „Rumänische Tänze“ fügen sich in die Programmlinie „Die Welt zu Gast in Brandenburg“ ein. 1909 hatte Bartók auf einer seiner zahllosen Forschungsreisen durch das heutige Rumänien in der Gegend von Beiuș Tänze und Lieder gesammelt. Er verlieh ihnen zunächst als Klavierstücke Form, später ließ er eine Fassung für Streichorchester folgen. Keine sieben Minuten lang, vermitteln die sieben Volkstänze den ganzen Reichtum und die bunte Vielfalt des Dorflebens.</w:t>
      </w:r>
      <w:r w:rsidR="004325BF">
        <w:rPr>
          <w:rFonts w:ascii="Arial" w:hAnsi="Arial" w:cs="Arial"/>
          <w:shd w:val="clear" w:color="auto" w:fill="FFFFFF"/>
        </w:rPr>
        <w:br/>
      </w:r>
      <w:r w:rsidR="004325BF">
        <w:rPr>
          <w:rFonts w:ascii="Arial" w:hAnsi="Arial" w:cs="Arial"/>
          <w:shd w:val="clear" w:color="auto" w:fill="FFFFFF"/>
        </w:rPr>
        <w:br/>
      </w:r>
      <w:r w:rsidR="004325BF" w:rsidRPr="004325BF">
        <w:rPr>
          <w:rFonts w:ascii="Arial" w:hAnsi="Arial" w:cs="Arial"/>
          <w:b/>
          <w:shd w:val="clear" w:color="auto" w:fill="FFFFFF"/>
        </w:rPr>
        <w:t xml:space="preserve">BBB Tripelkonzert | Bartók. Beethoven. Brahms. </w:t>
      </w:r>
    </w:p>
    <w:p w:rsidR="004325BF" w:rsidRPr="004325BF" w:rsidRDefault="009F7B66" w:rsidP="004325BF">
      <w:pPr>
        <w:spacing w:after="0" w:line="240" w:lineRule="auto"/>
        <w:rPr>
          <w:rFonts w:ascii="Arial" w:hAnsi="Arial" w:cs="Arial"/>
          <w:shd w:val="clear" w:color="auto" w:fill="FFFFFF"/>
        </w:rPr>
      </w:pPr>
      <w:r>
        <w:rPr>
          <w:rFonts w:ascii="Arial" w:hAnsi="Arial" w:cs="Arial"/>
          <w:shd w:val="clear" w:color="auto" w:fill="FFFFFF"/>
        </w:rPr>
        <w:t>E</w:t>
      </w:r>
      <w:r w:rsidR="004325BF" w:rsidRPr="004325BF">
        <w:rPr>
          <w:rFonts w:ascii="Arial" w:hAnsi="Arial" w:cs="Arial"/>
          <w:shd w:val="clear" w:color="auto" w:fill="FFFFFF"/>
        </w:rPr>
        <w:t>ine Brandenburgische Klang-Reise in Bildern</w:t>
      </w:r>
    </w:p>
    <w:p w:rsidR="004325BF" w:rsidRPr="004325BF" w:rsidRDefault="004325BF" w:rsidP="004325BF">
      <w:pPr>
        <w:spacing w:after="0" w:line="240" w:lineRule="auto"/>
        <w:rPr>
          <w:rFonts w:ascii="Arial" w:hAnsi="Arial" w:cs="Arial"/>
          <w:shd w:val="clear" w:color="auto" w:fill="FFFFFF"/>
        </w:rPr>
      </w:pPr>
      <w:r w:rsidRPr="004325BF">
        <w:rPr>
          <w:rFonts w:ascii="Arial" w:hAnsi="Arial" w:cs="Arial"/>
          <w:shd w:val="clear" w:color="auto" w:fill="FFFFFF"/>
        </w:rPr>
        <w:t>Bartók: Rumänische Volkstänze (Román népi táncok), Sz. 68</w:t>
      </w:r>
    </w:p>
    <w:p w:rsidR="004325BF" w:rsidRPr="004325BF" w:rsidRDefault="004325BF" w:rsidP="004325BF">
      <w:pPr>
        <w:spacing w:after="0" w:line="240" w:lineRule="auto"/>
        <w:rPr>
          <w:rFonts w:ascii="Arial" w:hAnsi="Arial" w:cs="Arial"/>
          <w:shd w:val="clear" w:color="auto" w:fill="FFFFFF"/>
        </w:rPr>
      </w:pPr>
      <w:r w:rsidRPr="004325BF">
        <w:rPr>
          <w:rFonts w:ascii="Arial" w:hAnsi="Arial" w:cs="Arial"/>
          <w:shd w:val="clear" w:color="auto" w:fill="FFFFFF"/>
        </w:rPr>
        <w:t>Beethoven: Tripelkonzert op. 56 in C-Dur für Violine, Violoncello, Klavier und Orchester</w:t>
      </w:r>
      <w:r>
        <w:rPr>
          <w:rFonts w:ascii="Arial" w:hAnsi="Arial" w:cs="Arial"/>
          <w:shd w:val="clear" w:color="auto" w:fill="FFFFFF"/>
        </w:rPr>
        <w:t xml:space="preserve">, </w:t>
      </w:r>
      <w:r w:rsidRPr="004325BF">
        <w:rPr>
          <w:rFonts w:ascii="Arial" w:hAnsi="Arial" w:cs="Arial"/>
          <w:shd w:val="clear" w:color="auto" w:fill="FFFFFF"/>
        </w:rPr>
        <w:t>Brahms: Sinfonie Nr. 1 op 68 in c-Moll</w:t>
      </w:r>
    </w:p>
    <w:p w:rsidR="004325BF" w:rsidRPr="004325BF" w:rsidRDefault="004325BF" w:rsidP="004325BF">
      <w:pPr>
        <w:spacing w:after="0" w:line="240" w:lineRule="auto"/>
        <w:rPr>
          <w:rFonts w:ascii="Arial" w:hAnsi="Arial" w:cs="Arial"/>
          <w:shd w:val="clear" w:color="auto" w:fill="FFFFFF"/>
        </w:rPr>
      </w:pPr>
    </w:p>
    <w:p w:rsidR="004325BF" w:rsidRPr="004325BF" w:rsidRDefault="004325BF" w:rsidP="004325BF">
      <w:pPr>
        <w:spacing w:after="0" w:line="240" w:lineRule="auto"/>
        <w:rPr>
          <w:rFonts w:ascii="Arial" w:hAnsi="Arial" w:cs="Arial"/>
          <w:shd w:val="clear" w:color="auto" w:fill="FFFFFF"/>
        </w:rPr>
      </w:pPr>
      <w:r w:rsidRPr="004325BF">
        <w:rPr>
          <w:rFonts w:ascii="Arial" w:hAnsi="Arial" w:cs="Arial"/>
          <w:shd w:val="clear" w:color="auto" w:fill="FFFFFF"/>
        </w:rPr>
        <w:t>Tobias Feldmann (Violine)</w:t>
      </w:r>
      <w:r>
        <w:rPr>
          <w:rFonts w:ascii="Arial" w:hAnsi="Arial" w:cs="Arial"/>
          <w:shd w:val="clear" w:color="auto" w:fill="FFFFFF"/>
        </w:rPr>
        <w:t xml:space="preserve">, </w:t>
      </w:r>
      <w:r w:rsidRPr="004325BF">
        <w:rPr>
          <w:rFonts w:ascii="Arial" w:hAnsi="Arial" w:cs="Arial"/>
          <w:shd w:val="clear" w:color="auto" w:fill="FFFFFF"/>
        </w:rPr>
        <w:t>Gabriel Schwabe (Violoncello)</w:t>
      </w:r>
      <w:r>
        <w:rPr>
          <w:rFonts w:ascii="Arial" w:hAnsi="Arial" w:cs="Arial"/>
          <w:shd w:val="clear" w:color="auto" w:fill="FFFFFF"/>
        </w:rPr>
        <w:t xml:space="preserve">, </w:t>
      </w:r>
      <w:r w:rsidRPr="004325BF">
        <w:rPr>
          <w:rFonts w:ascii="Arial" w:hAnsi="Arial" w:cs="Arial"/>
          <w:shd w:val="clear" w:color="auto" w:fill="FFFFFF"/>
        </w:rPr>
        <w:t>Danae Dörken (Klavier)</w:t>
      </w:r>
    </w:p>
    <w:p w:rsidR="004325BF" w:rsidRPr="004325BF" w:rsidRDefault="004325BF" w:rsidP="004325BF">
      <w:pPr>
        <w:spacing w:after="0" w:line="240" w:lineRule="auto"/>
        <w:rPr>
          <w:rFonts w:ascii="Arial" w:hAnsi="Arial" w:cs="Arial"/>
          <w:shd w:val="clear" w:color="auto" w:fill="FFFFFF"/>
        </w:rPr>
      </w:pPr>
      <w:r w:rsidRPr="004325BF">
        <w:rPr>
          <w:rFonts w:ascii="Arial" w:hAnsi="Arial" w:cs="Arial"/>
          <w:shd w:val="clear" w:color="auto" w:fill="FFFFFF"/>
        </w:rPr>
        <w:t>Residenzorchester Mark Brandenburg</w:t>
      </w:r>
      <w:r>
        <w:rPr>
          <w:rFonts w:ascii="Arial" w:hAnsi="Arial" w:cs="Arial"/>
          <w:shd w:val="clear" w:color="auto" w:fill="FFFFFF"/>
        </w:rPr>
        <w:t xml:space="preserve">, </w:t>
      </w:r>
      <w:r w:rsidRPr="004325BF">
        <w:rPr>
          <w:rFonts w:ascii="Arial" w:hAnsi="Arial" w:cs="Arial"/>
          <w:shd w:val="clear" w:color="auto" w:fill="FFFFFF"/>
        </w:rPr>
        <w:t>Dirigent: Manuel Dengler</w:t>
      </w:r>
      <w:r>
        <w:rPr>
          <w:rFonts w:ascii="Arial" w:hAnsi="Arial" w:cs="Arial"/>
          <w:shd w:val="clear" w:color="auto" w:fill="FFFFFF"/>
        </w:rPr>
        <w:br/>
      </w:r>
      <w:r w:rsidRPr="004325BF">
        <w:rPr>
          <w:rFonts w:ascii="Arial" w:hAnsi="Arial" w:cs="Arial"/>
          <w:shd w:val="clear" w:color="auto" w:fill="FFFFFF"/>
        </w:rPr>
        <w:t>01.06.19  | 19:30 Uhr  | Konzerthalle Carl Philipp Emanuel Bach Frankfurt (Oder)</w:t>
      </w:r>
    </w:p>
    <w:p w:rsidR="004325BF" w:rsidRPr="004325BF" w:rsidRDefault="004325BF" w:rsidP="004325BF">
      <w:pPr>
        <w:spacing w:after="0" w:line="240" w:lineRule="auto"/>
        <w:rPr>
          <w:rFonts w:ascii="Arial" w:hAnsi="Arial" w:cs="Arial"/>
          <w:shd w:val="clear" w:color="auto" w:fill="FFFFFF"/>
        </w:rPr>
      </w:pPr>
      <w:r w:rsidRPr="004325BF">
        <w:rPr>
          <w:rFonts w:ascii="Arial" w:hAnsi="Arial" w:cs="Arial"/>
          <w:shd w:val="clear" w:color="auto" w:fill="FFFFFF"/>
        </w:rPr>
        <w:t>02.06.19  | 17:00 Uhr  | Kultur- und Festspielhaus Stadt Wittenberge</w:t>
      </w:r>
    </w:p>
    <w:p w:rsidR="00341C2E" w:rsidRDefault="004325BF" w:rsidP="00341C2E">
      <w:pPr>
        <w:spacing w:after="0" w:line="240" w:lineRule="auto"/>
        <w:rPr>
          <w:rFonts w:ascii="Arial" w:hAnsi="Arial" w:cs="Arial"/>
          <w:shd w:val="clear" w:color="auto" w:fill="FFFFFF"/>
        </w:rPr>
      </w:pPr>
      <w:r w:rsidRPr="004325BF">
        <w:rPr>
          <w:rFonts w:ascii="Arial" w:hAnsi="Arial" w:cs="Arial"/>
          <w:shd w:val="clear" w:color="auto" w:fill="FFFFFF"/>
        </w:rPr>
        <w:t>07.06.19  | 20:00 Uhr  | Kaiser-Wilhelm-Gedächtniskirche Berlin</w:t>
      </w:r>
      <w:r>
        <w:rPr>
          <w:rFonts w:ascii="Arial" w:hAnsi="Arial" w:cs="Arial"/>
          <w:shd w:val="clear" w:color="auto" w:fill="FFFFFF"/>
        </w:rPr>
        <w:br/>
      </w:r>
      <w:r w:rsidRPr="004325BF">
        <w:rPr>
          <w:rFonts w:ascii="Arial" w:hAnsi="Arial" w:cs="Arial"/>
          <w:shd w:val="clear" w:color="auto" w:fill="FFFFFF"/>
        </w:rPr>
        <w:t>09.06.19  | 19:00 Uhr  | Klosterkirche St. Marienstern Mühlberg (Elbe)</w:t>
      </w:r>
    </w:p>
    <w:p w:rsidR="009F7B66" w:rsidRPr="00754852" w:rsidRDefault="009F7B66" w:rsidP="00341C2E">
      <w:pPr>
        <w:spacing w:before="120" w:after="0" w:line="240" w:lineRule="auto"/>
        <w:rPr>
          <w:rFonts w:ascii="Arial" w:hAnsi="Arial" w:cs="Arial"/>
          <w:shd w:val="clear" w:color="auto" w:fill="FFFFFF"/>
        </w:rPr>
      </w:pPr>
      <w:r>
        <w:rPr>
          <w:rFonts w:ascii="Arial" w:hAnsi="Arial" w:cs="Arial"/>
          <w:shd w:val="clear" w:color="auto" w:fill="FFFFFF"/>
        </w:rPr>
        <w:br/>
      </w:r>
      <w:r w:rsidRPr="009F7B66">
        <w:rPr>
          <w:rFonts w:ascii="Arial" w:hAnsi="Arial" w:cs="Arial"/>
          <w:b/>
          <w:shd w:val="clear" w:color="auto" w:fill="FFFFFF"/>
        </w:rPr>
        <w:t xml:space="preserve">Weitere Informationen </w:t>
      </w:r>
      <w:r>
        <w:rPr>
          <w:rFonts w:ascii="Arial" w:hAnsi="Arial" w:cs="Arial"/>
          <w:b/>
          <w:shd w:val="clear" w:color="auto" w:fill="FFFFFF"/>
        </w:rPr>
        <w:t xml:space="preserve">und Tickets </w:t>
      </w:r>
      <w:r w:rsidRPr="009F7B66">
        <w:rPr>
          <w:rFonts w:ascii="Arial" w:hAnsi="Arial" w:cs="Arial"/>
          <w:b/>
          <w:shd w:val="clear" w:color="auto" w:fill="FFFFFF"/>
        </w:rPr>
        <w:t>unter:</w:t>
      </w:r>
      <w:r w:rsidR="00341C2E">
        <w:rPr>
          <w:rFonts w:ascii="Arial" w:hAnsi="Arial" w:cs="Arial"/>
          <w:b/>
          <w:shd w:val="clear" w:color="auto" w:fill="FFFFFF"/>
        </w:rPr>
        <w:t xml:space="preserve"> </w:t>
      </w:r>
      <w:hyperlink r:id="rId8" w:history="1">
        <w:r w:rsidRPr="00F3176F">
          <w:rPr>
            <w:rStyle w:val="Hyperlink"/>
            <w:rFonts w:ascii="Arial" w:hAnsi="Arial" w:cs="Arial"/>
            <w:shd w:val="clear" w:color="auto" w:fill="FFFFFF"/>
          </w:rPr>
          <w:t>www.festspiele-mb.de</w:t>
        </w:r>
      </w:hyperlink>
    </w:p>
    <w:sectPr w:rsidR="009F7B66" w:rsidRPr="00754852" w:rsidSect="00B11D43">
      <w:headerReference w:type="default" r:id="rId9"/>
      <w:footerReference w:type="default" r:id="rId10"/>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0E" w:rsidRDefault="00512C0E" w:rsidP="00976D96">
      <w:pPr>
        <w:spacing w:after="0" w:line="240" w:lineRule="auto"/>
      </w:pPr>
      <w:r>
        <w:separator/>
      </w:r>
    </w:p>
  </w:endnote>
  <w:endnote w:type="continuationSeparator" w:id="0">
    <w:p w:rsidR="00512C0E" w:rsidRDefault="00512C0E"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0E" w:rsidRDefault="00512C0E" w:rsidP="00D80F9E">
    <w:pPr>
      <w:pStyle w:val="Fuzeile"/>
      <w:spacing w:line="288" w:lineRule="auto"/>
      <w:rPr>
        <w:rFonts w:ascii="Arial" w:hAnsi="Arial" w:cs="Arial"/>
        <w:b/>
        <w:sz w:val="18"/>
        <w:szCs w:val="18"/>
      </w:rPr>
    </w:pPr>
  </w:p>
  <w:p w:rsidR="00512C0E" w:rsidRPr="000E5189" w:rsidRDefault="00512C0E"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Amtsgericht Potsdam HRB 11403 | USt-IdNr.: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512C0E" w:rsidRDefault="00512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0E" w:rsidRDefault="00512C0E" w:rsidP="00976D96">
      <w:pPr>
        <w:spacing w:after="0" w:line="240" w:lineRule="auto"/>
      </w:pPr>
      <w:r>
        <w:separator/>
      </w:r>
    </w:p>
  </w:footnote>
  <w:footnote w:type="continuationSeparator" w:id="0">
    <w:p w:rsidR="00512C0E" w:rsidRDefault="00512C0E"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0E" w:rsidRDefault="00512C0E"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512C0E" w:rsidRDefault="00512C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2C9"/>
    <w:multiLevelType w:val="hybridMultilevel"/>
    <w:tmpl w:val="BD248F84"/>
    <w:lvl w:ilvl="0" w:tplc="1BC4A6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EA86CBE"/>
    <w:multiLevelType w:val="hybridMultilevel"/>
    <w:tmpl w:val="0D748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E116A"/>
    <w:rsid w:val="00124DEF"/>
    <w:rsid w:val="0012580B"/>
    <w:rsid w:val="001478D9"/>
    <w:rsid w:val="00150FF2"/>
    <w:rsid w:val="00153D7D"/>
    <w:rsid w:val="001849C5"/>
    <w:rsid w:val="001A3E0F"/>
    <w:rsid w:val="001E491F"/>
    <w:rsid w:val="001F5483"/>
    <w:rsid w:val="00205024"/>
    <w:rsid w:val="002150D5"/>
    <w:rsid w:val="0021792D"/>
    <w:rsid w:val="00233F47"/>
    <w:rsid w:val="00287243"/>
    <w:rsid w:val="00287D6B"/>
    <w:rsid w:val="002B790F"/>
    <w:rsid w:val="002D287B"/>
    <w:rsid w:val="002E6EAB"/>
    <w:rsid w:val="00302719"/>
    <w:rsid w:val="00336DBE"/>
    <w:rsid w:val="00341C2E"/>
    <w:rsid w:val="00346597"/>
    <w:rsid w:val="00356144"/>
    <w:rsid w:val="0036624E"/>
    <w:rsid w:val="00370535"/>
    <w:rsid w:val="00380EC7"/>
    <w:rsid w:val="003D24DA"/>
    <w:rsid w:val="003E0B1F"/>
    <w:rsid w:val="003F2714"/>
    <w:rsid w:val="003F2A06"/>
    <w:rsid w:val="00401007"/>
    <w:rsid w:val="00403BED"/>
    <w:rsid w:val="004211D1"/>
    <w:rsid w:val="00427575"/>
    <w:rsid w:val="004325BF"/>
    <w:rsid w:val="00440846"/>
    <w:rsid w:val="00463A13"/>
    <w:rsid w:val="004D1902"/>
    <w:rsid w:val="004D3544"/>
    <w:rsid w:val="004F0B1E"/>
    <w:rsid w:val="004F2E59"/>
    <w:rsid w:val="00512C0E"/>
    <w:rsid w:val="00512D9E"/>
    <w:rsid w:val="005557D6"/>
    <w:rsid w:val="00564E48"/>
    <w:rsid w:val="005C77C4"/>
    <w:rsid w:val="00621F91"/>
    <w:rsid w:val="00637227"/>
    <w:rsid w:val="00667CF4"/>
    <w:rsid w:val="0067242D"/>
    <w:rsid w:val="006804D3"/>
    <w:rsid w:val="00681042"/>
    <w:rsid w:val="006A0D51"/>
    <w:rsid w:val="006B2010"/>
    <w:rsid w:val="006B5904"/>
    <w:rsid w:val="006B7483"/>
    <w:rsid w:val="006E02C1"/>
    <w:rsid w:val="006E37E6"/>
    <w:rsid w:val="006E7277"/>
    <w:rsid w:val="006F0BA3"/>
    <w:rsid w:val="006F14EE"/>
    <w:rsid w:val="00701634"/>
    <w:rsid w:val="00754852"/>
    <w:rsid w:val="00793622"/>
    <w:rsid w:val="007C3F26"/>
    <w:rsid w:val="007E5791"/>
    <w:rsid w:val="007E77BD"/>
    <w:rsid w:val="007F3EEB"/>
    <w:rsid w:val="00806EDC"/>
    <w:rsid w:val="008323C8"/>
    <w:rsid w:val="008379D0"/>
    <w:rsid w:val="008411AD"/>
    <w:rsid w:val="0084505F"/>
    <w:rsid w:val="008457D0"/>
    <w:rsid w:val="008739B2"/>
    <w:rsid w:val="0089434D"/>
    <w:rsid w:val="008E7BAA"/>
    <w:rsid w:val="008F4144"/>
    <w:rsid w:val="008F63AE"/>
    <w:rsid w:val="008F6997"/>
    <w:rsid w:val="009019E2"/>
    <w:rsid w:val="00907687"/>
    <w:rsid w:val="0094086A"/>
    <w:rsid w:val="00947486"/>
    <w:rsid w:val="00976AD5"/>
    <w:rsid w:val="00976D96"/>
    <w:rsid w:val="009A23D7"/>
    <w:rsid w:val="009D24FA"/>
    <w:rsid w:val="009D69A5"/>
    <w:rsid w:val="009E73A6"/>
    <w:rsid w:val="009E7D23"/>
    <w:rsid w:val="009F098E"/>
    <w:rsid w:val="009F7B66"/>
    <w:rsid w:val="00A0766B"/>
    <w:rsid w:val="00A15C88"/>
    <w:rsid w:val="00A468BB"/>
    <w:rsid w:val="00A673D7"/>
    <w:rsid w:val="00A72513"/>
    <w:rsid w:val="00A82B56"/>
    <w:rsid w:val="00A94006"/>
    <w:rsid w:val="00AD5262"/>
    <w:rsid w:val="00AE434C"/>
    <w:rsid w:val="00AF5855"/>
    <w:rsid w:val="00B03C09"/>
    <w:rsid w:val="00B11D43"/>
    <w:rsid w:val="00B515EE"/>
    <w:rsid w:val="00B557B3"/>
    <w:rsid w:val="00B604C9"/>
    <w:rsid w:val="00B61E07"/>
    <w:rsid w:val="00B6205A"/>
    <w:rsid w:val="00B62348"/>
    <w:rsid w:val="00B637EE"/>
    <w:rsid w:val="00B74766"/>
    <w:rsid w:val="00BA6661"/>
    <w:rsid w:val="00BB059E"/>
    <w:rsid w:val="00BC6126"/>
    <w:rsid w:val="00BE3A04"/>
    <w:rsid w:val="00C1445F"/>
    <w:rsid w:val="00C32F23"/>
    <w:rsid w:val="00C45BCD"/>
    <w:rsid w:val="00C52208"/>
    <w:rsid w:val="00C64C53"/>
    <w:rsid w:val="00C94912"/>
    <w:rsid w:val="00CB3704"/>
    <w:rsid w:val="00CE0926"/>
    <w:rsid w:val="00D30F49"/>
    <w:rsid w:val="00D402F5"/>
    <w:rsid w:val="00D41BF1"/>
    <w:rsid w:val="00D658D5"/>
    <w:rsid w:val="00D71F5D"/>
    <w:rsid w:val="00D750B3"/>
    <w:rsid w:val="00D80F9E"/>
    <w:rsid w:val="00D85657"/>
    <w:rsid w:val="00D94EED"/>
    <w:rsid w:val="00DC3BF3"/>
    <w:rsid w:val="00DC40DF"/>
    <w:rsid w:val="00DC6C0B"/>
    <w:rsid w:val="00DD6AA2"/>
    <w:rsid w:val="00DE372B"/>
    <w:rsid w:val="00DE4FE3"/>
    <w:rsid w:val="00E52D53"/>
    <w:rsid w:val="00E72A74"/>
    <w:rsid w:val="00E775E8"/>
    <w:rsid w:val="00EB625E"/>
    <w:rsid w:val="00EE3FCA"/>
    <w:rsid w:val="00F0509D"/>
    <w:rsid w:val="00F2343A"/>
    <w:rsid w:val="00F51CB3"/>
    <w:rsid w:val="00F73908"/>
    <w:rsid w:val="00F73BB6"/>
    <w:rsid w:val="00F76629"/>
    <w:rsid w:val="00F82B54"/>
    <w:rsid w:val="00F8636B"/>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4138454F"/>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font4">
    <w:name w:val="font_4"/>
    <w:basedOn w:val="Standard"/>
    <w:rsid w:val="002150D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471142510">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47419224">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21144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spiele-m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52C5-FE22-4DCF-B181-43ECAE01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F6D6A926.dotm</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2708</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7</cp:revision>
  <cp:lastPrinted>2019-02-25T11:52:00Z</cp:lastPrinted>
  <dcterms:created xsi:type="dcterms:W3CDTF">2019-05-21T08:24:00Z</dcterms:created>
  <dcterms:modified xsi:type="dcterms:W3CDTF">2019-05-22T11:07:00Z</dcterms:modified>
</cp:coreProperties>
</file>