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93A2C" w14:textId="77777777" w:rsidR="00525E86" w:rsidRDefault="00495D5B">
      <w:pPr>
        <w:rPr>
          <w:rFonts w:ascii="HelveticaNeueLT Std Lt" w:hAnsi="HelveticaNeueLT Std Lt"/>
          <w:b/>
          <w:sz w:val="26"/>
        </w:rPr>
      </w:pPr>
      <w:r>
        <w:rPr>
          <w:rFonts w:ascii="HelveticaNeueLT Std Lt" w:hAnsi="HelveticaNeueLT Std Lt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61312" behindDoc="0" locked="0" layoutInCell="1" allowOverlap="1" wp14:anchorId="4899EF1D" wp14:editId="5476F9D6">
            <wp:simplePos x="0" y="0"/>
            <wp:positionH relativeFrom="page">
              <wp:posOffset>4370070</wp:posOffset>
            </wp:positionH>
            <wp:positionV relativeFrom="paragraph">
              <wp:posOffset>655955</wp:posOffset>
            </wp:positionV>
            <wp:extent cx="1983105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1372" y="21335"/>
                <wp:lineTo x="21372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-bild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Std Lt" w:hAnsi="HelveticaNeueLT Std Lt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735B5976" wp14:editId="1283F217">
            <wp:simplePos x="0" y="0"/>
            <wp:positionH relativeFrom="margin">
              <wp:posOffset>1890395</wp:posOffset>
            </wp:positionH>
            <wp:positionV relativeFrom="paragraph">
              <wp:posOffset>649605</wp:posOffset>
            </wp:positionV>
            <wp:extent cx="153225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15" y="21240"/>
                <wp:lineTo x="2121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c360_VR_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Std Lt" w:hAnsi="HelveticaNeueLT Std Lt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60288" behindDoc="0" locked="0" layoutInCell="1" allowOverlap="1" wp14:anchorId="6AEB1752" wp14:editId="57EAA31E">
            <wp:simplePos x="0" y="0"/>
            <wp:positionH relativeFrom="margin">
              <wp:posOffset>0</wp:posOffset>
            </wp:positionH>
            <wp:positionV relativeFrom="paragraph">
              <wp:posOffset>649828</wp:posOffset>
            </wp:positionV>
            <wp:extent cx="1828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75" y="21240"/>
                <wp:lineTo x="2137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k_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E86">
        <w:rPr>
          <w:rFonts w:ascii="HelveticaNeueLT Std Lt" w:hAnsi="HelveticaNeueLT Std Lt"/>
          <w:b/>
          <w:sz w:val="26"/>
        </w:rPr>
        <w:t>PRESSINFORMATION</w:t>
      </w:r>
      <w:r w:rsidR="00525E86">
        <w:rPr>
          <w:rFonts w:ascii="HelveticaNeueLT Std Lt" w:hAnsi="HelveticaNeueLT Std Lt"/>
          <w:b/>
          <w:sz w:val="26"/>
        </w:rPr>
        <w:br/>
      </w:r>
      <w:r w:rsidR="00331562">
        <w:rPr>
          <w:rFonts w:ascii="HelveticaNeueLT Std Lt" w:hAnsi="HelveticaNeueLT Std Lt"/>
          <w:b/>
          <w:sz w:val="26"/>
        </w:rPr>
        <w:t>2016-</w:t>
      </w:r>
      <w:r w:rsidR="009414C1">
        <w:rPr>
          <w:rFonts w:ascii="HelveticaNeueLT Std Lt" w:hAnsi="HelveticaNeueLT Std Lt"/>
          <w:b/>
          <w:sz w:val="26"/>
        </w:rPr>
        <w:t>05-</w:t>
      </w:r>
      <w:r w:rsidR="008A31D7">
        <w:rPr>
          <w:rFonts w:ascii="HelveticaNeueLT Std Lt" w:hAnsi="HelveticaNeueLT Std Lt"/>
          <w:b/>
          <w:sz w:val="26"/>
        </w:rPr>
        <w:t>11</w:t>
      </w:r>
      <w:bookmarkStart w:id="0" w:name="_GoBack"/>
      <w:bookmarkEnd w:id="0"/>
    </w:p>
    <w:p w14:paraId="0E399DFA" w14:textId="77777777" w:rsidR="00495D5B" w:rsidRPr="00495D5B" w:rsidRDefault="00495D5B">
      <w:pPr>
        <w:rPr>
          <w:rFonts w:ascii="HelveticaNeueLT Std Lt" w:hAnsi="HelveticaNeueLT Std Lt"/>
          <w:b/>
          <w:szCs w:val="40"/>
        </w:rPr>
      </w:pPr>
    </w:p>
    <w:p w14:paraId="536E3A30" w14:textId="77777777" w:rsidR="0057555D" w:rsidRPr="00233E0E" w:rsidRDefault="008D4436">
      <w:pPr>
        <w:rPr>
          <w:rFonts w:ascii="HelveticaNeueLT Std Lt" w:hAnsi="HelveticaNeueLT Std Lt"/>
          <w:b/>
          <w:sz w:val="40"/>
          <w:szCs w:val="40"/>
        </w:rPr>
      </w:pPr>
      <w:r>
        <w:rPr>
          <w:rFonts w:ascii="HelveticaNeueLT Std Lt" w:hAnsi="HelveticaNeueLT Std Lt"/>
          <w:b/>
          <w:sz w:val="40"/>
          <w:szCs w:val="40"/>
        </w:rPr>
        <w:t xml:space="preserve">Stark tillväxt för </w:t>
      </w:r>
      <w:r w:rsidR="00D47D96">
        <w:rPr>
          <w:rFonts w:ascii="HelveticaNeueLT Std Lt" w:hAnsi="HelveticaNeueLT Std Lt"/>
          <w:b/>
          <w:sz w:val="40"/>
          <w:szCs w:val="40"/>
        </w:rPr>
        <w:t>3D-presentation av byggen</w:t>
      </w:r>
    </w:p>
    <w:p w14:paraId="46BB3062" w14:textId="77777777" w:rsidR="00C51001" w:rsidRDefault="00D47D96" w:rsidP="009414C1">
      <w:pPr>
        <w:spacing w:line="280" w:lineRule="exact"/>
        <w:rPr>
          <w:rFonts w:ascii="HelveticaNeueLT Std Lt" w:hAnsi="HelveticaNeueLT Std Lt"/>
          <w:sz w:val="21"/>
          <w:szCs w:val="21"/>
        </w:rPr>
      </w:pPr>
      <w:r>
        <w:rPr>
          <w:rFonts w:ascii="HelveticaNeueLT Std Lt" w:hAnsi="HelveticaNeueLT Std Lt"/>
          <w:b/>
        </w:rPr>
        <w:t>E</w:t>
      </w:r>
      <w:r w:rsidR="003F64A5" w:rsidRPr="00AA5A84">
        <w:rPr>
          <w:rFonts w:ascii="HelveticaNeueLT Std Lt" w:hAnsi="HelveticaNeueLT Std Lt"/>
          <w:b/>
        </w:rPr>
        <w:t>n av de stora aktörerna inom 3D-visualisering i Sverige</w:t>
      </w:r>
      <w:r>
        <w:rPr>
          <w:rFonts w:ascii="HelveticaNeueLT Std Lt" w:hAnsi="HelveticaNeueLT Std Lt"/>
          <w:b/>
        </w:rPr>
        <w:t xml:space="preserve">, utvecklingsföretaget </w:t>
      </w:r>
      <w:r w:rsidRPr="00AA5A84">
        <w:rPr>
          <w:rFonts w:ascii="HelveticaNeueLT Std Lt" w:hAnsi="HelveticaNeueLT Std Lt"/>
          <w:b/>
        </w:rPr>
        <w:t xml:space="preserve">wec360°, </w:t>
      </w:r>
      <w:r>
        <w:rPr>
          <w:rFonts w:ascii="HelveticaNeueLT Std Lt" w:hAnsi="HelveticaNeueLT Std Lt"/>
          <w:b/>
          <w:sz w:val="21"/>
          <w:szCs w:val="21"/>
        </w:rPr>
        <w:t>fortsätter att växa i snabb takt</w:t>
      </w:r>
      <w:r w:rsidRPr="00C51001">
        <w:rPr>
          <w:rFonts w:ascii="HelveticaNeueLT Std Lt" w:hAnsi="HelveticaNeueLT Std Lt"/>
          <w:b/>
          <w:sz w:val="21"/>
          <w:szCs w:val="21"/>
        </w:rPr>
        <w:t>.</w:t>
      </w:r>
      <w:r>
        <w:rPr>
          <w:rFonts w:ascii="HelveticaNeueLT Std Lt" w:hAnsi="HelveticaNeueLT Std Lt"/>
          <w:sz w:val="21"/>
          <w:szCs w:val="21"/>
        </w:rPr>
        <w:t xml:space="preserve"> </w:t>
      </w:r>
      <w:r>
        <w:rPr>
          <w:rFonts w:ascii="HelveticaNeueLT Std Lt" w:hAnsi="HelveticaNeueLT Std Lt"/>
          <w:b/>
          <w:sz w:val="21"/>
          <w:szCs w:val="21"/>
        </w:rPr>
        <w:t xml:space="preserve">Företaget </w:t>
      </w:r>
      <w:r w:rsidR="00B20292" w:rsidRPr="00C51001">
        <w:rPr>
          <w:rFonts w:ascii="HelveticaNeueLT Std Lt" w:hAnsi="HelveticaNeueLT Std Lt"/>
          <w:b/>
          <w:sz w:val="21"/>
          <w:szCs w:val="21"/>
        </w:rPr>
        <w:t xml:space="preserve">arbetar </w:t>
      </w:r>
      <w:r>
        <w:rPr>
          <w:rFonts w:ascii="HelveticaNeueLT Std Lt" w:hAnsi="HelveticaNeueLT Std Lt"/>
          <w:b/>
          <w:sz w:val="21"/>
          <w:szCs w:val="21"/>
        </w:rPr>
        <w:t xml:space="preserve">bland annat </w:t>
      </w:r>
      <w:r w:rsidR="00B20292" w:rsidRPr="00C51001">
        <w:rPr>
          <w:rFonts w:ascii="HelveticaNeueLT Std Lt" w:hAnsi="HelveticaNeueLT Std Lt"/>
          <w:b/>
          <w:sz w:val="21"/>
          <w:szCs w:val="21"/>
        </w:rPr>
        <w:t xml:space="preserve">med </w:t>
      </w:r>
      <w:r>
        <w:rPr>
          <w:rFonts w:ascii="HelveticaNeueLT Std Lt" w:hAnsi="HelveticaNeueLT Std Lt"/>
          <w:b/>
          <w:sz w:val="21"/>
          <w:szCs w:val="21"/>
        </w:rPr>
        <w:t>att presentera kommande byggprojekt och har flera av landets största bygg</w:t>
      </w:r>
      <w:r w:rsidR="008172B3">
        <w:rPr>
          <w:rFonts w:ascii="HelveticaNeueLT Std Lt" w:hAnsi="HelveticaNeueLT Std Lt"/>
          <w:b/>
          <w:sz w:val="21"/>
          <w:szCs w:val="21"/>
        </w:rPr>
        <w:t>-</w:t>
      </w:r>
      <w:r>
        <w:rPr>
          <w:rFonts w:ascii="HelveticaNeueLT Std Lt" w:hAnsi="HelveticaNeueLT Std Lt"/>
          <w:b/>
          <w:sz w:val="21"/>
          <w:szCs w:val="21"/>
        </w:rPr>
        <w:t xml:space="preserve"> och fastighetsföretag som kunder.</w:t>
      </w:r>
      <w:r w:rsidR="00B20292" w:rsidRPr="00C51001">
        <w:rPr>
          <w:rFonts w:ascii="HelveticaNeueLT Std Lt" w:hAnsi="HelveticaNeueLT Std Lt"/>
          <w:b/>
          <w:sz w:val="21"/>
          <w:szCs w:val="21"/>
        </w:rPr>
        <w:t xml:space="preserve"> </w:t>
      </w:r>
    </w:p>
    <w:p w14:paraId="163BFD7D" w14:textId="77777777" w:rsidR="003F64A5" w:rsidRDefault="008D4436" w:rsidP="003F64A5">
      <w:pPr>
        <w:spacing w:line="280" w:lineRule="exact"/>
        <w:rPr>
          <w:rFonts w:ascii="HelveticaNeueLT Std Lt" w:hAnsi="HelveticaNeueLT Std Lt"/>
          <w:sz w:val="21"/>
          <w:szCs w:val="21"/>
        </w:rPr>
      </w:pPr>
      <w:r>
        <w:rPr>
          <w:rFonts w:ascii="HelveticaNeueLT Std Lt" w:hAnsi="HelveticaNeueLT Std Lt"/>
          <w:sz w:val="21"/>
          <w:szCs w:val="21"/>
        </w:rPr>
        <w:t xml:space="preserve">Under första kvartalet i år </w:t>
      </w:r>
      <w:r w:rsidRPr="00D47D96">
        <w:rPr>
          <w:rFonts w:ascii="HelveticaNeueLT Std Lt" w:hAnsi="HelveticaNeueLT Std Lt"/>
          <w:sz w:val="21"/>
          <w:szCs w:val="21"/>
        </w:rPr>
        <w:t xml:space="preserve">ökade </w:t>
      </w:r>
      <w:r w:rsidR="00D47D96" w:rsidRPr="00D47D96">
        <w:rPr>
          <w:rFonts w:ascii="HelveticaNeueLT Std Lt" w:hAnsi="HelveticaNeueLT Std Lt"/>
        </w:rPr>
        <w:t>wec360°</w:t>
      </w:r>
      <w:r w:rsidR="00B20292" w:rsidRPr="00D47D96">
        <w:rPr>
          <w:rFonts w:ascii="HelveticaNeueLT Std Lt" w:hAnsi="HelveticaNeueLT Std Lt"/>
          <w:sz w:val="21"/>
          <w:szCs w:val="21"/>
        </w:rPr>
        <w:t xml:space="preserve"> </w:t>
      </w:r>
      <w:r w:rsidR="00D47D96">
        <w:rPr>
          <w:rFonts w:ascii="HelveticaNeueLT Std Lt" w:hAnsi="HelveticaNeueLT Std Lt"/>
          <w:sz w:val="21"/>
          <w:szCs w:val="21"/>
        </w:rPr>
        <w:t xml:space="preserve">sin </w:t>
      </w:r>
      <w:r w:rsidR="00B20292" w:rsidRPr="00D47D96">
        <w:rPr>
          <w:rFonts w:ascii="HelveticaNeueLT Std Lt" w:hAnsi="HelveticaNeueLT Std Lt"/>
          <w:sz w:val="21"/>
          <w:szCs w:val="21"/>
        </w:rPr>
        <w:t>omsättning</w:t>
      </w:r>
      <w:r w:rsidR="00B20292">
        <w:rPr>
          <w:rFonts w:ascii="HelveticaNeueLT Std Lt" w:hAnsi="HelveticaNeueLT Std Lt"/>
          <w:sz w:val="21"/>
          <w:szCs w:val="21"/>
        </w:rPr>
        <w:t xml:space="preserve"> </w:t>
      </w:r>
      <w:r w:rsidR="00DA5D86">
        <w:rPr>
          <w:rFonts w:ascii="HelveticaNeueLT Std Lt" w:hAnsi="HelveticaNeueLT Std Lt"/>
          <w:sz w:val="21"/>
          <w:szCs w:val="21"/>
        </w:rPr>
        <w:t>med 37 procent</w:t>
      </w:r>
      <w:r w:rsidR="00B20292">
        <w:rPr>
          <w:rFonts w:ascii="HelveticaNeueLT Std Lt" w:hAnsi="HelveticaNeueLT Std Lt"/>
          <w:sz w:val="21"/>
          <w:szCs w:val="21"/>
        </w:rPr>
        <w:t>, jä</w:t>
      </w:r>
      <w:r w:rsidR="00DA5D86">
        <w:rPr>
          <w:rFonts w:ascii="HelveticaNeueLT Std Lt" w:hAnsi="HelveticaNeueLT Std Lt"/>
          <w:sz w:val="21"/>
          <w:szCs w:val="21"/>
        </w:rPr>
        <w:t xml:space="preserve">mfört med samma period förra året, </w:t>
      </w:r>
      <w:r w:rsidR="008172B3">
        <w:rPr>
          <w:rFonts w:ascii="HelveticaNeueLT Std Lt" w:hAnsi="HelveticaNeueLT Std Lt"/>
          <w:sz w:val="21"/>
          <w:szCs w:val="21"/>
        </w:rPr>
        <w:t xml:space="preserve">till </w:t>
      </w:r>
      <w:r w:rsidR="00DA5D86">
        <w:rPr>
          <w:rFonts w:ascii="HelveticaNeueLT Std Lt" w:hAnsi="HelveticaNeueLT Std Lt"/>
          <w:sz w:val="21"/>
          <w:szCs w:val="21"/>
        </w:rPr>
        <w:t>5,</w:t>
      </w:r>
      <w:r w:rsidR="008172B3">
        <w:rPr>
          <w:rFonts w:ascii="HelveticaNeueLT Std Lt" w:hAnsi="HelveticaNeueLT Std Lt"/>
          <w:sz w:val="21"/>
          <w:szCs w:val="21"/>
        </w:rPr>
        <w:t>2</w:t>
      </w:r>
      <w:r w:rsidR="00DA5D86">
        <w:rPr>
          <w:rFonts w:ascii="HelveticaNeueLT Std Lt" w:hAnsi="HelveticaNeueLT Std Lt"/>
          <w:sz w:val="21"/>
          <w:szCs w:val="21"/>
        </w:rPr>
        <w:t xml:space="preserve"> miljoner kronor. </w:t>
      </w:r>
      <w:r>
        <w:rPr>
          <w:rFonts w:ascii="HelveticaNeueLT Std Lt" w:hAnsi="HelveticaNeueLT Std Lt"/>
          <w:sz w:val="21"/>
          <w:szCs w:val="21"/>
        </w:rPr>
        <w:t>R</w:t>
      </w:r>
      <w:r w:rsidR="00C51001">
        <w:rPr>
          <w:rFonts w:ascii="HelveticaNeueLT Std Lt" w:hAnsi="HelveticaNeueLT Std Lt"/>
          <w:sz w:val="21"/>
          <w:szCs w:val="21"/>
        </w:rPr>
        <w:t xml:space="preserve">esultatet ökade </w:t>
      </w:r>
      <w:r w:rsidR="00DA5D86">
        <w:rPr>
          <w:rFonts w:ascii="HelveticaNeueLT Std Lt" w:hAnsi="HelveticaNeueLT Std Lt"/>
          <w:sz w:val="21"/>
          <w:szCs w:val="21"/>
        </w:rPr>
        <w:t xml:space="preserve">med 54 procent </w:t>
      </w:r>
      <w:r w:rsidR="00C51001">
        <w:rPr>
          <w:rFonts w:ascii="HelveticaNeueLT Std Lt" w:hAnsi="HelveticaNeueLT Std Lt"/>
          <w:sz w:val="21"/>
          <w:szCs w:val="21"/>
        </w:rPr>
        <w:t xml:space="preserve">jämfört med </w:t>
      </w:r>
      <w:r w:rsidR="008172B3">
        <w:rPr>
          <w:rFonts w:ascii="HelveticaNeueLT Std Lt" w:hAnsi="HelveticaNeueLT Std Lt"/>
          <w:sz w:val="21"/>
          <w:szCs w:val="21"/>
        </w:rPr>
        <w:t>första kvartalet i fjol</w:t>
      </w:r>
      <w:r w:rsidR="00C51001">
        <w:rPr>
          <w:rFonts w:ascii="HelveticaNeueLT Std Lt" w:hAnsi="HelveticaNeueLT Std Lt"/>
          <w:sz w:val="21"/>
          <w:szCs w:val="21"/>
        </w:rPr>
        <w:t xml:space="preserve">, </w:t>
      </w:r>
      <w:r w:rsidR="00DA5D86">
        <w:rPr>
          <w:rFonts w:ascii="HelveticaNeueLT Std Lt" w:hAnsi="HelveticaNeueLT Std Lt"/>
          <w:sz w:val="21"/>
          <w:szCs w:val="21"/>
        </w:rPr>
        <w:t>till 923 000 kronor.</w:t>
      </w:r>
    </w:p>
    <w:p w14:paraId="16786EBE" w14:textId="77777777" w:rsidR="003F64A5" w:rsidRPr="00FE4425" w:rsidRDefault="003F64A5" w:rsidP="003F64A5">
      <w:pPr>
        <w:spacing w:line="280" w:lineRule="exac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Den positiva utvecklingen följer på ett framgångsrikt 2015, då f</w:t>
      </w:r>
      <w:r w:rsidRPr="00FE4425">
        <w:rPr>
          <w:rFonts w:ascii="HelveticaNeueLT Std Lt" w:hAnsi="HelveticaNeueLT Std Lt"/>
        </w:rPr>
        <w:t>öretagets försäljn</w:t>
      </w:r>
      <w:r>
        <w:rPr>
          <w:rFonts w:ascii="HelveticaNeueLT Std Lt" w:hAnsi="HelveticaNeueLT Std Lt"/>
        </w:rPr>
        <w:t>ing och resultat ökade markant. Räknat över helåret blev n</w:t>
      </w:r>
      <w:r w:rsidRPr="00FE4425">
        <w:rPr>
          <w:rFonts w:ascii="HelveticaNeueLT Std Lt" w:hAnsi="HelveticaNeueLT Std Lt"/>
        </w:rPr>
        <w:t>ettoomsättning</w:t>
      </w:r>
      <w:r>
        <w:rPr>
          <w:rFonts w:ascii="HelveticaNeueLT Std Lt" w:hAnsi="HelveticaNeueLT Std Lt"/>
        </w:rPr>
        <w:t xml:space="preserve">en </w:t>
      </w:r>
      <w:r w:rsidR="008D4436">
        <w:rPr>
          <w:rFonts w:ascii="HelveticaNeueLT Std Lt" w:hAnsi="HelveticaNeueLT Std Lt"/>
        </w:rPr>
        <w:t>c</w:t>
      </w:r>
      <w:r w:rsidRPr="00FE4425">
        <w:rPr>
          <w:rFonts w:ascii="HelveticaNeueLT Std Lt" w:hAnsi="HelveticaNeueLT Std Lt"/>
        </w:rPr>
        <w:t xml:space="preserve">irka 16,4 miljoner kronor. Resultatet efter finansiella poster och skatt </w:t>
      </w:r>
      <w:r w:rsidR="006152C7">
        <w:rPr>
          <w:rFonts w:ascii="HelveticaNeueLT Std Lt" w:hAnsi="HelveticaNeueLT Std Lt"/>
        </w:rPr>
        <w:t xml:space="preserve">för 2015 </w:t>
      </w:r>
      <w:r w:rsidRPr="00FE4425">
        <w:rPr>
          <w:rFonts w:ascii="HelveticaNeueLT Std Lt" w:hAnsi="HelveticaNeueLT Std Lt"/>
        </w:rPr>
        <w:t>blev 944</w:t>
      </w:r>
      <w:r>
        <w:rPr>
          <w:rFonts w:ascii="HelveticaNeueLT Std Lt" w:hAnsi="HelveticaNeueLT Std Lt"/>
        </w:rPr>
        <w:t> </w:t>
      </w:r>
      <w:r w:rsidRPr="00FE4425">
        <w:rPr>
          <w:rFonts w:ascii="HelveticaNeueLT Std Lt" w:hAnsi="HelveticaNeueLT Std Lt"/>
        </w:rPr>
        <w:t>000 kronor.</w:t>
      </w:r>
    </w:p>
    <w:p w14:paraId="253D29B2" w14:textId="77777777" w:rsidR="00D47D96" w:rsidRDefault="00D47D96" w:rsidP="00D47D96">
      <w:pPr>
        <w:spacing w:line="280" w:lineRule="exact"/>
        <w:rPr>
          <w:rFonts w:ascii="HelveticaNeueLT Std Lt" w:hAnsi="HelveticaNeueLT Std Lt"/>
          <w:sz w:val="21"/>
          <w:szCs w:val="21"/>
        </w:rPr>
      </w:pPr>
      <w:r w:rsidRPr="00180A28">
        <w:rPr>
          <w:rFonts w:ascii="HelveticaNeueLT Std Lt" w:hAnsi="HelveticaNeueLT Std Lt"/>
          <w:sz w:val="21"/>
          <w:szCs w:val="21"/>
        </w:rPr>
        <w:t>wec360°</w:t>
      </w:r>
      <w:r>
        <w:rPr>
          <w:rFonts w:ascii="HelveticaNeueLT Std Lt" w:hAnsi="HelveticaNeueLT Std Lt"/>
          <w:sz w:val="21"/>
          <w:szCs w:val="21"/>
        </w:rPr>
        <w:t xml:space="preserve"> har nyligen presenterat flera nya tjänster där byggbolag kan visa upp verklighetstrogna</w:t>
      </w:r>
      <w:r w:rsidR="005269FE">
        <w:rPr>
          <w:rFonts w:ascii="HelveticaNeueLT Std Lt" w:hAnsi="HelveticaNeueLT Std Lt"/>
          <w:sz w:val="21"/>
          <w:szCs w:val="21"/>
        </w:rPr>
        <w:t xml:space="preserve"> och detaljerade</w:t>
      </w:r>
      <w:r w:rsidR="00F33A3A">
        <w:rPr>
          <w:rFonts w:ascii="HelveticaNeueLT Std Lt" w:hAnsi="HelveticaNeueLT Std Lt"/>
          <w:sz w:val="21"/>
          <w:szCs w:val="21"/>
        </w:rPr>
        <w:t xml:space="preserve"> tredimensionella</w:t>
      </w:r>
      <w:r>
        <w:rPr>
          <w:rFonts w:ascii="HelveticaNeueLT Std Lt" w:hAnsi="HelveticaNeueLT Std Lt"/>
          <w:sz w:val="21"/>
          <w:szCs w:val="21"/>
        </w:rPr>
        <w:t xml:space="preserve"> beskrivningar av </w:t>
      </w:r>
      <w:r w:rsidR="005269FE">
        <w:rPr>
          <w:rFonts w:ascii="HelveticaNeueLT Std Lt" w:hAnsi="HelveticaNeueLT Std Lt"/>
          <w:sz w:val="21"/>
          <w:szCs w:val="21"/>
        </w:rPr>
        <w:t>bostäder</w:t>
      </w:r>
      <w:r>
        <w:rPr>
          <w:rFonts w:ascii="HelveticaNeueLT Std Lt" w:hAnsi="HelveticaNeueLT Std Lt"/>
          <w:sz w:val="21"/>
          <w:szCs w:val="21"/>
        </w:rPr>
        <w:t xml:space="preserve"> som ännu bara finns på ritbordet. Tjänst</w:t>
      </w:r>
      <w:r w:rsidR="005269FE">
        <w:rPr>
          <w:rFonts w:ascii="HelveticaNeueLT Std Lt" w:hAnsi="HelveticaNeueLT Std Lt"/>
          <w:sz w:val="21"/>
          <w:szCs w:val="21"/>
        </w:rPr>
        <w:softHyphen/>
      </w:r>
      <w:r>
        <w:rPr>
          <w:rFonts w:ascii="HelveticaNeueLT Std Lt" w:hAnsi="HelveticaNeueLT Std Lt"/>
          <w:sz w:val="21"/>
          <w:szCs w:val="21"/>
        </w:rPr>
        <w:t xml:space="preserve">erna bygger på en egenutvecklad teknik där lägenhetsköparna, med hjälp av till exempel VR (virtual reality) och AR (förstärkt verklighet), kan få hjälp att välja vilken </w:t>
      </w:r>
      <w:r w:rsidR="005269FE">
        <w:rPr>
          <w:rFonts w:ascii="HelveticaNeueLT Std Lt" w:hAnsi="HelveticaNeueLT Std Lt"/>
          <w:sz w:val="21"/>
          <w:szCs w:val="21"/>
        </w:rPr>
        <w:t>bostad</w:t>
      </w:r>
      <w:r>
        <w:rPr>
          <w:rFonts w:ascii="HelveticaNeueLT Std Lt" w:hAnsi="HelveticaNeueLT Std Lt"/>
          <w:sz w:val="21"/>
          <w:szCs w:val="21"/>
        </w:rPr>
        <w:t xml:space="preserve"> som passar dem bäst.</w:t>
      </w:r>
    </w:p>
    <w:p w14:paraId="36754DC2" w14:textId="77777777" w:rsidR="003F64A5" w:rsidRDefault="005269FE" w:rsidP="003F64A5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Tjänsterna</w:t>
      </w:r>
      <w:r w:rsidR="003F64A5">
        <w:rPr>
          <w:rFonts w:ascii="HelveticaNeueLT Std Lt" w:hAnsi="HelveticaNeueLT Std Lt"/>
        </w:rPr>
        <w:t xml:space="preserve"> </w:t>
      </w:r>
      <w:r w:rsidR="003F64A5" w:rsidRPr="00AA5A84">
        <w:rPr>
          <w:rFonts w:ascii="HelveticaNeueLT Std Lt" w:hAnsi="HelveticaNeueLT Std Lt"/>
        </w:rPr>
        <w:t>används av många av Sveriges största bygg- och fastighetsbolag för att inspirera och informera potentiella bostads</w:t>
      </w:r>
      <w:r w:rsidR="003F64A5">
        <w:rPr>
          <w:rFonts w:ascii="HelveticaNeueLT Std Lt" w:hAnsi="HelveticaNeueLT Std Lt"/>
        </w:rPr>
        <w:softHyphen/>
      </w:r>
      <w:r w:rsidR="003F64A5" w:rsidRPr="00AA5A84">
        <w:rPr>
          <w:rFonts w:ascii="HelveticaNeueLT Std Lt" w:hAnsi="HelveticaNeueLT Std Lt"/>
        </w:rPr>
        <w:t xml:space="preserve">köpare om hur </w:t>
      </w:r>
      <w:r w:rsidR="006152C7">
        <w:rPr>
          <w:rFonts w:ascii="HelveticaNeueLT Std Lt" w:hAnsi="HelveticaNeueLT Std Lt"/>
        </w:rPr>
        <w:t>kommande</w:t>
      </w:r>
      <w:r w:rsidR="003F64A5" w:rsidRPr="00AA5A84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projekt</w:t>
      </w:r>
      <w:r w:rsidR="003F64A5" w:rsidRPr="00AA5A84">
        <w:rPr>
          <w:rFonts w:ascii="HelveticaNeueLT Std Lt" w:hAnsi="HelveticaNeueLT Std Lt"/>
        </w:rPr>
        <w:t xml:space="preserve"> kommer att se ut. wec360° </w:t>
      </w:r>
      <w:r w:rsidR="003F64A5">
        <w:rPr>
          <w:rFonts w:ascii="HelveticaNeueLT Std Lt" w:hAnsi="HelveticaNeueLT Std Lt"/>
        </w:rPr>
        <w:t>samarbet</w:t>
      </w:r>
      <w:r w:rsidR="00C97371">
        <w:rPr>
          <w:rFonts w:ascii="HelveticaNeueLT Std Lt" w:hAnsi="HelveticaNeueLT Std Lt"/>
        </w:rPr>
        <w:t>ar</w:t>
      </w:r>
      <w:r w:rsidR="003F64A5">
        <w:rPr>
          <w:rFonts w:ascii="HelveticaNeueLT Std Lt" w:hAnsi="HelveticaNeueLT Std Lt"/>
        </w:rPr>
        <w:t xml:space="preserve"> </w:t>
      </w:r>
      <w:r w:rsidR="003F64A5" w:rsidRPr="00AA5A84">
        <w:rPr>
          <w:rFonts w:ascii="HelveticaNeueLT Std Lt" w:hAnsi="HelveticaNeueLT Std Lt"/>
        </w:rPr>
        <w:t>med bland andra Skanska, Peab Bostad,</w:t>
      </w:r>
      <w:r w:rsidR="003F64A5">
        <w:rPr>
          <w:rFonts w:ascii="HelveticaNeueLT Std Lt" w:hAnsi="HelveticaNeueLT Std Lt"/>
        </w:rPr>
        <w:t xml:space="preserve"> HSB och Riksbyggen.</w:t>
      </w:r>
      <w:r w:rsidR="003F64A5" w:rsidRPr="00AA5A84">
        <w:rPr>
          <w:rFonts w:ascii="HelveticaNeueLT Std Lt" w:hAnsi="HelveticaNeueLT Std Lt"/>
        </w:rPr>
        <w:t xml:space="preserve"> </w:t>
      </w:r>
      <w:r w:rsidR="003F64A5" w:rsidRPr="00CC33B6">
        <w:rPr>
          <w:rFonts w:ascii="HelveticaNeueLT Std Lt" w:hAnsi="HelveticaNeueLT Std Lt"/>
        </w:rPr>
        <w:t>Under 2015 fick företaget även fortsatt förtroende från Ikano Bostad med förlängt exklusivitetsavtal</w:t>
      </w:r>
      <w:r w:rsidR="003F64A5">
        <w:rPr>
          <w:rFonts w:ascii="HelveticaNeueLT Std Lt" w:hAnsi="HelveticaNeueLT Std Lt"/>
        </w:rPr>
        <w:t>.</w:t>
      </w:r>
    </w:p>
    <w:p w14:paraId="4D34D8E1" w14:textId="77777777" w:rsidR="003F64A5" w:rsidRDefault="003F64A5" w:rsidP="003F64A5">
      <w:pPr>
        <w:rPr>
          <w:rFonts w:ascii="HelveticaNeueLT Std Lt" w:hAnsi="HelveticaNeueLT Std Lt"/>
        </w:rPr>
      </w:pPr>
      <w:r w:rsidRPr="00AA5A84">
        <w:rPr>
          <w:rFonts w:ascii="HelveticaNeueLT Std Lt" w:hAnsi="HelveticaNeueLT Std Lt"/>
        </w:rPr>
        <w:t xml:space="preserve">Under 2015 stärktes företagets kundbas </w:t>
      </w:r>
      <w:r w:rsidR="003D5FA0">
        <w:rPr>
          <w:rFonts w:ascii="HelveticaNeueLT Std Lt" w:hAnsi="HelveticaNeueLT Std Lt"/>
        </w:rPr>
        <w:t xml:space="preserve">dessutom </w:t>
      </w:r>
      <w:r w:rsidRPr="00AA5A84">
        <w:rPr>
          <w:rFonts w:ascii="HelveticaNeueLT Std Lt" w:hAnsi="HelveticaNeueLT Std Lt"/>
        </w:rPr>
        <w:t xml:space="preserve">med flera allmännyttiga bostadsbolag, där wec360° nu är leverantör till över 60 </w:t>
      </w:r>
      <w:r w:rsidR="00C97371" w:rsidRPr="00AA5A84">
        <w:rPr>
          <w:rFonts w:ascii="HelveticaNeueLT Std Lt" w:hAnsi="HelveticaNeueLT Std Lt"/>
        </w:rPr>
        <w:t xml:space="preserve">kommunala </w:t>
      </w:r>
      <w:r w:rsidRPr="00AA5A84">
        <w:rPr>
          <w:rFonts w:ascii="HelveticaNeueLT Std Lt" w:hAnsi="HelveticaNeueLT Std Lt"/>
        </w:rPr>
        <w:t xml:space="preserve">bolag. </w:t>
      </w:r>
    </w:p>
    <w:p w14:paraId="7F70FB90" w14:textId="77777777" w:rsidR="003F64A5" w:rsidRPr="00AA5A84" w:rsidRDefault="003F64A5" w:rsidP="003F64A5">
      <w:pPr>
        <w:rPr>
          <w:rFonts w:ascii="HelveticaNeueLT Std Lt" w:hAnsi="HelveticaNeueLT Std Lt"/>
        </w:rPr>
      </w:pPr>
      <w:r w:rsidRPr="00AA5A84">
        <w:rPr>
          <w:rFonts w:ascii="HelveticaNeueLT Std Lt" w:hAnsi="HelveticaNeueLT Std Lt"/>
        </w:rPr>
        <w:t xml:space="preserve">– Vår starka tillväxt beror </w:t>
      </w:r>
      <w:r>
        <w:rPr>
          <w:rFonts w:ascii="HelveticaNeueLT Std Lt" w:hAnsi="HelveticaNeueLT Std Lt"/>
        </w:rPr>
        <w:t xml:space="preserve">till stor del på att kunderna uppskattar vår </w:t>
      </w:r>
      <w:r w:rsidRPr="00476058">
        <w:rPr>
          <w:rFonts w:ascii="HelveticaNeueLT Std Lt" w:hAnsi="HelveticaNeueLT Std Lt"/>
        </w:rPr>
        <w:t xml:space="preserve">kvalitet, </w:t>
      </w:r>
      <w:r w:rsidR="003D5FA0">
        <w:rPr>
          <w:rFonts w:ascii="HelveticaNeueLT Std Lt" w:hAnsi="HelveticaNeueLT Std Lt"/>
        </w:rPr>
        <w:t xml:space="preserve">vår </w:t>
      </w:r>
      <w:r w:rsidRPr="00476058">
        <w:rPr>
          <w:rFonts w:ascii="HelveticaNeueLT Std Lt" w:hAnsi="HelveticaNeueLT Std Lt"/>
        </w:rPr>
        <w:t>tekniska och innovativa nivå samt vårt professionella arbetssätt</w:t>
      </w:r>
      <w:r w:rsidR="00C97371">
        <w:rPr>
          <w:rFonts w:ascii="HelveticaNeueLT Std Lt" w:hAnsi="HelveticaNeueLT Std Lt"/>
        </w:rPr>
        <w:t xml:space="preserve">, </w:t>
      </w:r>
      <w:r w:rsidRPr="00AA5A84">
        <w:rPr>
          <w:rFonts w:ascii="HelveticaNeueLT Std Lt" w:hAnsi="HelveticaNeueLT Std Lt"/>
        </w:rPr>
        <w:t xml:space="preserve">säger företagets vd Mattias von Corswant, som </w:t>
      </w:r>
      <w:r>
        <w:rPr>
          <w:rFonts w:ascii="HelveticaNeueLT Std Lt" w:hAnsi="HelveticaNeueLT Std Lt"/>
        </w:rPr>
        <w:t>tillsammans med Per Hj</w:t>
      </w:r>
      <w:r w:rsidRPr="00AA5A84">
        <w:rPr>
          <w:rFonts w:ascii="HelveticaNeueLT Std Lt" w:hAnsi="HelveticaNeueLT Std Lt"/>
        </w:rPr>
        <w:t xml:space="preserve">aldahl </w:t>
      </w:r>
      <w:r>
        <w:rPr>
          <w:rFonts w:ascii="HelveticaNeueLT Std Lt" w:hAnsi="HelveticaNeueLT Std Lt"/>
        </w:rPr>
        <w:t xml:space="preserve">också </w:t>
      </w:r>
      <w:r w:rsidRPr="00AA5A84">
        <w:rPr>
          <w:rFonts w:ascii="HelveticaNeueLT Std Lt" w:hAnsi="HelveticaNeueLT Std Lt"/>
        </w:rPr>
        <w:t xml:space="preserve">är grundare och huvudägare. </w:t>
      </w:r>
    </w:p>
    <w:p w14:paraId="2C6FBC9F" w14:textId="77777777" w:rsidR="003F64A5" w:rsidRPr="00476058" w:rsidRDefault="003F64A5" w:rsidP="003F64A5">
      <w:pPr>
        <w:rPr>
          <w:rFonts w:ascii="HelveticaNeueLT Std Lt" w:hAnsi="HelveticaNeueLT Std Lt"/>
        </w:rPr>
      </w:pPr>
      <w:r w:rsidRPr="00AA5A84">
        <w:rPr>
          <w:rFonts w:ascii="HelveticaNeueLT Std Lt" w:hAnsi="HelveticaNeueLT Std Lt"/>
        </w:rPr>
        <w:t>wec360°</w:t>
      </w:r>
      <w:r w:rsidR="00C97371">
        <w:rPr>
          <w:rFonts w:ascii="HelveticaNeueLT Std Lt" w:hAnsi="HelveticaNeueLT Std Lt"/>
        </w:rPr>
        <w:t xml:space="preserve"> </w:t>
      </w:r>
      <w:r w:rsidRPr="00AA5A84">
        <w:rPr>
          <w:rFonts w:ascii="HelveticaNeueLT Std Lt" w:hAnsi="HelveticaNeueLT Std Lt"/>
        </w:rPr>
        <w:t>grundades år 2008</w:t>
      </w:r>
      <w:r w:rsidR="00C97371">
        <w:rPr>
          <w:rFonts w:ascii="HelveticaNeueLT Std Lt" w:hAnsi="HelveticaNeueLT Std Lt"/>
        </w:rPr>
        <w:t xml:space="preserve"> och</w:t>
      </w:r>
      <w:r w:rsidRPr="00AA5A84">
        <w:rPr>
          <w:rFonts w:ascii="HelveticaNeueLT Std Lt" w:hAnsi="HelveticaNeueLT Std Lt"/>
        </w:rPr>
        <w:t xml:space="preserve"> ha</w:t>
      </w:r>
      <w:r w:rsidR="00F33A3A">
        <w:rPr>
          <w:rFonts w:ascii="HelveticaNeueLT Std Lt" w:hAnsi="HelveticaNeueLT Std Lt"/>
        </w:rPr>
        <w:t>r</w:t>
      </w:r>
      <w:r w:rsidRPr="00AA5A84">
        <w:rPr>
          <w:rFonts w:ascii="HelveticaNeueLT Std Lt" w:hAnsi="HelveticaNeueLT Std Lt"/>
        </w:rPr>
        <w:t xml:space="preserve"> 1</w:t>
      </w:r>
      <w:r w:rsidR="00F33A3A">
        <w:rPr>
          <w:rFonts w:ascii="HelveticaNeueLT Std Lt" w:hAnsi="HelveticaNeueLT Std Lt"/>
        </w:rPr>
        <w:t>4</w:t>
      </w:r>
      <w:r w:rsidRPr="00AA5A84">
        <w:rPr>
          <w:rFonts w:ascii="HelveticaNeueLT Std Lt" w:hAnsi="HelveticaNeueLT Std Lt"/>
        </w:rPr>
        <w:t xml:space="preserve"> anställda i Örebro och </w:t>
      </w:r>
      <w:r>
        <w:rPr>
          <w:rFonts w:ascii="HelveticaNeueLT Std Lt" w:hAnsi="HelveticaNeueLT Std Lt"/>
        </w:rPr>
        <w:t>Solna</w:t>
      </w:r>
      <w:r w:rsidRPr="00AA5A84">
        <w:rPr>
          <w:rFonts w:ascii="HelveticaNeueLT Std Lt" w:hAnsi="HelveticaNeueLT Std Lt"/>
        </w:rPr>
        <w:t>. Dess</w:t>
      </w:r>
      <w:r>
        <w:rPr>
          <w:rFonts w:ascii="HelveticaNeueLT Std Lt" w:hAnsi="HelveticaNeueLT Std Lt"/>
        </w:rPr>
        <w:softHyphen/>
      </w:r>
      <w:r w:rsidRPr="00AA5A84">
        <w:rPr>
          <w:rFonts w:ascii="HelveticaNeueLT Std Lt" w:hAnsi="HelveticaNeueLT Std Lt"/>
        </w:rPr>
        <w:t>utom anlitas under</w:t>
      </w:r>
      <w:r w:rsidR="00C97371">
        <w:rPr>
          <w:rFonts w:ascii="HelveticaNeueLT Std Lt" w:hAnsi="HelveticaNeueLT Std Lt"/>
        </w:rPr>
        <w:softHyphen/>
      </w:r>
      <w:r w:rsidRPr="00AA5A84">
        <w:rPr>
          <w:rFonts w:ascii="HelveticaNeueLT Std Lt" w:hAnsi="HelveticaNeueLT Std Lt"/>
        </w:rPr>
        <w:t>leverantörer i fl</w:t>
      </w:r>
      <w:r w:rsidR="00D47D96">
        <w:rPr>
          <w:rFonts w:ascii="HelveticaNeueLT Std Lt" w:hAnsi="HelveticaNeueLT Std Lt"/>
        </w:rPr>
        <w:t>era länder.</w:t>
      </w:r>
    </w:p>
    <w:p w14:paraId="55A3FC99" w14:textId="77777777" w:rsidR="003F64A5" w:rsidRDefault="003F64A5" w:rsidP="003F64A5">
      <w:pPr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-----</w:t>
      </w:r>
    </w:p>
    <w:p w14:paraId="0F1E5573" w14:textId="77777777" w:rsidR="003F64A5" w:rsidRPr="00AA5A84" w:rsidRDefault="003F64A5" w:rsidP="003F64A5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För ytterligare information, kontakta:</w:t>
      </w:r>
      <w:r>
        <w:rPr>
          <w:rFonts w:ascii="HelveticaNeueLT Std Lt" w:hAnsi="HelveticaNeueLT Std Lt"/>
        </w:rPr>
        <w:br/>
        <w:t>Mattias von Corswant, vd, 0</w:t>
      </w:r>
      <w:r w:rsidRPr="00AA5A84">
        <w:rPr>
          <w:rFonts w:ascii="HelveticaNeueLT Std Lt" w:hAnsi="HelveticaNeueLT Std Lt"/>
        </w:rPr>
        <w:t>73-617 46 67</w:t>
      </w:r>
      <w:r>
        <w:rPr>
          <w:rFonts w:ascii="HelveticaNeueLT Std Lt" w:hAnsi="HelveticaNeueLT Std Lt"/>
        </w:rPr>
        <w:t>, mattias@wec.360.se</w:t>
      </w:r>
    </w:p>
    <w:p w14:paraId="19C0C46B" w14:textId="77777777" w:rsidR="003F64A5" w:rsidRDefault="003F64A5" w:rsidP="009414C1">
      <w:pPr>
        <w:spacing w:line="280" w:lineRule="exact"/>
        <w:rPr>
          <w:rFonts w:ascii="HelveticaNeueLT Std Lt" w:hAnsi="HelveticaNeueLT Std Lt"/>
          <w:sz w:val="21"/>
          <w:szCs w:val="21"/>
        </w:rPr>
      </w:pPr>
    </w:p>
    <w:p w14:paraId="133BF3B9" w14:textId="77777777" w:rsidR="00D47D96" w:rsidRDefault="00D47D96" w:rsidP="00F33A3A">
      <w:pPr>
        <w:spacing w:after="0" w:line="240" w:lineRule="auto"/>
        <w:rPr>
          <w:rFonts w:ascii="HelveticaNeueLT Std Lt" w:hAnsi="HelveticaNeueLT Std Lt"/>
          <w:b/>
          <w:i/>
          <w:sz w:val="16"/>
          <w:szCs w:val="20"/>
        </w:rPr>
      </w:pPr>
    </w:p>
    <w:p w14:paraId="7E01B22E" w14:textId="77777777" w:rsidR="00512955" w:rsidRPr="00233E0E" w:rsidRDefault="00512955" w:rsidP="00F3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7"/>
        </w:tabs>
        <w:spacing w:after="0" w:line="240" w:lineRule="auto"/>
        <w:rPr>
          <w:rFonts w:ascii="HelveticaNeueLT Std Lt" w:hAnsi="HelveticaNeueLT Std Lt"/>
          <w:b/>
          <w:i/>
          <w:sz w:val="16"/>
          <w:szCs w:val="20"/>
        </w:rPr>
      </w:pPr>
      <w:r w:rsidRPr="00233E0E">
        <w:rPr>
          <w:rFonts w:ascii="HelveticaNeueLT Std Lt" w:hAnsi="HelveticaNeueLT Std Lt"/>
          <w:b/>
          <w:i/>
          <w:sz w:val="16"/>
          <w:szCs w:val="20"/>
        </w:rPr>
        <w:lastRenderedPageBreak/>
        <w:t>Om wec360°</w:t>
      </w:r>
      <w:r w:rsidR="00F33A3A">
        <w:rPr>
          <w:rFonts w:ascii="HelveticaNeueLT Std Lt" w:hAnsi="HelveticaNeueLT Std Lt"/>
          <w:b/>
          <w:i/>
          <w:sz w:val="16"/>
          <w:szCs w:val="20"/>
        </w:rPr>
        <w:tab/>
      </w:r>
    </w:p>
    <w:p w14:paraId="221D94D6" w14:textId="77777777" w:rsidR="00663508" w:rsidRDefault="00F33A3A" w:rsidP="00F3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 Lt" w:hAnsi="HelveticaNeueLT Std Lt"/>
          <w:sz w:val="18"/>
        </w:rPr>
      </w:pPr>
      <w:r w:rsidRPr="00F33A3A">
        <w:rPr>
          <w:rFonts w:ascii="HelveticaNeueLT Std Lt" w:hAnsi="HelveticaNeueLT Std Lt"/>
          <w:sz w:val="16"/>
          <w:szCs w:val="20"/>
        </w:rPr>
        <w:t>wec360° är en av Sveriges ledande utvecklare av 3D-visualiseringar av byggprojekt. Företagets tjänster och produkter används för att i tidigt skede inspirera och informera potentiella bostadsköpare om det framtida boendet och dess möjligheter. Företagets kunder är i första hand nationellt och internationellt verksamma byggföretag, allmännyttiga bostadsbolag och regionala byggbolag. wec360° har kontor i Örebro samt marknads- och försäljningskontor i Solna</w:t>
      </w:r>
      <w:r>
        <w:rPr>
          <w:rFonts w:ascii="HelveticaNeueLT Std Lt" w:hAnsi="HelveticaNeueLT Std Lt"/>
          <w:sz w:val="16"/>
          <w:szCs w:val="20"/>
        </w:rPr>
        <w:t>.</w:t>
      </w:r>
    </w:p>
    <w:p w14:paraId="63E38E9C" w14:textId="77777777" w:rsidR="00663508" w:rsidRDefault="00663508" w:rsidP="00663508">
      <w:pPr>
        <w:spacing w:after="0" w:line="240" w:lineRule="auto"/>
        <w:rPr>
          <w:rFonts w:ascii="HelveticaNeueLT Std Lt" w:hAnsi="HelveticaNeueLT Std Lt"/>
          <w:sz w:val="18"/>
        </w:rPr>
      </w:pPr>
    </w:p>
    <w:p w14:paraId="2BE2F1B5" w14:textId="77777777" w:rsidR="00663508" w:rsidRPr="00BD023C" w:rsidRDefault="00663508" w:rsidP="00663508">
      <w:pPr>
        <w:spacing w:after="0" w:line="240" w:lineRule="auto"/>
        <w:ind w:left="284" w:hanging="284"/>
        <w:rPr>
          <w:rFonts w:ascii="HelveticaNeueLT Std Lt" w:hAnsi="HelveticaNeueLT Std Lt"/>
          <w:sz w:val="18"/>
        </w:rPr>
      </w:pPr>
      <w:r w:rsidRPr="00BD023C">
        <w:rPr>
          <w:rFonts w:ascii="HelveticaNeueLT Std Lt" w:hAnsi="HelveticaNeueLT Std Lt"/>
          <w:sz w:val="18"/>
        </w:rPr>
        <w:t>1</w:t>
      </w:r>
      <w:r w:rsidRPr="00BD023C">
        <w:rPr>
          <w:rFonts w:ascii="HelveticaNeueLT Std Lt" w:hAnsi="HelveticaNeueLT Std Lt"/>
          <w:sz w:val="18"/>
        </w:rPr>
        <w:tab/>
        <w:t>VR (Virtual reality</w:t>
      </w:r>
      <w:r w:rsidR="00BD023C">
        <w:rPr>
          <w:rFonts w:ascii="HelveticaNeueLT Std Lt" w:hAnsi="HelveticaNeueLT Std Lt"/>
          <w:sz w:val="18"/>
        </w:rPr>
        <w:t xml:space="preserve"> </w:t>
      </w:r>
      <w:r w:rsidR="00081587">
        <w:rPr>
          <w:rFonts w:ascii="HelveticaNeueLT Std Lt" w:hAnsi="HelveticaNeueLT Std Lt"/>
          <w:sz w:val="18"/>
        </w:rPr>
        <w:t>–</w:t>
      </w:r>
      <w:r w:rsidR="00BD023C">
        <w:rPr>
          <w:rFonts w:ascii="HelveticaNeueLT Std Lt" w:hAnsi="HelveticaNeueLT Std Lt"/>
          <w:sz w:val="18"/>
        </w:rPr>
        <w:t xml:space="preserve"> virtuell verklighet</w:t>
      </w:r>
      <w:r w:rsidRPr="00BD023C">
        <w:rPr>
          <w:rFonts w:ascii="HelveticaNeueLT Std Lt" w:hAnsi="HelveticaNeueLT Std Lt"/>
          <w:sz w:val="18"/>
        </w:rPr>
        <w:t xml:space="preserve">): </w:t>
      </w:r>
      <w:r w:rsidR="00BD023C" w:rsidRPr="00BD023C">
        <w:rPr>
          <w:rFonts w:ascii="HelveticaNeueLT Std Lt" w:hAnsi="HelveticaNeueLT Std Lt"/>
          <w:sz w:val="18"/>
        </w:rPr>
        <w:t>En skenvärld som man kan agera i och uppleva som verklighet, trots att den skapas av digital information. Upplevelsen kan till exempel presenteras genom en speciell typ av VR-glasögon och annan teknisk utrustning som används för att projicera olika sinnesintryck. Tekniken har tidigare främst an</w:t>
      </w:r>
      <w:r w:rsidR="00C204EB">
        <w:rPr>
          <w:rFonts w:ascii="HelveticaNeueLT Std Lt" w:hAnsi="HelveticaNeueLT Std Lt"/>
          <w:sz w:val="18"/>
        </w:rPr>
        <w:softHyphen/>
      </w:r>
      <w:r w:rsidR="00BD023C" w:rsidRPr="00BD023C">
        <w:rPr>
          <w:rFonts w:ascii="HelveticaNeueLT Std Lt" w:hAnsi="HelveticaNeueLT Std Lt"/>
          <w:sz w:val="18"/>
        </w:rPr>
        <w:t>vänds i spel- och underhållningssammanhang men utvecklas nu för att även komma till användning i profession</w:t>
      </w:r>
      <w:r w:rsidR="00C204EB">
        <w:rPr>
          <w:rFonts w:ascii="HelveticaNeueLT Std Lt" w:hAnsi="HelveticaNeueLT Std Lt"/>
          <w:sz w:val="18"/>
        </w:rPr>
        <w:softHyphen/>
      </w:r>
      <w:r w:rsidR="00BD023C" w:rsidRPr="00BD023C">
        <w:rPr>
          <w:rFonts w:ascii="HelveticaNeueLT Std Lt" w:hAnsi="HelveticaNeueLT Std Lt"/>
          <w:sz w:val="18"/>
        </w:rPr>
        <w:t>ella sammanhang</w:t>
      </w:r>
    </w:p>
    <w:p w14:paraId="3C5F69F9" w14:textId="77777777" w:rsidR="00663508" w:rsidRPr="00180A28" w:rsidRDefault="00663508" w:rsidP="00663508">
      <w:pPr>
        <w:spacing w:after="0" w:line="240" w:lineRule="auto"/>
        <w:ind w:left="284" w:hanging="284"/>
        <w:rPr>
          <w:rFonts w:ascii="HelveticaNeueLT Std Lt" w:hAnsi="HelveticaNeueLT Std Lt"/>
          <w:sz w:val="18"/>
        </w:rPr>
      </w:pPr>
    </w:p>
    <w:p w14:paraId="3371384B" w14:textId="77777777" w:rsidR="00663508" w:rsidRPr="00BD023C" w:rsidRDefault="00663508" w:rsidP="00663508">
      <w:pPr>
        <w:spacing w:after="0" w:line="240" w:lineRule="auto"/>
        <w:ind w:left="284" w:hanging="284"/>
        <w:rPr>
          <w:rFonts w:ascii="HelveticaNeueLT Std Lt" w:hAnsi="HelveticaNeueLT Std Lt"/>
          <w:sz w:val="18"/>
        </w:rPr>
      </w:pPr>
      <w:r w:rsidRPr="00BD023C">
        <w:rPr>
          <w:rFonts w:ascii="HelveticaNeueLT Std Lt" w:hAnsi="HelveticaNeueLT Std Lt"/>
          <w:sz w:val="18"/>
        </w:rPr>
        <w:t>2</w:t>
      </w:r>
      <w:r w:rsidRPr="00BD023C">
        <w:rPr>
          <w:rFonts w:ascii="HelveticaNeueLT Std Lt" w:hAnsi="HelveticaNeueLT Std Lt"/>
          <w:sz w:val="18"/>
        </w:rPr>
        <w:tab/>
        <w:t>AR (Augmented reality</w:t>
      </w:r>
      <w:r w:rsidR="00BD023C" w:rsidRPr="00BD023C">
        <w:rPr>
          <w:rFonts w:ascii="HelveticaNeueLT Std Lt" w:hAnsi="HelveticaNeueLT Std Lt"/>
          <w:sz w:val="18"/>
        </w:rPr>
        <w:t xml:space="preserve"> </w:t>
      </w:r>
      <w:r w:rsidR="00081587">
        <w:rPr>
          <w:rFonts w:ascii="HelveticaNeueLT Std Lt" w:hAnsi="HelveticaNeueLT Std Lt"/>
          <w:sz w:val="18"/>
        </w:rPr>
        <w:t>–</w:t>
      </w:r>
      <w:r w:rsidR="00BD023C" w:rsidRPr="00BD023C">
        <w:rPr>
          <w:rFonts w:ascii="HelveticaNeueLT Std Lt" w:hAnsi="HelveticaNeueLT Std Lt"/>
          <w:sz w:val="18"/>
        </w:rPr>
        <w:t xml:space="preserve"> förstärkt verklighet</w:t>
      </w:r>
      <w:r w:rsidRPr="00BD023C">
        <w:rPr>
          <w:rFonts w:ascii="HelveticaNeueLT Std Lt" w:hAnsi="HelveticaNeueLT Std Lt"/>
          <w:sz w:val="18"/>
        </w:rPr>
        <w:t>)</w:t>
      </w:r>
      <w:r w:rsidR="00FF4EEA" w:rsidRPr="00BD023C">
        <w:rPr>
          <w:rFonts w:ascii="HelveticaNeueLT Std Lt" w:hAnsi="HelveticaNeueLT Std Lt"/>
          <w:sz w:val="18"/>
        </w:rPr>
        <w:t>:</w:t>
      </w:r>
      <w:r w:rsidR="00BD023C" w:rsidRPr="00BD023C">
        <w:t xml:space="preserve"> </w:t>
      </w:r>
      <w:r w:rsidR="00BD023C" w:rsidRPr="00BD023C">
        <w:rPr>
          <w:rFonts w:ascii="HelveticaNeueLT Std Lt" w:hAnsi="HelveticaNeueLT Std Lt"/>
          <w:sz w:val="18"/>
        </w:rPr>
        <w:t xml:space="preserve">En digital presentationsteknik, som förstärker och kompletterar sinnesintryck med digitalt lagrad information som presenteras </w:t>
      </w:r>
      <w:r w:rsidR="00081587">
        <w:rPr>
          <w:rFonts w:ascii="HelveticaNeueLT Std Lt" w:hAnsi="HelveticaNeueLT Std Lt"/>
          <w:sz w:val="18"/>
        </w:rPr>
        <w:t>via</w:t>
      </w:r>
      <w:r w:rsidR="00BD023C" w:rsidRPr="00BD023C">
        <w:rPr>
          <w:rFonts w:ascii="HelveticaNeueLT Std Lt" w:hAnsi="HelveticaNeueLT Std Lt"/>
          <w:sz w:val="18"/>
        </w:rPr>
        <w:t xml:space="preserve"> till exempel en bildskärm eller mobiltelefon. AR kan förstärka en upplevelse i till exempel en bild eller film genom att lägga till information som visas med andra bilder, text, ljud eller hänvisningar till fördjupningar.</w:t>
      </w:r>
    </w:p>
    <w:p w14:paraId="19896FFD" w14:textId="77777777" w:rsidR="00663508" w:rsidRPr="00233E0E" w:rsidRDefault="00663508" w:rsidP="00663508">
      <w:pPr>
        <w:spacing w:after="0" w:line="240" w:lineRule="auto"/>
        <w:rPr>
          <w:rFonts w:ascii="HelveticaNeueLT Std Lt" w:hAnsi="HelveticaNeueLT Std Lt"/>
          <w:sz w:val="18"/>
        </w:rPr>
      </w:pPr>
    </w:p>
    <w:sectPr w:rsidR="00663508" w:rsidRPr="00233E0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A623B" w14:textId="77777777" w:rsidR="00E435C7" w:rsidRDefault="00E435C7" w:rsidP="00742DF4">
      <w:pPr>
        <w:spacing w:after="0" w:line="240" w:lineRule="auto"/>
      </w:pPr>
      <w:r>
        <w:separator/>
      </w:r>
    </w:p>
  </w:endnote>
  <w:endnote w:type="continuationSeparator" w:id="0">
    <w:p w14:paraId="47BBB579" w14:textId="77777777" w:rsidR="00E435C7" w:rsidRDefault="00E435C7" w:rsidP="0074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 L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09954" w14:textId="77777777" w:rsidR="00E435C7" w:rsidRDefault="00E435C7" w:rsidP="00742DF4">
      <w:pPr>
        <w:spacing w:after="0" w:line="240" w:lineRule="auto"/>
      </w:pPr>
      <w:r>
        <w:separator/>
      </w:r>
    </w:p>
  </w:footnote>
  <w:footnote w:type="continuationSeparator" w:id="0">
    <w:p w14:paraId="4E1BE346" w14:textId="77777777" w:rsidR="00E435C7" w:rsidRDefault="00E435C7" w:rsidP="0074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886A" w14:textId="77777777" w:rsidR="00742DF4" w:rsidRDefault="00742DF4">
    <w:pPr>
      <w:pStyle w:val="Sidhuvud"/>
    </w:pPr>
    <w:r>
      <w:rPr>
        <w:noProof/>
        <w:lang w:eastAsia="sv-SE"/>
      </w:rPr>
      <w:drawing>
        <wp:inline distT="0" distB="0" distL="0" distR="0" wp14:anchorId="35837F4D" wp14:editId="10B785B1">
          <wp:extent cx="1295400" cy="318456"/>
          <wp:effectExtent l="0" t="0" r="0" b="5715"/>
          <wp:docPr id="1" name="Bildobjekt 1" descr="Vvmbvxajumvjd18aw2z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mbvxajumvjd18aw2z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844" cy="34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1F8D1" w14:textId="77777777" w:rsidR="00742DF4" w:rsidRDefault="00742DF4">
    <w:pPr>
      <w:pStyle w:val="Sidhuvud"/>
    </w:pPr>
  </w:p>
  <w:p w14:paraId="1DB32725" w14:textId="77777777" w:rsidR="00D35CB3" w:rsidRDefault="00D35CB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FE3"/>
    <w:multiLevelType w:val="hybridMultilevel"/>
    <w:tmpl w:val="24FC4D1E"/>
    <w:lvl w:ilvl="0" w:tplc="A54E52DC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9C"/>
    <w:rsid w:val="00030CC2"/>
    <w:rsid w:val="00081587"/>
    <w:rsid w:val="000E551D"/>
    <w:rsid w:val="000E7B2B"/>
    <w:rsid w:val="00105C26"/>
    <w:rsid w:val="00125D4F"/>
    <w:rsid w:val="00180A28"/>
    <w:rsid w:val="001C4A33"/>
    <w:rsid w:val="001E695B"/>
    <w:rsid w:val="001F1F9A"/>
    <w:rsid w:val="00233E0E"/>
    <w:rsid w:val="0026268F"/>
    <w:rsid w:val="002B7D6A"/>
    <w:rsid w:val="00331562"/>
    <w:rsid w:val="003478CA"/>
    <w:rsid w:val="0035008D"/>
    <w:rsid w:val="00361B9D"/>
    <w:rsid w:val="003C6984"/>
    <w:rsid w:val="003C6ED6"/>
    <w:rsid w:val="003D5FA0"/>
    <w:rsid w:val="003F64A5"/>
    <w:rsid w:val="004136F2"/>
    <w:rsid w:val="00495D5B"/>
    <w:rsid w:val="00510BF8"/>
    <w:rsid w:val="00512955"/>
    <w:rsid w:val="00525E86"/>
    <w:rsid w:val="005269FE"/>
    <w:rsid w:val="0057555D"/>
    <w:rsid w:val="006152C7"/>
    <w:rsid w:val="00663508"/>
    <w:rsid w:val="00742DF4"/>
    <w:rsid w:val="00771F27"/>
    <w:rsid w:val="007906C2"/>
    <w:rsid w:val="008019E8"/>
    <w:rsid w:val="008172B3"/>
    <w:rsid w:val="00847349"/>
    <w:rsid w:val="008A31D7"/>
    <w:rsid w:val="008A7E6F"/>
    <w:rsid w:val="008D4436"/>
    <w:rsid w:val="009414C1"/>
    <w:rsid w:val="00950ED9"/>
    <w:rsid w:val="00980217"/>
    <w:rsid w:val="00994CF6"/>
    <w:rsid w:val="00995C50"/>
    <w:rsid w:val="009A3C2A"/>
    <w:rsid w:val="009D545F"/>
    <w:rsid w:val="00A35EB2"/>
    <w:rsid w:val="00A45F3A"/>
    <w:rsid w:val="00A936FB"/>
    <w:rsid w:val="00A9484F"/>
    <w:rsid w:val="00AC139C"/>
    <w:rsid w:val="00AC450B"/>
    <w:rsid w:val="00B163F3"/>
    <w:rsid w:val="00B20292"/>
    <w:rsid w:val="00B43862"/>
    <w:rsid w:val="00B56ACF"/>
    <w:rsid w:val="00BD023C"/>
    <w:rsid w:val="00BD6CF2"/>
    <w:rsid w:val="00C204EB"/>
    <w:rsid w:val="00C31D7B"/>
    <w:rsid w:val="00C40A78"/>
    <w:rsid w:val="00C51001"/>
    <w:rsid w:val="00C97371"/>
    <w:rsid w:val="00CB6B69"/>
    <w:rsid w:val="00CC42A9"/>
    <w:rsid w:val="00CC7389"/>
    <w:rsid w:val="00CD6EBB"/>
    <w:rsid w:val="00D24DD3"/>
    <w:rsid w:val="00D30590"/>
    <w:rsid w:val="00D35CB3"/>
    <w:rsid w:val="00D47D96"/>
    <w:rsid w:val="00D57A58"/>
    <w:rsid w:val="00DA5D86"/>
    <w:rsid w:val="00DC0CB0"/>
    <w:rsid w:val="00DD3924"/>
    <w:rsid w:val="00DE6869"/>
    <w:rsid w:val="00E06528"/>
    <w:rsid w:val="00E435C7"/>
    <w:rsid w:val="00E57903"/>
    <w:rsid w:val="00EC4D2D"/>
    <w:rsid w:val="00F33A3A"/>
    <w:rsid w:val="00FD3744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84C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42DF4"/>
  </w:style>
  <w:style w:type="paragraph" w:styleId="Sidfot">
    <w:name w:val="footer"/>
    <w:basedOn w:val="Normal"/>
    <w:link w:val="SidfotChar"/>
    <w:uiPriority w:val="99"/>
    <w:unhideWhenUsed/>
    <w:rsid w:val="0074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42DF4"/>
  </w:style>
  <w:style w:type="paragraph" w:styleId="Bubbeltext">
    <w:name w:val="Balloon Text"/>
    <w:basedOn w:val="Normal"/>
    <w:link w:val="BubbeltextChar"/>
    <w:uiPriority w:val="99"/>
    <w:semiHidden/>
    <w:unhideWhenUsed/>
    <w:rsid w:val="0012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25D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4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42DF4"/>
  </w:style>
  <w:style w:type="paragraph" w:styleId="Sidfot">
    <w:name w:val="footer"/>
    <w:basedOn w:val="Normal"/>
    <w:link w:val="SidfotChar"/>
    <w:uiPriority w:val="99"/>
    <w:unhideWhenUsed/>
    <w:rsid w:val="0074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42DF4"/>
  </w:style>
  <w:style w:type="paragraph" w:styleId="Bubbeltext">
    <w:name w:val="Balloon Text"/>
    <w:basedOn w:val="Normal"/>
    <w:link w:val="BubbeltextChar"/>
    <w:uiPriority w:val="99"/>
    <w:semiHidden/>
    <w:unhideWhenUsed/>
    <w:rsid w:val="0012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25D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4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Nystrom</dc:creator>
  <cp:keywords/>
  <dc:description/>
  <cp:lastModifiedBy>Mattias von Corswant</cp:lastModifiedBy>
  <cp:revision>3</cp:revision>
  <cp:lastPrinted>2016-05-03T14:01:00Z</cp:lastPrinted>
  <dcterms:created xsi:type="dcterms:W3CDTF">2016-05-10T19:14:00Z</dcterms:created>
  <dcterms:modified xsi:type="dcterms:W3CDTF">2016-05-10T19:17:00Z</dcterms:modified>
</cp:coreProperties>
</file>