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E3BC" w14:textId="4CF190B3" w:rsidR="00191B73" w:rsidRPr="00191B73" w:rsidRDefault="005D2A71" w:rsidP="00077065">
      <w:pPr>
        <w:spacing w:line="276" w:lineRule="auto"/>
        <w:rPr>
          <w:b/>
          <w:sz w:val="38"/>
          <w:szCs w:val="38"/>
        </w:rPr>
      </w:pPr>
      <w:r w:rsidRPr="00191B73">
        <w:rPr>
          <w:b/>
          <w:sz w:val="38"/>
          <w:szCs w:val="38"/>
        </w:rPr>
        <w:t>Bilo</w:t>
      </w:r>
      <w:r w:rsidR="005718D8" w:rsidRPr="00191B73">
        <w:rPr>
          <w:b/>
          <w:sz w:val="38"/>
          <w:szCs w:val="38"/>
        </w:rPr>
        <w:t xml:space="preserve">lyckor med unga förare ökar under sommaren </w:t>
      </w:r>
      <w:r w:rsidRPr="00191B73">
        <w:rPr>
          <w:b/>
          <w:sz w:val="38"/>
          <w:szCs w:val="38"/>
        </w:rPr>
        <w:t xml:space="preserve">– </w:t>
      </w:r>
      <w:r w:rsidR="00BF455C">
        <w:rPr>
          <w:b/>
          <w:sz w:val="38"/>
          <w:szCs w:val="38"/>
        </w:rPr>
        <w:t xml:space="preserve">43 </w:t>
      </w:r>
      <w:r w:rsidR="0089309B">
        <w:rPr>
          <w:b/>
          <w:sz w:val="38"/>
          <w:szCs w:val="38"/>
        </w:rPr>
        <w:t>procent</w:t>
      </w:r>
      <w:r w:rsidR="00191B73" w:rsidRPr="00191B73">
        <w:rPr>
          <w:b/>
          <w:sz w:val="38"/>
          <w:szCs w:val="38"/>
        </w:rPr>
        <w:t xml:space="preserve"> sms:ar under körning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612A82FE" w:rsidR="00EB76D5" w:rsidRPr="00264FEC" w:rsidRDefault="005718D8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Under sommarhalvåret ökar olyckor med unga förare bakom ratten. Ford har undersökt vad som ligger bakom den skrämmande statistiken</w:t>
      </w:r>
      <w:r w:rsidR="00503DA1">
        <w:rPr>
          <w:rFonts w:ascii="Helvetica" w:hAnsi="Helvetica"/>
          <w:b/>
          <w:sz w:val="22"/>
        </w:rPr>
        <w:t xml:space="preserve"> och i samband med detta tagit fram ett gratis utbildningsprogram för att lära unga köra säkert</w:t>
      </w:r>
      <w:r>
        <w:rPr>
          <w:rFonts w:ascii="Helvetica" w:hAnsi="Helvetica"/>
          <w:b/>
          <w:sz w:val="22"/>
        </w:rPr>
        <w:t xml:space="preserve">. </w:t>
      </w:r>
      <w:r w:rsidR="00384FB2">
        <w:rPr>
          <w:rFonts w:ascii="Helvetica" w:hAnsi="Helvetica"/>
          <w:b/>
          <w:sz w:val="22"/>
        </w:rPr>
        <w:t>I undersökningen intervjuades 6</w:t>
      </w:r>
      <w:r>
        <w:rPr>
          <w:rFonts w:ascii="Helvetica" w:hAnsi="Helvetica"/>
          <w:b/>
          <w:sz w:val="22"/>
        </w:rPr>
        <w:t xml:space="preserve">500 unga européer </w:t>
      </w:r>
      <w:r w:rsidR="00503DA1">
        <w:rPr>
          <w:rFonts w:ascii="Helvetica" w:hAnsi="Helvetica"/>
          <w:b/>
          <w:sz w:val="22"/>
        </w:rPr>
        <w:t xml:space="preserve">rörande bland annat </w:t>
      </w:r>
      <w:r w:rsidR="005D2A71">
        <w:rPr>
          <w:rFonts w:ascii="Helvetica" w:hAnsi="Helvetica"/>
          <w:b/>
          <w:sz w:val="22"/>
        </w:rPr>
        <w:t>telefon</w:t>
      </w:r>
      <w:r>
        <w:rPr>
          <w:rFonts w:ascii="Helvetica" w:hAnsi="Helvetica"/>
          <w:b/>
          <w:sz w:val="22"/>
        </w:rPr>
        <w:t>- och alkoholvanor.</w:t>
      </w:r>
    </w:p>
    <w:p w14:paraId="441FFEBC" w14:textId="77777777" w:rsidR="00EB76D5" w:rsidRDefault="00EB76D5" w:rsidP="00623ADB">
      <w:pPr>
        <w:spacing w:line="276" w:lineRule="auto"/>
      </w:pPr>
    </w:p>
    <w:p w14:paraId="77AC7BD0" w14:textId="654D5741" w:rsidR="00503DA1" w:rsidRDefault="00863641" w:rsidP="00D731A2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Bilolyckor är den största orsaken till unga dödsfall i världen</w:t>
      </w:r>
      <w:r w:rsidR="005E6F10">
        <w:rPr>
          <w:rFonts w:ascii="Georgia" w:hAnsi="Georgia"/>
          <w:sz w:val="22"/>
          <w:szCs w:val="22"/>
        </w:rPr>
        <w:t>. I Europa utgör bilolyckor med 18- till 24-åringar</w:t>
      </w:r>
      <w:r w:rsidR="002E1D9C">
        <w:rPr>
          <w:rFonts w:ascii="Georgia" w:hAnsi="Georgia"/>
          <w:sz w:val="22"/>
          <w:szCs w:val="22"/>
        </w:rPr>
        <w:t xml:space="preserve"> bakom ratten</w:t>
      </w:r>
      <w:r w:rsidR="005E6F10">
        <w:rPr>
          <w:rFonts w:ascii="Georgia" w:hAnsi="Georgia"/>
          <w:sz w:val="22"/>
          <w:szCs w:val="22"/>
        </w:rPr>
        <w:t xml:space="preserve"> 15 procent av det totala antalet</w:t>
      </w:r>
      <w:r w:rsidR="00EA75BD">
        <w:rPr>
          <w:rFonts w:ascii="Georgia" w:hAnsi="Georgia"/>
          <w:sz w:val="22"/>
          <w:szCs w:val="22"/>
        </w:rPr>
        <w:t xml:space="preserve"> </w:t>
      </w:r>
      <w:r w:rsidR="005D2A71">
        <w:rPr>
          <w:rFonts w:ascii="Georgia" w:hAnsi="Georgia"/>
          <w:sz w:val="22"/>
          <w:szCs w:val="22"/>
        </w:rPr>
        <w:t>bilrelaterade olyckor</w:t>
      </w:r>
      <w:r w:rsidR="005E6F10">
        <w:rPr>
          <w:rFonts w:ascii="Georgia" w:hAnsi="Georgia"/>
          <w:sz w:val="22"/>
          <w:szCs w:val="22"/>
        </w:rPr>
        <w:t>, en siffra som stiger till 21 procent under sommarhalvåret</w:t>
      </w:r>
      <w:r w:rsidR="00325595">
        <w:rPr>
          <w:rFonts w:ascii="Georgia" w:hAnsi="Georgia"/>
          <w:sz w:val="22"/>
          <w:szCs w:val="22"/>
        </w:rPr>
        <w:t xml:space="preserve"> mellan juli och </w:t>
      </w:r>
      <w:r w:rsidR="007776A9">
        <w:rPr>
          <w:rFonts w:ascii="Georgia" w:hAnsi="Georgia"/>
          <w:sz w:val="22"/>
          <w:szCs w:val="22"/>
        </w:rPr>
        <w:t>september</w:t>
      </w:r>
      <w:r w:rsidR="005E6F10">
        <w:rPr>
          <w:rFonts w:ascii="Georgia" w:hAnsi="Georgia"/>
          <w:sz w:val="22"/>
          <w:szCs w:val="22"/>
        </w:rPr>
        <w:t>.</w:t>
      </w:r>
      <w:r w:rsidR="002E1D9C">
        <w:rPr>
          <w:rFonts w:ascii="Georgia" w:hAnsi="Georgia"/>
          <w:sz w:val="22"/>
          <w:szCs w:val="22"/>
        </w:rPr>
        <w:t xml:space="preserve"> Ford vill </w:t>
      </w:r>
      <w:r w:rsidR="007776A9">
        <w:rPr>
          <w:rFonts w:ascii="Georgia" w:hAnsi="Georgia"/>
          <w:sz w:val="22"/>
          <w:szCs w:val="22"/>
        </w:rPr>
        <w:t xml:space="preserve">bidra med </w:t>
      </w:r>
      <w:r w:rsidR="002E1D9C">
        <w:rPr>
          <w:rFonts w:ascii="Georgia" w:hAnsi="Georgia"/>
          <w:sz w:val="22"/>
          <w:szCs w:val="22"/>
        </w:rPr>
        <w:t>att lära unga köra säkert och har därför tagit fra</w:t>
      </w:r>
      <w:r w:rsidR="005D2A71">
        <w:rPr>
          <w:rFonts w:ascii="Georgia" w:hAnsi="Georgia"/>
          <w:sz w:val="22"/>
          <w:szCs w:val="22"/>
        </w:rPr>
        <w:t xml:space="preserve">m ett gratis utbildningsprogram, </w:t>
      </w:r>
      <w:r w:rsidR="000A68C9">
        <w:rPr>
          <w:rFonts w:ascii="Georgia" w:hAnsi="Georgia"/>
          <w:sz w:val="22"/>
          <w:szCs w:val="22"/>
        </w:rPr>
        <w:t>”Ford Driving Skills for Life”</w:t>
      </w:r>
      <w:r w:rsidR="00616DA3">
        <w:rPr>
          <w:rFonts w:ascii="Georgia" w:hAnsi="Georgia"/>
          <w:sz w:val="22"/>
          <w:szCs w:val="22"/>
        </w:rPr>
        <w:t>.</w:t>
      </w:r>
      <w:bookmarkStart w:id="0" w:name="_GoBack"/>
      <w:bookmarkEnd w:id="0"/>
    </w:p>
    <w:p w14:paraId="0A8B3604" w14:textId="77777777" w:rsidR="002E1D9C" w:rsidRDefault="002E1D9C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19A3E7DC" w14:textId="1778D0EF" w:rsidR="002E1D9C" w:rsidRDefault="002E1D9C" w:rsidP="002E1D9C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Sommaren är en underbar tid att njuta av friheten bakom ratten, något som såklart </w:t>
      </w:r>
      <w:r w:rsidR="00EA75BD">
        <w:rPr>
          <w:rFonts w:ascii="Georgia" w:hAnsi="Georgia"/>
          <w:sz w:val="22"/>
          <w:szCs w:val="22"/>
        </w:rPr>
        <w:t>lockar den yngre generationen</w:t>
      </w:r>
      <w:r>
        <w:rPr>
          <w:rFonts w:ascii="Georgia" w:hAnsi="Georgia"/>
          <w:sz w:val="22"/>
          <w:szCs w:val="22"/>
        </w:rPr>
        <w:t xml:space="preserve">. Men </w:t>
      </w:r>
      <w:r w:rsidR="00EA75BD">
        <w:rPr>
          <w:rFonts w:ascii="Georgia" w:hAnsi="Georgia"/>
          <w:sz w:val="22"/>
          <w:szCs w:val="22"/>
        </w:rPr>
        <w:t>allt</w:t>
      </w:r>
      <w:r>
        <w:rPr>
          <w:rFonts w:ascii="Georgia" w:hAnsi="Georgia"/>
          <w:sz w:val="22"/>
          <w:szCs w:val="22"/>
        </w:rPr>
        <w:t>för många unga vuxna dör i bilolycko</w:t>
      </w:r>
      <w:r w:rsidR="00EA75BD">
        <w:rPr>
          <w:rFonts w:ascii="Georgia" w:hAnsi="Georgia"/>
          <w:sz w:val="22"/>
          <w:szCs w:val="22"/>
        </w:rPr>
        <w:t>r, ofta på grund av bristande erfarenhet och felaktiga beslut, säge</w:t>
      </w:r>
      <w:r w:rsidR="00616DA3">
        <w:rPr>
          <w:rFonts w:ascii="Georgia" w:hAnsi="Georgia"/>
          <w:sz w:val="22"/>
          <w:szCs w:val="22"/>
        </w:rPr>
        <w:t xml:space="preserve">r Jim Graham, chef för Ford Driving Skills For Life. </w:t>
      </w:r>
    </w:p>
    <w:p w14:paraId="552A853E" w14:textId="77777777" w:rsidR="00EA75BD" w:rsidRDefault="00EA75BD" w:rsidP="00EA75BD">
      <w:pPr>
        <w:spacing w:line="276" w:lineRule="auto"/>
        <w:rPr>
          <w:rFonts w:ascii="Georgia" w:hAnsi="Georgia"/>
          <w:sz w:val="22"/>
          <w:szCs w:val="22"/>
        </w:rPr>
      </w:pPr>
    </w:p>
    <w:p w14:paraId="1A7C531B" w14:textId="031F8D15" w:rsidR="00F31FF6" w:rsidRDefault="00503DA1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När </w:t>
      </w:r>
      <w:r w:rsidR="005D2A71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utbildnings</w:t>
      </w: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programmet nu </w:t>
      </w:r>
      <w:r w:rsidR="003A44C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under juli månad</w:t>
      </w: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</w:t>
      </w:r>
      <w:r w:rsidR="00193F7E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lanseras</w:t>
      </w: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i Europa kommer det bland annat </w:t>
      </w:r>
      <w:r w:rsidR="00EA75B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till </w:t>
      </w: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v</w:t>
      </w:r>
      <w:r w:rsidR="00EA75B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åra grannar Danmark och Finland.</w:t>
      </w: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</w:t>
      </w:r>
      <w:r w:rsidR="00EA75B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Sverige</w:t>
      </w:r>
      <w:r w:rsidR="00193F7E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kan</w:t>
      </w:r>
      <w:r w:rsidR="0068143E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just nu</w:t>
      </w:r>
      <w:r w:rsidR="00193F7E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ta del av </w:t>
      </w:r>
      <w:r w:rsidR="00EA75B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materialet </w:t>
      </w:r>
      <w:r w:rsidR="0068143E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gratis </w:t>
      </w:r>
      <w:r w:rsidR="00EA75B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på siten</w:t>
      </w:r>
      <w:r w:rsidRPr="005718D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drivingskillsforlife.com.</w:t>
      </w:r>
      <w:r w:rsidR="005416E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I slutet av 2016 kommer progr</w:t>
      </w:r>
      <w:r w:rsidR="00616DA3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ammet att ha utbildat mer än 20 </w:t>
      </w:r>
      <w:r w:rsidR="005416ED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000 förare i 13 europeiska länder.</w:t>
      </w:r>
    </w:p>
    <w:p w14:paraId="2EB0FA7E" w14:textId="454985C7" w:rsidR="00EA75BD" w:rsidRDefault="00EA75BD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309DFD5C" w14:textId="7BF0ADDF" w:rsidR="005D2A71" w:rsidRPr="005D2A71" w:rsidRDefault="005D2A71" w:rsidP="00D731A2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</w:pPr>
      <w:r w:rsidRPr="005D2A71"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  <w:t>Smartphones distraherar</w:t>
      </w:r>
    </w:p>
    <w:p w14:paraId="1F9D8CC5" w14:textId="39338FD4" w:rsidR="001A5964" w:rsidRDefault="00057034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Undersökningen visar att Smartphones utgör en stor distraktion för unga förare. Upp till elva procent av de intervjuade</w:t>
      </w:r>
      <w:r w:rsidR="00DF55B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erkänner att de har tittat på TV eller </w:t>
      </w:r>
      <w:r w:rsidR="00DF55B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video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klipp på sin mobil </w:t>
      </w:r>
      <w:r w:rsidR="00DF55B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under körning. Det är heller inte ovanligt att förarna skriver sms, skickar emojis eller tar selfies under bilturen.  </w:t>
      </w:r>
    </w:p>
    <w:p w14:paraId="753E3E03" w14:textId="77777777" w:rsidR="00325595" w:rsidRDefault="00325595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2F7B3D8C" w14:textId="431DEACA" w:rsidR="00325595" w:rsidRPr="001A5964" w:rsidRDefault="00435267" w:rsidP="00D731A2">
      <w:pPr>
        <w:spacing w:line="276" w:lineRule="auto"/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  <w:t xml:space="preserve">Kör säkrare med vuxen </w:t>
      </w:r>
      <w:r w:rsidR="005D2A71">
        <w:rPr>
          <w:rFonts w:ascii="Georgia" w:eastAsia="Times New Roman" w:hAnsi="Georgia" w:cs="Times New Roman"/>
          <w:b/>
          <w:color w:val="000000" w:themeColor="text1"/>
          <w:sz w:val="22"/>
          <w:szCs w:val="22"/>
          <w:lang w:eastAsia="sv-SE"/>
        </w:rPr>
        <w:t>bredvid</w:t>
      </w:r>
    </w:p>
    <w:p w14:paraId="21C06004" w14:textId="1CAC71EA" w:rsidR="00435267" w:rsidRDefault="00B51629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Upp till 57 procent av de tillfrågade unga förarna erkänner att de kör </w:t>
      </w:r>
      <w:r w:rsidR="00B22EFB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mer s</w:t>
      </w:r>
      <w:r w:rsidR="005D2A71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äkert när en förälder eller far-/</w:t>
      </w:r>
      <w:r w:rsidR="00B22EFB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morförälder åker med i bilen. 41 procent säger att de tar mer risker när de har kompisar i bilen.</w:t>
      </w:r>
    </w:p>
    <w:p w14:paraId="1E9AD203" w14:textId="77777777" w:rsidR="005D2A71" w:rsidRDefault="005D2A71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340D38FC" w14:textId="77777777" w:rsidR="00EA0DA8" w:rsidRPr="00EA0DA8" w:rsidRDefault="00B22EFB" w:rsidP="00EA0DA8">
      <w:pPr>
        <w:rPr>
          <w:rFonts w:ascii="Georgia" w:eastAsia="Times New Roman" w:hAnsi="Georgia"/>
          <w:color w:val="000000" w:themeColor="text1"/>
          <w:sz w:val="22"/>
          <w:szCs w:val="2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lastRenderedPageBreak/>
        <w:t xml:space="preserve">Ford har skapat en humoristisk </w:t>
      </w:r>
      <w:r w:rsidR="001A5964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YouTube-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video där man påvisar skillnaden </w:t>
      </w:r>
      <w:r w:rsidR="00191B73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>mellan</w:t>
      </w: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 körstilar då en vuxen åker med i bilen respektive kompi</w:t>
      </w:r>
      <w:r w:rsidR="005460BC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sar. </w:t>
      </w:r>
      <w:r w:rsidR="00EA0DA8"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  <w:t xml:space="preserve">Klippet hittar du här: </w:t>
      </w:r>
      <w:hyperlink r:id="rId7" w:tgtFrame="_blank" w:tooltip="Share link" w:history="1">
        <w:r w:rsidR="00EA0DA8" w:rsidRPr="00EA0DA8">
          <w:rPr>
            <w:rStyle w:val="Hyperlnk"/>
            <w:rFonts w:ascii="Georgia" w:eastAsia="Times New Roman" w:hAnsi="Georgia" w:cs="Arial"/>
            <w:color w:val="000000" w:themeColor="text1"/>
            <w:spacing w:val="15"/>
            <w:sz w:val="22"/>
            <w:szCs w:val="22"/>
          </w:rPr>
          <w:t>https://youtu.be/liYHKpZOtyk</w:t>
        </w:r>
      </w:hyperlink>
    </w:p>
    <w:p w14:paraId="0F669A8D" w14:textId="3538E554" w:rsidR="001A5964" w:rsidRDefault="001A5964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52F7EDB0" w14:textId="77777777" w:rsidR="00EA75BD" w:rsidRDefault="00EA75BD" w:rsidP="00D731A2">
      <w:pPr>
        <w:spacing w:line="276" w:lineRule="auto"/>
        <w:rPr>
          <w:rFonts w:ascii="Georgia" w:eastAsia="Times New Roman" w:hAnsi="Georgia" w:cs="Times New Roman"/>
          <w:color w:val="000000" w:themeColor="text1"/>
          <w:sz w:val="22"/>
          <w:szCs w:val="22"/>
          <w:lang w:eastAsia="sv-SE"/>
        </w:rPr>
      </w:pPr>
    </w:p>
    <w:p w14:paraId="0C664FC8" w14:textId="77777777" w:rsidR="00EA75BD" w:rsidRPr="005718D8" w:rsidRDefault="00EA75BD" w:rsidP="00D731A2">
      <w:pPr>
        <w:spacing w:line="276" w:lineRule="auto"/>
        <w:rPr>
          <w:rFonts w:ascii="Georgia" w:hAnsi="Georgia"/>
          <w:sz w:val="22"/>
          <w:szCs w:val="22"/>
        </w:rPr>
      </w:pPr>
    </w:p>
    <w:p w14:paraId="0CEFCC1B" w14:textId="77777777" w:rsidR="005718D8" w:rsidRPr="005718D8" w:rsidRDefault="005718D8" w:rsidP="00D731A2">
      <w:pPr>
        <w:spacing w:line="276" w:lineRule="auto"/>
        <w:rPr>
          <w:rFonts w:ascii="Georgia" w:hAnsi="Georgia"/>
          <w:sz w:val="22"/>
          <w:szCs w:val="22"/>
        </w:rPr>
      </w:pPr>
    </w:p>
    <w:sectPr w:rsidR="005718D8" w:rsidRPr="005718D8" w:rsidSect="00191B73">
      <w:headerReference w:type="default" r:id="rId8"/>
      <w:footerReference w:type="default" r:id="rId9"/>
      <w:pgSz w:w="11900" w:h="16840"/>
      <w:pgMar w:top="24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7B7C" w14:textId="77777777" w:rsidR="002337E3" w:rsidRDefault="002337E3" w:rsidP="00264FEC">
      <w:r>
        <w:separator/>
      </w:r>
    </w:p>
  </w:endnote>
  <w:endnote w:type="continuationSeparator" w:id="0">
    <w:p w14:paraId="75337F60" w14:textId="77777777" w:rsidR="002337E3" w:rsidRDefault="002337E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8FFD" w14:textId="77777777" w:rsidR="002337E3" w:rsidRDefault="002337E3" w:rsidP="00264FEC">
      <w:r>
        <w:separator/>
      </w:r>
    </w:p>
  </w:footnote>
  <w:footnote w:type="continuationSeparator" w:id="0">
    <w:p w14:paraId="618EAB04" w14:textId="77777777" w:rsidR="002337E3" w:rsidRDefault="002337E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AE38613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637298">
      <w:rPr>
        <w:sz w:val="22"/>
      </w:rPr>
      <w:t>08-09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46DEE"/>
    <w:multiLevelType w:val="hybridMultilevel"/>
    <w:tmpl w:val="184ED81C"/>
    <w:lvl w:ilvl="0" w:tplc="54CEC932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073D"/>
    <w:rsid w:val="00057034"/>
    <w:rsid w:val="00077065"/>
    <w:rsid w:val="000A68C9"/>
    <w:rsid w:val="000B2899"/>
    <w:rsid w:val="000C0B18"/>
    <w:rsid w:val="000F40C9"/>
    <w:rsid w:val="0013161A"/>
    <w:rsid w:val="00153DE0"/>
    <w:rsid w:val="00187260"/>
    <w:rsid w:val="00191B73"/>
    <w:rsid w:val="00193F7E"/>
    <w:rsid w:val="001A5964"/>
    <w:rsid w:val="001D1731"/>
    <w:rsid w:val="002337E3"/>
    <w:rsid w:val="00264FEC"/>
    <w:rsid w:val="002E1D9C"/>
    <w:rsid w:val="002E237B"/>
    <w:rsid w:val="00321C7C"/>
    <w:rsid w:val="00325595"/>
    <w:rsid w:val="00384FB2"/>
    <w:rsid w:val="003A44C4"/>
    <w:rsid w:val="003A6362"/>
    <w:rsid w:val="00435267"/>
    <w:rsid w:val="004A252E"/>
    <w:rsid w:val="00503DA1"/>
    <w:rsid w:val="00521293"/>
    <w:rsid w:val="005416ED"/>
    <w:rsid w:val="005460BC"/>
    <w:rsid w:val="005718D8"/>
    <w:rsid w:val="00572EF1"/>
    <w:rsid w:val="005B2747"/>
    <w:rsid w:val="005D0C4B"/>
    <w:rsid w:val="005D2A71"/>
    <w:rsid w:val="005E6F10"/>
    <w:rsid w:val="005F6BC6"/>
    <w:rsid w:val="00616DA3"/>
    <w:rsid w:val="00623ADB"/>
    <w:rsid w:val="00637298"/>
    <w:rsid w:val="0068143E"/>
    <w:rsid w:val="006A0328"/>
    <w:rsid w:val="007776A9"/>
    <w:rsid w:val="00863641"/>
    <w:rsid w:val="0089309B"/>
    <w:rsid w:val="008A24FB"/>
    <w:rsid w:val="00903156"/>
    <w:rsid w:val="00915896"/>
    <w:rsid w:val="009462A1"/>
    <w:rsid w:val="009A7628"/>
    <w:rsid w:val="009C2E64"/>
    <w:rsid w:val="009D62C7"/>
    <w:rsid w:val="00A846D9"/>
    <w:rsid w:val="00AD02F5"/>
    <w:rsid w:val="00B22EFB"/>
    <w:rsid w:val="00B31635"/>
    <w:rsid w:val="00B51629"/>
    <w:rsid w:val="00B901A2"/>
    <w:rsid w:val="00BA3171"/>
    <w:rsid w:val="00BC107D"/>
    <w:rsid w:val="00BD5438"/>
    <w:rsid w:val="00BF455C"/>
    <w:rsid w:val="00C35DD6"/>
    <w:rsid w:val="00C42391"/>
    <w:rsid w:val="00C47B7F"/>
    <w:rsid w:val="00CA58CB"/>
    <w:rsid w:val="00D109A5"/>
    <w:rsid w:val="00D24113"/>
    <w:rsid w:val="00D731A2"/>
    <w:rsid w:val="00DB1546"/>
    <w:rsid w:val="00DF55B4"/>
    <w:rsid w:val="00E05D2F"/>
    <w:rsid w:val="00EA0DA8"/>
    <w:rsid w:val="00EA75BD"/>
    <w:rsid w:val="00EB76D5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liYHKpZOty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87</TotalTime>
  <Pages>2</Pages>
  <Words>353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27</cp:revision>
  <dcterms:created xsi:type="dcterms:W3CDTF">2016-08-01T12:25:00Z</dcterms:created>
  <dcterms:modified xsi:type="dcterms:W3CDTF">2016-08-08T10:07:00Z</dcterms:modified>
</cp:coreProperties>
</file>