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7B44" w14:textId="77777777" w:rsidR="00ED743F" w:rsidRPr="003F18C4" w:rsidRDefault="00ED743F" w:rsidP="00ED743F">
      <w:pPr>
        <w:adjustRightInd w:val="0"/>
        <w:snapToGrid w:val="0"/>
        <w:ind w:left="3200" w:firstLine="800"/>
        <w:jc w:val="right"/>
        <w:rPr>
          <w:rFonts w:ascii="HelveticaNeue-Thin" w:hAnsi="HelveticaNeue-Thin" w:cs="HelveticaNeue-Thin"/>
          <w:sz w:val="14"/>
          <w:szCs w:val="14"/>
          <w:lang w:val="sv-SE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35CDEF89" wp14:editId="386B1DAF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462405" cy="224790"/>
            <wp:effectExtent l="0" t="0" r="10795" b="3810"/>
            <wp:wrapTight wrapText="bothSides">
              <wp:wrapPolygon edited="0">
                <wp:start x="0" y="0"/>
                <wp:lineTo x="0" y="19525"/>
                <wp:lineTo x="21384" y="19525"/>
                <wp:lineTo x="21384" y="0"/>
                <wp:lineTo x="0" y="0"/>
              </wp:wrapPolygon>
            </wp:wrapTight>
            <wp:docPr id="2" name="Bilde 2" descr="SAMSUNG_LOGO_BLUE_C100_M80_Y0_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SUNG_LOGO_BLUE_C100_M80_Y0_K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8C4">
        <w:rPr>
          <w:rFonts w:ascii="HelveticaNeue-Thin" w:hAnsi="HelveticaNeue-Thin" w:cs="HelveticaNeue-Thin"/>
          <w:sz w:val="14"/>
          <w:szCs w:val="14"/>
          <w:lang w:val="sv-SE"/>
        </w:rPr>
        <w:t xml:space="preserve"> </w:t>
      </w:r>
    </w:p>
    <w:p w14:paraId="631ACC33" w14:textId="77777777" w:rsidR="00ED743F" w:rsidRPr="009670C4" w:rsidRDefault="00ED743F" w:rsidP="00ED743F">
      <w:pPr>
        <w:tabs>
          <w:tab w:val="left" w:pos="0"/>
        </w:tabs>
        <w:wordWrap/>
        <w:spacing w:after="120" w:line="360" w:lineRule="auto"/>
        <w:jc w:val="center"/>
        <w:rPr>
          <w:rFonts w:ascii="Arial" w:eastAsia="Malgun Gothic" w:hAnsi="Arial" w:cs="Arial"/>
          <w:b/>
          <w:sz w:val="28"/>
          <w:szCs w:val="28"/>
          <w:lang w:val="nb-NO"/>
        </w:rPr>
      </w:pPr>
      <w:r w:rsidRPr="003F18C4">
        <w:rPr>
          <w:rFonts w:ascii="Arial" w:eastAsia="Malgun Gothic" w:hAnsi="Arial" w:cs="Arial"/>
          <w:b/>
          <w:sz w:val="28"/>
          <w:szCs w:val="28"/>
          <w:lang w:val="sv-SE"/>
        </w:rPr>
        <w:br/>
      </w:r>
      <w:r w:rsidRPr="009670C4">
        <w:rPr>
          <w:rFonts w:ascii="Arial" w:eastAsia="Malgun Gothic" w:hAnsi="Arial" w:cs="Arial"/>
          <w:b/>
          <w:noProof/>
          <w:sz w:val="28"/>
          <w:szCs w:val="28"/>
          <w:lang w:val="nb-NO" w:eastAsia="nb-NO"/>
        </w:rPr>
        <w:drawing>
          <wp:inline distT="0" distB="0" distL="0" distR="0" wp14:anchorId="005E94ED" wp14:editId="4783ED1D">
            <wp:extent cx="3535680" cy="2499360"/>
            <wp:effectExtent l="0" t="0" r="0" b="0"/>
            <wp:docPr id="1" name="Bilde 1" descr="SSD_950_Pro_M_2_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_950_Pro_M_2_E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89AF8" w14:textId="77777777" w:rsidR="00ED743F" w:rsidRPr="009670C4" w:rsidRDefault="00ED743F" w:rsidP="00ED743F">
      <w:pPr>
        <w:tabs>
          <w:tab w:val="left" w:pos="0"/>
          <w:tab w:val="left" w:pos="8490"/>
        </w:tabs>
        <w:wordWrap/>
        <w:spacing w:after="120" w:line="360" w:lineRule="auto"/>
        <w:jc w:val="center"/>
        <w:rPr>
          <w:rFonts w:ascii="Arial" w:eastAsia="Malgun Gothic" w:hAnsi="Arial" w:cs="Arial"/>
          <w:b/>
          <w:sz w:val="28"/>
          <w:szCs w:val="28"/>
          <w:lang w:val="nb-NO"/>
        </w:rPr>
      </w:pPr>
      <w:r w:rsidRPr="009670C4">
        <w:rPr>
          <w:rFonts w:ascii="Arial" w:eastAsia="Malgun Gothic" w:hAnsi="Arial" w:cs="Arial"/>
          <w:b/>
          <w:sz w:val="28"/>
          <w:szCs w:val="28"/>
          <w:lang w:val="nb-NO"/>
        </w:rPr>
        <w:t xml:space="preserve">Samsung lanserer </w:t>
      </w:r>
      <w:r w:rsidR="009670C4">
        <w:rPr>
          <w:rFonts w:ascii="Arial" w:eastAsia="Malgun Gothic" w:hAnsi="Arial" w:cs="Arial"/>
          <w:b/>
          <w:sz w:val="28"/>
          <w:szCs w:val="28"/>
          <w:lang w:val="nb-NO"/>
        </w:rPr>
        <w:t xml:space="preserve">950 PRO – Proff </w:t>
      </w:r>
      <w:r w:rsidRPr="009670C4">
        <w:rPr>
          <w:rFonts w:ascii="Arial" w:eastAsia="Malgun Gothic" w:hAnsi="Arial" w:cs="Arial"/>
          <w:b/>
          <w:sz w:val="28"/>
          <w:szCs w:val="28"/>
          <w:lang w:val="nb-NO"/>
        </w:rPr>
        <w:t xml:space="preserve">ytelse for alle </w:t>
      </w:r>
    </w:p>
    <w:p w14:paraId="48FDD8C9" w14:textId="77777777" w:rsidR="00ED743F" w:rsidRPr="009670C4" w:rsidRDefault="00ED743F" w:rsidP="00ED743F">
      <w:pPr>
        <w:contextualSpacing/>
        <w:jc w:val="center"/>
        <w:rPr>
          <w:rFonts w:ascii="Arial" w:eastAsia="Malgun Gothic" w:hAnsi="Arial" w:cs="Arial"/>
          <w:i/>
          <w:lang w:val="nb-NO"/>
        </w:rPr>
      </w:pPr>
      <w:r w:rsidRPr="009670C4">
        <w:rPr>
          <w:rFonts w:ascii="Arial" w:eastAsia="Malgun Gothic" w:hAnsi="Arial" w:cs="Arial"/>
          <w:i/>
          <w:lang w:val="nb-NO"/>
        </w:rPr>
        <w:t xml:space="preserve">Første SSD-enheten med </w:t>
      </w:r>
      <w:proofErr w:type="spellStart"/>
      <w:r w:rsidRPr="009670C4">
        <w:rPr>
          <w:rFonts w:ascii="Arial" w:eastAsia="Malgun Gothic" w:hAnsi="Arial" w:cs="Arial"/>
          <w:i/>
          <w:lang w:val="nb-NO"/>
        </w:rPr>
        <w:t>NVMe</w:t>
      </w:r>
      <w:proofErr w:type="spellEnd"/>
      <w:r w:rsidRPr="009670C4">
        <w:rPr>
          <w:rFonts w:ascii="Arial" w:eastAsia="Malgun Gothic" w:hAnsi="Arial" w:cs="Arial"/>
          <w:i/>
          <w:lang w:val="nb-NO"/>
        </w:rPr>
        <w:t xml:space="preserve"> M.2 formfaktor og V-</w:t>
      </w:r>
      <w:proofErr w:type="spellStart"/>
      <w:r w:rsidRPr="009670C4">
        <w:rPr>
          <w:rFonts w:ascii="Arial" w:eastAsia="Malgun Gothic" w:hAnsi="Arial" w:cs="Arial"/>
          <w:i/>
          <w:lang w:val="nb-NO"/>
        </w:rPr>
        <w:t>NAND</w:t>
      </w:r>
      <w:proofErr w:type="spellEnd"/>
      <w:r w:rsidRPr="009670C4">
        <w:rPr>
          <w:rFonts w:ascii="Arial" w:eastAsia="Malgun Gothic" w:hAnsi="Arial" w:cs="Arial"/>
          <w:i/>
          <w:lang w:val="nb-NO"/>
        </w:rPr>
        <w:t>-teknikk rettet mot privatpersoner</w:t>
      </w:r>
    </w:p>
    <w:p w14:paraId="4D7275CE" w14:textId="77777777" w:rsidR="00ED743F" w:rsidRPr="009670C4" w:rsidRDefault="00ED743F" w:rsidP="00ED743F">
      <w:pPr>
        <w:jc w:val="left"/>
        <w:rPr>
          <w:rFonts w:ascii="Arial" w:hAnsi="Arial" w:cs="Arial"/>
          <w:i/>
          <w:sz w:val="22"/>
          <w:szCs w:val="22"/>
          <w:lang w:val="nb-NO"/>
        </w:rPr>
      </w:pPr>
    </w:p>
    <w:p w14:paraId="3B1E310F" w14:textId="77777777" w:rsidR="00ED743F" w:rsidRPr="009670C4" w:rsidRDefault="00ED743F" w:rsidP="00ED743F">
      <w:pPr>
        <w:contextualSpacing/>
        <w:rPr>
          <w:rFonts w:ascii="Arial" w:eastAsia="Gulim" w:hAnsi="Arial" w:cs="Arial"/>
          <w:b/>
          <w:lang w:val="nb-NO"/>
        </w:rPr>
      </w:pPr>
      <w:r w:rsidRPr="009670C4">
        <w:rPr>
          <w:rFonts w:ascii="Arial" w:eastAsia="Gulim" w:hAnsi="Arial" w:cs="Arial" w:hint="eastAsia"/>
          <w:b/>
          <w:lang w:val="nb-NO"/>
        </w:rPr>
        <w:t>Oslo,</w:t>
      </w:r>
      <w:r w:rsidRPr="009670C4">
        <w:rPr>
          <w:rFonts w:ascii="Arial" w:eastAsia="Gulim" w:hAnsi="Arial" w:cs="Arial"/>
          <w:b/>
          <w:lang w:val="nb-NO"/>
        </w:rPr>
        <w:t xml:space="preserve"> </w:t>
      </w:r>
      <w:r w:rsidRPr="009670C4">
        <w:rPr>
          <w:rFonts w:ascii="Arial" w:eastAsia="Gulim" w:hAnsi="Arial" w:cs="Arial" w:hint="eastAsia"/>
          <w:b/>
          <w:lang w:val="nb-NO"/>
        </w:rPr>
        <w:t>24</w:t>
      </w:r>
      <w:r w:rsidRPr="009670C4">
        <w:rPr>
          <w:rFonts w:ascii="Arial" w:eastAsia="Gulim" w:hAnsi="Arial" w:cs="Arial"/>
          <w:b/>
          <w:lang w:val="nb-NO"/>
        </w:rPr>
        <w:t xml:space="preserve"> september, 2015 – </w:t>
      </w:r>
      <w:r w:rsidRPr="009670C4">
        <w:rPr>
          <w:rFonts w:ascii="Arial" w:eastAsia="Gulim" w:hAnsi="Arial" w:cs="Arial"/>
          <w:lang w:val="nb-NO"/>
        </w:rPr>
        <w:t xml:space="preserve">Samsung lanserer nå 950 PRO, en SSD (Solid State Drive) designet for å møte dagens høye krav til lagringsenheter både for forbruker- og bedriftsdatamaskiner. Samsung 950 PRO tilbyr med  sin kompakte M.2 formfaktor pålitelighet og energieffektivitet for datamaskiner i alle størrelser. </w:t>
      </w:r>
    </w:p>
    <w:p w14:paraId="104CE265" w14:textId="77777777" w:rsidR="002A06AD" w:rsidRPr="009670C4" w:rsidRDefault="002A06AD">
      <w:pPr>
        <w:rPr>
          <w:lang w:val="nb-NO"/>
        </w:rPr>
      </w:pPr>
    </w:p>
    <w:p w14:paraId="7095FD47" w14:textId="57B5200A" w:rsidR="00ED743F" w:rsidRPr="009670C4" w:rsidRDefault="00ED743F" w:rsidP="00ED743F">
      <w:pPr>
        <w:contextualSpacing/>
        <w:rPr>
          <w:rFonts w:ascii="Arial" w:eastAsia="Malgun Gothic" w:hAnsi="Arial" w:cs="Arial"/>
          <w:lang w:val="nb-NO"/>
        </w:rPr>
      </w:pPr>
      <w:r w:rsidRPr="009670C4">
        <w:rPr>
          <w:rFonts w:ascii="Arial" w:eastAsia="Malgun Gothic" w:hAnsi="Arial" w:cs="Arial"/>
          <w:lang w:val="nb-NO"/>
        </w:rPr>
        <w:t xml:space="preserve">Samsung 950 PRO er Samsungs første SSD for det for det private markedet med </w:t>
      </w:r>
      <w:proofErr w:type="spellStart"/>
      <w:r w:rsidRPr="009670C4">
        <w:rPr>
          <w:rFonts w:ascii="Arial" w:eastAsia="Malgun Gothic" w:hAnsi="Arial" w:cs="Arial"/>
          <w:lang w:val="nb-NO"/>
        </w:rPr>
        <w:t>NVMe</w:t>
      </w:r>
      <w:proofErr w:type="spellEnd"/>
      <w:r w:rsidRPr="009670C4">
        <w:rPr>
          <w:rFonts w:ascii="Arial" w:eastAsia="Malgun Gothic" w:hAnsi="Arial" w:cs="Arial"/>
          <w:lang w:val="nb-NO"/>
        </w:rPr>
        <w:t xml:space="preserve"> (Non-Volatile Memory </w:t>
      </w:r>
      <w:proofErr w:type="spellStart"/>
      <w:r w:rsidRPr="009670C4">
        <w:rPr>
          <w:rFonts w:ascii="Arial" w:eastAsia="Malgun Gothic" w:hAnsi="Arial" w:cs="Arial"/>
          <w:lang w:val="nb-NO"/>
        </w:rPr>
        <w:t>express</w:t>
      </w:r>
      <w:proofErr w:type="spellEnd"/>
      <w:r w:rsidRPr="009670C4">
        <w:rPr>
          <w:rFonts w:ascii="Arial" w:eastAsia="Malgun Gothic" w:hAnsi="Arial" w:cs="Arial"/>
          <w:lang w:val="nb-NO"/>
        </w:rPr>
        <w:t>) M.2 formfaktor og V-</w:t>
      </w:r>
      <w:proofErr w:type="spellStart"/>
      <w:r w:rsidRPr="009670C4">
        <w:rPr>
          <w:rFonts w:ascii="Arial" w:eastAsia="Malgun Gothic" w:hAnsi="Arial" w:cs="Arial"/>
          <w:lang w:val="nb-NO"/>
        </w:rPr>
        <w:t>NAND</w:t>
      </w:r>
      <w:proofErr w:type="spellEnd"/>
      <w:r w:rsidRPr="009670C4">
        <w:rPr>
          <w:rFonts w:ascii="Arial" w:eastAsia="Malgun Gothic" w:hAnsi="Arial" w:cs="Arial"/>
          <w:lang w:val="nb-NO"/>
        </w:rPr>
        <w:t xml:space="preserve"> (vertikal </w:t>
      </w:r>
      <w:proofErr w:type="spellStart"/>
      <w:r w:rsidRPr="009670C4">
        <w:rPr>
          <w:rFonts w:ascii="Arial" w:eastAsia="Malgun Gothic" w:hAnsi="Arial" w:cs="Arial"/>
          <w:lang w:val="nb-NO"/>
        </w:rPr>
        <w:t>NAND</w:t>
      </w:r>
      <w:proofErr w:type="spellEnd"/>
      <w:r w:rsidRPr="009670C4">
        <w:rPr>
          <w:rFonts w:ascii="Arial" w:eastAsia="Malgun Gothic" w:hAnsi="Arial" w:cs="Arial"/>
          <w:lang w:val="nb-NO"/>
        </w:rPr>
        <w:t xml:space="preserve">)-teknikk. Den støtter til og med 3.0 </w:t>
      </w:r>
      <w:proofErr w:type="spellStart"/>
      <w:r w:rsidRPr="009670C4">
        <w:rPr>
          <w:rFonts w:ascii="Arial" w:eastAsia="Malgun Gothic" w:hAnsi="Arial" w:cs="Arial"/>
          <w:lang w:val="nb-NO"/>
        </w:rPr>
        <w:t>PCIe</w:t>
      </w:r>
      <w:proofErr w:type="spellEnd"/>
      <w:r w:rsidRPr="009670C4">
        <w:rPr>
          <w:rFonts w:ascii="Arial" w:eastAsia="Malgun Gothic" w:hAnsi="Arial" w:cs="Arial"/>
          <w:lang w:val="nb-NO"/>
        </w:rPr>
        <w:t xml:space="preserve"> (</w:t>
      </w:r>
      <w:proofErr w:type="spellStart"/>
      <w:r w:rsidRPr="009670C4">
        <w:rPr>
          <w:rFonts w:ascii="Arial" w:eastAsia="Malgun Gothic" w:hAnsi="Arial" w:cs="Arial"/>
          <w:lang w:val="nb-NO"/>
        </w:rPr>
        <w:t>Peripheral</w:t>
      </w:r>
      <w:proofErr w:type="spellEnd"/>
      <w:r w:rsidRPr="009670C4">
        <w:rPr>
          <w:rFonts w:ascii="Arial" w:eastAsia="Malgun Gothic" w:hAnsi="Arial" w:cs="Arial"/>
          <w:lang w:val="nb-NO"/>
        </w:rPr>
        <w:t xml:space="preserve"> Com</w:t>
      </w:r>
      <w:r w:rsidR="00AD2408" w:rsidRPr="009670C4">
        <w:rPr>
          <w:rFonts w:ascii="Arial" w:eastAsia="Malgun Gothic" w:hAnsi="Arial" w:cs="Arial"/>
          <w:lang w:val="nb-NO"/>
        </w:rPr>
        <w:t xml:space="preserve">ponent </w:t>
      </w:r>
      <w:proofErr w:type="spellStart"/>
      <w:r w:rsidR="00AD2408" w:rsidRPr="009670C4">
        <w:rPr>
          <w:rFonts w:ascii="Arial" w:eastAsia="Malgun Gothic" w:hAnsi="Arial" w:cs="Arial"/>
          <w:lang w:val="nb-NO"/>
        </w:rPr>
        <w:t>Interconnect</w:t>
      </w:r>
      <w:proofErr w:type="spellEnd"/>
      <w:r w:rsidR="00AD2408" w:rsidRPr="009670C4">
        <w:rPr>
          <w:rFonts w:ascii="Arial" w:eastAsia="Malgun Gothic" w:hAnsi="Arial" w:cs="Arial"/>
          <w:lang w:val="nb-NO"/>
        </w:rPr>
        <w:t xml:space="preserve"> Express)-gre</w:t>
      </w:r>
      <w:r w:rsidRPr="009670C4">
        <w:rPr>
          <w:rFonts w:ascii="Arial" w:eastAsia="Malgun Gothic" w:hAnsi="Arial" w:cs="Arial"/>
          <w:lang w:val="nb-NO"/>
        </w:rPr>
        <w:t>ns</w:t>
      </w:r>
      <w:r w:rsidR="00AD2408" w:rsidRPr="009670C4">
        <w:rPr>
          <w:rFonts w:ascii="Arial" w:eastAsia="Malgun Gothic" w:hAnsi="Arial" w:cs="Arial"/>
          <w:lang w:val="nb-NO"/>
        </w:rPr>
        <w:t>e</w:t>
      </w:r>
      <w:r w:rsidRPr="009670C4">
        <w:rPr>
          <w:rFonts w:ascii="Arial" w:eastAsia="Malgun Gothic" w:hAnsi="Arial" w:cs="Arial"/>
          <w:lang w:val="nb-NO"/>
        </w:rPr>
        <w:t xml:space="preserve">snittet. Med </w:t>
      </w:r>
      <w:proofErr w:type="spellStart"/>
      <w:r w:rsidRPr="009670C4">
        <w:rPr>
          <w:rFonts w:ascii="Arial" w:eastAsia="Malgun Gothic" w:hAnsi="Arial" w:cs="Arial"/>
          <w:lang w:val="nb-NO"/>
        </w:rPr>
        <w:t>NVMe</w:t>
      </w:r>
      <w:proofErr w:type="spellEnd"/>
      <w:r w:rsidRPr="009670C4">
        <w:rPr>
          <w:rFonts w:ascii="Arial" w:eastAsia="Malgun Gothic" w:hAnsi="Arial" w:cs="Arial"/>
          <w:lang w:val="nb-NO"/>
        </w:rPr>
        <w:t>, første protokoll optimalisert for SSD-enheter, kommer brukere av Samsung 950 PRO til å få økt y</w:t>
      </w:r>
      <w:r w:rsidR="00BD5D2B">
        <w:rPr>
          <w:rFonts w:ascii="Arial" w:eastAsia="Malgun Gothic" w:hAnsi="Arial" w:cs="Arial"/>
          <w:lang w:val="nb-NO"/>
        </w:rPr>
        <w:t>telse og redusert energiforbruk. Dette</w:t>
      </w:r>
      <w:r w:rsidRPr="009670C4">
        <w:rPr>
          <w:rFonts w:ascii="Arial" w:eastAsia="Malgun Gothic" w:hAnsi="Arial" w:cs="Arial"/>
          <w:lang w:val="nb-NO"/>
        </w:rPr>
        <w:t xml:space="preserve"> gir lengre batterile</w:t>
      </w:r>
      <w:r w:rsidR="00BD5D2B">
        <w:rPr>
          <w:rFonts w:ascii="Arial" w:eastAsia="Malgun Gothic" w:hAnsi="Arial" w:cs="Arial"/>
          <w:lang w:val="nb-NO"/>
        </w:rPr>
        <w:t>vetid og potensielt reduserte driftskostnader</w:t>
      </w:r>
      <w:r w:rsidRPr="009670C4">
        <w:rPr>
          <w:rFonts w:ascii="Arial" w:eastAsia="Malgun Gothic" w:hAnsi="Arial" w:cs="Arial"/>
          <w:lang w:val="nb-NO"/>
        </w:rPr>
        <w:t xml:space="preserve"> for hele enheten.</w:t>
      </w:r>
      <w:r w:rsidR="00BD5D2B">
        <w:rPr>
          <w:rFonts w:ascii="Arial" w:eastAsia="Malgun Gothic" w:hAnsi="Arial" w:cs="Arial"/>
          <w:lang w:val="nb-NO"/>
        </w:rPr>
        <w:t xml:space="preserve"> </w:t>
      </w:r>
      <w:proofErr w:type="spellStart"/>
      <w:r w:rsidR="00BD5D2B">
        <w:rPr>
          <w:rFonts w:ascii="Arial" w:eastAsia="Malgun Gothic" w:hAnsi="Arial" w:cs="Arial"/>
          <w:lang w:val="nb-NO"/>
        </w:rPr>
        <w:t>SSDe</w:t>
      </w:r>
      <w:r w:rsidRPr="009670C4">
        <w:rPr>
          <w:rFonts w:ascii="Arial" w:eastAsia="Malgun Gothic" w:hAnsi="Arial" w:cs="Arial"/>
          <w:lang w:val="nb-NO"/>
        </w:rPr>
        <w:t>n</w:t>
      </w:r>
      <w:proofErr w:type="spellEnd"/>
      <w:r w:rsidRPr="009670C4">
        <w:rPr>
          <w:rFonts w:ascii="Arial" w:eastAsia="Malgun Gothic" w:hAnsi="Arial" w:cs="Arial"/>
          <w:lang w:val="nb-NO"/>
        </w:rPr>
        <w:t xml:space="preserve"> er perfekt for bruk</w:t>
      </w:r>
      <w:r w:rsidR="00AD2408" w:rsidRPr="009670C4">
        <w:rPr>
          <w:rFonts w:ascii="Arial" w:eastAsia="Malgun Gothic" w:hAnsi="Arial" w:cs="Arial"/>
          <w:lang w:val="nb-NO"/>
        </w:rPr>
        <w:t>ere som krever bedre ytelse,</w:t>
      </w:r>
      <w:r w:rsidRPr="009670C4">
        <w:rPr>
          <w:rFonts w:ascii="Arial" w:eastAsia="Malgun Gothic" w:hAnsi="Arial" w:cs="Arial"/>
          <w:lang w:val="nb-NO"/>
        </w:rPr>
        <w:t xml:space="preserve"> </w:t>
      </w:r>
      <w:r w:rsidR="00AD2408" w:rsidRPr="009670C4">
        <w:rPr>
          <w:rFonts w:ascii="Arial" w:eastAsia="Malgun Gothic" w:hAnsi="Arial" w:cs="Arial"/>
          <w:lang w:val="nb-NO"/>
        </w:rPr>
        <w:t xml:space="preserve">høyere </w:t>
      </w:r>
      <w:r w:rsidR="00BD5D2B">
        <w:rPr>
          <w:rFonts w:ascii="Arial" w:eastAsia="Malgun Gothic" w:hAnsi="Arial" w:cs="Arial"/>
          <w:lang w:val="nb-NO"/>
        </w:rPr>
        <w:t>båndbredde</w:t>
      </w:r>
      <w:r w:rsidR="00AD2408" w:rsidRPr="009670C4">
        <w:rPr>
          <w:rFonts w:ascii="Arial" w:eastAsia="Malgun Gothic" w:hAnsi="Arial" w:cs="Arial"/>
          <w:lang w:val="nb-NO"/>
        </w:rPr>
        <w:t xml:space="preserve"> og </w:t>
      </w:r>
      <w:r w:rsidR="00BD5D2B">
        <w:rPr>
          <w:rFonts w:ascii="Arial" w:eastAsia="Malgun Gothic" w:hAnsi="Arial" w:cs="Arial"/>
          <w:lang w:val="nb-NO"/>
        </w:rPr>
        <w:t>bedreresponstid</w:t>
      </w:r>
      <w:r w:rsidR="00AD2408" w:rsidRPr="009670C4">
        <w:rPr>
          <w:rFonts w:ascii="Arial" w:eastAsia="Malgun Gothic" w:hAnsi="Arial" w:cs="Arial"/>
          <w:lang w:val="nb-NO"/>
        </w:rPr>
        <w:t xml:space="preserve">. </w:t>
      </w:r>
      <w:r w:rsidRPr="009670C4">
        <w:rPr>
          <w:rFonts w:ascii="Arial" w:eastAsia="Malgun Gothic" w:hAnsi="Arial" w:cs="Arial"/>
          <w:lang w:val="nb-NO"/>
        </w:rPr>
        <w:t xml:space="preserve">Den </w:t>
      </w:r>
      <w:r w:rsidR="00AD2408" w:rsidRPr="009670C4">
        <w:rPr>
          <w:rFonts w:ascii="Arial" w:eastAsia="Malgun Gothic" w:hAnsi="Arial" w:cs="Arial"/>
          <w:lang w:val="nb-NO"/>
        </w:rPr>
        <w:t xml:space="preserve">kompakte lagringsenheten sikrer kompatibilitet med neste generasjons plattformer som  støtter </w:t>
      </w:r>
      <w:r w:rsidRPr="009670C4">
        <w:rPr>
          <w:rFonts w:ascii="Arial" w:eastAsia="Malgun Gothic" w:hAnsi="Arial" w:cs="Arial"/>
          <w:lang w:val="nb-NO"/>
        </w:rPr>
        <w:t xml:space="preserve">M.2 </w:t>
      </w:r>
      <w:proofErr w:type="spellStart"/>
      <w:r w:rsidRPr="009670C4">
        <w:rPr>
          <w:rFonts w:ascii="Arial" w:eastAsia="Malgun Gothic" w:hAnsi="Arial" w:cs="Arial"/>
          <w:lang w:val="nb-NO"/>
        </w:rPr>
        <w:t>PCIe</w:t>
      </w:r>
      <w:proofErr w:type="spellEnd"/>
      <w:r w:rsidRPr="009670C4">
        <w:rPr>
          <w:rFonts w:ascii="Arial" w:eastAsia="Malgun Gothic" w:hAnsi="Arial" w:cs="Arial"/>
          <w:lang w:val="nb-NO"/>
        </w:rPr>
        <w:t>.</w:t>
      </w:r>
    </w:p>
    <w:p w14:paraId="45227CA9" w14:textId="77777777" w:rsidR="00ED743F" w:rsidRPr="009670C4" w:rsidRDefault="00ED743F">
      <w:pPr>
        <w:rPr>
          <w:lang w:val="nb-NO"/>
        </w:rPr>
      </w:pPr>
    </w:p>
    <w:p w14:paraId="57154093" w14:textId="09A30321" w:rsidR="00AD2408" w:rsidRPr="009670C4" w:rsidRDefault="00AD2408" w:rsidP="00AD2408">
      <w:pPr>
        <w:contextualSpacing/>
        <w:rPr>
          <w:rFonts w:ascii="Arial" w:eastAsia="Malgun Gothic" w:hAnsi="Arial" w:cs="Arial"/>
          <w:lang w:val="nb-NO"/>
        </w:rPr>
      </w:pPr>
      <w:r w:rsidRPr="009670C4">
        <w:rPr>
          <w:rFonts w:ascii="Arial" w:eastAsia="Malgun Gothic" w:hAnsi="Arial" w:cs="Arial"/>
          <w:lang w:val="nb-NO"/>
        </w:rPr>
        <w:t>Med st</w:t>
      </w:r>
      <w:r w:rsidR="002A1B64">
        <w:rPr>
          <w:rFonts w:ascii="Arial" w:eastAsia="Malgun Gothic" w:hAnsi="Arial" w:cs="Arial"/>
          <w:lang w:val="nb-NO"/>
        </w:rPr>
        <w:t xml:space="preserve">øtte for </w:t>
      </w:r>
      <w:proofErr w:type="spellStart"/>
      <w:r w:rsidR="002A1B64">
        <w:rPr>
          <w:rFonts w:ascii="Arial" w:eastAsia="Malgun Gothic" w:hAnsi="Arial" w:cs="Arial"/>
          <w:lang w:val="nb-NO"/>
        </w:rPr>
        <w:t>PCIe</w:t>
      </w:r>
      <w:proofErr w:type="spellEnd"/>
      <w:r w:rsidR="002A1B64">
        <w:rPr>
          <w:rFonts w:ascii="Arial" w:eastAsia="Malgun Gothic" w:hAnsi="Arial" w:cs="Arial"/>
          <w:lang w:val="nb-NO"/>
        </w:rPr>
        <w:t xml:space="preserve"> Gen.3 x4 og </w:t>
      </w:r>
      <w:proofErr w:type="spellStart"/>
      <w:r w:rsidR="002A1B64">
        <w:rPr>
          <w:rFonts w:ascii="Arial" w:eastAsia="Malgun Gothic" w:hAnsi="Arial" w:cs="Arial"/>
          <w:lang w:val="nb-NO"/>
        </w:rPr>
        <w:t>NVMe</w:t>
      </w:r>
      <w:proofErr w:type="spellEnd"/>
      <w:r w:rsidR="002A1B64">
        <w:rPr>
          <w:rFonts w:ascii="Arial" w:eastAsia="Malgun Gothic" w:hAnsi="Arial" w:cs="Arial"/>
          <w:lang w:val="nb-NO"/>
        </w:rPr>
        <w:t>-</w:t>
      </w:r>
      <w:r w:rsidRPr="009670C4">
        <w:rPr>
          <w:rFonts w:ascii="Arial" w:eastAsia="Malgun Gothic" w:hAnsi="Arial" w:cs="Arial"/>
          <w:lang w:val="nb-NO"/>
        </w:rPr>
        <w:t xml:space="preserve">protokollen gir Samsung 950 PRO forbedret tilfeldig og sekvensiell ytelse i forhold til </w:t>
      </w:r>
      <w:proofErr w:type="spellStart"/>
      <w:r w:rsidRPr="009670C4">
        <w:rPr>
          <w:rFonts w:ascii="Arial" w:eastAsia="Malgun Gothic" w:hAnsi="Arial" w:cs="Arial"/>
          <w:lang w:val="nb-NO"/>
        </w:rPr>
        <w:t>SATA</w:t>
      </w:r>
      <w:proofErr w:type="spellEnd"/>
      <w:r w:rsidRPr="009670C4">
        <w:rPr>
          <w:rFonts w:ascii="Arial" w:eastAsia="Malgun Gothic" w:hAnsi="Arial" w:cs="Arial"/>
          <w:lang w:val="nb-NO"/>
        </w:rPr>
        <w:t xml:space="preserve">-harddisker (Serial Advanced Technology </w:t>
      </w:r>
      <w:proofErr w:type="spellStart"/>
      <w:r w:rsidRPr="009670C4">
        <w:rPr>
          <w:rFonts w:ascii="Arial" w:eastAsia="Malgun Gothic" w:hAnsi="Arial" w:cs="Arial"/>
          <w:lang w:val="nb-NO"/>
        </w:rPr>
        <w:t>Attachment</w:t>
      </w:r>
      <w:proofErr w:type="spellEnd"/>
      <w:r w:rsidRPr="009670C4">
        <w:rPr>
          <w:rFonts w:ascii="Arial" w:eastAsia="Malgun Gothic" w:hAnsi="Arial" w:cs="Arial"/>
          <w:lang w:val="nb-NO"/>
        </w:rPr>
        <w:t xml:space="preserve">) gjennom bruk av </w:t>
      </w:r>
      <w:proofErr w:type="spellStart"/>
      <w:r w:rsidRPr="009670C4">
        <w:rPr>
          <w:rFonts w:ascii="Arial" w:eastAsia="Malgun Gothic" w:hAnsi="Arial" w:cs="Arial"/>
          <w:lang w:val="nb-NO"/>
        </w:rPr>
        <w:t>AHCI</w:t>
      </w:r>
      <w:proofErr w:type="spellEnd"/>
      <w:r w:rsidRPr="009670C4">
        <w:rPr>
          <w:rFonts w:ascii="Arial" w:eastAsia="Malgun Gothic" w:hAnsi="Arial" w:cs="Arial"/>
          <w:lang w:val="nb-NO"/>
        </w:rPr>
        <w:t>-protokollen (Advanced Host Controller Interface). Tunge a</w:t>
      </w:r>
      <w:r w:rsidR="002A1B64">
        <w:rPr>
          <w:rFonts w:ascii="Arial" w:eastAsia="Malgun Gothic" w:hAnsi="Arial" w:cs="Arial"/>
          <w:lang w:val="nb-NO"/>
        </w:rPr>
        <w:t>pplikasjon som drar nytte av høy</w:t>
      </w:r>
      <w:r w:rsidRPr="009670C4">
        <w:rPr>
          <w:rFonts w:ascii="Arial" w:eastAsia="Malgun Gothic" w:hAnsi="Arial" w:cs="Arial"/>
          <w:lang w:val="nb-NO"/>
        </w:rPr>
        <w:t xml:space="preserve"> IOPS (Input/output Operations Per Second) </w:t>
      </w:r>
      <w:r w:rsidR="00BD5D2B">
        <w:rPr>
          <w:rFonts w:ascii="Arial" w:eastAsia="Malgun Gothic" w:hAnsi="Arial" w:cs="Arial"/>
          <w:lang w:val="nb-NO"/>
        </w:rPr>
        <w:t>vil</w:t>
      </w:r>
      <w:r w:rsidRPr="009670C4">
        <w:rPr>
          <w:rFonts w:ascii="Arial" w:eastAsia="Malgun Gothic" w:hAnsi="Arial" w:cs="Arial"/>
          <w:lang w:val="nb-NO"/>
        </w:rPr>
        <w:t xml:space="preserve"> få opp til fire gange</w:t>
      </w:r>
      <w:r w:rsidR="002A1B64">
        <w:rPr>
          <w:rFonts w:ascii="Arial" w:eastAsia="Malgun Gothic" w:hAnsi="Arial" w:cs="Arial"/>
          <w:lang w:val="nb-NO"/>
        </w:rPr>
        <w:t>r raskere yt</w:t>
      </w:r>
      <w:r w:rsidRPr="009670C4">
        <w:rPr>
          <w:rFonts w:ascii="Arial" w:eastAsia="Malgun Gothic" w:hAnsi="Arial" w:cs="Arial"/>
          <w:lang w:val="nb-NO"/>
        </w:rPr>
        <w:t xml:space="preserve">else sammenlignet med tradisjonelle </w:t>
      </w:r>
      <w:proofErr w:type="spellStart"/>
      <w:r w:rsidRPr="009670C4">
        <w:rPr>
          <w:rFonts w:ascii="Arial" w:eastAsia="Malgun Gothic" w:hAnsi="Arial" w:cs="Arial"/>
          <w:lang w:val="nb-NO"/>
        </w:rPr>
        <w:t>SATA</w:t>
      </w:r>
      <w:proofErr w:type="spellEnd"/>
      <w:r w:rsidRPr="009670C4">
        <w:rPr>
          <w:rFonts w:ascii="Arial" w:eastAsia="Malgun Gothic" w:hAnsi="Arial" w:cs="Arial"/>
          <w:lang w:val="nb-NO"/>
        </w:rPr>
        <w:t xml:space="preserve"> SSD.</w:t>
      </w:r>
    </w:p>
    <w:p w14:paraId="655B37CB" w14:textId="77777777" w:rsidR="00AD2408" w:rsidRPr="009670C4" w:rsidRDefault="00AD2408" w:rsidP="00AD2408">
      <w:pPr>
        <w:contextualSpacing/>
        <w:rPr>
          <w:rFonts w:ascii="Arial" w:eastAsia="Malgun Gothic" w:hAnsi="Arial" w:cs="Arial"/>
          <w:lang w:val="nb-NO"/>
        </w:rPr>
      </w:pPr>
    </w:p>
    <w:p w14:paraId="77785244" w14:textId="77777777" w:rsidR="00AD2408" w:rsidRPr="009670C4" w:rsidRDefault="005C208A" w:rsidP="00AD2408">
      <w:pPr>
        <w:contextualSpacing/>
        <w:rPr>
          <w:rFonts w:ascii="Arial" w:eastAsia="Malgun Gothic" w:hAnsi="Arial" w:cs="Arial"/>
          <w:lang w:val="nb-NO"/>
        </w:rPr>
      </w:pPr>
      <w:r w:rsidRPr="009670C4">
        <w:rPr>
          <w:rFonts w:ascii="Arial" w:eastAsia="Malgun Gothic" w:hAnsi="Arial" w:cs="Arial"/>
          <w:lang w:val="nb-NO"/>
        </w:rPr>
        <w:t>Samsung 950 PRO vil være tilgjengelig i versjoner</w:t>
      </w:r>
      <w:r w:rsidR="00AD2408" w:rsidRPr="009670C4">
        <w:rPr>
          <w:rFonts w:ascii="Arial" w:eastAsia="Malgun Gothic" w:hAnsi="Arial" w:cs="Arial"/>
          <w:lang w:val="nb-NO"/>
        </w:rPr>
        <w:t xml:space="preserve"> </w:t>
      </w:r>
      <w:r w:rsidRPr="009670C4">
        <w:rPr>
          <w:rFonts w:ascii="Arial" w:eastAsia="Malgun Gothic" w:hAnsi="Arial" w:cs="Arial"/>
          <w:lang w:val="nb-NO"/>
        </w:rPr>
        <w:t>med 512GB eller  256GB plass. 512GB-versj</w:t>
      </w:r>
      <w:r w:rsidR="00AD2408" w:rsidRPr="009670C4">
        <w:rPr>
          <w:rFonts w:ascii="Arial" w:eastAsia="Malgun Gothic" w:hAnsi="Arial" w:cs="Arial"/>
          <w:lang w:val="nb-NO"/>
        </w:rPr>
        <w:t xml:space="preserve">onen </w:t>
      </w:r>
      <w:r w:rsidRPr="009670C4">
        <w:rPr>
          <w:rFonts w:ascii="Arial" w:eastAsia="Malgun Gothic" w:hAnsi="Arial" w:cs="Arial"/>
          <w:lang w:val="nb-NO"/>
        </w:rPr>
        <w:t xml:space="preserve">leverer sekvensielle lese-/skrivehastighet på opp til 2500 MB/s og </w:t>
      </w:r>
      <w:r w:rsidR="00AD2408" w:rsidRPr="009670C4">
        <w:rPr>
          <w:rFonts w:ascii="Arial" w:eastAsia="Malgun Gothic" w:hAnsi="Arial" w:cs="Arial"/>
          <w:lang w:val="nb-NO"/>
        </w:rPr>
        <w:t xml:space="preserve">1500 MB/s. </w:t>
      </w:r>
      <w:r w:rsidRPr="009670C4">
        <w:rPr>
          <w:rFonts w:ascii="Arial" w:eastAsia="Malgun Gothic" w:hAnsi="Arial" w:cs="Arial"/>
          <w:lang w:val="nb-NO"/>
        </w:rPr>
        <w:t xml:space="preserve">Tilfeldig skriveytelse opptil </w:t>
      </w:r>
      <w:r w:rsidR="00AD2408" w:rsidRPr="009670C4">
        <w:rPr>
          <w:rFonts w:ascii="Arial" w:eastAsia="Malgun Gothic" w:hAnsi="Arial" w:cs="Arial"/>
          <w:lang w:val="nb-NO"/>
        </w:rPr>
        <w:t>300 000 IOPS, med skriv</w:t>
      </w:r>
      <w:r w:rsidRPr="009670C4">
        <w:rPr>
          <w:rFonts w:ascii="Arial" w:eastAsia="Malgun Gothic" w:hAnsi="Arial" w:cs="Arial"/>
          <w:lang w:val="nb-NO"/>
        </w:rPr>
        <w:t>ehastigheter opp til 110 000 IOPS. E</w:t>
      </w:r>
      <w:r w:rsidR="002A1B64">
        <w:rPr>
          <w:rFonts w:ascii="Arial" w:eastAsia="Malgun Gothic" w:hAnsi="Arial" w:cs="Arial"/>
          <w:lang w:val="nb-NO"/>
        </w:rPr>
        <w:t>nheten baseres på Samsungs andre</w:t>
      </w:r>
      <w:r w:rsidRPr="009670C4">
        <w:rPr>
          <w:rFonts w:ascii="Arial" w:eastAsia="Malgun Gothic" w:hAnsi="Arial" w:cs="Arial"/>
          <w:lang w:val="nb-NO"/>
        </w:rPr>
        <w:t xml:space="preserve"> generasjon</w:t>
      </w:r>
      <w:r w:rsidR="00AD2408" w:rsidRPr="009670C4">
        <w:rPr>
          <w:rFonts w:ascii="Arial" w:eastAsia="Malgun Gothic" w:hAnsi="Arial" w:cs="Arial"/>
          <w:lang w:val="nb-NO"/>
        </w:rPr>
        <w:t xml:space="preserve"> MLC V-</w:t>
      </w:r>
      <w:proofErr w:type="spellStart"/>
      <w:r w:rsidR="00AD2408" w:rsidRPr="009670C4">
        <w:rPr>
          <w:rFonts w:ascii="Arial" w:eastAsia="Malgun Gothic" w:hAnsi="Arial" w:cs="Arial"/>
          <w:lang w:val="nb-NO"/>
        </w:rPr>
        <w:t>NAND</w:t>
      </w:r>
      <w:proofErr w:type="spellEnd"/>
      <w:r w:rsidR="00AD2408" w:rsidRPr="009670C4">
        <w:rPr>
          <w:rFonts w:ascii="Arial" w:eastAsia="Malgun Gothic" w:hAnsi="Arial" w:cs="Arial"/>
          <w:lang w:val="nb-NO"/>
        </w:rPr>
        <w:t xml:space="preserve"> med </w:t>
      </w:r>
      <w:proofErr w:type="spellStart"/>
      <w:r w:rsidR="00AD2408" w:rsidRPr="009670C4">
        <w:rPr>
          <w:rFonts w:ascii="Arial" w:eastAsia="Malgun Gothic" w:hAnsi="Arial" w:cs="Arial"/>
          <w:lang w:val="nb-NO"/>
        </w:rPr>
        <w:t>UBX</w:t>
      </w:r>
      <w:proofErr w:type="spellEnd"/>
      <w:r w:rsidR="00AD2408" w:rsidRPr="009670C4">
        <w:rPr>
          <w:rFonts w:ascii="Arial" w:eastAsia="Malgun Gothic" w:hAnsi="Arial" w:cs="Arial"/>
          <w:lang w:val="nb-NO"/>
        </w:rPr>
        <w:t xml:space="preserve"> kontroller.</w:t>
      </w:r>
    </w:p>
    <w:p w14:paraId="5DF8EDA4" w14:textId="77777777" w:rsidR="00AD2408" w:rsidRPr="009670C4" w:rsidRDefault="00AD2408" w:rsidP="00AD2408">
      <w:pPr>
        <w:contextualSpacing/>
        <w:rPr>
          <w:rFonts w:ascii="Arial" w:eastAsia="Malgun Gothic" w:hAnsi="Arial" w:cs="Arial"/>
          <w:lang w:val="nb-NO"/>
        </w:rPr>
      </w:pPr>
    </w:p>
    <w:p w14:paraId="31C19EFF" w14:textId="35487DC4" w:rsidR="005C208A" w:rsidRPr="009670C4" w:rsidRDefault="005C208A" w:rsidP="005C208A">
      <w:pPr>
        <w:contextualSpacing/>
        <w:rPr>
          <w:rFonts w:ascii="Arial" w:eastAsia="Malgun Gothic" w:hAnsi="Arial" w:cs="Arial"/>
          <w:lang w:val="nb-NO"/>
        </w:rPr>
      </w:pPr>
      <w:r w:rsidRPr="009670C4">
        <w:rPr>
          <w:rFonts w:ascii="Arial" w:eastAsia="Malgun Gothic" w:hAnsi="Arial" w:cs="Arial"/>
          <w:lang w:val="nb-NO"/>
        </w:rPr>
        <w:t xml:space="preserve">Harddisken vil være tilgjengelig med AES 256 bit Full </w:t>
      </w:r>
      <w:proofErr w:type="spellStart"/>
      <w:r w:rsidRPr="009670C4">
        <w:rPr>
          <w:rFonts w:ascii="Arial" w:eastAsia="Malgun Gothic" w:hAnsi="Arial" w:cs="Arial"/>
          <w:lang w:val="nb-NO"/>
        </w:rPr>
        <w:t>Disc</w:t>
      </w:r>
      <w:proofErr w:type="spellEnd"/>
      <w:r w:rsidRPr="009670C4">
        <w:rPr>
          <w:rFonts w:ascii="Arial" w:eastAsia="Malgun Gothic" w:hAnsi="Arial" w:cs="Arial"/>
          <w:lang w:val="nb-NO"/>
        </w:rPr>
        <w:t xml:space="preserve"> </w:t>
      </w:r>
      <w:proofErr w:type="spellStart"/>
      <w:r w:rsidRPr="009670C4">
        <w:rPr>
          <w:rFonts w:ascii="Arial" w:eastAsia="Malgun Gothic" w:hAnsi="Arial" w:cs="Arial"/>
          <w:lang w:val="nb-NO"/>
        </w:rPr>
        <w:t>Encryption</w:t>
      </w:r>
      <w:proofErr w:type="spellEnd"/>
      <w:r w:rsidRPr="009670C4">
        <w:rPr>
          <w:rFonts w:ascii="Arial" w:eastAsia="Malgun Gothic" w:hAnsi="Arial" w:cs="Arial"/>
          <w:lang w:val="nb-NO"/>
        </w:rPr>
        <w:t xml:space="preserve"> for datasikkerhet og tåler temperaturer</w:t>
      </w:r>
      <w:r w:rsidR="00BD5D2B">
        <w:rPr>
          <w:rFonts w:ascii="Arial" w:eastAsia="Malgun Gothic" w:hAnsi="Arial" w:cs="Arial"/>
          <w:lang w:val="nb-NO"/>
        </w:rPr>
        <w:t xml:space="preserve"> fra 0 til 70 grader Celsius, samt</w:t>
      </w:r>
      <w:r w:rsidRPr="009670C4">
        <w:rPr>
          <w:rFonts w:ascii="Arial" w:eastAsia="Malgun Gothic" w:hAnsi="Arial" w:cs="Arial"/>
          <w:lang w:val="nb-NO"/>
        </w:rPr>
        <w:t xml:space="preserve"> kraftige støt. </w:t>
      </w:r>
    </w:p>
    <w:p w14:paraId="6BFD5E1F" w14:textId="77777777" w:rsidR="005C208A" w:rsidRPr="009670C4" w:rsidRDefault="005C208A" w:rsidP="005C208A">
      <w:pPr>
        <w:contextualSpacing/>
        <w:rPr>
          <w:rFonts w:ascii="Arial" w:eastAsia="Malgun Gothic" w:hAnsi="Arial" w:cs="Arial"/>
          <w:lang w:val="nb-NO"/>
        </w:rPr>
      </w:pPr>
    </w:p>
    <w:p w14:paraId="7210C205" w14:textId="6E928CBA" w:rsidR="005C208A" w:rsidRPr="009670C4" w:rsidRDefault="00BD5D2B" w:rsidP="005C208A">
      <w:pPr>
        <w:wordWrap/>
        <w:adjustRightInd w:val="0"/>
        <w:rPr>
          <w:rFonts w:ascii="Arial" w:eastAsia="Malgun Gothic" w:hAnsi="Arial" w:cs="Arial"/>
          <w:lang w:val="nb-NO"/>
        </w:rPr>
      </w:pPr>
      <w:r>
        <w:rPr>
          <w:rFonts w:ascii="Arial" w:eastAsia="Malgun Gothic" w:hAnsi="Arial" w:cs="Arial"/>
          <w:lang w:val="nb-NO"/>
        </w:rPr>
        <w:t xml:space="preserve">Begge </w:t>
      </w:r>
      <w:proofErr w:type="spellStart"/>
      <w:r>
        <w:rPr>
          <w:rFonts w:ascii="Arial" w:eastAsia="Malgun Gothic" w:hAnsi="Arial" w:cs="Arial"/>
          <w:lang w:val="nb-NO"/>
        </w:rPr>
        <w:t>versjonr</w:t>
      </w:r>
      <w:proofErr w:type="spellEnd"/>
      <w:r w:rsidR="005C208A" w:rsidRPr="009670C4">
        <w:rPr>
          <w:rFonts w:ascii="Arial" w:eastAsia="Malgun Gothic" w:hAnsi="Arial" w:cs="Arial"/>
          <w:lang w:val="nb-NO"/>
        </w:rPr>
        <w:t xml:space="preserve"> kommer med en 5-års garanti, </w:t>
      </w:r>
      <w:r>
        <w:rPr>
          <w:rFonts w:ascii="Arial" w:eastAsia="Malgun Gothic" w:hAnsi="Arial" w:cs="Arial"/>
          <w:lang w:val="nb-NO"/>
        </w:rPr>
        <w:t>eller</w:t>
      </w:r>
      <w:r w:rsidR="005C208A" w:rsidRPr="009670C4">
        <w:rPr>
          <w:rFonts w:ascii="Arial" w:eastAsia="Malgun Gothic" w:hAnsi="Arial" w:cs="Arial"/>
          <w:lang w:val="nb-NO"/>
        </w:rPr>
        <w:t xml:space="preserve"> inntil 200TBW (antall skrevne </w:t>
      </w:r>
      <w:proofErr w:type="spellStart"/>
      <w:r w:rsidR="005C208A" w:rsidRPr="009670C4">
        <w:rPr>
          <w:rFonts w:ascii="Arial" w:eastAsia="Malgun Gothic" w:hAnsi="Arial" w:cs="Arial"/>
          <w:lang w:val="nb-NO"/>
        </w:rPr>
        <w:t>terabyte</w:t>
      </w:r>
      <w:proofErr w:type="spellEnd"/>
      <w:r w:rsidR="005C208A" w:rsidRPr="009670C4">
        <w:rPr>
          <w:rFonts w:ascii="Arial" w:eastAsia="Malgun Gothic" w:hAnsi="Arial" w:cs="Arial"/>
          <w:lang w:val="nb-NO"/>
        </w:rPr>
        <w:t xml:space="preserve">) for 256GB-versjonen og  400TBW for 512GB-versjonen. Samsung 950 PRO vil bli tilgjengelig i midten av oktober i år, med en veiledende pris på </w:t>
      </w:r>
      <w:r w:rsidR="009670C4">
        <w:rPr>
          <w:rFonts w:ascii="Arial" w:eastAsia="Malgun Gothic" w:hAnsi="Arial" w:cs="Arial"/>
          <w:lang w:val="nb-NO"/>
        </w:rPr>
        <w:t>2200 NOK</w:t>
      </w:r>
      <w:r w:rsidR="005C208A" w:rsidRPr="009670C4">
        <w:rPr>
          <w:rFonts w:ascii="Arial" w:eastAsia="Malgun Gothic" w:hAnsi="Arial" w:cs="Arial"/>
          <w:lang w:val="nb-NO"/>
        </w:rPr>
        <w:t xml:space="preserve"> for 256GB plass og</w:t>
      </w:r>
      <w:r w:rsidR="009670C4">
        <w:rPr>
          <w:rFonts w:ascii="Arial" w:eastAsia="Malgun Gothic" w:hAnsi="Arial" w:cs="Arial"/>
          <w:lang w:val="nb-NO"/>
        </w:rPr>
        <w:t xml:space="preserve"> 3700 NOK</w:t>
      </w:r>
      <w:r w:rsidR="005C208A" w:rsidRPr="009670C4">
        <w:rPr>
          <w:rFonts w:ascii="Arial" w:eastAsia="Malgun Gothic" w:hAnsi="Arial" w:cs="Arial"/>
          <w:lang w:val="nb-NO"/>
        </w:rPr>
        <w:t xml:space="preserve"> for 512GB plass. For ytterlige informasjon besøk</w:t>
      </w:r>
      <w:r>
        <w:rPr>
          <w:rFonts w:ascii="Arial" w:eastAsia="Malgun Gothic" w:hAnsi="Arial" w:cs="Arial"/>
          <w:lang w:val="nb-NO"/>
        </w:rPr>
        <w:t>:</w:t>
      </w:r>
      <w:r w:rsidR="005C208A" w:rsidRPr="009670C4">
        <w:rPr>
          <w:rFonts w:ascii="Arial" w:eastAsia="Malgun Gothic" w:hAnsi="Arial" w:cs="Arial"/>
          <w:lang w:val="nb-NO"/>
        </w:rPr>
        <w:t xml:space="preserve"> </w:t>
      </w:r>
      <w:hyperlink r:id="rId6" w:history="1">
        <w:r w:rsidR="005C208A" w:rsidRPr="009670C4">
          <w:rPr>
            <w:rStyle w:val="Hyperkobling"/>
            <w:rFonts w:ascii="Arial" w:eastAsia="Malgun Gothic" w:hAnsi="Arial" w:cs="Arial"/>
            <w:lang w:val="nb-NO"/>
          </w:rPr>
          <w:t>www.samsung.com/950PRO</w:t>
        </w:r>
      </w:hyperlink>
      <w:r w:rsidR="005C208A" w:rsidRPr="009670C4">
        <w:rPr>
          <w:rFonts w:ascii="Arial" w:eastAsia="Malgun Gothic" w:hAnsi="Arial" w:cs="Arial"/>
          <w:lang w:val="nb-NO"/>
        </w:rPr>
        <w:t>.</w:t>
      </w:r>
    </w:p>
    <w:p w14:paraId="07F03647" w14:textId="77777777" w:rsidR="005C208A" w:rsidRDefault="005C208A" w:rsidP="005C208A">
      <w:pPr>
        <w:wordWrap/>
        <w:adjustRightInd w:val="0"/>
        <w:rPr>
          <w:rFonts w:ascii="Arial" w:eastAsia="Malgun Gothic" w:hAnsi="Arial" w:cs="Arial"/>
          <w:sz w:val="16"/>
          <w:szCs w:val="16"/>
          <w:lang w:val="nb-NO"/>
        </w:rPr>
      </w:pPr>
    </w:p>
    <w:p w14:paraId="560B63EC" w14:textId="77777777" w:rsidR="00BD5D2B" w:rsidRDefault="00BD5D2B" w:rsidP="005C208A">
      <w:pPr>
        <w:wordWrap/>
        <w:adjustRightInd w:val="0"/>
        <w:rPr>
          <w:rFonts w:ascii="Arial" w:eastAsia="Malgun Gothic" w:hAnsi="Arial" w:cs="Arial"/>
          <w:sz w:val="16"/>
          <w:szCs w:val="16"/>
          <w:lang w:val="nb-NO"/>
        </w:rPr>
      </w:pPr>
    </w:p>
    <w:p w14:paraId="0E0528BB" w14:textId="77777777" w:rsidR="00BD5D2B" w:rsidRDefault="00BD5D2B" w:rsidP="005C208A">
      <w:pPr>
        <w:wordWrap/>
        <w:adjustRightInd w:val="0"/>
        <w:rPr>
          <w:rFonts w:ascii="Arial" w:eastAsia="Malgun Gothic" w:hAnsi="Arial" w:cs="Arial"/>
          <w:sz w:val="16"/>
          <w:szCs w:val="16"/>
          <w:lang w:val="nb-NO"/>
        </w:rPr>
      </w:pPr>
    </w:p>
    <w:p w14:paraId="76F85929" w14:textId="77777777" w:rsidR="00BD5D2B" w:rsidRPr="00BD5D2B" w:rsidRDefault="00BD5D2B" w:rsidP="005C208A">
      <w:pPr>
        <w:wordWrap/>
        <w:adjustRightInd w:val="0"/>
        <w:rPr>
          <w:rFonts w:ascii="Arial" w:eastAsia="Malgun Gothic" w:hAnsi="Arial" w:cs="Arial"/>
          <w:sz w:val="16"/>
          <w:szCs w:val="16"/>
          <w:lang w:val="nb-NO"/>
        </w:rPr>
      </w:pPr>
    </w:p>
    <w:p w14:paraId="1CB3A3EA" w14:textId="77777777" w:rsidR="00630EAB" w:rsidRDefault="00630EAB" w:rsidP="00630EAB">
      <w:pPr>
        <w:adjustRightInd w:val="0"/>
        <w:rPr>
          <w:rStyle w:val="Hyperkobling"/>
          <w:rFonts w:ascii="Arial" w:eastAsia="ヒラギノ角ゴ Pro W3" w:hAnsi="Arial"/>
          <w:sz w:val="16"/>
          <w:szCs w:val="16"/>
        </w:rPr>
      </w:pPr>
      <w:r w:rsidRPr="0006776A">
        <w:rPr>
          <w:rFonts w:ascii="Arial" w:eastAsia="Malgun Gothic" w:hAnsi="Arial" w:cs="Arial"/>
          <w:lang w:val="nb-NO"/>
        </w:rPr>
        <w:lastRenderedPageBreak/>
        <w:br/>
      </w:r>
      <w:r w:rsidRPr="0006776A">
        <w:rPr>
          <w:rFonts w:ascii="Arial" w:hAnsi="Arial" w:cs="Arial"/>
          <w:b/>
          <w:bCs/>
          <w:color w:val="000000"/>
          <w:sz w:val="16"/>
          <w:u w:val="single"/>
          <w:lang w:val="nb-NO"/>
        </w:rPr>
        <w:t>Pressekontakt</w:t>
      </w:r>
      <w:r w:rsidRPr="0006776A">
        <w:rPr>
          <w:rFonts w:ascii="Arial" w:hAnsi="Arial" w:cs="Arial"/>
          <w:bCs/>
          <w:color w:val="000000"/>
          <w:sz w:val="16"/>
          <w:lang w:val="nb-NO"/>
        </w:rPr>
        <w:br/>
      </w:r>
      <w:proofErr w:type="spellStart"/>
      <w:r w:rsidRPr="00FD7EBE">
        <w:rPr>
          <w:rFonts w:ascii="Arial" w:eastAsia="ヒラギノ角ゴ Pro W3" w:hAnsi="Arial"/>
          <w:sz w:val="16"/>
          <w:szCs w:val="16"/>
        </w:rPr>
        <w:t>Malin</w:t>
      </w:r>
      <w:proofErr w:type="spellEnd"/>
      <w:r w:rsidRPr="00FD7EBE">
        <w:rPr>
          <w:rFonts w:ascii="Arial" w:eastAsia="ヒラギノ角ゴ Pro W3" w:hAnsi="Arial"/>
          <w:sz w:val="16"/>
          <w:szCs w:val="16"/>
        </w:rPr>
        <w:t xml:space="preserve"> </w:t>
      </w:r>
      <w:proofErr w:type="spellStart"/>
      <w:r w:rsidRPr="00FD7EBE">
        <w:rPr>
          <w:rFonts w:ascii="Arial" w:eastAsia="ヒラギノ角ゴ Pro W3" w:hAnsi="Arial"/>
          <w:sz w:val="16"/>
          <w:szCs w:val="16"/>
        </w:rPr>
        <w:t>Rönnmark</w:t>
      </w:r>
      <w:proofErr w:type="spellEnd"/>
      <w:r w:rsidRPr="00FD7EBE">
        <w:rPr>
          <w:rFonts w:ascii="Arial" w:eastAsia="ヒラギノ角ゴ Pro W3" w:hAnsi="Arial"/>
          <w:sz w:val="16"/>
          <w:szCs w:val="16"/>
        </w:rPr>
        <w:t xml:space="preserve"> </w:t>
      </w:r>
      <w:r w:rsidRPr="00FD7EBE">
        <w:rPr>
          <w:rFonts w:ascii="Arial" w:eastAsia="ヒラギノ角ゴ Pro W3" w:hAnsi="Arial"/>
          <w:sz w:val="16"/>
          <w:szCs w:val="16"/>
        </w:rPr>
        <w:tab/>
        <w:t>+46 70 388 66 32</w:t>
      </w:r>
      <w:r w:rsidRPr="00FD7EBE">
        <w:rPr>
          <w:rFonts w:ascii="Times" w:hAnsi="Times"/>
          <w:sz w:val="16"/>
          <w:szCs w:val="16"/>
        </w:rPr>
        <w:tab/>
      </w:r>
      <w:hyperlink r:id="rId7" w:history="1">
        <w:r w:rsidRPr="00FD7EBE">
          <w:rPr>
            <w:rStyle w:val="Hyperkobling"/>
            <w:rFonts w:ascii="Arial" w:eastAsia="ヒラギノ角ゴ Pro W3" w:hAnsi="Arial"/>
            <w:sz w:val="16"/>
            <w:szCs w:val="16"/>
          </w:rPr>
          <w:t>m.ronnmark@samsung.com</w:t>
        </w:r>
      </w:hyperlink>
    </w:p>
    <w:p w14:paraId="32A3FB09" w14:textId="77777777" w:rsidR="00630EAB" w:rsidRDefault="00630EAB" w:rsidP="00630EAB">
      <w:pPr>
        <w:adjustRightInd w:val="0"/>
        <w:rPr>
          <w:rStyle w:val="Hyperkobling"/>
          <w:rFonts w:ascii="Arial" w:eastAsia="ヒラギノ角ゴ Pro W3" w:hAnsi="Arial"/>
          <w:color w:val="000000"/>
          <w:sz w:val="16"/>
          <w:szCs w:val="16"/>
        </w:rPr>
      </w:pPr>
      <w:r w:rsidRPr="00406267">
        <w:rPr>
          <w:rStyle w:val="Hyperkobling"/>
          <w:rFonts w:ascii="Arial" w:eastAsia="ヒラギノ角ゴ Pro W3" w:hAnsi="Arial"/>
          <w:color w:val="000000"/>
          <w:sz w:val="16"/>
          <w:szCs w:val="16"/>
        </w:rPr>
        <w:t xml:space="preserve">Emma </w:t>
      </w:r>
      <w:proofErr w:type="spellStart"/>
      <w:r w:rsidRPr="00406267">
        <w:rPr>
          <w:rStyle w:val="Hyperkobling"/>
          <w:rFonts w:ascii="Arial" w:eastAsia="ヒラギノ角ゴ Pro W3" w:hAnsi="Arial"/>
          <w:color w:val="000000"/>
          <w:sz w:val="16"/>
          <w:szCs w:val="16"/>
        </w:rPr>
        <w:t>Lundskog</w:t>
      </w:r>
      <w:proofErr w:type="spellEnd"/>
      <w:r w:rsidRPr="00406267">
        <w:rPr>
          <w:rStyle w:val="Hyperkobling"/>
          <w:rFonts w:ascii="Arial" w:eastAsia="ヒラギノ角ゴ Pro W3" w:hAnsi="Arial"/>
          <w:color w:val="000000"/>
          <w:sz w:val="16"/>
          <w:szCs w:val="16"/>
        </w:rPr>
        <w:tab/>
        <w:t>+46 70 416 76 38</w:t>
      </w:r>
      <w:r w:rsidRPr="00406267">
        <w:rPr>
          <w:rStyle w:val="Hyperkobling"/>
          <w:rFonts w:ascii="Arial" w:eastAsia="ヒラギノ角ゴ Pro W3" w:hAnsi="Arial"/>
          <w:color w:val="000000"/>
          <w:sz w:val="16"/>
          <w:szCs w:val="16"/>
        </w:rPr>
        <w:tab/>
      </w:r>
      <w:hyperlink r:id="rId8" w:history="1">
        <w:r w:rsidRPr="000707B0">
          <w:rPr>
            <w:rStyle w:val="Hyperkobling"/>
            <w:rFonts w:ascii="Arial" w:eastAsia="ヒラギノ角ゴ Pro W3" w:hAnsi="Arial"/>
            <w:sz w:val="16"/>
            <w:szCs w:val="16"/>
          </w:rPr>
          <w:t>e.lundskog@partner.samsung.com</w:t>
        </w:r>
      </w:hyperlink>
    </w:p>
    <w:p w14:paraId="57E2567E" w14:textId="77777777" w:rsidR="00630EAB" w:rsidRPr="0006776A" w:rsidRDefault="00630EAB" w:rsidP="00630EAB">
      <w:pPr>
        <w:adjustRightInd w:val="0"/>
        <w:rPr>
          <w:rFonts w:ascii="Arial" w:hAnsi="Arial" w:cs="Arial"/>
          <w:bCs/>
          <w:color w:val="000000"/>
          <w:sz w:val="16"/>
          <w:lang w:val="nb-NO"/>
        </w:rPr>
      </w:pPr>
      <w:r w:rsidRPr="0006776A">
        <w:rPr>
          <w:rFonts w:ascii="Arial" w:hAnsi="Arial" w:cs="Arial"/>
          <w:bCs/>
          <w:color w:val="000000"/>
          <w:sz w:val="16"/>
          <w:lang w:val="nb-NO"/>
        </w:rPr>
        <w:br/>
        <w:t xml:space="preserve">Følg Samsung på </w:t>
      </w:r>
      <w:proofErr w:type="spellStart"/>
      <w:r w:rsidRPr="0006776A">
        <w:rPr>
          <w:rFonts w:ascii="Arial" w:hAnsi="Arial" w:cs="Arial"/>
          <w:bCs/>
          <w:color w:val="000000"/>
          <w:sz w:val="16"/>
          <w:lang w:val="nb-NO"/>
        </w:rPr>
        <w:t>Mynewsdesk</w:t>
      </w:r>
      <w:proofErr w:type="spellEnd"/>
      <w:r w:rsidRPr="0006776A">
        <w:rPr>
          <w:rFonts w:ascii="Arial" w:hAnsi="Arial" w:cs="Arial"/>
          <w:bCs/>
          <w:color w:val="000000"/>
          <w:sz w:val="16"/>
          <w:lang w:val="nb-NO"/>
        </w:rPr>
        <w:t xml:space="preserve">: </w:t>
      </w:r>
      <w:hyperlink r:id="rId9" w:history="1">
        <w:r w:rsidRPr="0006776A">
          <w:rPr>
            <w:rStyle w:val="Hyperkobling"/>
            <w:rFonts w:ascii="Arial" w:hAnsi="Arial" w:cs="Arial"/>
            <w:bCs/>
            <w:sz w:val="16"/>
            <w:lang w:val="nb-NO"/>
          </w:rPr>
          <w:t>www.mynewsdesk.com/no/pressroom/samsung</w:t>
        </w:r>
      </w:hyperlink>
      <w:r w:rsidRPr="0006776A">
        <w:rPr>
          <w:rFonts w:ascii="Arial" w:hAnsi="Arial" w:cs="Arial"/>
          <w:bCs/>
          <w:color w:val="000000"/>
          <w:sz w:val="16"/>
          <w:lang w:val="nb-NO"/>
        </w:rPr>
        <w:t xml:space="preserve"> </w:t>
      </w:r>
    </w:p>
    <w:p w14:paraId="10F0B3C7" w14:textId="211D11E4" w:rsidR="00BD5D2B" w:rsidRPr="00BD5D2B" w:rsidRDefault="00630EAB" w:rsidP="00630EAB">
      <w:pPr>
        <w:tabs>
          <w:tab w:val="left" w:pos="0"/>
        </w:tabs>
        <w:spacing w:after="120"/>
        <w:outlineLvl w:val="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06776A">
        <w:rPr>
          <w:rFonts w:ascii="Arial" w:hAnsi="Arial" w:cs="Arial"/>
          <w:bCs/>
          <w:sz w:val="16"/>
          <w:lang w:val="nb-NO"/>
        </w:rPr>
        <w:br/>
      </w:r>
      <w:bookmarkStart w:id="0" w:name="_GoBack"/>
      <w:bookmarkEnd w:id="0"/>
      <w:r w:rsidR="00BD5D2B" w:rsidRPr="00BD5D2B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Om Samsung Electronics</w:t>
      </w:r>
    </w:p>
    <w:p w14:paraId="7D2D8319" w14:textId="77777777" w:rsidR="00BD5D2B" w:rsidRPr="00BD5D2B" w:rsidRDefault="00BD5D2B" w:rsidP="00BD5D2B">
      <w:pPr>
        <w:tabs>
          <w:tab w:val="left" w:pos="0"/>
        </w:tabs>
        <w:spacing w:after="120"/>
        <w:rPr>
          <w:rFonts w:ascii="Arial" w:hAnsi="Arial" w:cs="Arial"/>
          <w:b/>
          <w:color w:val="000000" w:themeColor="text1"/>
          <w:sz w:val="16"/>
          <w:szCs w:val="16"/>
        </w:rPr>
      </w:pPr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Samsung Electronics Co., Ltd.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inspirerer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verden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og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former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fremtiden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med transformative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ideer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og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teknologi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omdefinerer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verden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for TV,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smarttelefoner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bærbare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enheter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, tablets,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kameraer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digitale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apparater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skrivere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medisinsk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utstyr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nettverkssystem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halvledere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og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LED-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løsninger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. Vi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er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også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ledende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innen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tingenes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internett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gjennom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blant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annet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våre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digitale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helse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-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og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smarte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hjem-initiativ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. Samsung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har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307 000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medarbeidere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i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84 land,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og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en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årlig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omsetning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på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nesten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1500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milliarder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. For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mer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informasjon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besøk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www.samsung.no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eller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den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offisielle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5D2B">
        <w:rPr>
          <w:rFonts w:ascii="Arial" w:hAnsi="Arial" w:cs="Arial"/>
          <w:color w:val="000000" w:themeColor="text1"/>
          <w:sz w:val="16"/>
          <w:szCs w:val="16"/>
        </w:rPr>
        <w:t>bloggen</w:t>
      </w:r>
      <w:proofErr w:type="spellEnd"/>
      <w:r w:rsidRPr="00BD5D2B">
        <w:rPr>
          <w:rFonts w:ascii="Arial" w:hAnsi="Arial" w:cs="Arial"/>
          <w:color w:val="000000" w:themeColor="text1"/>
          <w:sz w:val="16"/>
          <w:szCs w:val="16"/>
        </w:rPr>
        <w:t xml:space="preserve"> www.global.samsungtomorrow.com.</w:t>
      </w:r>
    </w:p>
    <w:p w14:paraId="02B00574" w14:textId="77777777" w:rsidR="009670C4" w:rsidRDefault="009670C4" w:rsidP="00BD5D2B">
      <w:pPr>
        <w:wordWrap/>
        <w:adjustRightInd w:val="0"/>
      </w:pPr>
    </w:p>
    <w:sectPr w:rsidR="009670C4" w:rsidSect="002A06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-Thin">
    <w:charset w:val="00"/>
    <w:family w:val="auto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3F"/>
    <w:rsid w:val="002A06AD"/>
    <w:rsid w:val="002A1B64"/>
    <w:rsid w:val="005C208A"/>
    <w:rsid w:val="005D5C74"/>
    <w:rsid w:val="00630EAB"/>
    <w:rsid w:val="009670C4"/>
    <w:rsid w:val="00AD2408"/>
    <w:rsid w:val="00BD5D2B"/>
    <w:rsid w:val="00E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7D3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43F"/>
    <w:pPr>
      <w:widowControl w:val="0"/>
      <w:wordWrap w:val="0"/>
      <w:jc w:val="both"/>
    </w:pPr>
    <w:rPr>
      <w:rFonts w:ascii="바탕" w:eastAsia="바탕" w:hAnsi="바탕" w:cs="바탕"/>
      <w:kern w:val="2"/>
      <w:sz w:val="20"/>
      <w:szCs w:val="20"/>
      <w:lang w:val="en-US" w:eastAsia="ko-K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D743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743F"/>
    <w:rPr>
      <w:rFonts w:ascii="Lucida Grande" w:eastAsia="바탕" w:hAnsi="Lucida Grande" w:cs="Lucida Grande"/>
      <w:kern w:val="2"/>
      <w:sz w:val="18"/>
      <w:szCs w:val="18"/>
      <w:lang w:val="en-US" w:eastAsia="ko-KR"/>
    </w:rPr>
  </w:style>
  <w:style w:type="character" w:styleId="Hyperkobling">
    <w:name w:val="Hyperlink"/>
    <w:rsid w:val="005C208A"/>
    <w:rPr>
      <w:color w:val="0000FF"/>
      <w:u w:val="single"/>
    </w:rPr>
  </w:style>
  <w:style w:type="character" w:customStyle="1" w:styleId="Hyperlnk1">
    <w:name w:val="Hyperlänk1"/>
    <w:rsid w:val="00BD5D2B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://www.samsung.com/950PRO" TargetMode="External"/><Relationship Id="rId7" Type="http://schemas.openxmlformats.org/officeDocument/2006/relationships/hyperlink" Target="mailto:m.ronnmark@samsung.com" TargetMode="External"/><Relationship Id="rId8" Type="http://schemas.openxmlformats.org/officeDocument/2006/relationships/hyperlink" Target="mailto:e.lundskog@partner.samsung.com" TargetMode="External"/><Relationship Id="rId9" Type="http://schemas.openxmlformats.org/officeDocument/2006/relationships/hyperlink" Target="http://www.mynewsdesk.com/no/pressroom/samsun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2886</Characters>
  <Application>Microsoft Macintosh Word</Application>
  <DocSecurity>0</DocSecurity>
  <Lines>24</Lines>
  <Paragraphs>6</Paragraphs>
  <ScaleCrop>false</ScaleCrop>
  <Company>Trigger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</dc:creator>
  <cp:keywords/>
  <dc:description/>
  <cp:lastModifiedBy>Madeleine Andersen</cp:lastModifiedBy>
  <cp:revision>4</cp:revision>
  <dcterms:created xsi:type="dcterms:W3CDTF">2015-09-24T06:35:00Z</dcterms:created>
  <dcterms:modified xsi:type="dcterms:W3CDTF">2015-09-24T06:47:00Z</dcterms:modified>
</cp:coreProperties>
</file>