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DB" w:rsidRDefault="00CC61DB" w:rsidP="00D06D0F">
      <w:pPr>
        <w:spacing w:before="240"/>
        <w:rPr>
          <w:b/>
        </w:rPr>
      </w:pPr>
      <w:r>
        <w:rPr>
          <w:b/>
        </w:rPr>
        <w:t>Lägre bränsle</w:t>
      </w:r>
      <w:r w:rsidR="00D06D0F">
        <w:rPr>
          <w:b/>
        </w:rPr>
        <w:t xml:space="preserve">förbrukning och renare avgaser </w:t>
      </w:r>
      <w:r>
        <w:rPr>
          <w:b/>
        </w:rPr>
        <w:t xml:space="preserve">med </w:t>
      </w:r>
      <w:proofErr w:type="spellStart"/>
      <w:r>
        <w:rPr>
          <w:b/>
        </w:rPr>
        <w:t>Komatsus</w:t>
      </w:r>
      <w:proofErr w:type="spellEnd"/>
      <w:r>
        <w:rPr>
          <w:b/>
        </w:rPr>
        <w:t xml:space="preserve"> grävmaskin PW160-11</w:t>
      </w:r>
    </w:p>
    <w:p w:rsidR="00380523" w:rsidRDefault="00D85FDB" w:rsidP="00D06D0F">
      <w:r w:rsidRPr="00380523">
        <w:rPr>
          <w:noProof/>
        </w:rPr>
        <w:drawing>
          <wp:anchor distT="0" distB="0" distL="114300" distR="114300" simplePos="0" relativeHeight="251659264" behindDoc="0" locked="0" layoutInCell="1" allowOverlap="1" wp14:anchorId="17B494C5" wp14:editId="05BBFFBE">
            <wp:simplePos x="0" y="0"/>
            <wp:positionH relativeFrom="column">
              <wp:posOffset>-22860</wp:posOffset>
            </wp:positionH>
            <wp:positionV relativeFrom="paragraph">
              <wp:posOffset>23495</wp:posOffset>
            </wp:positionV>
            <wp:extent cx="3225800" cy="132905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523" w:rsidRDefault="00380523" w:rsidP="00D06D0F"/>
    <w:p w:rsidR="00380523" w:rsidRDefault="00380523" w:rsidP="00D06D0F"/>
    <w:p w:rsidR="00380523" w:rsidRDefault="00380523" w:rsidP="00D06D0F"/>
    <w:p w:rsidR="00380523" w:rsidRDefault="00380523" w:rsidP="00D06D0F"/>
    <w:p w:rsidR="00380523" w:rsidRDefault="00380523" w:rsidP="00D06D0F"/>
    <w:p w:rsidR="00380523" w:rsidRDefault="00380523" w:rsidP="00D06D0F"/>
    <w:p w:rsidR="00380523" w:rsidRDefault="00380523" w:rsidP="00D06D0F">
      <w:pPr>
        <w:spacing w:before="240"/>
      </w:pPr>
      <w:proofErr w:type="spellStart"/>
      <w:r w:rsidRPr="00E74284">
        <w:t>Komatsu</w:t>
      </w:r>
      <w:r w:rsidR="00F13AAA">
        <w:t>s</w:t>
      </w:r>
      <w:proofErr w:type="spellEnd"/>
      <w:r w:rsidRPr="00E74284">
        <w:t xml:space="preserve"> </w:t>
      </w:r>
      <w:r>
        <w:t xml:space="preserve">nya hjuldrivna </w:t>
      </w:r>
      <w:r w:rsidR="00F13AAA">
        <w:t xml:space="preserve">grävmaskin, </w:t>
      </w:r>
      <w:r>
        <w:t>PW160-11</w:t>
      </w:r>
      <w:r w:rsidR="00F13AAA">
        <w:t xml:space="preserve">, är idealisk </w:t>
      </w:r>
      <w:r w:rsidR="003F0ADB">
        <w:t xml:space="preserve">för arbeten </w:t>
      </w:r>
      <w:r>
        <w:t xml:space="preserve">på trånga arbetsplatser </w:t>
      </w:r>
      <w:r w:rsidR="00925997">
        <w:t xml:space="preserve">där det råder </w:t>
      </w:r>
      <w:r>
        <w:t xml:space="preserve">begränsat utrymme eller inom stadsområden. </w:t>
      </w:r>
      <w:r w:rsidR="003F0ADB">
        <w:t>Med sin</w:t>
      </w:r>
      <w:r>
        <w:t xml:space="preserve"> </w:t>
      </w:r>
      <w:proofErr w:type="spellStart"/>
      <w:r>
        <w:t>Komatsu</w:t>
      </w:r>
      <w:proofErr w:type="spellEnd"/>
      <w:r>
        <w:t xml:space="preserve"> Steg </w:t>
      </w:r>
      <w:r w:rsidR="00F13AAA">
        <w:t>IV-</w:t>
      </w:r>
      <w:r>
        <w:t>motor</w:t>
      </w:r>
      <w:r w:rsidR="00197C00">
        <w:t xml:space="preserve"> ger </w:t>
      </w:r>
      <w:r w:rsidR="003F0ADB">
        <w:t xml:space="preserve">den </w:t>
      </w:r>
      <w:r w:rsidR="00197C00">
        <w:t>4</w:t>
      </w:r>
      <w:r w:rsidR="00D06D0F">
        <w:t xml:space="preserve"> </w:t>
      </w:r>
      <w:r w:rsidR="00197C00">
        <w:t xml:space="preserve">% lägre bränsleförbrukning </w:t>
      </w:r>
      <w:r w:rsidR="003D1386">
        <w:t>än föregångaren</w:t>
      </w:r>
      <w:r w:rsidR="00197C00">
        <w:t>.</w:t>
      </w:r>
    </w:p>
    <w:p w:rsidR="00380523" w:rsidRDefault="00197C00" w:rsidP="00D06D0F">
      <w:pPr>
        <w:spacing w:before="120"/>
      </w:pPr>
      <w:r w:rsidRPr="003D1386">
        <w:t xml:space="preserve">”Mycket </w:t>
      </w:r>
      <w:r w:rsidR="00CC61DB">
        <w:t>förbättrings</w:t>
      </w:r>
      <w:r w:rsidRPr="003D1386">
        <w:t xml:space="preserve">arbete </w:t>
      </w:r>
      <w:r w:rsidR="00925997" w:rsidRPr="003D1386">
        <w:t>har</w:t>
      </w:r>
      <w:r w:rsidR="00925997">
        <w:t xml:space="preserve"> lagts ned</w:t>
      </w:r>
      <w:r w:rsidR="00D85FDB">
        <w:t>,</w:t>
      </w:r>
      <w:r w:rsidRPr="00197C00">
        <w:t xml:space="preserve"> </w:t>
      </w:r>
      <w:r w:rsidR="00925997">
        <w:t>med</w:t>
      </w:r>
      <w:r w:rsidRPr="00197C00">
        <w:t xml:space="preserve"> fokus på att öka </w:t>
      </w:r>
      <w:r w:rsidR="00925997">
        <w:t xml:space="preserve">användarnas </w:t>
      </w:r>
      <w:r w:rsidRPr="00197C00">
        <w:t>mångsidig</w:t>
      </w:r>
      <w:r w:rsidR="00925997">
        <w:t>het</w:t>
      </w:r>
      <w:r w:rsidRPr="00197C00">
        <w:t>. Joysticksstyrning, ett integrerat system för redskapsmanövrering och fabriks</w:t>
      </w:r>
      <w:r w:rsidR="003D1386">
        <w:t>monterade</w:t>
      </w:r>
      <w:r w:rsidRPr="00197C00">
        <w:t xml:space="preserve"> snabb</w:t>
      </w:r>
      <w:r w:rsidR="003D1386">
        <w:t>fästen</w:t>
      </w:r>
      <w:r w:rsidRPr="00197C00">
        <w:t xml:space="preserve"> ökar prestandan och effektiviteten” säger </w:t>
      </w:r>
      <w:r w:rsidR="00925997">
        <w:t>Daniel Falk</w:t>
      </w:r>
      <w:r w:rsidRPr="00197C00">
        <w:t xml:space="preserve">, produktchef </w:t>
      </w:r>
      <w:proofErr w:type="spellStart"/>
      <w:r w:rsidR="00D06D0F">
        <w:t>Komatsu</w:t>
      </w:r>
      <w:proofErr w:type="spellEnd"/>
      <w:r w:rsidR="00D06D0F">
        <w:t xml:space="preserve"> </w:t>
      </w:r>
      <w:r w:rsidRPr="00197C00">
        <w:t xml:space="preserve">på </w:t>
      </w:r>
      <w:r w:rsidR="00925997">
        <w:t>Söderberg &amp; Haak</w:t>
      </w:r>
      <w:r w:rsidRPr="00197C00">
        <w:t>.</w:t>
      </w:r>
    </w:p>
    <w:p w:rsidR="00197C00" w:rsidRDefault="00197C00" w:rsidP="00D06D0F">
      <w:pPr>
        <w:spacing w:before="120"/>
      </w:pPr>
      <w:proofErr w:type="spellStart"/>
      <w:r w:rsidRPr="006E6E7B">
        <w:t>KOMTRAX</w:t>
      </w:r>
      <w:r w:rsidRPr="006E6E7B">
        <w:rPr>
          <w:vertAlign w:val="superscript"/>
        </w:rPr>
        <w:t>TM</w:t>
      </w:r>
      <w:proofErr w:type="spellEnd"/>
      <w:r w:rsidRPr="006E6E7B">
        <w:t xml:space="preserve"> </w:t>
      </w:r>
      <w:proofErr w:type="spellStart"/>
      <w:r w:rsidRPr="006E6E7B">
        <w:t>telematics</w:t>
      </w:r>
      <w:proofErr w:type="spellEnd"/>
      <w:r w:rsidRPr="006E6E7B">
        <w:t xml:space="preserve"> och </w:t>
      </w:r>
      <w:proofErr w:type="spellStart"/>
      <w:r w:rsidRPr="006E6E7B">
        <w:t>Komatsu</w:t>
      </w:r>
      <w:proofErr w:type="spellEnd"/>
      <w:r w:rsidRPr="006E6E7B">
        <w:t xml:space="preserve"> Care® serviceavtal ger full </w:t>
      </w:r>
      <w:r w:rsidR="00CC61DB">
        <w:t>maskin</w:t>
      </w:r>
      <w:r w:rsidRPr="006E6E7B">
        <w:t>kontroll, support på högsta nivå och skyddar mot felaktig och otillåten användning samt garanterar maximal effektivitet under driftstiden.</w:t>
      </w:r>
    </w:p>
    <w:p w:rsidR="00197C00" w:rsidRDefault="00197C00" w:rsidP="00D06D0F">
      <w:pPr>
        <w:spacing w:before="120"/>
      </w:pPr>
      <w:proofErr w:type="spellStart"/>
      <w:r>
        <w:rPr>
          <w:b/>
        </w:rPr>
        <w:t>Komatsu</w:t>
      </w:r>
      <w:proofErr w:type="spellEnd"/>
      <w:r>
        <w:rPr>
          <w:b/>
        </w:rPr>
        <w:t xml:space="preserve"> Steg </w:t>
      </w:r>
      <w:r w:rsidR="00D85FDB">
        <w:rPr>
          <w:b/>
        </w:rPr>
        <w:t>IV-</w:t>
      </w:r>
      <w:r>
        <w:rPr>
          <w:b/>
        </w:rPr>
        <w:t>motor: Lägre bränsleförbrukning och renare avgaser</w:t>
      </w:r>
    </w:p>
    <w:p w:rsidR="009B7CFE" w:rsidRDefault="00D85FDB" w:rsidP="00D06D0F">
      <w:pPr>
        <w:spacing w:before="120"/>
        <w:rPr>
          <w:rFonts w:cstheme="minorHAnsi"/>
          <w:szCs w:val="22"/>
        </w:rPr>
      </w:pPr>
      <w:r>
        <w:t xml:space="preserve">Grävmaskinen </w:t>
      </w:r>
      <w:r w:rsidR="00197C00">
        <w:t>PW160-11 har en maskinvikt</w:t>
      </w:r>
      <w:r w:rsidR="009B7CFE">
        <w:t xml:space="preserve"> från 16,7 till 18,6 ton och en </w:t>
      </w:r>
      <w:proofErr w:type="spellStart"/>
      <w:r w:rsidR="009B7CFE">
        <w:t>Komatsu</w:t>
      </w:r>
      <w:proofErr w:type="spellEnd"/>
      <w:r w:rsidR="009B7CFE">
        <w:t xml:space="preserve"> SAA4D107E-3 Steg </w:t>
      </w:r>
      <w:r>
        <w:t>IV-</w:t>
      </w:r>
      <w:r w:rsidR="009B7CFE">
        <w:t xml:space="preserve">motor som är mer kraftfull och dessutom ger renare avgaser med en effekt på 110 kW (150 hk) vid 2000 r/min. Motorn är försedd med en oxidationskatalysator (KDOC) som arbetar tillsammans med övriga komponenter i avgasefterbehandlingssystemet för ökad effektivitet och lång livslängd. Ett SCR avgasefterbehandlingssystem med </w:t>
      </w:r>
      <w:proofErr w:type="spellStart"/>
      <w:r w:rsidR="009B7CFE">
        <w:t>AdBlue</w:t>
      </w:r>
      <w:proofErr w:type="spellEnd"/>
      <w:r w:rsidR="009B7CFE">
        <w:t xml:space="preserve">® reducerar </w:t>
      </w:r>
      <w:r w:rsidR="009B7CFE" w:rsidRPr="00235068">
        <w:rPr>
          <w:rFonts w:cstheme="minorHAnsi"/>
          <w:szCs w:val="22"/>
        </w:rPr>
        <w:t>utsläppen av kväveoxider (</w:t>
      </w:r>
      <w:proofErr w:type="spellStart"/>
      <w:r w:rsidR="009B7CFE" w:rsidRPr="00235068">
        <w:rPr>
          <w:rFonts w:cstheme="minorHAnsi"/>
          <w:szCs w:val="22"/>
        </w:rPr>
        <w:t>NOx</w:t>
      </w:r>
      <w:proofErr w:type="spellEnd"/>
      <w:r w:rsidR="009B7CFE" w:rsidRPr="00235068">
        <w:rPr>
          <w:rFonts w:cstheme="minorHAnsi"/>
          <w:szCs w:val="22"/>
        </w:rPr>
        <w:t>) med 80%.</w:t>
      </w:r>
    </w:p>
    <w:p w:rsidR="008F5229" w:rsidRPr="008F5229" w:rsidRDefault="008F5229" w:rsidP="00D06D0F">
      <w:pPr>
        <w:spacing w:before="120"/>
      </w:pPr>
      <w:r w:rsidRPr="008F5229">
        <w:t>Motorns avancerade</w:t>
      </w:r>
      <w:r w:rsidR="00D06D0F">
        <w:t>,</w:t>
      </w:r>
      <w:r w:rsidRPr="008F5229">
        <w:t xml:space="preserve"> elektroniska styrenhet</w:t>
      </w:r>
      <w:r w:rsidR="00D06D0F">
        <w:t xml:space="preserve"> </w:t>
      </w:r>
      <w:r w:rsidRPr="008F5229">
        <w:t>reglerar luftflöde och bränslemängd för optimal förbränning och effektivitet</w:t>
      </w:r>
      <w:r w:rsidR="00D85FDB">
        <w:t>,</w:t>
      </w:r>
      <w:r w:rsidRPr="008F5229">
        <w:t xml:space="preserve"> samt ser till att avgaserna blir så rena som möjligt. Dessutom finns en avancerad diagnosfunktion inbyggd i styrenheten.</w:t>
      </w:r>
    </w:p>
    <w:p w:rsidR="005A429F" w:rsidRPr="005A429F" w:rsidRDefault="005A429F" w:rsidP="00D06D0F">
      <w:pPr>
        <w:spacing w:before="120"/>
      </w:pPr>
      <w:r w:rsidRPr="005A429F">
        <w:t>Motor</w:t>
      </w:r>
      <w:r w:rsidR="003D1386">
        <w:t>n</w:t>
      </w:r>
      <w:r w:rsidRPr="005A429F">
        <w:t xml:space="preserve"> är även försedd med automatisk stopp-</w:t>
      </w:r>
      <w:r w:rsidR="003D1386">
        <w:t>fun</w:t>
      </w:r>
      <w:r w:rsidRPr="005A429F">
        <w:t>ktion (Auto-</w:t>
      </w:r>
      <w:proofErr w:type="spellStart"/>
      <w:r w:rsidRPr="005A429F">
        <w:t>Idle</w:t>
      </w:r>
      <w:proofErr w:type="spellEnd"/>
      <w:r w:rsidRPr="005A429F">
        <w:t xml:space="preserve"> </w:t>
      </w:r>
      <w:proofErr w:type="spellStart"/>
      <w:r w:rsidRPr="005A429F">
        <w:t>Shutdown</w:t>
      </w:r>
      <w:proofErr w:type="spellEnd"/>
      <w:r w:rsidRPr="005A429F">
        <w:t>) som stänger av motorn, aktiverar parkeringsbromsen och hydraulikspärren efter en förinställd tidsperiod på tomgång</w:t>
      </w:r>
      <w:r w:rsidR="00D85FDB">
        <w:t>,</w:t>
      </w:r>
      <w:r w:rsidRPr="005A429F">
        <w:t xml:space="preserve"> om inga </w:t>
      </w:r>
      <w:proofErr w:type="spellStart"/>
      <w:r w:rsidR="003D1386">
        <w:t>spakrörelser</w:t>
      </w:r>
      <w:proofErr w:type="spellEnd"/>
      <w:r w:rsidRPr="005A429F">
        <w:t xml:space="preserve"> utförs. Motor</w:t>
      </w:r>
      <w:r w:rsidR="003D1386">
        <w:t xml:space="preserve">n </w:t>
      </w:r>
      <w:r w:rsidRPr="005A429F">
        <w:t xml:space="preserve">har en kylfläkt med </w:t>
      </w:r>
      <w:proofErr w:type="spellStart"/>
      <w:r w:rsidRPr="005A429F">
        <w:t>Visco</w:t>
      </w:r>
      <w:r w:rsidR="003D1386">
        <w:t>s</w:t>
      </w:r>
      <w:proofErr w:type="spellEnd"/>
      <w:r w:rsidRPr="005A429F">
        <w:t xml:space="preserve">-koppling som </w:t>
      </w:r>
      <w:r w:rsidR="00D06D0F" w:rsidRPr="005A429F">
        <w:t xml:space="preserve">ytterligare </w:t>
      </w:r>
      <w:r w:rsidRPr="005A429F">
        <w:t>bidrar till lägre bränsleförbrukning samt reducerar ljudnivå</w:t>
      </w:r>
      <w:r w:rsidR="003D1386">
        <w:t>n</w:t>
      </w:r>
      <w:r w:rsidRPr="005A429F">
        <w:t>.</w:t>
      </w:r>
    </w:p>
    <w:p w:rsidR="005A429F" w:rsidRPr="005A429F" w:rsidRDefault="005A429F" w:rsidP="00D06D0F">
      <w:pPr>
        <w:spacing w:before="120"/>
        <w:rPr>
          <w:b/>
        </w:rPr>
      </w:pPr>
      <w:r w:rsidRPr="005A429F">
        <w:rPr>
          <w:b/>
        </w:rPr>
        <w:t>Mångsidighet och komfort</w:t>
      </w:r>
    </w:p>
    <w:p w:rsidR="005A429F" w:rsidRPr="005A429F" w:rsidRDefault="005A429F" w:rsidP="00D06D0F">
      <w:pPr>
        <w:spacing w:before="120"/>
      </w:pPr>
      <w:r w:rsidRPr="005A429F">
        <w:t>Det elektroniska bomfjädringssystemet (ECSS) ger föraren utmärkt komfort vid körning över gupp eller på ojämnt underlag. Förarsätet har integrerade joysticksreglage i armstöden, premiumfjädring, automatisk viktjustering och pneumatiskt justerbart svankstöd. Joystickstyrning (JSS)</w:t>
      </w:r>
      <w:r w:rsidR="00CC61DB">
        <w:t>,</w:t>
      </w:r>
      <w:r w:rsidRPr="005A429F">
        <w:t xml:space="preserve"> </w:t>
      </w:r>
      <w:r w:rsidR="00CC61DB" w:rsidRPr="005A429F">
        <w:t>med nya lättanvända reglage</w:t>
      </w:r>
      <w:r w:rsidR="00CC61DB">
        <w:t>,</w:t>
      </w:r>
      <w:r w:rsidR="00CC61DB" w:rsidRPr="005A429F">
        <w:t xml:space="preserve"> </w:t>
      </w:r>
      <w:r w:rsidRPr="005A429F">
        <w:t>finns som tillval för enastående manövrering och förarkomfort.</w:t>
      </w:r>
    </w:p>
    <w:p w:rsidR="00380523" w:rsidRDefault="005A429F" w:rsidP="00D06D0F">
      <w:pPr>
        <w:spacing w:before="120"/>
      </w:pPr>
      <w:r w:rsidRPr="005A429F">
        <w:t>En uppgraderad högupplöst TFT-LCD ”</w:t>
      </w:r>
      <w:proofErr w:type="spellStart"/>
      <w:r w:rsidRPr="005A429F">
        <w:t>widescreen</w:t>
      </w:r>
      <w:proofErr w:type="spellEnd"/>
      <w:r w:rsidRPr="005A429F">
        <w:t xml:space="preserve">” </w:t>
      </w:r>
      <w:r w:rsidR="003D1386" w:rsidRPr="005A429F">
        <w:t>färgdisplay</w:t>
      </w:r>
      <w:r w:rsidRPr="005A429F">
        <w:t xml:space="preserve"> ger</w:t>
      </w:r>
      <w:r w:rsidR="00CC61DB">
        <w:t>,</w:t>
      </w:r>
      <w:r w:rsidRPr="005A429F">
        <w:t xml:space="preserve"> på 25 olika språk</w:t>
      </w:r>
      <w:r w:rsidR="00CC61DB">
        <w:t>,</w:t>
      </w:r>
      <w:r w:rsidRPr="005A429F">
        <w:t xml:space="preserve"> </w:t>
      </w:r>
      <w:r w:rsidR="00D85FDB" w:rsidRPr="005A429F">
        <w:t xml:space="preserve">information </w:t>
      </w:r>
      <w:r w:rsidRPr="005A429F">
        <w:t xml:space="preserve">om </w:t>
      </w:r>
      <w:proofErr w:type="spellStart"/>
      <w:r w:rsidRPr="005A429F">
        <w:t>AdBlue</w:t>
      </w:r>
      <w:proofErr w:type="spellEnd"/>
      <w:r w:rsidR="00D85FDB">
        <w:t>-</w:t>
      </w:r>
      <w:r w:rsidRPr="005A429F">
        <w:t>nivå, driftsekonomi och bränsleförbrukningshistorik, körjournaler och användningshistorik m</w:t>
      </w:r>
      <w:r w:rsidR="00CC61DB">
        <w:t>.</w:t>
      </w:r>
      <w:r w:rsidRPr="005A429F">
        <w:t xml:space="preserve">m. </w:t>
      </w:r>
      <w:proofErr w:type="spellStart"/>
      <w:r w:rsidRPr="005A429F">
        <w:t>Komatsus</w:t>
      </w:r>
      <w:proofErr w:type="spellEnd"/>
      <w:r w:rsidRPr="005A429F">
        <w:t xml:space="preserve"> redskapskontroll finns integrerat i gränssnittet och kan visas i monitorn.</w:t>
      </w:r>
    </w:p>
    <w:p w:rsidR="005A429F" w:rsidRDefault="005A429F" w:rsidP="00D06D0F">
      <w:pPr>
        <w:spacing w:before="120"/>
      </w:pPr>
      <w:r>
        <w:t xml:space="preserve">Säkerheten ökas ytterligare genom </w:t>
      </w:r>
      <w:proofErr w:type="spellStart"/>
      <w:r>
        <w:t>Komatsus</w:t>
      </w:r>
      <w:proofErr w:type="spellEnd"/>
      <w:r>
        <w:t xml:space="preserve"> ”</w:t>
      </w:r>
      <w:proofErr w:type="spellStart"/>
      <w:r>
        <w:t>KomVision</w:t>
      </w:r>
      <w:proofErr w:type="spellEnd"/>
      <w:r w:rsidR="00D85FDB">
        <w:t>-</w:t>
      </w:r>
      <w:r>
        <w:t>system”</w:t>
      </w:r>
      <w:r w:rsidR="00CC61DB">
        <w:t>,</w:t>
      </w:r>
      <w:r>
        <w:t xml:space="preserve"> som är standard och ger total uppsikt över maskinens arbetsområde</w:t>
      </w:r>
      <w:r w:rsidR="00CC61DB">
        <w:t>,</w:t>
      </w:r>
      <w:r>
        <w:t xml:space="preserve"> innan en viss manöver utförs.</w:t>
      </w:r>
    </w:p>
    <w:p w:rsidR="005A429F" w:rsidRPr="00235068" w:rsidRDefault="005A429F" w:rsidP="00D06D0F">
      <w:pPr>
        <w:spacing w:before="240"/>
        <w:rPr>
          <w:rFonts w:cstheme="minorHAnsi"/>
          <w:szCs w:val="22"/>
        </w:rPr>
      </w:pPr>
      <w:r>
        <w:rPr>
          <w:b/>
        </w:rPr>
        <w:t>Bekvämt underhåll och service</w:t>
      </w:r>
    </w:p>
    <w:p w:rsidR="005A429F" w:rsidRDefault="005A429F" w:rsidP="00D06D0F">
      <w:pPr>
        <w:spacing w:before="120"/>
      </w:pPr>
      <w:r>
        <w:t xml:space="preserve">Grävmaskinen är utrustad med det exklusiva </w:t>
      </w:r>
      <w:proofErr w:type="spellStart"/>
      <w:r>
        <w:t>Komatsu</w:t>
      </w:r>
      <w:proofErr w:type="spellEnd"/>
      <w:r>
        <w:t xml:space="preserve"> </w:t>
      </w:r>
      <w:proofErr w:type="spellStart"/>
      <w:r>
        <w:t>EMMS</w:t>
      </w:r>
      <w:proofErr w:type="spellEnd"/>
      <w:r>
        <w:t xml:space="preserve"> (Equipment Management </w:t>
      </w:r>
      <w:proofErr w:type="spellStart"/>
      <w:r>
        <w:t>Monitoring</w:t>
      </w:r>
      <w:proofErr w:type="spellEnd"/>
      <w:r>
        <w:t xml:space="preserve"> System) som har utökade diagnosegenskaper och ger information till </w:t>
      </w:r>
      <w:r w:rsidR="00D85FDB">
        <w:t xml:space="preserve">både </w:t>
      </w:r>
      <w:r>
        <w:t xml:space="preserve">förare och </w:t>
      </w:r>
      <w:r>
        <w:lastRenderedPageBreak/>
        <w:t xml:space="preserve">servicetekniker. EMMS övervakar </w:t>
      </w:r>
      <w:r w:rsidR="00D85FDB">
        <w:t xml:space="preserve">kontinuerligt </w:t>
      </w:r>
      <w:r>
        <w:t>alla viktiga system, ger information om förebyggande underhåll och underlättar vid diagnos och felsökning</w:t>
      </w:r>
      <w:r w:rsidR="00D85FDB">
        <w:t>,</w:t>
      </w:r>
      <w:r>
        <w:t xml:space="preserve"> vilket ger minimal stilleståndstid. </w:t>
      </w:r>
    </w:p>
    <w:p w:rsidR="005A429F" w:rsidRDefault="00D85FDB" w:rsidP="00D06D0F">
      <w:pPr>
        <w:spacing w:before="120"/>
      </w:pPr>
      <w:proofErr w:type="spellStart"/>
      <w:r>
        <w:t>AdBlue</w:t>
      </w:r>
      <w:proofErr w:type="spellEnd"/>
      <w:r>
        <w:t>-</w:t>
      </w:r>
      <w:r w:rsidR="005A429F">
        <w:t>tanken kan</w:t>
      </w:r>
      <w:r w:rsidR="003D1386">
        <w:t xml:space="preserve"> enkelt</w:t>
      </w:r>
      <w:r w:rsidR="005A429F">
        <w:t xml:space="preserve"> fyllas på från plattformen</w:t>
      </w:r>
      <w:r>
        <w:t>,</w:t>
      </w:r>
      <w:r w:rsidR="005A429F">
        <w:t xml:space="preserve"> nära marknivå</w:t>
      </w:r>
      <w:r>
        <w:t>,</w:t>
      </w:r>
      <w:r w:rsidR="005A429F">
        <w:t xml:space="preserve"> och både bränslepåfyllnings- och smörjningspumparna flyttades för att vara mer lättåtkomliga. Dragning av ledningarna till </w:t>
      </w:r>
      <w:r w:rsidR="003D1386">
        <w:t>extrahydrauliken</w:t>
      </w:r>
      <w:r w:rsidR="005A429F" w:rsidRPr="005A429F">
        <w:rPr>
          <w:color w:val="000000" w:themeColor="text1"/>
        </w:rPr>
        <w:t xml:space="preserve"> (HCU)</w:t>
      </w:r>
      <w:r w:rsidR="005A429F">
        <w:t xml:space="preserve"> har standardiserats och är nu </w:t>
      </w:r>
      <w:r>
        <w:t>det</w:t>
      </w:r>
      <w:r w:rsidR="005A429F">
        <w:t>samma på alla nya PW148</w:t>
      </w:r>
      <w:r>
        <w:t>-</w:t>
      </w:r>
      <w:r w:rsidR="005A429F">
        <w:t>, PW160</w:t>
      </w:r>
      <w:r>
        <w:t>-</w:t>
      </w:r>
      <w:r w:rsidR="005A429F">
        <w:t xml:space="preserve"> och PW180</w:t>
      </w:r>
      <w:r>
        <w:t>-</w:t>
      </w:r>
      <w:r w:rsidR="005A429F">
        <w:t>modeller.</w:t>
      </w:r>
    </w:p>
    <w:p w:rsidR="005A429F" w:rsidRDefault="005A429F" w:rsidP="00D06D0F">
      <w:pPr>
        <w:spacing w:before="120"/>
      </w:pPr>
      <w:proofErr w:type="spellStart"/>
      <w:r>
        <w:t>Komatsus</w:t>
      </w:r>
      <w:proofErr w:type="spellEnd"/>
      <w:r>
        <w:t xml:space="preserve"> maskiner är konstruerade och </w:t>
      </w:r>
      <w:proofErr w:type="spellStart"/>
      <w:r w:rsidR="00D85FDB">
        <w:t>uformade</w:t>
      </w:r>
      <w:proofErr w:type="spellEnd"/>
      <w:r w:rsidR="00D85FDB">
        <w:t xml:space="preserve"> </w:t>
      </w:r>
      <w:r>
        <w:t>för att vara enkla att underhålla och PW160-11 är inget undantag. En automat</w:t>
      </w:r>
      <w:r w:rsidR="003D1386">
        <w:t>isk centralsmörjning</w:t>
      </w:r>
      <w:r>
        <w:t xml:space="preserve"> kan fås som tillval</w:t>
      </w:r>
      <w:r w:rsidR="00D515D0">
        <w:t>, motorns servicepunkter och fi</w:t>
      </w:r>
      <w:r>
        <w:t>lter är centralt placerade samt lättåtkomliga på ett säkert sätt.</w:t>
      </w:r>
    </w:p>
    <w:p w:rsidR="005A429F" w:rsidRPr="005A429F" w:rsidRDefault="005A429F" w:rsidP="00D06D0F">
      <w:pPr>
        <w:spacing w:before="120"/>
        <w:rPr>
          <w:b/>
          <w:u w:val="single"/>
        </w:rPr>
      </w:pPr>
      <w:r w:rsidRPr="005A429F">
        <w:rPr>
          <w:b/>
          <w:u w:val="single"/>
        </w:rPr>
        <w:t xml:space="preserve">Nya egenskaper och fördelar för </w:t>
      </w:r>
      <w:r w:rsidR="003D1386" w:rsidRPr="00876CE1">
        <w:rPr>
          <w:b/>
          <w:u w:val="single"/>
        </w:rPr>
        <w:t>PW160-11:</w:t>
      </w:r>
    </w:p>
    <w:p w:rsidR="005A429F" w:rsidRDefault="005A429F" w:rsidP="00D06D0F">
      <w:pPr>
        <w:numPr>
          <w:ilvl w:val="0"/>
          <w:numId w:val="1"/>
        </w:numPr>
        <w:spacing w:before="120"/>
      </w:pPr>
      <w:r>
        <w:t>I genomsnitt 4</w:t>
      </w:r>
      <w:r w:rsidR="00D06D0F">
        <w:t xml:space="preserve"> </w:t>
      </w:r>
      <w:r w:rsidRPr="005A429F">
        <w:t>% lägre bränsleförbrukning</w:t>
      </w:r>
      <w:r w:rsidR="00B15AB2">
        <w:t>,</w:t>
      </w:r>
      <w:r w:rsidRPr="005A429F">
        <w:t xml:space="preserve"> jämfört med föregångaren PW1</w:t>
      </w:r>
      <w:r>
        <w:t>60</w:t>
      </w:r>
      <w:r w:rsidRPr="005A429F">
        <w:t>-10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>Uppfyller utsläppskraven för Steg IV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Innovativ interiördesign med ergonomiska reglageknappar – </w:t>
      </w:r>
      <w:r w:rsidR="00CC61DB">
        <w:t>e</w:t>
      </w:r>
      <w:r w:rsidR="00CC61DB" w:rsidRPr="005A429F">
        <w:t xml:space="preserve">nklare </w:t>
      </w:r>
      <w:r w:rsidRPr="005A429F">
        <w:t>manövrering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>Uppgraderad högupplöst TFT-LCD ”</w:t>
      </w:r>
      <w:proofErr w:type="spellStart"/>
      <w:r w:rsidRPr="005A429F">
        <w:t>widescreen</w:t>
      </w:r>
      <w:proofErr w:type="spellEnd"/>
      <w:r w:rsidRPr="005A429F">
        <w:t>” monitor med information på 25 olika språk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Nytt lättåtkomligt system för servicepunkter </w:t>
      </w:r>
      <w:r w:rsidR="003D1386">
        <w:t>till</w:t>
      </w:r>
      <w:r w:rsidRPr="005A429F">
        <w:t xml:space="preserve"> motor</w:t>
      </w:r>
      <w:r w:rsidR="003D1386">
        <w:t>n</w:t>
      </w:r>
      <w:r w:rsidRPr="005A429F">
        <w:t xml:space="preserve"> – </w:t>
      </w:r>
      <w:r w:rsidR="00CC61DB">
        <w:t>f</w:t>
      </w:r>
      <w:r w:rsidR="00CC61DB" w:rsidRPr="005A429F">
        <w:t xml:space="preserve">ör </w:t>
      </w:r>
      <w:r w:rsidRPr="005A429F">
        <w:t>säkert underhåll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>Nytt förarsäte med integrerade reglage</w:t>
      </w:r>
      <w:r>
        <w:t>konsoler</w:t>
      </w:r>
      <w:r w:rsidRPr="005A429F">
        <w:t xml:space="preserve"> – </w:t>
      </w:r>
      <w:r w:rsidR="00CC61DB">
        <w:t>f</w:t>
      </w:r>
      <w:r w:rsidR="00CC61DB" w:rsidRPr="005A429F">
        <w:t xml:space="preserve">ör </w:t>
      </w:r>
      <w:r w:rsidRPr="005A429F">
        <w:t>ökad förarkomfort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ECSS bomfjädringssystem – </w:t>
      </w:r>
      <w:r w:rsidR="00CC61DB">
        <w:t>f</w:t>
      </w:r>
      <w:r w:rsidR="00CC61DB" w:rsidRPr="005A429F">
        <w:t xml:space="preserve">ör </w:t>
      </w:r>
      <w:r w:rsidRPr="005A429F">
        <w:t>ökad körkomfort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proofErr w:type="spellStart"/>
      <w:r w:rsidRPr="005A429F">
        <w:t>Komatsu</w:t>
      </w:r>
      <w:proofErr w:type="spellEnd"/>
      <w:r w:rsidRPr="005A429F">
        <w:t xml:space="preserve"> integrerad redskapskontroll – </w:t>
      </w:r>
      <w:r w:rsidR="00CC61DB">
        <w:t>ö</w:t>
      </w:r>
      <w:r w:rsidR="00CC61DB" w:rsidRPr="005A429F">
        <w:t xml:space="preserve">kad </w:t>
      </w:r>
      <w:r w:rsidRPr="005A429F">
        <w:t>mångsidighet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JSS joysticksstyrning med fingertoppsmanövrering – </w:t>
      </w:r>
      <w:r w:rsidR="00CC61DB">
        <w:t>e</w:t>
      </w:r>
      <w:r w:rsidR="00CC61DB" w:rsidRPr="005A429F">
        <w:t xml:space="preserve">nklare </w:t>
      </w:r>
      <w:r w:rsidRPr="005A429F">
        <w:t>manövrering på arbetsplatsen</w:t>
      </w:r>
      <w:r w:rsidR="00CC61DB">
        <w:t>.</w:t>
      </w:r>
    </w:p>
    <w:p w:rsidR="005A429F" w:rsidRPr="005A429F" w:rsidRDefault="00D515D0" w:rsidP="00D06D0F">
      <w:pPr>
        <w:numPr>
          <w:ilvl w:val="0"/>
          <w:numId w:val="1"/>
        </w:numPr>
        <w:spacing w:before="60"/>
      </w:pPr>
      <w:r>
        <w:t>Fabriksinstallerad</w:t>
      </w:r>
      <w:r w:rsidR="005A429F" w:rsidRPr="005A429F">
        <w:t xml:space="preserve"> släpvagn</w:t>
      </w:r>
      <w:r>
        <w:t>skoppling med tipputtag</w:t>
      </w:r>
      <w:r w:rsidR="005A429F" w:rsidRPr="005A429F">
        <w:t xml:space="preserve"> – </w:t>
      </w:r>
      <w:r w:rsidR="00CC61DB">
        <w:t>ö</w:t>
      </w:r>
      <w:r w:rsidR="00CC61DB" w:rsidRPr="005A429F">
        <w:t xml:space="preserve">kad </w:t>
      </w:r>
      <w:r w:rsidR="005A429F" w:rsidRPr="005A429F">
        <w:t>mångsidighet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Fabriksinstallerade </w:t>
      </w:r>
      <w:proofErr w:type="spellStart"/>
      <w:r w:rsidRPr="005A429F">
        <w:t>Lehnhoff</w:t>
      </w:r>
      <w:proofErr w:type="spellEnd"/>
      <w:r w:rsidRPr="005A429F">
        <w:t xml:space="preserve"> snabb</w:t>
      </w:r>
      <w:r w:rsidR="003D1386">
        <w:t>fästen</w:t>
      </w:r>
      <w:r w:rsidRPr="005A429F">
        <w:t xml:space="preserve"> – </w:t>
      </w:r>
      <w:r w:rsidR="00CC61DB">
        <w:t>ö</w:t>
      </w:r>
      <w:r w:rsidR="00CC61DB" w:rsidRPr="005A429F">
        <w:t xml:space="preserve">kad </w:t>
      </w:r>
      <w:r w:rsidRPr="005A429F">
        <w:t>mångsidighet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proofErr w:type="spellStart"/>
      <w:r w:rsidRPr="005A429F">
        <w:t>KomVision</w:t>
      </w:r>
      <w:proofErr w:type="spellEnd"/>
      <w:r w:rsidRPr="005A429F">
        <w:t xml:space="preserve"> för total uppsikt över maskinens arbetsområde – </w:t>
      </w:r>
      <w:r w:rsidR="00CC61DB">
        <w:t>ö</w:t>
      </w:r>
      <w:r w:rsidR="00CC61DB" w:rsidRPr="005A429F">
        <w:t xml:space="preserve">kad </w:t>
      </w:r>
      <w:r w:rsidRPr="005A429F">
        <w:t>säkerhet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proofErr w:type="spellStart"/>
      <w:r w:rsidRPr="005A429F">
        <w:t>Kylf</w:t>
      </w:r>
      <w:r w:rsidR="00D06D0F">
        <w:t>l</w:t>
      </w:r>
      <w:r w:rsidRPr="005A429F">
        <w:t>ä</w:t>
      </w:r>
      <w:bookmarkStart w:id="0" w:name="_GoBack"/>
      <w:bookmarkEnd w:id="0"/>
      <w:r w:rsidRPr="005A429F">
        <w:t xml:space="preserve">kt </w:t>
      </w:r>
      <w:proofErr w:type="spellEnd"/>
      <w:r w:rsidRPr="005A429F">
        <w:t xml:space="preserve">med </w:t>
      </w:r>
      <w:proofErr w:type="spellStart"/>
      <w:r w:rsidRPr="005A429F">
        <w:t>Visco</w:t>
      </w:r>
      <w:r w:rsidR="00CA77A8">
        <w:t>s</w:t>
      </w:r>
      <w:proofErr w:type="spellEnd"/>
      <w:r w:rsidRPr="005A429F">
        <w:t xml:space="preserve">-koppling – </w:t>
      </w:r>
      <w:r w:rsidR="00CC61DB">
        <w:t>l</w:t>
      </w:r>
      <w:r w:rsidR="00CC61DB" w:rsidRPr="005A429F">
        <w:t xml:space="preserve">ägre </w:t>
      </w:r>
      <w:r w:rsidRPr="005A429F">
        <w:t>ljudnivå och ökad förarkomfort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r w:rsidRPr="005A429F">
        <w:t xml:space="preserve">Uppdaterad dragning för </w:t>
      </w:r>
      <w:proofErr w:type="spellStart"/>
      <w:r w:rsidRPr="005A429F">
        <w:t>HCU</w:t>
      </w:r>
      <w:proofErr w:type="spellEnd"/>
      <w:r w:rsidR="00CC61DB">
        <w:t>-</w:t>
      </w:r>
      <w:r w:rsidRPr="005A429F">
        <w:t xml:space="preserve">ledningar – </w:t>
      </w:r>
      <w:r w:rsidR="00CC61DB">
        <w:t>ö</w:t>
      </w:r>
      <w:r w:rsidR="00CC61DB" w:rsidRPr="005A429F">
        <w:t xml:space="preserve">kad </w:t>
      </w:r>
      <w:r w:rsidRPr="005A429F">
        <w:t>mångsidighet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proofErr w:type="spellStart"/>
      <w:r w:rsidRPr="005A429F">
        <w:t>KOMTRAX</w:t>
      </w:r>
      <w:proofErr w:type="spellEnd"/>
      <w:r w:rsidRPr="005A429F">
        <w:t xml:space="preserve"> – </w:t>
      </w:r>
      <w:r w:rsidR="00CC61DB">
        <w:t>m</w:t>
      </w:r>
      <w:r w:rsidR="00CC61DB" w:rsidRPr="005A429F">
        <w:t xml:space="preserve">ed </w:t>
      </w:r>
      <w:r w:rsidRPr="005A429F">
        <w:t>förbättrad information om bränsleförbrukning för bästa driftsekonomi och maskinparkshantering</w:t>
      </w:r>
      <w:r w:rsidR="00CC61DB">
        <w:t>.</w:t>
      </w:r>
    </w:p>
    <w:p w:rsidR="005A429F" w:rsidRPr="005A429F" w:rsidRDefault="005A429F" w:rsidP="00D06D0F">
      <w:pPr>
        <w:numPr>
          <w:ilvl w:val="0"/>
          <w:numId w:val="1"/>
        </w:numPr>
        <w:spacing w:before="60"/>
      </w:pPr>
      <w:proofErr w:type="spellStart"/>
      <w:r w:rsidRPr="005A429F">
        <w:t>Komatsu</w:t>
      </w:r>
      <w:proofErr w:type="spellEnd"/>
      <w:r w:rsidRPr="005A429F">
        <w:t xml:space="preserve"> CARE – </w:t>
      </w:r>
      <w:r w:rsidR="00CC61DB">
        <w:t>s</w:t>
      </w:r>
      <w:r w:rsidR="00CC61DB" w:rsidRPr="005A429F">
        <w:t xml:space="preserve">erviceavtal </w:t>
      </w:r>
      <w:r w:rsidRPr="005A429F">
        <w:t>som ger lugn och ro, sänker driftskostnader och ökar förtjänst</w:t>
      </w:r>
      <w:r w:rsidR="00B15AB2">
        <w:t>en</w:t>
      </w:r>
      <w:r w:rsidR="00CC61DB">
        <w:t>.</w:t>
      </w:r>
    </w:p>
    <w:p w:rsidR="00197C00" w:rsidRDefault="00197C00" w:rsidP="00D06D0F"/>
    <w:p w:rsidR="00380523" w:rsidRDefault="00380523" w:rsidP="00D06D0F"/>
    <w:sectPr w:rsidR="00380523" w:rsidSect="00613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541"/>
    <w:multiLevelType w:val="hybridMultilevel"/>
    <w:tmpl w:val="32568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FB"/>
    <w:rsid w:val="000261B6"/>
    <w:rsid w:val="0007629A"/>
    <w:rsid w:val="000973F8"/>
    <w:rsid w:val="00197C00"/>
    <w:rsid w:val="001B12FB"/>
    <w:rsid w:val="00201888"/>
    <w:rsid w:val="00380523"/>
    <w:rsid w:val="00380C7B"/>
    <w:rsid w:val="003D1386"/>
    <w:rsid w:val="003F0ADB"/>
    <w:rsid w:val="003F52A4"/>
    <w:rsid w:val="004D0667"/>
    <w:rsid w:val="004F6D90"/>
    <w:rsid w:val="005A429F"/>
    <w:rsid w:val="00613891"/>
    <w:rsid w:val="00876CE1"/>
    <w:rsid w:val="008F5229"/>
    <w:rsid w:val="00925997"/>
    <w:rsid w:val="009B7CFE"/>
    <w:rsid w:val="00B15AB2"/>
    <w:rsid w:val="00BA24E1"/>
    <w:rsid w:val="00BE4B5E"/>
    <w:rsid w:val="00C31892"/>
    <w:rsid w:val="00CA77A8"/>
    <w:rsid w:val="00CC61DB"/>
    <w:rsid w:val="00D06D0F"/>
    <w:rsid w:val="00D515D0"/>
    <w:rsid w:val="00D77842"/>
    <w:rsid w:val="00D85FDB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AAC9"/>
  <w14:defaultImageDpi w14:val="32767"/>
  <w15:chartTrackingRefBased/>
  <w15:docId w15:val="{365AA7D7-E929-6449-9E5E-93E36742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AA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AA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Olausson</dc:creator>
  <cp:keywords/>
  <dc:description/>
  <cp:lastModifiedBy>Microsoft Office-användare</cp:lastModifiedBy>
  <cp:revision>2</cp:revision>
  <cp:lastPrinted>2018-06-19T08:22:00Z</cp:lastPrinted>
  <dcterms:created xsi:type="dcterms:W3CDTF">2018-09-19T07:17:00Z</dcterms:created>
  <dcterms:modified xsi:type="dcterms:W3CDTF">2018-09-19T07:17:00Z</dcterms:modified>
  <cp:category/>
</cp:coreProperties>
</file>