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8A7C" w14:textId="77777777" w:rsidR="00B00BC8" w:rsidRPr="001447CF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CC75899" w14:textId="073B6631" w:rsidR="00BA0E60" w:rsidRPr="001447CF" w:rsidRDefault="00BA0E60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1447CF">
        <w:rPr>
          <w:rFonts w:ascii="Arial" w:hAnsi="Arial" w:cs="Arial"/>
          <w:b/>
          <w:bCs/>
          <w:sz w:val="32"/>
          <w:szCs w:val="32"/>
          <w:lang w:val="hu-HU"/>
        </w:rPr>
        <w:t xml:space="preserve">Új Kuga </w:t>
      </w:r>
      <w:proofErr w:type="spellStart"/>
      <w:r w:rsidRPr="001447CF">
        <w:rPr>
          <w:rFonts w:ascii="Arial" w:hAnsi="Arial" w:cs="Arial"/>
          <w:b/>
          <w:bCs/>
          <w:sz w:val="32"/>
          <w:szCs w:val="32"/>
          <w:lang w:val="hu-HU"/>
        </w:rPr>
        <w:t>Plug</w:t>
      </w:r>
      <w:proofErr w:type="spellEnd"/>
      <w:r w:rsidRPr="001447CF">
        <w:rPr>
          <w:rFonts w:ascii="Arial" w:hAnsi="Arial" w:cs="Arial"/>
          <w:b/>
          <w:bCs/>
          <w:sz w:val="32"/>
          <w:szCs w:val="32"/>
          <w:lang w:val="hu-HU"/>
        </w:rPr>
        <w:t xml:space="preserve">-in </w:t>
      </w:r>
      <w:proofErr w:type="spellStart"/>
      <w:r w:rsidRPr="001447CF">
        <w:rPr>
          <w:rFonts w:ascii="Arial" w:hAnsi="Arial" w:cs="Arial"/>
          <w:b/>
          <w:bCs/>
          <w:sz w:val="32"/>
          <w:szCs w:val="32"/>
          <w:lang w:val="hu-HU"/>
        </w:rPr>
        <w:t>Hybrid</w:t>
      </w:r>
      <w:proofErr w:type="spellEnd"/>
      <w:r w:rsidRPr="001447CF">
        <w:rPr>
          <w:rFonts w:ascii="Arial" w:hAnsi="Arial" w:cs="Arial"/>
          <w:b/>
          <w:bCs/>
          <w:sz w:val="32"/>
          <w:szCs w:val="32"/>
          <w:lang w:val="hu-HU"/>
        </w:rPr>
        <w:t>: Európa legkelendőbb PHEV-je a távok közel felét külső töltéssel teszi meg</w:t>
      </w:r>
    </w:p>
    <w:p w14:paraId="2C9B3482" w14:textId="77777777" w:rsidR="00B00BC8" w:rsidRPr="001447CF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A1DE2DB" w14:textId="2699648D" w:rsidR="00BA0E60" w:rsidRPr="001447CF" w:rsidRDefault="00BA0E60" w:rsidP="000D57EB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 legfrissebb értékesítési adatok szerint áprilisban, májusban és júniusban a Ford Kuga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volt a legkelendőbb PHEV az európai piacon</w:t>
      </w:r>
    </w:p>
    <w:p w14:paraId="2A2A8D29" w14:textId="77777777" w:rsidR="00B00BC8" w:rsidRPr="001447CF" w:rsidRDefault="00B00BC8" w:rsidP="00B00BC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65B32FE4" w14:textId="14502639" w:rsidR="00BA0E60" w:rsidRPr="001447CF" w:rsidRDefault="00BA0E60" w:rsidP="000D57EB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 Kuga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>-</w:t>
      </w:r>
      <w:r w:rsidR="00D53D7F" w:rsidRPr="001447CF">
        <w:rPr>
          <w:rFonts w:ascii="Arial" w:hAnsi="Arial" w:cs="Arial"/>
          <w:sz w:val="22"/>
          <w:szCs w:val="22"/>
          <w:lang w:val="hu-HU"/>
        </w:rPr>
        <w:t>i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vezetői az utazásaik 49 százalékához a külső áramforrásból feltöltött akkumulátort használták, vagyis átlagosan évi </w:t>
      </w:r>
      <w:r w:rsidR="00AA2DE7">
        <w:rPr>
          <w:rFonts w:ascii="Arial" w:hAnsi="Arial" w:cs="Arial"/>
          <w:sz w:val="22"/>
          <w:szCs w:val="22"/>
          <w:lang w:val="hu-HU"/>
        </w:rPr>
        <w:t>470000 forintot is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spórolhatnak az üzemanyagszámlán</w:t>
      </w:r>
    </w:p>
    <w:p w14:paraId="770669DA" w14:textId="77777777" w:rsidR="00B00BC8" w:rsidRPr="001447CF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5ADDAB13" w14:textId="40712539" w:rsidR="00BA0E60" w:rsidRPr="001447CF" w:rsidRDefault="00BA0E60" w:rsidP="00C45AC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bookmarkStart w:id="0" w:name="_Hlk78194463"/>
      <w:r w:rsidRPr="001447CF">
        <w:rPr>
          <w:rFonts w:ascii="Arial" w:hAnsi="Arial" w:cs="Arial"/>
          <w:sz w:val="22"/>
          <w:szCs w:val="22"/>
          <w:lang w:val="hu-HU"/>
        </w:rPr>
        <w:t>A Ford idén bejelentette, hogy 2026 közepére</w:t>
      </w:r>
      <w:r w:rsidR="00097144" w:rsidRPr="001447CF">
        <w:rPr>
          <w:rFonts w:ascii="Arial" w:hAnsi="Arial" w:cs="Arial"/>
          <w:sz w:val="22"/>
          <w:szCs w:val="22"/>
          <w:lang w:val="hu-HU"/>
        </w:rPr>
        <w:t xml:space="preserve"> minden európai személyautója kínálatában szerepel majd valamilyen nulla károsanyag-kibocsátásra képes, tisztán elektromos hajtású vagy PHEV változat, 2030-ra pedig a teljes modellpalettán elektromos hajtásláncok szerepelnek</w:t>
      </w:r>
    </w:p>
    <w:bookmarkEnd w:id="0"/>
    <w:p w14:paraId="464CC5B4" w14:textId="77777777" w:rsidR="00B00BC8" w:rsidRPr="001447CF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0A495193" w14:textId="77777777" w:rsidR="00B00BC8" w:rsidRPr="001447CF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6CC3FE44" w14:textId="6E5B7447" w:rsidR="00097144" w:rsidRPr="001447CF" w:rsidRDefault="00097144" w:rsidP="0059096F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b/>
          <w:sz w:val="22"/>
          <w:szCs w:val="22"/>
          <w:lang w:val="hu-HU"/>
        </w:rPr>
        <w:t xml:space="preserve">KÖLN, Németország, 2021. augusztus </w:t>
      </w:r>
      <w:r w:rsidR="0093093F">
        <w:rPr>
          <w:rFonts w:ascii="Arial" w:hAnsi="Arial" w:cs="Arial"/>
          <w:b/>
          <w:sz w:val="22"/>
          <w:szCs w:val="22"/>
          <w:lang w:val="hu-HU"/>
        </w:rPr>
        <w:t>5</w:t>
      </w:r>
      <w:r w:rsidRPr="001447CF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1447CF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1447CF">
        <w:rPr>
          <w:rFonts w:ascii="Arial" w:hAnsi="Arial" w:cs="Arial"/>
          <w:sz w:val="22"/>
          <w:szCs w:val="22"/>
          <w:lang w:val="hu-HU"/>
        </w:rPr>
        <w:t xml:space="preserve">– </w:t>
      </w:r>
      <w:r w:rsidRPr="001447CF">
        <w:rPr>
          <w:rFonts w:ascii="Arial" w:hAnsi="Arial" w:cs="Arial"/>
          <w:sz w:val="22"/>
          <w:szCs w:val="22"/>
          <w:lang w:val="hu-HU"/>
        </w:rPr>
        <w:t>A legfrissebb adatok azt mutatják, hogy az elmúlt három hónapban</w:t>
      </w:r>
      <w:r w:rsidRPr="001447CF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a Ford Kuga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volt a legkelendőbb PHEV az európai piac összes szegmensében, és hogy az autók tulajdonosai túlnyomórészt ki is használják a modell 56 kilométeres (WLTP) elektromos hatótávolságát.</w:t>
      </w:r>
    </w:p>
    <w:p w14:paraId="119D7E51" w14:textId="77777777" w:rsidR="0059096F" w:rsidRPr="001447CF" w:rsidRDefault="0059096F" w:rsidP="0059096F">
      <w:pPr>
        <w:rPr>
          <w:rFonts w:ascii="Arial" w:hAnsi="Arial" w:cs="Arial"/>
          <w:sz w:val="22"/>
          <w:szCs w:val="22"/>
          <w:lang w:val="hu-HU"/>
        </w:rPr>
      </w:pPr>
    </w:p>
    <w:p w14:paraId="745E9345" w14:textId="4A7BFA6C" w:rsidR="00097144" w:rsidRPr="001447CF" w:rsidRDefault="00097144" w:rsidP="0059096F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 Fordtól származó anonim adatok szerint a </w:t>
      </w:r>
      <w:r w:rsidR="00D53D7F" w:rsidRPr="001447CF">
        <w:rPr>
          <w:rFonts w:ascii="Arial" w:hAnsi="Arial" w:cs="Arial"/>
          <w:sz w:val="22"/>
          <w:szCs w:val="22"/>
          <w:lang w:val="hu-HU"/>
        </w:rPr>
        <w:t xml:space="preserve">Kuga </w:t>
      </w:r>
      <w:proofErr w:type="spellStart"/>
      <w:r w:rsidR="00D53D7F"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D53D7F" w:rsidRPr="001447CF">
        <w:rPr>
          <w:rFonts w:ascii="Arial" w:hAnsi="Arial" w:cs="Arial"/>
          <w:sz w:val="22"/>
          <w:szCs w:val="22"/>
          <w:lang w:val="hu-HU"/>
        </w:rPr>
        <w:t>-i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európai vezetői idén eddig az utazásaik 49 százalékához használták a külső áramforrásból feltöltött akkumulátort, vagyis az autót a távok közel felében tisztán elektromos áram hajtotta.</w:t>
      </w:r>
    </w:p>
    <w:p w14:paraId="015E88AB" w14:textId="22ADC065" w:rsidR="00463980" w:rsidRPr="001447CF" w:rsidRDefault="00463980" w:rsidP="00B00BC8">
      <w:pPr>
        <w:rPr>
          <w:rFonts w:ascii="Arial" w:hAnsi="Arial" w:cs="Arial"/>
          <w:sz w:val="22"/>
          <w:szCs w:val="22"/>
          <w:lang w:val="hu-HU"/>
        </w:rPr>
      </w:pPr>
    </w:p>
    <w:p w14:paraId="2D2A5E10" w14:textId="4B0A70C4" w:rsidR="00A851B6" w:rsidRPr="001447CF" w:rsidRDefault="00097144" w:rsidP="00A10B3F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Júniusban a Kuga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>-</w:t>
      </w:r>
      <w:r w:rsidR="00D53D7F" w:rsidRPr="001447CF">
        <w:rPr>
          <w:rFonts w:ascii="Arial" w:hAnsi="Arial" w:cs="Arial"/>
          <w:sz w:val="22"/>
          <w:szCs w:val="22"/>
          <w:lang w:val="hu-HU"/>
        </w:rPr>
        <w:t>i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értékesítése minden eddigi eredményt felül</w:t>
      </w:r>
      <w:r w:rsidR="00EB0359" w:rsidRPr="001447CF">
        <w:rPr>
          <w:rFonts w:ascii="Arial" w:hAnsi="Arial" w:cs="Arial"/>
          <w:sz w:val="22"/>
          <w:szCs w:val="22"/>
          <w:lang w:val="hu-HU"/>
        </w:rPr>
        <w:t>múlva meghaladta a 6300 darabot, ami több, mint a Kuga modellcsalád összes többi változatának együttes darabszáma. Az autó 2021 áprilisában, májusában és júniusában Európa legkelendőbb PHEV</w:t>
      </w:r>
      <w:r w:rsidR="00D53D7F" w:rsidRPr="001447CF">
        <w:rPr>
          <w:rFonts w:ascii="Arial" w:hAnsi="Arial" w:cs="Arial"/>
          <w:sz w:val="22"/>
          <w:szCs w:val="22"/>
          <w:lang w:val="hu-HU"/>
        </w:rPr>
        <w:t xml:space="preserve">-modelljének bizonyult: </w:t>
      </w:r>
      <w:r w:rsidR="00EB0359" w:rsidRPr="001447CF">
        <w:rPr>
          <w:rFonts w:ascii="Arial" w:hAnsi="Arial" w:cs="Arial"/>
          <w:sz w:val="22"/>
          <w:szCs w:val="22"/>
          <w:lang w:val="hu-HU"/>
        </w:rPr>
        <w:t xml:space="preserve">ebben az időszakban 16.000 Kuga </w:t>
      </w:r>
      <w:proofErr w:type="spellStart"/>
      <w:r w:rsidR="001447CF" w:rsidRPr="001447CF">
        <w:rPr>
          <w:rFonts w:ascii="Arial" w:hAnsi="Arial" w:cs="Arial"/>
          <w:sz w:val="22"/>
          <w:szCs w:val="22"/>
          <w:lang w:val="hu-HU"/>
        </w:rPr>
        <w:t>P</w:t>
      </w:r>
      <w:r w:rsidR="001447CF">
        <w:rPr>
          <w:rFonts w:ascii="Arial" w:hAnsi="Arial" w:cs="Arial"/>
          <w:sz w:val="22"/>
          <w:szCs w:val="22"/>
          <w:lang w:val="hu-HU"/>
        </w:rPr>
        <w:t>lug</w:t>
      </w:r>
      <w:proofErr w:type="spellEnd"/>
      <w:r w:rsidR="001447CF">
        <w:rPr>
          <w:rFonts w:ascii="Arial" w:hAnsi="Arial" w:cs="Arial"/>
          <w:sz w:val="22"/>
          <w:szCs w:val="22"/>
          <w:lang w:val="hu-HU"/>
        </w:rPr>
        <w:t>-i</w:t>
      </w:r>
      <w:r w:rsidR="001447CF" w:rsidRPr="001447CF">
        <w:rPr>
          <w:rFonts w:ascii="Arial" w:hAnsi="Arial" w:cs="Arial"/>
          <w:sz w:val="22"/>
          <w:szCs w:val="22"/>
          <w:lang w:val="hu-HU"/>
        </w:rPr>
        <w:t>n</w:t>
      </w:r>
      <w:r w:rsidR="00EB0359" w:rsidRPr="001447C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B0359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EB0359" w:rsidRPr="001447CF">
        <w:rPr>
          <w:rFonts w:ascii="Arial" w:hAnsi="Arial" w:cs="Arial"/>
          <w:sz w:val="22"/>
          <w:szCs w:val="22"/>
          <w:lang w:val="hu-HU"/>
        </w:rPr>
        <w:t xml:space="preserve"> talált gazdára, ami harmadával több, mint a második helyezett versenytárs PHEV-értékesítési eredménye.</w:t>
      </w:r>
      <w:r w:rsidR="00EB0359" w:rsidRPr="001447CF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</w:p>
    <w:p w14:paraId="087302A5" w14:textId="77777777" w:rsidR="00097144" w:rsidRPr="001447CF" w:rsidRDefault="00097144" w:rsidP="00A10B3F">
      <w:pPr>
        <w:rPr>
          <w:rFonts w:ascii="Arial" w:hAnsi="Arial" w:cs="Arial"/>
          <w:sz w:val="22"/>
          <w:szCs w:val="22"/>
          <w:lang w:val="hu-HU"/>
        </w:rPr>
      </w:pPr>
    </w:p>
    <w:p w14:paraId="248860E1" w14:textId="21DF9CC0" w:rsidR="00FE0278" w:rsidRPr="001447CF" w:rsidRDefault="00EB0359" w:rsidP="00FE0278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>A PHEV és tisztán elektromos hajtású személyautók egyre népszerűbbek Európában, mivel mind több vásárló ismeri fel, hogy milyen kényelmesen és költségtakarékosan használhatók – főleg, ha otthon töltik fel az akkumulátort. 2021 második negyedévében az Európában eladott új autóknak már 8,4 százaléka PHEV volt, ami 255 százalékos növekedést jelent a tavalyi év azonos időszakához képest.</w:t>
      </w:r>
      <w:r w:rsidRPr="001447CF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</w:p>
    <w:p w14:paraId="7F161996" w14:textId="77777777" w:rsidR="00EB0359" w:rsidRPr="001447CF" w:rsidRDefault="00EB0359" w:rsidP="00FE0278">
      <w:pPr>
        <w:rPr>
          <w:rFonts w:ascii="Arial" w:hAnsi="Arial" w:cs="Arial"/>
          <w:sz w:val="22"/>
          <w:szCs w:val="22"/>
          <w:lang w:val="hu-HU"/>
        </w:rPr>
      </w:pPr>
    </w:p>
    <w:p w14:paraId="68C2FBAB" w14:textId="3491EB77" w:rsidR="00EB0359" w:rsidRPr="001447CF" w:rsidRDefault="00EB0359" w:rsidP="00BB119D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>“Szilárdan hisszük, hogy vásárlóink azért vesznek hibrideket, mert felismerték az elektromos autózás előnyeit</w:t>
      </w:r>
      <w:r w:rsidR="00B37E80" w:rsidRPr="001447CF">
        <w:rPr>
          <w:rFonts w:ascii="Arial" w:hAnsi="Arial" w:cs="Arial"/>
          <w:sz w:val="22"/>
          <w:szCs w:val="22"/>
          <w:lang w:val="hu-HU"/>
        </w:rPr>
        <w:t xml:space="preserve">, és adataink is azt mutatják, hogy a Kuga </w:t>
      </w:r>
      <w:proofErr w:type="spellStart"/>
      <w:r w:rsidR="00B37E80"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B37E80" w:rsidRPr="001447CF">
        <w:rPr>
          <w:rFonts w:ascii="Arial" w:hAnsi="Arial" w:cs="Arial"/>
          <w:sz w:val="22"/>
          <w:szCs w:val="22"/>
          <w:lang w:val="hu-HU"/>
        </w:rPr>
        <w:t>-</w:t>
      </w:r>
      <w:r w:rsidR="00D53D7F" w:rsidRPr="001447CF">
        <w:rPr>
          <w:rFonts w:ascii="Arial" w:hAnsi="Arial" w:cs="Arial"/>
          <w:sz w:val="22"/>
          <w:szCs w:val="22"/>
          <w:lang w:val="hu-HU"/>
        </w:rPr>
        <w:t>i</w:t>
      </w:r>
      <w:r w:rsidR="00B37E80" w:rsidRPr="001447CF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="00B37E80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B37E80" w:rsidRPr="001447CF">
        <w:rPr>
          <w:rFonts w:ascii="Arial" w:hAnsi="Arial" w:cs="Arial"/>
          <w:sz w:val="22"/>
          <w:szCs w:val="22"/>
          <w:lang w:val="hu-HU"/>
        </w:rPr>
        <w:t xml:space="preserve"> vezetői a lehető leggyakrabban kihasználják az elektromos hajtás lehetőségét,” nyilatkozta Roelant de Waard, a Ford Európa személyautó-részlegének vezérigazgatója. “Elkötelezetten dolgozunk a Ford elektromos jövőjének megteremtésén, és a tény, hogy a Kuga lett a legkelendőbb PHEV, azt jelzi, hogy vásárlóink is részesei akarnak lenni ennek az izgalmas folyamatnak.”</w:t>
      </w:r>
    </w:p>
    <w:p w14:paraId="658CD44E" w14:textId="77777777" w:rsidR="00235A5E" w:rsidRPr="001447CF" w:rsidRDefault="00235A5E" w:rsidP="00BB119D">
      <w:pPr>
        <w:rPr>
          <w:rFonts w:ascii="Arial" w:hAnsi="Arial" w:cs="Arial"/>
          <w:sz w:val="22"/>
          <w:szCs w:val="22"/>
          <w:lang w:val="hu-HU"/>
        </w:rPr>
      </w:pPr>
    </w:p>
    <w:p w14:paraId="41A9D624" w14:textId="73FFE0AA" w:rsidR="008A6F49" w:rsidRPr="001447CF" w:rsidRDefault="00B37E80" w:rsidP="00A10B3F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A </w:t>
      </w:r>
      <w:r w:rsidR="008A6F49"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Kuga </w:t>
      </w:r>
      <w:proofErr w:type="spellStart"/>
      <w:r w:rsidR="008A6F49" w:rsidRPr="001447CF">
        <w:rPr>
          <w:rFonts w:ascii="Arial" w:hAnsi="Arial" w:cs="Arial"/>
          <w:b/>
          <w:bCs/>
          <w:sz w:val="22"/>
          <w:szCs w:val="22"/>
          <w:lang w:val="hu-HU"/>
        </w:rPr>
        <w:t>P</w:t>
      </w:r>
      <w:r w:rsidR="00223B83" w:rsidRPr="001447CF">
        <w:rPr>
          <w:rFonts w:ascii="Arial" w:hAnsi="Arial" w:cs="Arial"/>
          <w:b/>
          <w:bCs/>
          <w:sz w:val="22"/>
          <w:szCs w:val="22"/>
          <w:lang w:val="hu-HU"/>
        </w:rPr>
        <w:t>lug</w:t>
      </w:r>
      <w:proofErr w:type="spellEnd"/>
      <w:r w:rsidR="00223B83" w:rsidRPr="001447CF">
        <w:rPr>
          <w:rFonts w:ascii="Arial" w:hAnsi="Arial" w:cs="Arial"/>
          <w:b/>
          <w:bCs/>
          <w:sz w:val="22"/>
          <w:szCs w:val="22"/>
          <w:lang w:val="hu-HU"/>
        </w:rPr>
        <w:t>-</w:t>
      </w:r>
      <w:r w:rsidR="00D53D7F" w:rsidRPr="001447CF">
        <w:rPr>
          <w:rFonts w:ascii="Arial" w:hAnsi="Arial" w:cs="Arial"/>
          <w:b/>
          <w:bCs/>
          <w:sz w:val="22"/>
          <w:szCs w:val="22"/>
          <w:lang w:val="hu-HU"/>
        </w:rPr>
        <w:t>i</w:t>
      </w:r>
      <w:r w:rsidR="00223B83"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n </w:t>
      </w:r>
      <w:proofErr w:type="spellStart"/>
      <w:r w:rsidR="00223B83" w:rsidRPr="001447CF">
        <w:rPr>
          <w:rFonts w:ascii="Arial" w:hAnsi="Arial" w:cs="Arial"/>
          <w:b/>
          <w:bCs/>
          <w:sz w:val="22"/>
          <w:szCs w:val="22"/>
          <w:lang w:val="hu-HU"/>
        </w:rPr>
        <w:t>Hybrid</w:t>
      </w:r>
      <w:proofErr w:type="spellEnd"/>
      <w:r w:rsidR="008A6F49"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tulajdonosainak </w:t>
      </w:r>
      <w:r w:rsidR="00D53D7F" w:rsidRPr="001447CF">
        <w:rPr>
          <w:rFonts w:ascii="Arial" w:hAnsi="Arial" w:cs="Arial"/>
          <w:b/>
          <w:bCs/>
          <w:sz w:val="22"/>
          <w:szCs w:val="22"/>
          <w:lang w:val="hu-HU"/>
        </w:rPr>
        <w:t>autó</w:t>
      </w:r>
      <w:r w:rsidRPr="001447CF">
        <w:rPr>
          <w:rFonts w:ascii="Arial" w:hAnsi="Arial" w:cs="Arial"/>
          <w:b/>
          <w:bCs/>
          <w:sz w:val="22"/>
          <w:szCs w:val="22"/>
          <w:lang w:val="hu-HU"/>
        </w:rPr>
        <w:t>használati szokásai</w:t>
      </w:r>
      <w:r w:rsidR="008A6F49"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</w:p>
    <w:p w14:paraId="480CCA6B" w14:textId="462CD4F2" w:rsidR="00B37E80" w:rsidRPr="001447CF" w:rsidRDefault="00B37E80" w:rsidP="00A10B3F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>A Ford által gyűjtött anonim járműadatok segíte</w:t>
      </w:r>
      <w:r w:rsidR="00D53D7F" w:rsidRPr="001447CF">
        <w:rPr>
          <w:rFonts w:ascii="Arial" w:hAnsi="Arial" w:cs="Arial"/>
          <w:sz w:val="22"/>
          <w:szCs w:val="22"/>
          <w:lang w:val="hu-HU"/>
        </w:rPr>
        <w:t>tt</w:t>
      </w:r>
      <w:r w:rsidRPr="001447CF">
        <w:rPr>
          <w:rFonts w:ascii="Arial" w:hAnsi="Arial" w:cs="Arial"/>
          <w:sz w:val="22"/>
          <w:szCs w:val="22"/>
          <w:lang w:val="hu-HU"/>
        </w:rPr>
        <w:t>ek megérteni és optimalizálni a PHEV-használat módját:</w:t>
      </w:r>
    </w:p>
    <w:p w14:paraId="68A2D8C9" w14:textId="5F266D4E" w:rsidR="00223B83" w:rsidRPr="001447CF" w:rsidRDefault="00223B83" w:rsidP="007A727B">
      <w:pPr>
        <w:rPr>
          <w:lang w:val="hu-HU"/>
        </w:rPr>
      </w:pPr>
    </w:p>
    <w:p w14:paraId="54B94915" w14:textId="5BF5672D" w:rsidR="00B37E80" w:rsidRPr="001447CF" w:rsidRDefault="00B37E80" w:rsidP="008A6F4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A vezetők jelentős mértékben kihasználják a Kuga </w:t>
      </w:r>
      <w:proofErr w:type="spellStart"/>
      <w:r w:rsidRPr="001447CF">
        <w:rPr>
          <w:rFonts w:ascii="Arial" w:hAnsi="Arial" w:cs="Arial"/>
          <w:b/>
          <w:bCs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b/>
          <w:bCs/>
          <w:sz w:val="22"/>
          <w:szCs w:val="22"/>
          <w:lang w:val="hu-HU"/>
        </w:rPr>
        <w:t>-</w:t>
      </w:r>
      <w:r w:rsidRPr="001447CF">
        <w:rPr>
          <w:rFonts w:ascii="Arial" w:hAnsi="Arial" w:cs="Arial"/>
          <w:b/>
          <w:sz w:val="22"/>
          <w:szCs w:val="22"/>
          <w:lang w:val="hu-HU"/>
        </w:rPr>
        <w:t xml:space="preserve">in </w:t>
      </w:r>
      <w:proofErr w:type="spellStart"/>
      <w:r w:rsidRPr="001447CF">
        <w:rPr>
          <w:rFonts w:ascii="Arial" w:hAnsi="Arial" w:cs="Arial"/>
          <w:b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b/>
          <w:sz w:val="22"/>
          <w:szCs w:val="22"/>
          <w:lang w:val="hu-HU"/>
        </w:rPr>
        <w:t xml:space="preserve"> akkumulátoros elektromos hajtását</w:t>
      </w:r>
      <w:r w:rsidRPr="001447CF">
        <w:rPr>
          <w:rFonts w:ascii="Arial" w:hAnsi="Arial" w:cs="Arial"/>
          <w:sz w:val="22"/>
          <w:szCs w:val="22"/>
          <w:lang w:val="hu-HU"/>
        </w:rPr>
        <w:t>. Az összesített idei utazásaik közel feléhez (49 százalékához) a külső áramforrásból feltöltött akkumulátort használták.</w:t>
      </w:r>
    </w:p>
    <w:p w14:paraId="0711DC1E" w14:textId="77777777" w:rsidR="00B91EC8" w:rsidRPr="001447CF" w:rsidRDefault="00B91EC8" w:rsidP="00B91EC8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7084073B" w14:textId="6ED6CFFE" w:rsidR="00B37E80" w:rsidRPr="001447CF" w:rsidRDefault="00B37E80" w:rsidP="008A6F4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b/>
          <w:sz w:val="22"/>
          <w:szCs w:val="22"/>
          <w:lang w:val="hu-HU"/>
        </w:rPr>
        <w:t>A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</w:t>
      </w:r>
      <w:r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Kuga </w:t>
      </w:r>
      <w:proofErr w:type="spellStart"/>
      <w:r w:rsidR="001447CF" w:rsidRPr="001447CF">
        <w:rPr>
          <w:rFonts w:ascii="Arial" w:hAnsi="Arial" w:cs="Arial"/>
          <w:b/>
          <w:bCs/>
          <w:sz w:val="22"/>
          <w:szCs w:val="22"/>
          <w:lang w:val="hu-HU"/>
        </w:rPr>
        <w:t>Plug</w:t>
      </w:r>
      <w:proofErr w:type="spellEnd"/>
      <w:r w:rsidR="001447CF" w:rsidRPr="001447CF">
        <w:rPr>
          <w:rFonts w:ascii="Arial" w:hAnsi="Arial" w:cs="Arial"/>
          <w:b/>
          <w:bCs/>
          <w:sz w:val="22"/>
          <w:szCs w:val="22"/>
          <w:lang w:val="hu-HU"/>
        </w:rPr>
        <w:t>-in</w:t>
      </w:r>
      <w:r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Pr="001447CF">
        <w:rPr>
          <w:rFonts w:ascii="Arial" w:hAnsi="Arial" w:cs="Arial"/>
          <w:b/>
          <w:bCs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b/>
          <w:bCs/>
          <w:sz w:val="22"/>
          <w:szCs w:val="22"/>
          <w:lang w:val="hu-HU"/>
        </w:rPr>
        <w:t xml:space="preserve"> tulajdonosainak több mint kétharmada rövidebb (legfeljebb 50 kilométeres) helyi utazásokra használja az autót, ezek az utak pedig a külső áramforrásból feltöltött akkumulátor energiájával is teljesíthetők. </w:t>
      </w:r>
      <w:r w:rsidR="008B1803" w:rsidRPr="001447CF">
        <w:rPr>
          <w:rFonts w:ascii="Arial" w:hAnsi="Arial" w:cs="Arial"/>
          <w:bCs/>
          <w:sz w:val="22"/>
          <w:szCs w:val="22"/>
          <w:lang w:val="hu-HU"/>
        </w:rPr>
        <w:t>Az idén regisztrált több mint 633.000 nap során a jármű</w:t>
      </w:r>
      <w:r w:rsidR="00D53D7F" w:rsidRPr="001447CF">
        <w:rPr>
          <w:rFonts w:ascii="Arial" w:hAnsi="Arial" w:cs="Arial"/>
          <w:bCs/>
          <w:sz w:val="22"/>
          <w:szCs w:val="22"/>
          <w:lang w:val="hu-HU"/>
        </w:rPr>
        <w:t>vek</w:t>
      </w:r>
      <w:r w:rsidR="008B1803" w:rsidRPr="001447CF">
        <w:rPr>
          <w:rFonts w:ascii="Arial" w:hAnsi="Arial" w:cs="Arial"/>
          <w:bCs/>
          <w:sz w:val="22"/>
          <w:szCs w:val="22"/>
          <w:lang w:val="hu-HU"/>
        </w:rPr>
        <w:t xml:space="preserve"> t</w:t>
      </w:r>
      <w:r w:rsidR="00D53D7F" w:rsidRPr="001447CF">
        <w:rPr>
          <w:rFonts w:ascii="Arial" w:hAnsi="Arial" w:cs="Arial"/>
          <w:bCs/>
          <w:sz w:val="22"/>
          <w:szCs w:val="22"/>
          <w:lang w:val="hu-HU"/>
        </w:rPr>
        <w:t>öbb mint 420.000 napon használták</w:t>
      </w:r>
      <w:r w:rsidR="008B1803" w:rsidRPr="001447CF">
        <w:rPr>
          <w:rFonts w:ascii="Arial" w:hAnsi="Arial" w:cs="Arial"/>
          <w:bCs/>
          <w:sz w:val="22"/>
          <w:szCs w:val="22"/>
          <w:lang w:val="hu-HU"/>
        </w:rPr>
        <w:t xml:space="preserve"> ki a nulla károsanyag-kibocsátású hajtás lehetőségét. A naponta átlagosan megtett távolság 52 kilométer volt, ami kényelmesen belefért az autó 56 kilométeres (WLTP) tisztán elektromos hatótávolságába.</w:t>
      </w:r>
    </w:p>
    <w:p w14:paraId="5DABD9DE" w14:textId="024E2BEC" w:rsidR="00A10B3F" w:rsidRPr="001447CF" w:rsidRDefault="00A10B3F" w:rsidP="00A10B3F">
      <w:pPr>
        <w:rPr>
          <w:rFonts w:ascii="Arial" w:hAnsi="Arial" w:cs="Arial"/>
          <w:sz w:val="22"/>
          <w:szCs w:val="22"/>
          <w:lang w:val="hu-HU"/>
        </w:rPr>
      </w:pPr>
    </w:p>
    <w:p w14:paraId="21787B02" w14:textId="461F4FB6" w:rsidR="008B1803" w:rsidRPr="001447CF" w:rsidRDefault="008B1803" w:rsidP="008A6F4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b/>
          <w:sz w:val="22"/>
          <w:szCs w:val="22"/>
          <w:lang w:val="hu-HU"/>
        </w:rPr>
        <w:t>A vásárlók magabiztosak az akkumulátor-technológiával kapcsolatban,</w:t>
      </w:r>
      <w:r w:rsidR="00D53D7F" w:rsidRPr="001447CF">
        <w:rPr>
          <w:rFonts w:ascii="Arial" w:hAnsi="Arial" w:cs="Arial"/>
          <w:b/>
          <w:sz w:val="22"/>
          <w:szCs w:val="22"/>
          <w:lang w:val="hu-HU"/>
        </w:rPr>
        <w:t xml:space="preserve"> és rutinosan használják a töltő</w:t>
      </w:r>
      <w:r w:rsidRPr="001447CF">
        <w:rPr>
          <w:rFonts w:ascii="Arial" w:hAnsi="Arial" w:cs="Arial"/>
          <w:b/>
          <w:sz w:val="22"/>
          <w:szCs w:val="22"/>
          <w:lang w:val="hu-HU"/>
        </w:rPr>
        <w:t>pontokat.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Egy Kuga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="001447CF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minden 100, közlekedéssel töltött napján 89 töltés történt.</w:t>
      </w:r>
    </w:p>
    <w:p w14:paraId="26CC448E" w14:textId="77777777" w:rsidR="00402645" w:rsidRPr="001447CF" w:rsidRDefault="00402645" w:rsidP="007A727B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3DCCD70F" w14:textId="1C0AD3BB" w:rsidR="008B1803" w:rsidRPr="001447CF" w:rsidRDefault="008B1803" w:rsidP="008A6F4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b/>
          <w:sz w:val="22"/>
          <w:szCs w:val="22"/>
          <w:lang w:val="hu-HU"/>
        </w:rPr>
        <w:t>A tulajdonosok kihasználják az éjszakai töltés előnyeit, és az olcsóbb otthoni éjszakai díjszabással tovább csökkentik az autózás költségeit.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A töltések 35 százalék</w:t>
      </w:r>
      <w:r w:rsidR="00FC56AF" w:rsidRPr="001447CF">
        <w:rPr>
          <w:rFonts w:ascii="Arial" w:hAnsi="Arial" w:cs="Arial"/>
          <w:sz w:val="22"/>
          <w:szCs w:val="22"/>
          <w:lang w:val="hu-HU"/>
        </w:rPr>
        <w:t>a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éj</w:t>
      </w:r>
      <w:r w:rsidR="00FC56AF" w:rsidRPr="001447CF">
        <w:rPr>
          <w:rFonts w:ascii="Arial" w:hAnsi="Arial" w:cs="Arial"/>
          <w:sz w:val="22"/>
          <w:szCs w:val="22"/>
          <w:lang w:val="hu-HU"/>
        </w:rPr>
        <w:t xml:space="preserve">szaka, 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12 vagy még több órán át a </w:t>
      </w:r>
      <w:r w:rsidR="00FC56AF" w:rsidRPr="001447CF">
        <w:rPr>
          <w:rFonts w:ascii="Arial" w:hAnsi="Arial" w:cs="Arial"/>
          <w:sz w:val="22"/>
          <w:szCs w:val="22"/>
          <w:lang w:val="hu-HU"/>
        </w:rPr>
        <w:t>konnektorra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csatlako</w:t>
      </w:r>
      <w:r w:rsidR="00FC56AF" w:rsidRPr="001447CF">
        <w:rPr>
          <w:rFonts w:ascii="Arial" w:hAnsi="Arial" w:cs="Arial"/>
          <w:sz w:val="22"/>
          <w:szCs w:val="22"/>
          <w:lang w:val="hu-HU"/>
        </w:rPr>
        <w:t>zva történt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, ami kétszer több annál a 6 óránál, ami az akkumulátor teljes feltöltéséhez szükséges egy normál otthoni 230 voltos hálózatról. </w:t>
      </w:r>
      <w:r w:rsidR="00FC56AF" w:rsidRPr="001447CF">
        <w:rPr>
          <w:rFonts w:ascii="Arial" w:hAnsi="Arial" w:cs="Arial"/>
          <w:sz w:val="22"/>
          <w:szCs w:val="22"/>
          <w:lang w:val="hu-HU"/>
        </w:rPr>
        <w:t>Összességében a töltések 45 százalékára éjszaka került sor, ami azt mutatja, hogy az emberek az okostelefonjukhoz vagy a tabletjükhöz hasonló módon töltik az autójukat is.</w:t>
      </w:r>
    </w:p>
    <w:p w14:paraId="3A9E66C2" w14:textId="61926E1D" w:rsidR="00C304BF" w:rsidRPr="001447CF" w:rsidRDefault="00C304BF" w:rsidP="00BB119D">
      <w:pPr>
        <w:rPr>
          <w:rFonts w:ascii="Arial" w:hAnsi="Arial" w:cs="Arial"/>
          <w:sz w:val="22"/>
          <w:szCs w:val="22"/>
          <w:lang w:val="hu-HU"/>
        </w:rPr>
      </w:pPr>
    </w:p>
    <w:p w14:paraId="7F2E971B" w14:textId="0A08B9C4" w:rsidR="005D1E0D" w:rsidRPr="001447CF" w:rsidRDefault="005D1E0D" w:rsidP="007A727B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Az autósok jelentős megtakarításra számíthatnak, ha a lehető legjobban kihasználják a külső áramforrásból feltöltött akkumulátor kapacitását. Az átlagos benzinárak és a háztartási elektromos tarifák </w:t>
      </w:r>
      <w:r w:rsidR="001447CF" w:rsidRPr="001447CF">
        <w:rPr>
          <w:rFonts w:ascii="Arial" w:hAnsi="Arial" w:cs="Arial"/>
          <w:sz w:val="22"/>
          <w:szCs w:val="22"/>
          <w:lang w:val="hu-HU"/>
        </w:rPr>
        <w:t>alapján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</w:t>
      </w:r>
      <w:r w:rsidR="0093093F">
        <w:rPr>
          <w:rFonts w:ascii="Arial" w:hAnsi="Arial" w:cs="Arial"/>
          <w:sz w:val="22"/>
          <w:szCs w:val="22"/>
          <w:lang w:val="hu-HU"/>
        </w:rPr>
        <w:t xml:space="preserve">Magyarországon 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a Kuga </w:t>
      </w:r>
      <w:proofErr w:type="spellStart"/>
      <w:r w:rsidR="001447CF"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1447CF" w:rsidRPr="001447CF">
        <w:rPr>
          <w:rFonts w:ascii="Arial" w:hAnsi="Arial" w:cs="Arial"/>
          <w:sz w:val="22"/>
          <w:szCs w:val="22"/>
          <w:lang w:val="hu-HU"/>
        </w:rPr>
        <w:t>-in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tulajdonosai azzal számolhatnak, hogy ha kizárólag a benzinmotort használják, akkor 100 kilométerenként </w:t>
      </w:r>
      <w:r w:rsidR="00BC6EFB">
        <w:rPr>
          <w:rFonts w:ascii="Arial" w:hAnsi="Arial" w:cs="Arial"/>
          <w:sz w:val="22"/>
          <w:szCs w:val="22"/>
          <w:lang w:val="hu-HU"/>
        </w:rPr>
        <w:t>4088</w:t>
      </w:r>
      <w:r w:rsidR="0093093F">
        <w:rPr>
          <w:rFonts w:ascii="Arial" w:hAnsi="Arial" w:cs="Arial"/>
          <w:sz w:val="22"/>
          <w:szCs w:val="22"/>
          <w:lang w:val="hu-HU"/>
        </w:rPr>
        <w:t xml:space="preserve"> forint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az üzemanyagköltségük, ám ha az autót a külső áramforrásból feltöltött akkumulátor hajtja, akkor az 100 kilométerenként csupán </w:t>
      </w:r>
      <w:r w:rsidR="0093093F">
        <w:rPr>
          <w:rFonts w:ascii="Arial" w:hAnsi="Arial" w:cs="Arial"/>
          <w:sz w:val="22"/>
          <w:szCs w:val="22"/>
          <w:lang w:val="hu-HU"/>
        </w:rPr>
        <w:t>951,4 forintjuk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ba kerül. Átlagosan 15.000 kilométeres évi futásteljesítménnyel számolva ez több mint </w:t>
      </w:r>
      <w:r w:rsidR="0093093F">
        <w:rPr>
          <w:rFonts w:ascii="Arial" w:hAnsi="Arial" w:cs="Arial"/>
          <w:sz w:val="22"/>
          <w:szCs w:val="22"/>
          <w:lang w:val="hu-HU"/>
        </w:rPr>
        <w:t>4</w:t>
      </w:r>
      <w:r w:rsidR="00593AE3">
        <w:rPr>
          <w:rFonts w:ascii="Arial" w:hAnsi="Arial" w:cs="Arial"/>
          <w:sz w:val="22"/>
          <w:szCs w:val="22"/>
          <w:lang w:val="hu-HU"/>
        </w:rPr>
        <w:t>7</w:t>
      </w:r>
      <w:r w:rsidR="0093093F">
        <w:rPr>
          <w:rFonts w:ascii="Arial" w:hAnsi="Arial" w:cs="Arial"/>
          <w:sz w:val="22"/>
          <w:szCs w:val="22"/>
          <w:lang w:val="hu-HU"/>
        </w:rPr>
        <w:t>0</w:t>
      </w:r>
      <w:r w:rsidR="00593AE3">
        <w:rPr>
          <w:rFonts w:ascii="Arial" w:hAnsi="Arial" w:cs="Arial"/>
          <w:sz w:val="22"/>
          <w:szCs w:val="22"/>
          <w:lang w:val="hu-HU"/>
        </w:rPr>
        <w:t>.</w:t>
      </w:r>
      <w:r w:rsidR="0093093F">
        <w:rPr>
          <w:rFonts w:ascii="Arial" w:hAnsi="Arial" w:cs="Arial"/>
          <w:sz w:val="22"/>
          <w:szCs w:val="22"/>
          <w:lang w:val="hu-HU"/>
        </w:rPr>
        <w:t xml:space="preserve">000 </w:t>
      </w:r>
      <w:r w:rsidR="006A0B76">
        <w:rPr>
          <w:rFonts w:ascii="Arial" w:hAnsi="Arial" w:cs="Arial"/>
          <w:sz w:val="22"/>
          <w:szCs w:val="22"/>
          <w:lang w:val="hu-HU"/>
        </w:rPr>
        <w:t>fo</w:t>
      </w:r>
      <w:r w:rsidR="0093093F">
        <w:rPr>
          <w:rFonts w:ascii="Arial" w:hAnsi="Arial" w:cs="Arial"/>
          <w:sz w:val="22"/>
          <w:szCs w:val="22"/>
          <w:lang w:val="hu-HU"/>
        </w:rPr>
        <w:t>rint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megtakarítást jel</w:t>
      </w:r>
      <w:r w:rsidR="001447CF" w:rsidRPr="001447CF">
        <w:rPr>
          <w:rFonts w:ascii="Arial" w:hAnsi="Arial" w:cs="Arial"/>
          <w:sz w:val="22"/>
          <w:szCs w:val="22"/>
          <w:lang w:val="hu-HU"/>
        </w:rPr>
        <w:t>e</w:t>
      </w:r>
      <w:r w:rsidRPr="001447CF">
        <w:rPr>
          <w:rFonts w:ascii="Arial" w:hAnsi="Arial" w:cs="Arial"/>
          <w:sz w:val="22"/>
          <w:szCs w:val="22"/>
          <w:lang w:val="hu-HU"/>
        </w:rPr>
        <w:t>nthet évente.</w:t>
      </w:r>
      <w:r w:rsidR="006A0B76" w:rsidRPr="006A0B76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6A0B76" w:rsidRPr="001447CF">
        <w:rPr>
          <w:rFonts w:ascii="Arial" w:hAnsi="Arial" w:cs="Arial"/>
          <w:szCs w:val="20"/>
          <w:vertAlign w:val="superscript"/>
          <w:lang w:val="hu-HU"/>
        </w:rPr>
        <w:t>3</w:t>
      </w:r>
    </w:p>
    <w:p w14:paraId="499737A9" w14:textId="4BF84B4C" w:rsidR="00C304BF" w:rsidRPr="001447CF" w:rsidRDefault="00C304BF" w:rsidP="00BB119D">
      <w:pPr>
        <w:rPr>
          <w:rFonts w:ascii="Arial" w:hAnsi="Arial" w:cs="Arial"/>
          <w:sz w:val="22"/>
          <w:szCs w:val="22"/>
          <w:lang w:val="hu-HU"/>
        </w:rPr>
      </w:pPr>
    </w:p>
    <w:p w14:paraId="769D742D" w14:textId="17D2B2ED" w:rsidR="005D1E0D" w:rsidRPr="001447CF" w:rsidRDefault="005D1E0D" w:rsidP="00C304BF">
      <w:pPr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 Ford idén bejelentette, hogy 2026 közepére minden európai személyautója kínálatában szerepel majd valamilyen nulla károsanyag-kibocsátásra képes, tisztán elektromos hajtású vagy PHEV változat, 2030-ra pedig a teljes modellpalettán elektromos hajtásláncok szerepelnek. Ebben a hónapban jelent </w:t>
      </w:r>
      <w:r w:rsidR="001447CF" w:rsidRPr="001447CF">
        <w:rPr>
          <w:rFonts w:ascii="Arial" w:hAnsi="Arial" w:cs="Arial"/>
          <w:sz w:val="22"/>
          <w:szCs w:val="22"/>
          <w:lang w:val="hu-HU"/>
        </w:rPr>
        <w:t xml:space="preserve">meg </w:t>
      </w:r>
      <w:r w:rsidRPr="001447CF">
        <w:rPr>
          <w:rFonts w:ascii="Arial" w:hAnsi="Arial" w:cs="Arial"/>
          <w:sz w:val="22"/>
          <w:szCs w:val="22"/>
          <w:lang w:val="hu-HU"/>
        </w:rPr>
        <w:t>a márkakereskedésekben a vadonatúj, tisztán elektromos hajtású</w:t>
      </w:r>
      <w:r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 xml:space="preserve"> Ford Mustang Mach-E GT SUV, </w:t>
      </w:r>
      <w:r w:rsidR="001447CF"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 xml:space="preserve">és </w:t>
      </w:r>
      <w:r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 xml:space="preserve">2021 második </w:t>
      </w:r>
      <w:r w:rsidR="001447CF"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>ne</w:t>
      </w:r>
      <w:r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 xml:space="preserve">gyedévében </w:t>
      </w:r>
      <w:r w:rsidR="001447CF"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>már</w:t>
      </w:r>
      <w:r w:rsidRPr="001447CF">
        <w:rPr>
          <w:rFonts w:ascii="Arial" w:hAnsi="Arial" w:cs="Arial"/>
          <w:sz w:val="22"/>
          <w:szCs w:val="22"/>
          <w:shd w:val="clear" w:color="auto" w:fill="FFFFFF"/>
          <w:lang w:val="hu-HU" w:eastAsia="en-GB"/>
        </w:rPr>
        <w:t xml:space="preserve"> több mint 5300 Mustang Mach-E talált gazdára Európában.</w:t>
      </w:r>
    </w:p>
    <w:p w14:paraId="1CFA9885" w14:textId="77777777" w:rsidR="00C304BF" w:rsidRPr="001447CF" w:rsidRDefault="00C304BF" w:rsidP="00C304BF">
      <w:pPr>
        <w:rPr>
          <w:rFonts w:ascii="Arial" w:hAnsi="Arial" w:cs="Arial"/>
          <w:sz w:val="21"/>
          <w:szCs w:val="21"/>
          <w:shd w:val="clear" w:color="auto" w:fill="FFFFFF"/>
          <w:lang w:val="hu-HU" w:eastAsia="en-GB"/>
        </w:rPr>
      </w:pPr>
    </w:p>
    <w:p w14:paraId="7207AC5E" w14:textId="00E46C8F" w:rsidR="005D1E0D" w:rsidRPr="001447CF" w:rsidRDefault="005D1E0D" w:rsidP="00C304BF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Az elektromos hajtáslánccal szerelt Ford személyautók kínálatában </w:t>
      </w:r>
      <w:r w:rsidR="001447CF" w:rsidRPr="001447CF">
        <w:rPr>
          <w:rFonts w:ascii="Arial" w:hAnsi="Arial" w:cs="Arial"/>
          <w:sz w:val="22"/>
          <w:szCs w:val="22"/>
          <w:lang w:val="hu-HU"/>
        </w:rPr>
        <w:t>jelenleg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megtalálható a Kuga SUV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hibrid és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full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hibrid változata is, akárcsak</w:t>
      </w:r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full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 hibrid hajtású Mondeo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>, S</w:t>
      </w:r>
      <w:r w:rsidR="00C71A7D" w:rsidRPr="001447CF">
        <w:rPr>
          <w:rFonts w:ascii="Arial" w:hAnsi="Arial" w:cs="Arial"/>
          <w:sz w:val="22"/>
          <w:szCs w:val="22"/>
          <w:lang w:val="hu-HU"/>
        </w:rPr>
        <w:noBreakHyphen/>
        <w:t xml:space="preserve">MAX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 és Galaxy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; az Explorer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>-</w:t>
      </w:r>
      <w:r w:rsidR="001447CF" w:rsidRPr="001447CF">
        <w:rPr>
          <w:rFonts w:ascii="Arial" w:hAnsi="Arial" w:cs="Arial"/>
          <w:sz w:val="22"/>
          <w:szCs w:val="22"/>
          <w:lang w:val="hu-HU"/>
        </w:rPr>
        <w:t>i</w:t>
      </w:r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; valamint a Puma és a Fiesta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 hibrid kivitelei és a Focus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71A7D"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C71A7D" w:rsidRPr="001447CF">
        <w:rPr>
          <w:rFonts w:ascii="Arial" w:hAnsi="Arial" w:cs="Arial"/>
          <w:sz w:val="22"/>
          <w:szCs w:val="22"/>
          <w:lang w:val="hu-HU"/>
        </w:rPr>
        <w:t xml:space="preserve"> is.</w:t>
      </w:r>
    </w:p>
    <w:p w14:paraId="78389A2D" w14:textId="77777777" w:rsidR="00C304BF" w:rsidRPr="001447CF" w:rsidRDefault="00C304BF" w:rsidP="00C304BF">
      <w:pPr>
        <w:rPr>
          <w:rFonts w:ascii="Arial" w:hAnsi="Arial" w:cs="Arial"/>
          <w:sz w:val="22"/>
          <w:szCs w:val="22"/>
          <w:lang w:val="hu-HU"/>
        </w:rPr>
      </w:pPr>
    </w:p>
    <w:p w14:paraId="6DB70C82" w14:textId="53A19CBB" w:rsidR="00C71A7D" w:rsidRPr="001447CF" w:rsidRDefault="00C71A7D" w:rsidP="00B00BC8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 2,5 literes, négyhengeres,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Atkinson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-ciklusú benzinmotorból, egy elektromotorból és egy 14,4 kWh kapacitású lítiumion akkumulátorból </w:t>
      </w:r>
      <w:r w:rsidR="001447CF" w:rsidRPr="001447CF">
        <w:rPr>
          <w:rFonts w:ascii="Arial" w:hAnsi="Arial" w:cs="Arial"/>
          <w:sz w:val="22"/>
          <w:szCs w:val="22"/>
          <w:lang w:val="hu-HU"/>
        </w:rPr>
        <w:t>összeállított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hajtáslánccal a Kuga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>-</w:t>
      </w:r>
      <w:r w:rsidR="001447CF" w:rsidRPr="001447CF">
        <w:rPr>
          <w:rFonts w:ascii="Arial" w:hAnsi="Arial" w:cs="Arial"/>
          <w:sz w:val="22"/>
          <w:szCs w:val="22"/>
          <w:lang w:val="hu-HU"/>
        </w:rPr>
        <w:t>i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a WLTP szabvány szerint 56 kilométeres tisztán elektromos hatótávolságot, 1,4 l/100 km üzemanyag-fogyasztás és 32 g/km CO</w:t>
      </w:r>
      <w:r w:rsidRPr="001447CF">
        <w:rPr>
          <w:rFonts w:ascii="Trebuchet MS" w:hAnsi="Trebuchet MS" w:cs="Arial"/>
          <w:sz w:val="22"/>
          <w:szCs w:val="22"/>
          <w:lang w:val="hu-HU"/>
        </w:rPr>
        <w:t>₂</w:t>
      </w:r>
      <w:r w:rsidRPr="001447CF">
        <w:rPr>
          <w:rFonts w:ascii="Arial" w:hAnsi="Arial" w:cs="Arial"/>
          <w:sz w:val="22"/>
          <w:szCs w:val="22"/>
          <w:lang w:val="hu-HU"/>
        </w:rPr>
        <w:t>-kibocsátást kínál. Az autó a bal első sárvédőn kialakított csatlakozón keresztül tölthető fel külső áramforrásról.</w:t>
      </w:r>
    </w:p>
    <w:p w14:paraId="4B8B8132" w14:textId="12B17021" w:rsidR="003C2698" w:rsidRPr="001447CF" w:rsidRDefault="003C2698" w:rsidP="00B00BC8">
      <w:pPr>
        <w:rPr>
          <w:rFonts w:ascii="Arial" w:hAnsi="Arial" w:cs="Arial"/>
          <w:sz w:val="22"/>
          <w:szCs w:val="22"/>
          <w:lang w:val="hu-HU"/>
        </w:rPr>
      </w:pPr>
    </w:p>
    <w:p w14:paraId="38C8937D" w14:textId="68B41685" w:rsidR="00C71A7D" w:rsidRPr="001447CF" w:rsidRDefault="00C71A7D" w:rsidP="003C2698">
      <w:pPr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 xml:space="preserve">Az autósok az EV Auto, EV Most, EV Később és EV Töltés üzemmódok közt választva dönthetik el, mikor és hogyan szeretnék felhasználni az akkumulátorban tárolt energiát. A külső töltés lehetősége mellett a Kuga </w:t>
      </w:r>
      <w:proofErr w:type="spellStart"/>
      <w:r w:rsidR="001447CF" w:rsidRPr="001447CF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1447CF" w:rsidRPr="001447CF">
        <w:rPr>
          <w:rFonts w:ascii="Arial" w:hAnsi="Arial" w:cs="Arial"/>
          <w:sz w:val="22"/>
          <w:szCs w:val="22"/>
          <w:lang w:val="hu-HU"/>
        </w:rPr>
        <w:t>-in</w:t>
      </w:r>
      <w:r w:rsidRPr="001447C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1447CF">
        <w:rPr>
          <w:rFonts w:ascii="Arial" w:hAnsi="Arial" w:cs="Arial"/>
          <w:sz w:val="22"/>
          <w:szCs w:val="22"/>
          <w:lang w:val="hu-HU"/>
        </w:rPr>
        <w:t xml:space="preserve"> menet közben is képes tölteni az akkumulátort; erre szolgál a</w:t>
      </w:r>
      <w:r w:rsidR="00945B27" w:rsidRPr="001447CF">
        <w:rPr>
          <w:rFonts w:ascii="Arial" w:hAnsi="Arial" w:cs="Arial"/>
          <w:sz w:val="22"/>
          <w:szCs w:val="22"/>
          <w:lang w:val="hu-HU"/>
        </w:rPr>
        <w:t xml:space="preserve"> regeneratív töltési technológia, ami </w:t>
      </w:r>
      <w:r w:rsidR="001447CF" w:rsidRPr="001447CF">
        <w:rPr>
          <w:rFonts w:ascii="Arial" w:hAnsi="Arial" w:cs="Arial"/>
          <w:sz w:val="22"/>
          <w:szCs w:val="22"/>
          <w:lang w:val="hu-HU"/>
        </w:rPr>
        <w:t xml:space="preserve">elektromos árammá alakítja </w:t>
      </w:r>
      <w:r w:rsidR="00945B27" w:rsidRPr="001447CF">
        <w:rPr>
          <w:rFonts w:ascii="Arial" w:hAnsi="Arial" w:cs="Arial"/>
          <w:sz w:val="22"/>
          <w:szCs w:val="22"/>
          <w:lang w:val="hu-HU"/>
        </w:rPr>
        <w:t>a fékezés közben egyébként veszendőbe menő mozgási energiát.</w:t>
      </w:r>
    </w:p>
    <w:p w14:paraId="6630D68C" w14:textId="77777777" w:rsidR="00557037" w:rsidRPr="001447CF" w:rsidRDefault="00557037" w:rsidP="00B00BC8">
      <w:pPr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1447CF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># # #</w:t>
      </w:r>
    </w:p>
    <w:p w14:paraId="788BFFEB" w14:textId="77777777" w:rsidR="0064408E" w:rsidRPr="001447CF" w:rsidRDefault="0064408E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6A2DF5A" w14:textId="40DFF0B8" w:rsidR="00940780" w:rsidRPr="001447CF" w:rsidRDefault="00C304BF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vertAlign w:val="superscript"/>
          <w:lang w:val="hu-HU"/>
        </w:rPr>
        <w:t xml:space="preserve">1 </w:t>
      </w:r>
      <w:r w:rsidR="00945B27" w:rsidRPr="001447CF">
        <w:rPr>
          <w:rFonts w:ascii="Arial" w:hAnsi="Arial" w:cs="Arial"/>
          <w:szCs w:val="20"/>
          <w:lang w:val="hu-HU"/>
        </w:rPr>
        <w:t>A</w:t>
      </w:r>
      <w:r w:rsidR="00197507" w:rsidRPr="001447CF">
        <w:rPr>
          <w:rFonts w:ascii="Arial" w:hAnsi="Arial" w:cs="Arial"/>
          <w:szCs w:val="20"/>
          <w:lang w:val="hu-HU"/>
        </w:rPr>
        <w:t xml:space="preserve"> </w:t>
      </w:r>
      <w:r w:rsidRPr="001447CF">
        <w:rPr>
          <w:rFonts w:ascii="Arial" w:hAnsi="Arial" w:cs="Arial"/>
          <w:szCs w:val="20"/>
          <w:lang w:val="hu-HU"/>
        </w:rPr>
        <w:t>JATO Dynamics</w:t>
      </w:r>
      <w:r w:rsidR="00945B27" w:rsidRPr="001447CF">
        <w:rPr>
          <w:rFonts w:ascii="Arial" w:hAnsi="Arial" w:cs="Arial"/>
          <w:szCs w:val="20"/>
          <w:lang w:val="hu-HU"/>
        </w:rPr>
        <w:t xml:space="preserve"> adatai alapján</w:t>
      </w:r>
      <w:r w:rsidR="00844F3B" w:rsidRPr="001447CF">
        <w:rPr>
          <w:rFonts w:ascii="Arial" w:hAnsi="Arial" w:cs="Arial"/>
          <w:szCs w:val="20"/>
          <w:lang w:val="hu-HU"/>
        </w:rPr>
        <w:t xml:space="preserve">, </w:t>
      </w:r>
      <w:hyperlink r:id="rId8" w:history="1">
        <w:r w:rsidR="00940780" w:rsidRPr="001447CF">
          <w:rPr>
            <w:rStyle w:val="Hyperlink"/>
            <w:rFonts w:ascii="Arial" w:hAnsi="Arial" w:cs="Arial"/>
            <w:szCs w:val="20"/>
            <w:lang w:val="hu-HU"/>
          </w:rPr>
          <w:t>www.jato.com</w:t>
        </w:r>
      </w:hyperlink>
    </w:p>
    <w:p w14:paraId="309E35FF" w14:textId="170D2DDE" w:rsidR="00C304BF" w:rsidRPr="001447CF" w:rsidRDefault="00C304BF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50E206BB" w14:textId="59ED8CE4" w:rsidR="007E2B76" w:rsidRPr="001447CF" w:rsidRDefault="007E2B76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0942E3F8" w14:textId="3D937422" w:rsidR="00FE0278" w:rsidRPr="001447CF" w:rsidRDefault="00FE0278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vertAlign w:val="superscript"/>
          <w:lang w:val="hu-HU"/>
        </w:rPr>
        <w:t>2</w:t>
      </w:r>
      <w:r w:rsidRPr="001447CF">
        <w:rPr>
          <w:rFonts w:ascii="Arial" w:hAnsi="Arial" w:cs="Arial"/>
          <w:szCs w:val="20"/>
          <w:lang w:val="hu-HU"/>
        </w:rPr>
        <w:t xml:space="preserve"> </w:t>
      </w:r>
      <w:hyperlink r:id="rId9" w:history="1">
        <w:r w:rsidRPr="001447CF">
          <w:rPr>
            <w:rStyle w:val="Hyperlink"/>
            <w:rFonts w:ascii="Arial" w:hAnsi="Arial" w:cs="Arial"/>
            <w:szCs w:val="20"/>
            <w:lang w:val="hu-HU"/>
          </w:rPr>
          <w:t>https://www.acea.auto/fuel-pc/fuel-types-of-new-cars-battery-electric-7-5-hybrid-19-3-petrol-41-8-market-share-in-q2-2021/</w:t>
        </w:r>
      </w:hyperlink>
    </w:p>
    <w:p w14:paraId="65E46553" w14:textId="6DC24706" w:rsidR="00FE0278" w:rsidRPr="001447CF" w:rsidRDefault="00FE0278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00F8DEF" w14:textId="6E129DC8" w:rsidR="002D6C99" w:rsidRDefault="00FE0278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vertAlign w:val="superscript"/>
          <w:lang w:val="hu-HU"/>
        </w:rPr>
        <w:t>3</w:t>
      </w:r>
      <w:r w:rsidR="007E2B76" w:rsidRPr="001447CF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7014D6" w:rsidRPr="001447CF">
        <w:rPr>
          <w:rFonts w:ascii="Arial" w:hAnsi="Arial" w:cs="Arial"/>
          <w:szCs w:val="20"/>
          <w:lang w:val="hu-HU"/>
        </w:rPr>
        <w:t>Az</w:t>
      </w:r>
      <w:r w:rsidR="007E2B76" w:rsidRPr="001447CF">
        <w:rPr>
          <w:rFonts w:ascii="Arial" w:hAnsi="Arial" w:cs="Arial"/>
          <w:szCs w:val="20"/>
          <w:lang w:val="hu-HU"/>
        </w:rPr>
        <w:t xml:space="preserve"> E5</w:t>
      </w:r>
      <w:r w:rsidR="007014D6" w:rsidRPr="001447CF">
        <w:rPr>
          <w:rFonts w:ascii="Arial" w:hAnsi="Arial" w:cs="Arial"/>
          <w:szCs w:val="20"/>
          <w:lang w:val="hu-HU"/>
        </w:rPr>
        <w:t xml:space="preserve"> benzin </w:t>
      </w:r>
      <w:r w:rsidR="002D6C99">
        <w:rPr>
          <w:rFonts w:ascii="Arial" w:hAnsi="Arial" w:cs="Arial"/>
          <w:szCs w:val="20"/>
          <w:lang w:val="hu-HU"/>
        </w:rPr>
        <w:t>átlagára</w:t>
      </w:r>
      <w:r w:rsidR="007014D6" w:rsidRPr="001447CF">
        <w:rPr>
          <w:rFonts w:ascii="Arial" w:hAnsi="Arial" w:cs="Arial"/>
          <w:szCs w:val="20"/>
          <w:lang w:val="hu-HU"/>
        </w:rPr>
        <w:t xml:space="preserve"> </w:t>
      </w:r>
      <w:r w:rsidR="00BC1191">
        <w:rPr>
          <w:rFonts w:ascii="Arial" w:hAnsi="Arial" w:cs="Arial"/>
          <w:szCs w:val="20"/>
          <w:lang w:val="hu-HU"/>
        </w:rPr>
        <w:t>Magyarországon</w:t>
      </w:r>
      <w:r w:rsidR="007014D6" w:rsidRPr="001447CF">
        <w:rPr>
          <w:rFonts w:ascii="Arial" w:hAnsi="Arial" w:cs="Arial"/>
          <w:szCs w:val="20"/>
          <w:lang w:val="hu-HU"/>
        </w:rPr>
        <w:t xml:space="preserve"> 2021 </w:t>
      </w:r>
      <w:r w:rsidR="00BC1191">
        <w:rPr>
          <w:rFonts w:ascii="Arial" w:hAnsi="Arial" w:cs="Arial"/>
          <w:szCs w:val="20"/>
          <w:lang w:val="hu-HU"/>
        </w:rPr>
        <w:t>augusztus</w:t>
      </w:r>
      <w:r w:rsidR="007E2B76" w:rsidRPr="001447CF">
        <w:rPr>
          <w:rFonts w:ascii="Arial" w:hAnsi="Arial" w:cs="Arial"/>
          <w:szCs w:val="20"/>
          <w:lang w:val="hu-HU"/>
        </w:rPr>
        <w:t xml:space="preserve"> </w:t>
      </w:r>
      <w:hyperlink r:id="rId10" w:history="1">
        <w:r w:rsidR="002D6C99" w:rsidRPr="002266A7">
          <w:rPr>
            <w:rStyle w:val="Hyperlink"/>
            <w:rFonts w:ascii="Arial" w:hAnsi="Arial" w:cs="Arial"/>
            <w:szCs w:val="20"/>
            <w:lang w:val="hu-HU"/>
          </w:rPr>
          <w:t>https://holtankoljak.hu/</w:t>
        </w:r>
      </w:hyperlink>
    </w:p>
    <w:p w14:paraId="1C8F21FB" w14:textId="15910DBE" w:rsidR="007E2B76" w:rsidRDefault="002D6C99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>
        <w:rPr>
          <w:rFonts w:ascii="Arial" w:hAnsi="Arial" w:cs="Arial"/>
          <w:szCs w:val="20"/>
          <w:lang w:val="hu-HU"/>
        </w:rPr>
        <w:t>h</w:t>
      </w:r>
      <w:r w:rsidR="007014D6" w:rsidRPr="001447CF">
        <w:rPr>
          <w:rFonts w:ascii="Arial" w:hAnsi="Arial" w:cs="Arial"/>
          <w:szCs w:val="20"/>
          <w:lang w:val="hu-HU"/>
        </w:rPr>
        <w:t xml:space="preserve">áztartási áramtarifa </w:t>
      </w:r>
      <w:r>
        <w:rPr>
          <w:rFonts w:ascii="Arial" w:hAnsi="Arial" w:cs="Arial"/>
          <w:szCs w:val="20"/>
          <w:lang w:val="hu-HU"/>
        </w:rPr>
        <w:t xml:space="preserve">2021 </w:t>
      </w:r>
      <w:hyperlink r:id="rId11" w:history="1">
        <w:r w:rsidR="00EA2429" w:rsidRPr="002266A7">
          <w:rPr>
            <w:rStyle w:val="Hyperlink"/>
            <w:rFonts w:ascii="Arial" w:hAnsi="Arial" w:cs="Arial"/>
            <w:szCs w:val="20"/>
            <w:lang w:val="hu-HU"/>
          </w:rPr>
          <w:t>https://www.eon.hu/hu/lakossagi/aram/egyetemes-szolgaltatoi-arak.html</w:t>
        </w:r>
      </w:hyperlink>
    </w:p>
    <w:p w14:paraId="78C8DE27" w14:textId="3F545197" w:rsidR="00801346" w:rsidRDefault="00801346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>
        <w:rPr>
          <w:rFonts w:ascii="Arial" w:hAnsi="Arial" w:cs="Arial"/>
          <w:szCs w:val="20"/>
          <w:lang w:val="hu-HU"/>
        </w:rPr>
        <w:t>9l/100km fogyasztással és 56 km hatótávval számolva</w:t>
      </w:r>
    </w:p>
    <w:p w14:paraId="58C05AF7" w14:textId="77777777" w:rsidR="00EA2429" w:rsidRPr="001447CF" w:rsidRDefault="00EA2429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536F97F" w14:textId="730D992F" w:rsidR="00C304BF" w:rsidRPr="001447CF" w:rsidRDefault="00C304BF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51BCC4B" w14:textId="6F5A8B3D" w:rsidR="00C304BF" w:rsidRPr="001447CF" w:rsidRDefault="007014D6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</w:t>
      </w:r>
      <w:r w:rsidR="00C304BF" w:rsidRPr="001447CF">
        <w:rPr>
          <w:rFonts w:ascii="Arial" w:hAnsi="Arial" w:cs="Arial"/>
          <w:szCs w:val="20"/>
          <w:lang w:val="hu-HU"/>
        </w:rPr>
        <w:t xml:space="preserve">Ford Mustang Mach-E GT </w:t>
      </w:r>
      <w:r w:rsidRPr="001447CF">
        <w:rPr>
          <w:rFonts w:ascii="Arial" w:hAnsi="Arial" w:cs="Arial"/>
          <w:szCs w:val="20"/>
          <w:lang w:val="hu-HU"/>
        </w:rPr>
        <w:t>tisztán elektromos hatótávolsága eléri az 500 km-t (WLTP)</w:t>
      </w:r>
      <w:r w:rsidR="00C304BF" w:rsidRPr="001447CF">
        <w:rPr>
          <w:rFonts w:ascii="Arial" w:hAnsi="Arial" w:cs="Arial"/>
          <w:szCs w:val="20"/>
          <w:lang w:val="hu-HU"/>
        </w:rPr>
        <w:t>.</w:t>
      </w:r>
    </w:p>
    <w:p w14:paraId="66792080" w14:textId="77777777" w:rsidR="00C304BF" w:rsidRPr="001447CF" w:rsidRDefault="00C304BF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 </w:t>
      </w:r>
    </w:p>
    <w:p w14:paraId="7375B3E1" w14:textId="5AE22D93" w:rsidR="007014D6" w:rsidRPr="001447CF" w:rsidRDefault="007014D6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>A Ford Mustang Mach-E hátsókerékhajtású, nagyobb kapacitású akkumulátorral szerelt változatának tisztán elektromos hatótávolsága eléri a 610 km-t (WLTP).</w:t>
      </w:r>
    </w:p>
    <w:p w14:paraId="1ACF39BF" w14:textId="65A263AA" w:rsidR="00D62AEE" w:rsidRPr="001447CF" w:rsidRDefault="00D62AEE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31FB440F" w14:textId="6CB83FDE" w:rsidR="007014D6" w:rsidRPr="001447CF" w:rsidRDefault="007014D6" w:rsidP="006A644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Kuga </w:t>
      </w:r>
      <w:proofErr w:type="spellStart"/>
      <w:r w:rsidRPr="001447CF">
        <w:rPr>
          <w:rFonts w:ascii="Arial" w:hAnsi="Arial" w:cs="Arial"/>
          <w:szCs w:val="20"/>
          <w:lang w:val="hu-HU"/>
        </w:rPr>
        <w:t>EcoBlue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127-144 </w:t>
      </w:r>
      <w:r w:rsidR="001447CF" w:rsidRPr="001447CF">
        <w:rPr>
          <w:rFonts w:ascii="Arial" w:hAnsi="Arial" w:cs="Arial"/>
          <w:szCs w:val="20"/>
          <w:lang w:val="hu-HU"/>
        </w:rPr>
        <w:t>g</w:t>
      </w:r>
      <w:r w:rsidR="001447CF">
        <w:rPr>
          <w:rFonts w:ascii="Arial" w:hAnsi="Arial" w:cs="Arial"/>
          <w:szCs w:val="20"/>
          <w:lang w:val="hu-HU"/>
        </w:rPr>
        <w:t>/k</w:t>
      </w:r>
      <w:r w:rsidR="001447CF" w:rsidRPr="001447CF">
        <w:rPr>
          <w:rFonts w:ascii="Arial" w:hAnsi="Arial" w:cs="Arial"/>
          <w:szCs w:val="20"/>
          <w:lang w:val="hu-HU"/>
        </w:rPr>
        <w:t>m</w:t>
      </w:r>
      <w:r w:rsidRPr="001447CF">
        <w:rPr>
          <w:rFonts w:ascii="Arial" w:hAnsi="Arial" w:cs="Arial"/>
          <w:szCs w:val="20"/>
          <w:lang w:val="hu-HU"/>
        </w:rPr>
        <w:t>, üzemanyag-fogyasztása 4,8-5,5 l/100 km (WLTP).</w:t>
      </w:r>
    </w:p>
    <w:p w14:paraId="262B4929" w14:textId="77777777" w:rsidR="006A6449" w:rsidRPr="001447CF" w:rsidRDefault="006A6449" w:rsidP="00C304BF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A2AFCDB" w14:textId="6D588D27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Kuga </w:t>
      </w:r>
      <w:proofErr w:type="spellStart"/>
      <w:r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124-146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>, üzemanyag-fogyasztása 5,4</w:t>
      </w:r>
      <w:r w:rsidRPr="001447CF">
        <w:rPr>
          <w:rFonts w:ascii="Arial" w:hAnsi="Arial" w:cs="Arial"/>
          <w:szCs w:val="20"/>
          <w:lang w:val="hu-HU"/>
        </w:rPr>
        <w:noBreakHyphen/>
        <w:t>6,4 l/100 km (WLTP).</w:t>
      </w:r>
    </w:p>
    <w:p w14:paraId="6E852D56" w14:textId="06293C4C" w:rsidR="006A6449" w:rsidRPr="001447CF" w:rsidRDefault="006A6449" w:rsidP="00D62AE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E332257" w14:textId="7CAD4302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Mondeo </w:t>
      </w:r>
      <w:proofErr w:type="spellStart"/>
      <w:r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127-142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>, üzemanyag-fogyasztása 5,6</w:t>
      </w:r>
      <w:r w:rsidRPr="001447CF">
        <w:rPr>
          <w:rFonts w:ascii="Arial" w:hAnsi="Arial" w:cs="Arial"/>
          <w:szCs w:val="20"/>
          <w:lang w:val="hu-HU"/>
        </w:rPr>
        <w:noBreakHyphen/>
        <w:t>6,2 l/100 km (WLTP).</w:t>
      </w:r>
    </w:p>
    <w:p w14:paraId="486E7B62" w14:textId="518039CA" w:rsidR="00DC30C2" w:rsidRPr="001447CF" w:rsidRDefault="00DC30C2" w:rsidP="00D62AE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0AB95A12" w14:textId="3A8249F7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S-MAX </w:t>
      </w:r>
      <w:proofErr w:type="spellStart"/>
      <w:r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és Galaxy </w:t>
      </w:r>
      <w:proofErr w:type="spellStart"/>
      <w:r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146-153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>, üzemanyag-fogyasztása 6,4-6,7 l/100 km (WLTP).</w:t>
      </w:r>
    </w:p>
    <w:p w14:paraId="08DF4769" w14:textId="77777777" w:rsidR="00D62AEE" w:rsidRPr="001447CF" w:rsidRDefault="00D62AEE" w:rsidP="00D62AE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03C11EC3" w14:textId="029ABDE8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</w:t>
      </w:r>
      <w:r w:rsidR="001447CF" w:rsidRPr="001447CF">
        <w:rPr>
          <w:rFonts w:ascii="Arial" w:hAnsi="Arial" w:cs="Arial"/>
          <w:szCs w:val="20"/>
          <w:lang w:val="hu-HU"/>
        </w:rPr>
        <w:t xml:space="preserve">Explorer </w:t>
      </w:r>
      <w:proofErr w:type="spellStart"/>
      <w:r w:rsidR="001447CF" w:rsidRPr="001447CF">
        <w:rPr>
          <w:rFonts w:ascii="Arial" w:hAnsi="Arial" w:cs="Arial"/>
          <w:szCs w:val="20"/>
          <w:lang w:val="hu-HU"/>
        </w:rPr>
        <w:t>Plug</w:t>
      </w:r>
      <w:proofErr w:type="spellEnd"/>
      <w:r w:rsidR="001447CF" w:rsidRPr="001447CF">
        <w:rPr>
          <w:rFonts w:ascii="Arial" w:hAnsi="Arial" w:cs="Arial"/>
          <w:szCs w:val="20"/>
          <w:lang w:val="hu-HU"/>
        </w:rPr>
        <w:t>-i</w:t>
      </w:r>
      <w:r w:rsidRPr="001447CF">
        <w:rPr>
          <w:rFonts w:ascii="Arial" w:hAnsi="Arial" w:cs="Arial"/>
          <w:szCs w:val="20"/>
          <w:lang w:val="hu-HU"/>
        </w:rPr>
        <w:t xml:space="preserve">n </w:t>
      </w:r>
      <w:proofErr w:type="spellStart"/>
      <w:r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71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>, üzemanyag-fogyasztása 3,1 l/100 km</w:t>
      </w:r>
      <w:r w:rsidR="00D53D7F" w:rsidRPr="001447CF">
        <w:rPr>
          <w:rFonts w:ascii="Arial" w:hAnsi="Arial" w:cs="Arial"/>
          <w:szCs w:val="20"/>
          <w:lang w:val="hu-HU"/>
        </w:rPr>
        <w:t>, tisztán elektromos hatótávolsága 42 km</w:t>
      </w:r>
      <w:r w:rsidRPr="001447CF">
        <w:rPr>
          <w:rFonts w:ascii="Arial" w:hAnsi="Arial" w:cs="Arial"/>
          <w:szCs w:val="20"/>
          <w:lang w:val="hu-HU"/>
        </w:rPr>
        <w:t xml:space="preserve"> (WLTP).</w:t>
      </w:r>
    </w:p>
    <w:p w14:paraId="7647C4F0" w14:textId="77777777" w:rsidR="00D62AEE" w:rsidRPr="001447CF" w:rsidRDefault="00D62AEE" w:rsidP="00D62AE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22C5D77D" w14:textId="22BC4711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</w:t>
      </w:r>
      <w:r w:rsidR="00D53D7F" w:rsidRPr="001447CF">
        <w:rPr>
          <w:rFonts w:ascii="Arial" w:hAnsi="Arial" w:cs="Arial"/>
          <w:szCs w:val="20"/>
          <w:lang w:val="hu-HU"/>
        </w:rPr>
        <w:t xml:space="preserve">Puma </w:t>
      </w:r>
      <w:proofErr w:type="spellStart"/>
      <w:r w:rsidR="00D53D7F" w:rsidRPr="001447CF">
        <w:rPr>
          <w:rFonts w:ascii="Arial" w:hAnsi="Arial" w:cs="Arial"/>
          <w:szCs w:val="20"/>
          <w:lang w:val="hu-HU"/>
        </w:rPr>
        <w:t>EcoBoost</w:t>
      </w:r>
      <w:proofErr w:type="spellEnd"/>
      <w:r w:rsidR="00D53D7F"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D53D7F"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="00D53D7F"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</w:t>
      </w:r>
      <w:r w:rsidR="00D53D7F" w:rsidRPr="001447CF">
        <w:rPr>
          <w:rFonts w:ascii="Arial" w:hAnsi="Arial" w:cs="Arial"/>
          <w:szCs w:val="20"/>
          <w:lang w:val="hu-HU"/>
        </w:rPr>
        <w:t xml:space="preserve">119-145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 xml:space="preserve">, üzemanyag-fogyasztása </w:t>
      </w:r>
      <w:r w:rsidR="00D53D7F" w:rsidRPr="001447CF">
        <w:rPr>
          <w:rFonts w:ascii="Arial" w:hAnsi="Arial" w:cs="Arial"/>
          <w:szCs w:val="20"/>
          <w:lang w:val="hu-HU"/>
        </w:rPr>
        <w:t>5,2-6,4</w:t>
      </w:r>
      <w:r w:rsidRPr="001447CF">
        <w:rPr>
          <w:rFonts w:ascii="Arial" w:hAnsi="Arial" w:cs="Arial"/>
          <w:szCs w:val="20"/>
          <w:lang w:val="hu-HU"/>
        </w:rPr>
        <w:t xml:space="preserve"> l/100 km (WLTP).</w:t>
      </w:r>
    </w:p>
    <w:p w14:paraId="557FE580" w14:textId="77777777" w:rsidR="006A0D95" w:rsidRPr="001447CF" w:rsidRDefault="006A0D95" w:rsidP="00D62AE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AE8962D" w14:textId="6F56E5DE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 xml:space="preserve">A Ford </w:t>
      </w:r>
      <w:r w:rsidR="00D53D7F" w:rsidRPr="001447CF">
        <w:rPr>
          <w:rFonts w:ascii="Arial" w:hAnsi="Arial" w:cs="Arial"/>
          <w:szCs w:val="20"/>
          <w:lang w:val="hu-HU"/>
        </w:rPr>
        <w:t xml:space="preserve">Fiesta </w:t>
      </w:r>
      <w:proofErr w:type="spellStart"/>
      <w:r w:rsidR="00D53D7F" w:rsidRPr="001447CF">
        <w:rPr>
          <w:rFonts w:ascii="Arial" w:hAnsi="Arial" w:cs="Arial"/>
          <w:szCs w:val="20"/>
          <w:lang w:val="hu-HU"/>
        </w:rPr>
        <w:t>EcoBoost</w:t>
      </w:r>
      <w:proofErr w:type="spellEnd"/>
      <w:r w:rsidR="00D53D7F"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D53D7F"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="00D53D7F"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</w:t>
      </w:r>
      <w:r w:rsidR="00D53D7F" w:rsidRPr="001447CF">
        <w:rPr>
          <w:rFonts w:ascii="Arial" w:hAnsi="Arial" w:cs="Arial"/>
          <w:szCs w:val="20"/>
          <w:lang w:val="hu-HU"/>
        </w:rPr>
        <w:t xml:space="preserve">110-139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 xml:space="preserve">, üzemanyag-fogyasztása </w:t>
      </w:r>
      <w:r w:rsidR="00D53D7F" w:rsidRPr="001447CF">
        <w:rPr>
          <w:rFonts w:ascii="Arial" w:hAnsi="Arial" w:cs="Arial"/>
          <w:szCs w:val="20"/>
          <w:lang w:val="hu-HU"/>
        </w:rPr>
        <w:t>4,8-6,1</w:t>
      </w:r>
      <w:r w:rsidRPr="001447CF">
        <w:rPr>
          <w:rFonts w:ascii="Arial" w:hAnsi="Arial" w:cs="Arial"/>
          <w:szCs w:val="20"/>
          <w:lang w:val="hu-HU"/>
        </w:rPr>
        <w:t xml:space="preserve"> l/100 km (WLTP).</w:t>
      </w:r>
    </w:p>
    <w:p w14:paraId="172FC932" w14:textId="77777777" w:rsidR="006A0D95" w:rsidRPr="001447CF" w:rsidRDefault="006A0D95" w:rsidP="00D62AE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67D605ED" w14:textId="33E4A832" w:rsidR="007014D6" w:rsidRPr="001447CF" w:rsidRDefault="007014D6" w:rsidP="007014D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lastRenderedPageBreak/>
        <w:t xml:space="preserve">A Ford </w:t>
      </w:r>
      <w:r w:rsidR="00D53D7F" w:rsidRPr="001447CF">
        <w:rPr>
          <w:rFonts w:ascii="Arial" w:hAnsi="Arial" w:cs="Arial"/>
          <w:szCs w:val="20"/>
          <w:lang w:val="hu-HU"/>
        </w:rPr>
        <w:t xml:space="preserve">Focus </w:t>
      </w:r>
      <w:proofErr w:type="spellStart"/>
      <w:r w:rsidR="00D53D7F" w:rsidRPr="001447CF">
        <w:rPr>
          <w:rFonts w:ascii="Arial" w:hAnsi="Arial" w:cs="Arial"/>
          <w:szCs w:val="20"/>
          <w:lang w:val="hu-HU"/>
        </w:rPr>
        <w:t>EcoBoost</w:t>
      </w:r>
      <w:proofErr w:type="spellEnd"/>
      <w:r w:rsidR="00D53D7F"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D53D7F" w:rsidRPr="001447CF">
        <w:rPr>
          <w:rFonts w:ascii="Arial" w:hAnsi="Arial" w:cs="Arial"/>
          <w:szCs w:val="20"/>
          <w:lang w:val="hu-HU"/>
        </w:rPr>
        <w:t>Hybrid</w:t>
      </w:r>
      <w:proofErr w:type="spellEnd"/>
      <w:r w:rsidR="00D53D7F" w:rsidRPr="001447CF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1447CF">
        <w:rPr>
          <w:rFonts w:ascii="Arial" w:hAnsi="Arial" w:cs="Arial"/>
          <w:szCs w:val="20"/>
          <w:lang w:val="hu-HU"/>
        </w:rPr>
        <w:t>homologizált</w:t>
      </w:r>
      <w:proofErr w:type="spellEnd"/>
      <w:r w:rsidRPr="001447CF">
        <w:rPr>
          <w:rFonts w:ascii="Arial" w:hAnsi="Arial" w:cs="Arial"/>
          <w:szCs w:val="20"/>
          <w:lang w:val="hu-HU"/>
        </w:rPr>
        <w:t xml:space="preserve">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-kibocsátása </w:t>
      </w:r>
      <w:r w:rsidR="00D53D7F" w:rsidRPr="001447CF">
        <w:rPr>
          <w:rFonts w:ascii="Arial" w:hAnsi="Arial" w:cs="Arial"/>
          <w:szCs w:val="20"/>
          <w:lang w:val="hu-HU"/>
        </w:rPr>
        <w:t xml:space="preserve">114-138 </w:t>
      </w:r>
      <w:r w:rsidR="001447CF" w:rsidRPr="001447CF">
        <w:rPr>
          <w:rFonts w:ascii="Arial" w:hAnsi="Arial" w:cs="Arial"/>
          <w:szCs w:val="20"/>
          <w:lang w:val="hu-HU"/>
        </w:rPr>
        <w:t>g/km</w:t>
      </w:r>
      <w:r w:rsidRPr="001447CF">
        <w:rPr>
          <w:rFonts w:ascii="Arial" w:hAnsi="Arial" w:cs="Arial"/>
          <w:szCs w:val="20"/>
          <w:lang w:val="hu-HU"/>
        </w:rPr>
        <w:t xml:space="preserve">, üzemanyag-fogyasztása </w:t>
      </w:r>
      <w:r w:rsidR="00D53D7F" w:rsidRPr="001447CF">
        <w:rPr>
          <w:rFonts w:ascii="Arial" w:hAnsi="Arial" w:cs="Arial"/>
          <w:szCs w:val="20"/>
          <w:lang w:val="hu-HU"/>
        </w:rPr>
        <w:t xml:space="preserve">5,1-6,1 </w:t>
      </w:r>
      <w:r w:rsidRPr="001447CF">
        <w:rPr>
          <w:rFonts w:ascii="Arial" w:hAnsi="Arial" w:cs="Arial"/>
          <w:szCs w:val="20"/>
          <w:lang w:val="hu-HU"/>
        </w:rPr>
        <w:t>l/100 km (WLTP).</w:t>
      </w:r>
    </w:p>
    <w:p w14:paraId="7DED79D3" w14:textId="77777777" w:rsidR="00460E53" w:rsidRPr="001447CF" w:rsidRDefault="00460E53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6745DC11" w14:textId="5C5BC02E" w:rsidR="00D53D7F" w:rsidRPr="001447CF" w:rsidRDefault="00D53D7F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1447CF">
        <w:rPr>
          <w:rFonts w:ascii="Arial" w:hAnsi="Arial" w:cs="Arial"/>
          <w:szCs w:val="20"/>
          <w:lang w:val="hu-HU"/>
        </w:rPr>
        <w:t>A CO</w:t>
      </w:r>
      <w:r w:rsidRPr="001447CF">
        <w:rPr>
          <w:rFonts w:ascii="Trebuchet MS" w:hAnsi="Trebuchet MS" w:cs="Arial"/>
          <w:szCs w:val="20"/>
          <w:lang w:val="hu-HU"/>
        </w:rPr>
        <w:t>₂</w:t>
      </w:r>
      <w:r w:rsidRPr="001447CF">
        <w:rPr>
          <w:rFonts w:ascii="Arial" w:hAnsi="Arial" w:cs="Arial"/>
          <w:szCs w:val="20"/>
          <w:lang w:val="hu-HU"/>
        </w:rPr>
        <w:t xml:space="preserve">-kibocsátás és az üzemanyag-fogyasztás adatai az egyes piacokon forgalmazott különféle kivitelek </w:t>
      </w:r>
      <w:r w:rsidR="001447CF" w:rsidRPr="001447CF">
        <w:rPr>
          <w:rFonts w:ascii="Arial" w:hAnsi="Arial" w:cs="Arial"/>
          <w:szCs w:val="20"/>
          <w:lang w:val="hu-HU"/>
        </w:rPr>
        <w:t>miatt</w:t>
      </w:r>
      <w:r w:rsidRPr="001447CF">
        <w:rPr>
          <w:rFonts w:ascii="Arial" w:hAnsi="Arial" w:cs="Arial"/>
          <w:szCs w:val="20"/>
          <w:lang w:val="hu-HU"/>
        </w:rPr>
        <w:t xml:space="preserve"> változhatnak.</w:t>
      </w:r>
    </w:p>
    <w:p w14:paraId="2DE5DB8D" w14:textId="3D2C1609" w:rsidR="009939AD" w:rsidRPr="001447CF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1447CF">
        <w:rPr>
          <w:rFonts w:ascii="Arial" w:hAnsi="Arial" w:cs="Arial"/>
          <w:sz w:val="22"/>
          <w:szCs w:val="22"/>
          <w:lang w:val="hu-HU"/>
        </w:rPr>
        <w:tab/>
      </w:r>
    </w:p>
    <w:p w14:paraId="1D078594" w14:textId="32FBEDE7" w:rsidR="00562D1C" w:rsidRPr="001447CF" w:rsidRDefault="00D53D7F" w:rsidP="00E805AC">
      <w:pPr>
        <w:pStyle w:val="ListParagraph"/>
        <w:ind w:left="0"/>
        <w:rPr>
          <w:rFonts w:ascii="Arial" w:hAnsi="Arial" w:cs="Arial"/>
          <w:lang w:val="hu-HU"/>
        </w:rPr>
      </w:pPr>
      <w:r w:rsidRPr="001447CF">
        <w:rPr>
          <w:rFonts w:ascii="Arial" w:hAnsi="Arial" w:cs="Arial"/>
          <w:color w:val="000000" w:themeColor="text1"/>
          <w:lang w:val="hu-HU" w:eastAsia="en-GB"/>
        </w:rPr>
        <w:t>Az üzemanyag/energiafogyasztási, CO</w:t>
      </w:r>
      <w:r w:rsidRPr="001447CF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1447CF">
        <w:rPr>
          <w:rFonts w:ascii="Arial" w:hAnsi="Arial" w:cs="Arial"/>
          <w:color w:val="000000" w:themeColor="text1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  <w:r w:rsidR="00562D1C" w:rsidRPr="001447CF">
        <w:rPr>
          <w:rFonts w:ascii="Arial" w:hAnsi="Arial" w:cs="Arial"/>
          <w:lang w:val="hu-HU"/>
        </w:rPr>
        <w:t xml:space="preserve"> </w:t>
      </w:r>
    </w:p>
    <w:p w14:paraId="1DEC11DF" w14:textId="77777777" w:rsidR="009939AD" w:rsidRPr="001447CF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045BFA1C" w14:textId="77777777" w:rsidR="00D53D7F" w:rsidRPr="001447CF" w:rsidRDefault="00D53D7F" w:rsidP="00D53D7F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1447CF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1447CF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796C429" w14:textId="77777777" w:rsidR="00D53D7F" w:rsidRPr="001447CF" w:rsidRDefault="00D53D7F" w:rsidP="00D53D7F">
      <w:pPr>
        <w:rPr>
          <w:color w:val="0000FF"/>
          <w:szCs w:val="20"/>
          <w:u w:val="single"/>
          <w:lang w:val="hu-HU"/>
        </w:rPr>
      </w:pPr>
      <w:r w:rsidRPr="001447CF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 </w:t>
      </w:r>
      <w:r w:rsidRPr="001447CF">
        <w:rPr>
          <w:rFonts w:ascii="Arial" w:hAnsi="Arial" w:cs="Arial"/>
          <w:i/>
          <w:iCs/>
          <w:lang w:val="hu-HU"/>
        </w:rPr>
        <w:t xml:space="preserve">(NYSE: F) </w:t>
      </w:r>
      <w:r w:rsidRPr="001447CF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186.000 embert foglalkoztat világszerte. Amennyiben több információra van szüksége a Fordról, termékeiről vagy a Ford Motor Credit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2" w:history="1">
        <w:r w:rsidRPr="001447CF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447CF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1447CF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447CF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DF03761" w14:textId="77777777" w:rsidR="00D53D7F" w:rsidRPr="001447CF" w:rsidRDefault="00D53D7F" w:rsidP="00D53D7F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13895FF4" w14:textId="77777777" w:rsidR="00D53D7F" w:rsidRPr="001447CF" w:rsidRDefault="00D53D7F" w:rsidP="00D53D7F">
      <w:pPr>
        <w:rPr>
          <w:rFonts w:ascii="Arial" w:hAnsi="Arial" w:cs="Arial"/>
          <w:i/>
          <w:szCs w:val="20"/>
          <w:lang w:val="hu-HU" w:bidi="th-TH"/>
        </w:rPr>
      </w:pPr>
      <w:r w:rsidRPr="001447CF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43.000 alkalmazottat, az összevont, illetve nem összevont közös vállalkozásokkal együtt pedig mintegy 55.000 embert foglalkoztató </w:t>
      </w:r>
      <w:r w:rsidRPr="001447CF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447CF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1447CF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1447CF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53D7F" w:rsidRPr="001447CF" w14:paraId="745EA5F3" w14:textId="77777777" w:rsidTr="0028591E">
        <w:trPr>
          <w:trHeight w:val="229"/>
        </w:trPr>
        <w:tc>
          <w:tcPr>
            <w:tcW w:w="1792" w:type="dxa"/>
          </w:tcPr>
          <w:p w14:paraId="1832D3B5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0F085D7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447CF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64B870F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A893154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  <w:r w:rsidRPr="001447CF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C36260D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  <w:r w:rsidRPr="001447CF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53D7F" w:rsidRPr="001447CF" w14:paraId="5A1AA243" w14:textId="77777777" w:rsidTr="0028591E">
        <w:trPr>
          <w:trHeight w:val="933"/>
        </w:trPr>
        <w:tc>
          <w:tcPr>
            <w:tcW w:w="1792" w:type="dxa"/>
          </w:tcPr>
          <w:p w14:paraId="6E114466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779F744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447CF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D0FA913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447CF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CD5E850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  <w:r w:rsidRPr="001447CF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253E178F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53D7F" w:rsidRPr="001447CF" w14:paraId="676C9807" w14:textId="77777777" w:rsidTr="0028591E">
        <w:trPr>
          <w:trHeight w:val="245"/>
        </w:trPr>
        <w:tc>
          <w:tcPr>
            <w:tcW w:w="1792" w:type="dxa"/>
          </w:tcPr>
          <w:p w14:paraId="4ACFD1F6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1B69A3E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  <w:r w:rsidRPr="001447CF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5480820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53D7F" w:rsidRPr="001447CF" w14:paraId="75D54CE0" w14:textId="77777777" w:rsidTr="0028591E">
        <w:trPr>
          <w:trHeight w:val="459"/>
        </w:trPr>
        <w:tc>
          <w:tcPr>
            <w:tcW w:w="1792" w:type="dxa"/>
          </w:tcPr>
          <w:p w14:paraId="4C112DAB" w14:textId="77777777" w:rsidR="00D53D7F" w:rsidRPr="001447CF" w:rsidRDefault="00D53D7F" w:rsidP="0028591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A11CCE4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  <w:r w:rsidRPr="001447CF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1447CF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447CF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447CF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7EE2384" w14:textId="77777777" w:rsidR="00D53D7F" w:rsidRPr="001447CF" w:rsidRDefault="00D53D7F" w:rsidP="0028591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2F329FC" w14:textId="77777777" w:rsidR="00D53D7F" w:rsidRPr="001447CF" w:rsidRDefault="00D53D7F" w:rsidP="00D53D7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1447CF" w:rsidRDefault="000B69E9" w:rsidP="00D53D7F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1447CF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2475" w14:textId="77777777" w:rsidR="00D94D4C" w:rsidRDefault="00D94D4C">
      <w:r>
        <w:separator/>
      </w:r>
    </w:p>
  </w:endnote>
  <w:endnote w:type="continuationSeparator" w:id="0">
    <w:p w14:paraId="62552418" w14:textId="77777777" w:rsidR="00D94D4C" w:rsidRDefault="00D94D4C">
      <w:r>
        <w:continuationSeparator/>
      </w:r>
    </w:p>
  </w:endnote>
  <w:endnote w:type="continuationNotice" w:id="1">
    <w:p w14:paraId="4E15E661" w14:textId="77777777" w:rsidR="00D94D4C" w:rsidRDefault="00D9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3C735F4B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7CF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93093F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C728EA3" w14:textId="77777777" w:rsidR="00D53D7F" w:rsidRDefault="00D53D7F" w:rsidP="00D53D7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61D6D63C" w:rsidR="004217E8" w:rsidRPr="0093093F" w:rsidRDefault="00D53D7F" w:rsidP="00D53D7F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93093F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93093F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5199D7FD" w14:textId="77777777" w:rsidR="00D53D7F" w:rsidRDefault="00D53D7F" w:rsidP="00D53D7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15FFF6BB" w:rsidR="008A1DF4" w:rsidRPr="0093093F" w:rsidRDefault="00D53D7F" w:rsidP="00D53D7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9696" w14:textId="77777777" w:rsidR="00D94D4C" w:rsidRDefault="00D94D4C">
      <w:r>
        <w:separator/>
      </w:r>
    </w:p>
  </w:footnote>
  <w:footnote w:type="continuationSeparator" w:id="0">
    <w:p w14:paraId="7AA4EF4F" w14:textId="77777777" w:rsidR="00D94D4C" w:rsidRDefault="00D94D4C">
      <w:r>
        <w:continuationSeparator/>
      </w:r>
    </w:p>
  </w:footnote>
  <w:footnote w:type="continuationNotice" w:id="1">
    <w:p w14:paraId="03565B65" w14:textId="77777777" w:rsidR="00D94D4C" w:rsidRDefault="00D94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4E2DF5A8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D94D4C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D94D4C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A080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proofErr w:type="spellStart"/>
    <w:r w:rsidR="002122F1">
      <w:rPr>
        <w:rFonts w:ascii="Book Antiqua" w:hAnsi="Book Antiqua"/>
        <w:smallCaps/>
        <w:position w:val="132"/>
        <w:sz w:val="48"/>
        <w:szCs w:val="48"/>
      </w:rPr>
      <w:t>Sajtóközlemény</w:t>
    </w:r>
    <w:proofErr w:type="spellEnd"/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74F1D"/>
    <w:multiLevelType w:val="hybridMultilevel"/>
    <w:tmpl w:val="BC906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80907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520D9"/>
    <w:multiLevelType w:val="hybridMultilevel"/>
    <w:tmpl w:val="CCBCF3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51E9"/>
    <w:rsid w:val="00005B4D"/>
    <w:rsid w:val="000101F4"/>
    <w:rsid w:val="00010F60"/>
    <w:rsid w:val="00024283"/>
    <w:rsid w:val="0003033A"/>
    <w:rsid w:val="00031575"/>
    <w:rsid w:val="0003526C"/>
    <w:rsid w:val="000354BC"/>
    <w:rsid w:val="00036696"/>
    <w:rsid w:val="000426FB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4F44"/>
    <w:rsid w:val="0008510A"/>
    <w:rsid w:val="00092664"/>
    <w:rsid w:val="00097144"/>
    <w:rsid w:val="00097C38"/>
    <w:rsid w:val="000A04CE"/>
    <w:rsid w:val="000A1066"/>
    <w:rsid w:val="000A11AB"/>
    <w:rsid w:val="000A12EF"/>
    <w:rsid w:val="000B20AF"/>
    <w:rsid w:val="000B68CF"/>
    <w:rsid w:val="000B69E9"/>
    <w:rsid w:val="000C0AC9"/>
    <w:rsid w:val="000C239A"/>
    <w:rsid w:val="000C2461"/>
    <w:rsid w:val="000C42E8"/>
    <w:rsid w:val="000D57EB"/>
    <w:rsid w:val="000E2171"/>
    <w:rsid w:val="000E2487"/>
    <w:rsid w:val="00101713"/>
    <w:rsid w:val="00101ADF"/>
    <w:rsid w:val="001033CB"/>
    <w:rsid w:val="001043E5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0B0A"/>
    <w:rsid w:val="00141293"/>
    <w:rsid w:val="001413CE"/>
    <w:rsid w:val="001447CF"/>
    <w:rsid w:val="00146677"/>
    <w:rsid w:val="00147882"/>
    <w:rsid w:val="00153F1E"/>
    <w:rsid w:val="001552F6"/>
    <w:rsid w:val="00155444"/>
    <w:rsid w:val="00157DBF"/>
    <w:rsid w:val="00160E88"/>
    <w:rsid w:val="00162322"/>
    <w:rsid w:val="00162AC1"/>
    <w:rsid w:val="00180835"/>
    <w:rsid w:val="00191E20"/>
    <w:rsid w:val="00197507"/>
    <w:rsid w:val="001A2415"/>
    <w:rsid w:val="001A340C"/>
    <w:rsid w:val="001A5C5E"/>
    <w:rsid w:val="001B01B7"/>
    <w:rsid w:val="001B0A2C"/>
    <w:rsid w:val="001B400E"/>
    <w:rsid w:val="001B6874"/>
    <w:rsid w:val="001C16AB"/>
    <w:rsid w:val="001C20BD"/>
    <w:rsid w:val="001C4203"/>
    <w:rsid w:val="001D2E3D"/>
    <w:rsid w:val="001D329C"/>
    <w:rsid w:val="001D5206"/>
    <w:rsid w:val="001D528F"/>
    <w:rsid w:val="001E4705"/>
    <w:rsid w:val="001E6922"/>
    <w:rsid w:val="001E6C4E"/>
    <w:rsid w:val="001E72EC"/>
    <w:rsid w:val="001F1FBC"/>
    <w:rsid w:val="001F3F33"/>
    <w:rsid w:val="001F7D59"/>
    <w:rsid w:val="00206D6D"/>
    <w:rsid w:val="002122F1"/>
    <w:rsid w:val="00213DD2"/>
    <w:rsid w:val="00215362"/>
    <w:rsid w:val="0022223F"/>
    <w:rsid w:val="00223283"/>
    <w:rsid w:val="00223525"/>
    <w:rsid w:val="00223B83"/>
    <w:rsid w:val="002307BD"/>
    <w:rsid w:val="00232317"/>
    <w:rsid w:val="00235A5E"/>
    <w:rsid w:val="002372F5"/>
    <w:rsid w:val="00242727"/>
    <w:rsid w:val="00252CDC"/>
    <w:rsid w:val="002545BB"/>
    <w:rsid w:val="00255E7C"/>
    <w:rsid w:val="00261C9B"/>
    <w:rsid w:val="002724EE"/>
    <w:rsid w:val="00280FFF"/>
    <w:rsid w:val="0028435B"/>
    <w:rsid w:val="00285D93"/>
    <w:rsid w:val="00286103"/>
    <w:rsid w:val="002877C5"/>
    <w:rsid w:val="00293515"/>
    <w:rsid w:val="002A5218"/>
    <w:rsid w:val="002B2048"/>
    <w:rsid w:val="002B372A"/>
    <w:rsid w:val="002C1691"/>
    <w:rsid w:val="002C1C01"/>
    <w:rsid w:val="002C70F2"/>
    <w:rsid w:val="002D07A1"/>
    <w:rsid w:val="002D30F8"/>
    <w:rsid w:val="002D35A3"/>
    <w:rsid w:val="002D440D"/>
    <w:rsid w:val="002D6C99"/>
    <w:rsid w:val="002D7077"/>
    <w:rsid w:val="002D74A8"/>
    <w:rsid w:val="002E06E6"/>
    <w:rsid w:val="002E2BA7"/>
    <w:rsid w:val="002E59B9"/>
    <w:rsid w:val="002E7D6A"/>
    <w:rsid w:val="002F2BD5"/>
    <w:rsid w:val="00300EF9"/>
    <w:rsid w:val="0030430A"/>
    <w:rsid w:val="00311374"/>
    <w:rsid w:val="00312DFD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038F"/>
    <w:rsid w:val="00366141"/>
    <w:rsid w:val="00366687"/>
    <w:rsid w:val="00370F0D"/>
    <w:rsid w:val="00377406"/>
    <w:rsid w:val="00377832"/>
    <w:rsid w:val="003814A4"/>
    <w:rsid w:val="00381EF2"/>
    <w:rsid w:val="003821EE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B26E2"/>
    <w:rsid w:val="003B5885"/>
    <w:rsid w:val="003B66E5"/>
    <w:rsid w:val="003C0F90"/>
    <w:rsid w:val="003C2698"/>
    <w:rsid w:val="003C72D1"/>
    <w:rsid w:val="003C7F26"/>
    <w:rsid w:val="003D5203"/>
    <w:rsid w:val="003E1C3B"/>
    <w:rsid w:val="003E745A"/>
    <w:rsid w:val="00401A9C"/>
    <w:rsid w:val="00402645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271EC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E53"/>
    <w:rsid w:val="00460FC5"/>
    <w:rsid w:val="00463980"/>
    <w:rsid w:val="00471810"/>
    <w:rsid w:val="004751A1"/>
    <w:rsid w:val="004752EA"/>
    <w:rsid w:val="0048215F"/>
    <w:rsid w:val="00482F56"/>
    <w:rsid w:val="004914E1"/>
    <w:rsid w:val="0049188E"/>
    <w:rsid w:val="004A5282"/>
    <w:rsid w:val="004A7953"/>
    <w:rsid w:val="004B47F8"/>
    <w:rsid w:val="004B71F9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E7DF2"/>
    <w:rsid w:val="004F15EE"/>
    <w:rsid w:val="004F1A2D"/>
    <w:rsid w:val="004F2398"/>
    <w:rsid w:val="004F24F4"/>
    <w:rsid w:val="004F2EF8"/>
    <w:rsid w:val="004F50E2"/>
    <w:rsid w:val="004F5E8D"/>
    <w:rsid w:val="004F6874"/>
    <w:rsid w:val="00502B4A"/>
    <w:rsid w:val="00502D00"/>
    <w:rsid w:val="0050430A"/>
    <w:rsid w:val="005062CA"/>
    <w:rsid w:val="005167FD"/>
    <w:rsid w:val="0051693F"/>
    <w:rsid w:val="005214A1"/>
    <w:rsid w:val="00525454"/>
    <w:rsid w:val="005268F9"/>
    <w:rsid w:val="005302F5"/>
    <w:rsid w:val="0053055B"/>
    <w:rsid w:val="0054622C"/>
    <w:rsid w:val="00546A0F"/>
    <w:rsid w:val="00546FF2"/>
    <w:rsid w:val="005532B4"/>
    <w:rsid w:val="005532D6"/>
    <w:rsid w:val="00557037"/>
    <w:rsid w:val="00562BE2"/>
    <w:rsid w:val="00562D1C"/>
    <w:rsid w:val="00564B7F"/>
    <w:rsid w:val="005654AD"/>
    <w:rsid w:val="0057465C"/>
    <w:rsid w:val="00575317"/>
    <w:rsid w:val="0057574A"/>
    <w:rsid w:val="00575875"/>
    <w:rsid w:val="005774B9"/>
    <w:rsid w:val="00584FAA"/>
    <w:rsid w:val="0059096F"/>
    <w:rsid w:val="0059156F"/>
    <w:rsid w:val="00592286"/>
    <w:rsid w:val="00593AE3"/>
    <w:rsid w:val="0059689C"/>
    <w:rsid w:val="0059696F"/>
    <w:rsid w:val="00597098"/>
    <w:rsid w:val="005A357F"/>
    <w:rsid w:val="005A3E17"/>
    <w:rsid w:val="005B06EB"/>
    <w:rsid w:val="005B2CBB"/>
    <w:rsid w:val="005B61E6"/>
    <w:rsid w:val="005D1E0D"/>
    <w:rsid w:val="005D2427"/>
    <w:rsid w:val="005D48DE"/>
    <w:rsid w:val="005D5DC7"/>
    <w:rsid w:val="005D6699"/>
    <w:rsid w:val="005E00E0"/>
    <w:rsid w:val="005E75CE"/>
    <w:rsid w:val="005E7C82"/>
    <w:rsid w:val="005F1F3D"/>
    <w:rsid w:val="005F7816"/>
    <w:rsid w:val="006032BA"/>
    <w:rsid w:val="00603F42"/>
    <w:rsid w:val="00604872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1D6F"/>
    <w:rsid w:val="0064408E"/>
    <w:rsid w:val="00646AD4"/>
    <w:rsid w:val="00654F6F"/>
    <w:rsid w:val="0066189D"/>
    <w:rsid w:val="00661A4F"/>
    <w:rsid w:val="006718FD"/>
    <w:rsid w:val="00674D79"/>
    <w:rsid w:val="00677470"/>
    <w:rsid w:val="00684AF8"/>
    <w:rsid w:val="00684DED"/>
    <w:rsid w:val="00697034"/>
    <w:rsid w:val="006A0B76"/>
    <w:rsid w:val="006A0D95"/>
    <w:rsid w:val="006A6449"/>
    <w:rsid w:val="006B398C"/>
    <w:rsid w:val="006B68CF"/>
    <w:rsid w:val="006C1D7D"/>
    <w:rsid w:val="006D0A38"/>
    <w:rsid w:val="006D14E3"/>
    <w:rsid w:val="006D3188"/>
    <w:rsid w:val="006D35EB"/>
    <w:rsid w:val="006D3619"/>
    <w:rsid w:val="006D4AF2"/>
    <w:rsid w:val="006D5F7A"/>
    <w:rsid w:val="006E1317"/>
    <w:rsid w:val="006E24EA"/>
    <w:rsid w:val="006F6225"/>
    <w:rsid w:val="007014D6"/>
    <w:rsid w:val="007072E7"/>
    <w:rsid w:val="0071307D"/>
    <w:rsid w:val="007169BB"/>
    <w:rsid w:val="0071793E"/>
    <w:rsid w:val="00722D8B"/>
    <w:rsid w:val="007232AE"/>
    <w:rsid w:val="00724F9B"/>
    <w:rsid w:val="007273C6"/>
    <w:rsid w:val="00730910"/>
    <w:rsid w:val="00732759"/>
    <w:rsid w:val="00732A67"/>
    <w:rsid w:val="00732AE5"/>
    <w:rsid w:val="00734F07"/>
    <w:rsid w:val="007425A2"/>
    <w:rsid w:val="00745EC1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956C9"/>
    <w:rsid w:val="007A30F0"/>
    <w:rsid w:val="007A3DA4"/>
    <w:rsid w:val="007A57A1"/>
    <w:rsid w:val="007A727B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E1E94"/>
    <w:rsid w:val="007E2B76"/>
    <w:rsid w:val="007E67C6"/>
    <w:rsid w:val="00801346"/>
    <w:rsid w:val="00801A83"/>
    <w:rsid w:val="0080374A"/>
    <w:rsid w:val="00806AB3"/>
    <w:rsid w:val="00811539"/>
    <w:rsid w:val="008115D4"/>
    <w:rsid w:val="0081179E"/>
    <w:rsid w:val="00820FE3"/>
    <w:rsid w:val="00827677"/>
    <w:rsid w:val="008301BA"/>
    <w:rsid w:val="0083181A"/>
    <w:rsid w:val="00831B36"/>
    <w:rsid w:val="00832920"/>
    <w:rsid w:val="00836140"/>
    <w:rsid w:val="00837730"/>
    <w:rsid w:val="0084443F"/>
    <w:rsid w:val="00844F3B"/>
    <w:rsid w:val="00847E81"/>
    <w:rsid w:val="00852335"/>
    <w:rsid w:val="00857B91"/>
    <w:rsid w:val="00857EAF"/>
    <w:rsid w:val="00861419"/>
    <w:rsid w:val="008654D3"/>
    <w:rsid w:val="0087187C"/>
    <w:rsid w:val="0087438E"/>
    <w:rsid w:val="0088023E"/>
    <w:rsid w:val="00880C6D"/>
    <w:rsid w:val="008921F1"/>
    <w:rsid w:val="008949BC"/>
    <w:rsid w:val="00895573"/>
    <w:rsid w:val="008A0568"/>
    <w:rsid w:val="008A1DF4"/>
    <w:rsid w:val="008A3D3E"/>
    <w:rsid w:val="008A6F49"/>
    <w:rsid w:val="008B1803"/>
    <w:rsid w:val="008B1B78"/>
    <w:rsid w:val="008B3670"/>
    <w:rsid w:val="008C205E"/>
    <w:rsid w:val="008C6958"/>
    <w:rsid w:val="008C6D0D"/>
    <w:rsid w:val="008C7531"/>
    <w:rsid w:val="008D26E8"/>
    <w:rsid w:val="008D34A0"/>
    <w:rsid w:val="008E0211"/>
    <w:rsid w:val="008E1819"/>
    <w:rsid w:val="008E311C"/>
    <w:rsid w:val="008E5355"/>
    <w:rsid w:val="008F0965"/>
    <w:rsid w:val="008F359C"/>
    <w:rsid w:val="008F506C"/>
    <w:rsid w:val="008F5B28"/>
    <w:rsid w:val="008F72D9"/>
    <w:rsid w:val="008F7E2C"/>
    <w:rsid w:val="009007C7"/>
    <w:rsid w:val="00900C10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093F"/>
    <w:rsid w:val="00934A9C"/>
    <w:rsid w:val="00934AB6"/>
    <w:rsid w:val="0093536F"/>
    <w:rsid w:val="00940780"/>
    <w:rsid w:val="00940862"/>
    <w:rsid w:val="00944F4C"/>
    <w:rsid w:val="00945B27"/>
    <w:rsid w:val="00946190"/>
    <w:rsid w:val="00950887"/>
    <w:rsid w:val="00952192"/>
    <w:rsid w:val="0095508A"/>
    <w:rsid w:val="00955F32"/>
    <w:rsid w:val="00957549"/>
    <w:rsid w:val="00965477"/>
    <w:rsid w:val="00966A5F"/>
    <w:rsid w:val="00971321"/>
    <w:rsid w:val="0098246E"/>
    <w:rsid w:val="00987F34"/>
    <w:rsid w:val="00990B6A"/>
    <w:rsid w:val="00991AD3"/>
    <w:rsid w:val="00992DBE"/>
    <w:rsid w:val="009939AD"/>
    <w:rsid w:val="00994D9D"/>
    <w:rsid w:val="00994E07"/>
    <w:rsid w:val="00996B48"/>
    <w:rsid w:val="009A19D3"/>
    <w:rsid w:val="009A50A3"/>
    <w:rsid w:val="009A7C0D"/>
    <w:rsid w:val="009B3DCF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2DED"/>
    <w:rsid w:val="009E356D"/>
    <w:rsid w:val="009E378A"/>
    <w:rsid w:val="009F12AA"/>
    <w:rsid w:val="009F156F"/>
    <w:rsid w:val="009F58BE"/>
    <w:rsid w:val="00A05E4E"/>
    <w:rsid w:val="00A10B3F"/>
    <w:rsid w:val="00A1112F"/>
    <w:rsid w:val="00A12E3D"/>
    <w:rsid w:val="00A13947"/>
    <w:rsid w:val="00A15423"/>
    <w:rsid w:val="00A17715"/>
    <w:rsid w:val="00A2593C"/>
    <w:rsid w:val="00A35A3A"/>
    <w:rsid w:val="00A36F90"/>
    <w:rsid w:val="00A37A50"/>
    <w:rsid w:val="00A37A6F"/>
    <w:rsid w:val="00A41FAE"/>
    <w:rsid w:val="00A46A54"/>
    <w:rsid w:val="00A46D55"/>
    <w:rsid w:val="00A47A70"/>
    <w:rsid w:val="00A50122"/>
    <w:rsid w:val="00A5273E"/>
    <w:rsid w:val="00A60BCB"/>
    <w:rsid w:val="00A64978"/>
    <w:rsid w:val="00A67C35"/>
    <w:rsid w:val="00A71F7A"/>
    <w:rsid w:val="00A7228F"/>
    <w:rsid w:val="00A7347C"/>
    <w:rsid w:val="00A74FE2"/>
    <w:rsid w:val="00A75909"/>
    <w:rsid w:val="00A826E2"/>
    <w:rsid w:val="00A8332C"/>
    <w:rsid w:val="00A851B6"/>
    <w:rsid w:val="00A86BB6"/>
    <w:rsid w:val="00A9030A"/>
    <w:rsid w:val="00A905D2"/>
    <w:rsid w:val="00A933D8"/>
    <w:rsid w:val="00A956CF"/>
    <w:rsid w:val="00A95974"/>
    <w:rsid w:val="00AA0865"/>
    <w:rsid w:val="00AA26D4"/>
    <w:rsid w:val="00AA2DE7"/>
    <w:rsid w:val="00AB4019"/>
    <w:rsid w:val="00AB711C"/>
    <w:rsid w:val="00AB7854"/>
    <w:rsid w:val="00AC0180"/>
    <w:rsid w:val="00AC0854"/>
    <w:rsid w:val="00AC3EE1"/>
    <w:rsid w:val="00AC49B9"/>
    <w:rsid w:val="00AD3059"/>
    <w:rsid w:val="00AD480B"/>
    <w:rsid w:val="00AD6A1E"/>
    <w:rsid w:val="00AE1596"/>
    <w:rsid w:val="00AE25D1"/>
    <w:rsid w:val="00AE3462"/>
    <w:rsid w:val="00AF2345"/>
    <w:rsid w:val="00AF5840"/>
    <w:rsid w:val="00AF6A89"/>
    <w:rsid w:val="00B00BC8"/>
    <w:rsid w:val="00B01C91"/>
    <w:rsid w:val="00B022BB"/>
    <w:rsid w:val="00B10B15"/>
    <w:rsid w:val="00B10FD8"/>
    <w:rsid w:val="00B12970"/>
    <w:rsid w:val="00B144F2"/>
    <w:rsid w:val="00B148E0"/>
    <w:rsid w:val="00B253DF"/>
    <w:rsid w:val="00B2545A"/>
    <w:rsid w:val="00B25615"/>
    <w:rsid w:val="00B27525"/>
    <w:rsid w:val="00B3179E"/>
    <w:rsid w:val="00B3591A"/>
    <w:rsid w:val="00B37E80"/>
    <w:rsid w:val="00B41D24"/>
    <w:rsid w:val="00B4215C"/>
    <w:rsid w:val="00B432F1"/>
    <w:rsid w:val="00B43575"/>
    <w:rsid w:val="00B468DC"/>
    <w:rsid w:val="00B51773"/>
    <w:rsid w:val="00B55267"/>
    <w:rsid w:val="00B569D3"/>
    <w:rsid w:val="00B64513"/>
    <w:rsid w:val="00B66B83"/>
    <w:rsid w:val="00B8160B"/>
    <w:rsid w:val="00B84FAB"/>
    <w:rsid w:val="00B86BD3"/>
    <w:rsid w:val="00B90779"/>
    <w:rsid w:val="00B91EC8"/>
    <w:rsid w:val="00B95F90"/>
    <w:rsid w:val="00BA0E60"/>
    <w:rsid w:val="00BA3937"/>
    <w:rsid w:val="00BA4DD8"/>
    <w:rsid w:val="00BA56D6"/>
    <w:rsid w:val="00BB1071"/>
    <w:rsid w:val="00BB119D"/>
    <w:rsid w:val="00BB1EE5"/>
    <w:rsid w:val="00BB2386"/>
    <w:rsid w:val="00BB3C94"/>
    <w:rsid w:val="00BB5689"/>
    <w:rsid w:val="00BC0E73"/>
    <w:rsid w:val="00BC1191"/>
    <w:rsid w:val="00BC6EFB"/>
    <w:rsid w:val="00BC7683"/>
    <w:rsid w:val="00BD0F23"/>
    <w:rsid w:val="00BD42D7"/>
    <w:rsid w:val="00BD456E"/>
    <w:rsid w:val="00BE00B6"/>
    <w:rsid w:val="00BE05D4"/>
    <w:rsid w:val="00BE41AC"/>
    <w:rsid w:val="00BF7691"/>
    <w:rsid w:val="00BF7B54"/>
    <w:rsid w:val="00C00719"/>
    <w:rsid w:val="00C03D0E"/>
    <w:rsid w:val="00C1431D"/>
    <w:rsid w:val="00C148FE"/>
    <w:rsid w:val="00C149DC"/>
    <w:rsid w:val="00C17CE4"/>
    <w:rsid w:val="00C20D8F"/>
    <w:rsid w:val="00C23D21"/>
    <w:rsid w:val="00C252DA"/>
    <w:rsid w:val="00C25523"/>
    <w:rsid w:val="00C304BF"/>
    <w:rsid w:val="00C31A4A"/>
    <w:rsid w:val="00C37035"/>
    <w:rsid w:val="00C40C9E"/>
    <w:rsid w:val="00C41B88"/>
    <w:rsid w:val="00C4287B"/>
    <w:rsid w:val="00C45AC3"/>
    <w:rsid w:val="00C470D3"/>
    <w:rsid w:val="00C50FCE"/>
    <w:rsid w:val="00C53C57"/>
    <w:rsid w:val="00C53CED"/>
    <w:rsid w:val="00C56382"/>
    <w:rsid w:val="00C64F37"/>
    <w:rsid w:val="00C6725B"/>
    <w:rsid w:val="00C71A7D"/>
    <w:rsid w:val="00C757A2"/>
    <w:rsid w:val="00C76743"/>
    <w:rsid w:val="00C86408"/>
    <w:rsid w:val="00C8770F"/>
    <w:rsid w:val="00C879E4"/>
    <w:rsid w:val="00C9577D"/>
    <w:rsid w:val="00CA2259"/>
    <w:rsid w:val="00CA3994"/>
    <w:rsid w:val="00CA408F"/>
    <w:rsid w:val="00CB717F"/>
    <w:rsid w:val="00CC35F7"/>
    <w:rsid w:val="00CC56F4"/>
    <w:rsid w:val="00CC71B1"/>
    <w:rsid w:val="00CD2D19"/>
    <w:rsid w:val="00CE0847"/>
    <w:rsid w:val="00CE11F8"/>
    <w:rsid w:val="00CE24DE"/>
    <w:rsid w:val="00CE296B"/>
    <w:rsid w:val="00CF2C98"/>
    <w:rsid w:val="00CF3A3A"/>
    <w:rsid w:val="00D03218"/>
    <w:rsid w:val="00D06C48"/>
    <w:rsid w:val="00D077B2"/>
    <w:rsid w:val="00D07858"/>
    <w:rsid w:val="00D10BB0"/>
    <w:rsid w:val="00D202B8"/>
    <w:rsid w:val="00D24931"/>
    <w:rsid w:val="00D25384"/>
    <w:rsid w:val="00D3502A"/>
    <w:rsid w:val="00D373BC"/>
    <w:rsid w:val="00D40F43"/>
    <w:rsid w:val="00D434A1"/>
    <w:rsid w:val="00D44856"/>
    <w:rsid w:val="00D47C4A"/>
    <w:rsid w:val="00D51963"/>
    <w:rsid w:val="00D53590"/>
    <w:rsid w:val="00D53D7F"/>
    <w:rsid w:val="00D62AEE"/>
    <w:rsid w:val="00D63C92"/>
    <w:rsid w:val="00D66F6E"/>
    <w:rsid w:val="00D702D3"/>
    <w:rsid w:val="00D70A99"/>
    <w:rsid w:val="00D71F4B"/>
    <w:rsid w:val="00D751C7"/>
    <w:rsid w:val="00D75314"/>
    <w:rsid w:val="00D8076E"/>
    <w:rsid w:val="00D864D6"/>
    <w:rsid w:val="00D86A72"/>
    <w:rsid w:val="00D91914"/>
    <w:rsid w:val="00D93EFD"/>
    <w:rsid w:val="00D94D4C"/>
    <w:rsid w:val="00DA07F0"/>
    <w:rsid w:val="00DA1FDD"/>
    <w:rsid w:val="00DA6E47"/>
    <w:rsid w:val="00DB03DD"/>
    <w:rsid w:val="00DB0FEC"/>
    <w:rsid w:val="00DB29D1"/>
    <w:rsid w:val="00DB4126"/>
    <w:rsid w:val="00DB76A9"/>
    <w:rsid w:val="00DB782C"/>
    <w:rsid w:val="00DC14D7"/>
    <w:rsid w:val="00DC1686"/>
    <w:rsid w:val="00DC30C2"/>
    <w:rsid w:val="00DC3760"/>
    <w:rsid w:val="00DC4203"/>
    <w:rsid w:val="00DC4F30"/>
    <w:rsid w:val="00DC7EC8"/>
    <w:rsid w:val="00DD0DD7"/>
    <w:rsid w:val="00DD504C"/>
    <w:rsid w:val="00DD5AD3"/>
    <w:rsid w:val="00DE1C58"/>
    <w:rsid w:val="00DE269E"/>
    <w:rsid w:val="00DE59AC"/>
    <w:rsid w:val="00DE632A"/>
    <w:rsid w:val="00DE73BD"/>
    <w:rsid w:val="00DE7BDE"/>
    <w:rsid w:val="00DF072B"/>
    <w:rsid w:val="00DF4903"/>
    <w:rsid w:val="00DF4BB4"/>
    <w:rsid w:val="00DF5AC2"/>
    <w:rsid w:val="00DF5FD0"/>
    <w:rsid w:val="00E00FC5"/>
    <w:rsid w:val="00E01D63"/>
    <w:rsid w:val="00E06421"/>
    <w:rsid w:val="00E11D2F"/>
    <w:rsid w:val="00E14541"/>
    <w:rsid w:val="00E15595"/>
    <w:rsid w:val="00E24F21"/>
    <w:rsid w:val="00E25C14"/>
    <w:rsid w:val="00E3268D"/>
    <w:rsid w:val="00E37CC0"/>
    <w:rsid w:val="00E47431"/>
    <w:rsid w:val="00E50E99"/>
    <w:rsid w:val="00E52E1F"/>
    <w:rsid w:val="00E5607C"/>
    <w:rsid w:val="00E56D73"/>
    <w:rsid w:val="00E60F7E"/>
    <w:rsid w:val="00E61EE7"/>
    <w:rsid w:val="00E62239"/>
    <w:rsid w:val="00E647AF"/>
    <w:rsid w:val="00E659E5"/>
    <w:rsid w:val="00E805AC"/>
    <w:rsid w:val="00E90753"/>
    <w:rsid w:val="00E91A38"/>
    <w:rsid w:val="00E91A7C"/>
    <w:rsid w:val="00E92A8F"/>
    <w:rsid w:val="00E92C09"/>
    <w:rsid w:val="00E94BC7"/>
    <w:rsid w:val="00E97CCC"/>
    <w:rsid w:val="00E97CE9"/>
    <w:rsid w:val="00E97E28"/>
    <w:rsid w:val="00EA066D"/>
    <w:rsid w:val="00EA2429"/>
    <w:rsid w:val="00EA366C"/>
    <w:rsid w:val="00EA3CD4"/>
    <w:rsid w:val="00EA70DF"/>
    <w:rsid w:val="00EB0359"/>
    <w:rsid w:val="00EB045F"/>
    <w:rsid w:val="00EB2330"/>
    <w:rsid w:val="00ED1061"/>
    <w:rsid w:val="00ED3C56"/>
    <w:rsid w:val="00EE20CA"/>
    <w:rsid w:val="00EF5AA0"/>
    <w:rsid w:val="00F02BB2"/>
    <w:rsid w:val="00F03481"/>
    <w:rsid w:val="00F12172"/>
    <w:rsid w:val="00F16104"/>
    <w:rsid w:val="00F17422"/>
    <w:rsid w:val="00F203CA"/>
    <w:rsid w:val="00F218C4"/>
    <w:rsid w:val="00F24CEA"/>
    <w:rsid w:val="00F25AB6"/>
    <w:rsid w:val="00F3133D"/>
    <w:rsid w:val="00F330FE"/>
    <w:rsid w:val="00F34534"/>
    <w:rsid w:val="00F41513"/>
    <w:rsid w:val="00F4639D"/>
    <w:rsid w:val="00F5290D"/>
    <w:rsid w:val="00F66437"/>
    <w:rsid w:val="00F778A5"/>
    <w:rsid w:val="00F81046"/>
    <w:rsid w:val="00F810A4"/>
    <w:rsid w:val="00F81C96"/>
    <w:rsid w:val="00F84624"/>
    <w:rsid w:val="00F91028"/>
    <w:rsid w:val="00F94A4D"/>
    <w:rsid w:val="00F95ECD"/>
    <w:rsid w:val="00F96807"/>
    <w:rsid w:val="00F96A69"/>
    <w:rsid w:val="00FA2AED"/>
    <w:rsid w:val="00FC56AF"/>
    <w:rsid w:val="00FC587E"/>
    <w:rsid w:val="00FC76B6"/>
    <w:rsid w:val="00FC7B8E"/>
    <w:rsid w:val="00FD625F"/>
    <w:rsid w:val="00FE0278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A5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40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to.com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n.hu/hu/lakossagi/aram/egyetemes-szolgaltatoi-arak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oltankoljak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ea.auto/fuel-pc/fuel-types-of-new-cars-battery-electric-7-5-hybrid-19-3-petrol-41-8-market-share-in-q2-2021/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6588-1923-480B-A266-4AE9C950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9873</Characters>
  <Application>Microsoft Office Word</Application>
  <DocSecurity>0</DocSecurity>
  <Lines>82</Lines>
  <Paragraphs>22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11281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2021-08-05T09:58:00Z</dcterms:created>
  <dcterms:modified xsi:type="dcterms:W3CDTF">2021-08-05T10:09:00Z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