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7B" w:rsidRPr="006C4D92" w:rsidRDefault="006C4D92" w:rsidP="0062337B">
      <w:pPr>
        <w:pStyle w:val="Rubrik1"/>
        <w:rPr>
          <w:lang w:val="en-US"/>
        </w:rPr>
      </w:pPr>
      <w:bookmarkStart w:id="0" w:name="_GoBack"/>
      <w:bookmarkEnd w:id="0"/>
      <w:r w:rsidRPr="006C4D92">
        <w:rPr>
          <w:lang w:val="en-US"/>
        </w:rPr>
        <w:t>Roxen conti</w:t>
      </w:r>
      <w:r w:rsidR="002C1E48">
        <w:rPr>
          <w:lang w:val="en-US"/>
        </w:rPr>
        <w:t>nue</w:t>
      </w:r>
      <w:r w:rsidR="00AD07F5">
        <w:rPr>
          <w:lang w:val="en-US"/>
        </w:rPr>
        <w:t>s</w:t>
      </w:r>
      <w:r w:rsidRPr="006C4D92">
        <w:rPr>
          <w:lang w:val="en-US"/>
        </w:rPr>
        <w:t xml:space="preserve"> US growth with new customer in New Mexico</w:t>
      </w:r>
    </w:p>
    <w:tbl>
      <w:tblPr>
        <w:tblStyle w:val="Tabellrutnt1"/>
        <w:tblpPr w:leftFromText="142" w:rightFromText="142" w:vertAnchor="page" w:tblpX="4078" w:tblpY="2201"/>
        <w:tblW w:w="4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6"/>
      </w:tblGrid>
      <w:tr w:rsidR="00EA06FC" w:rsidRPr="00820A59" w:rsidTr="00EA06FC">
        <w:trPr>
          <w:trHeight w:hRule="exact" w:val="340"/>
        </w:trPr>
        <w:tc>
          <w:tcPr>
            <w:tcW w:w="4056" w:type="dxa"/>
          </w:tcPr>
          <w:p w:rsidR="00EA06FC" w:rsidRPr="00820A59" w:rsidRDefault="00EA06FC" w:rsidP="002A006D">
            <w:pPr>
              <w:pStyle w:val="Sidhuvud2"/>
              <w:rPr>
                <w:rFonts w:eastAsia="Times New Roman"/>
              </w:rPr>
            </w:pPr>
            <w:r>
              <w:rPr>
                <w:rFonts w:eastAsia="Times New Roman"/>
              </w:rPr>
              <w:t>Pr</w:t>
            </w:r>
            <w:r w:rsidR="002A006D">
              <w:rPr>
                <w:rFonts w:eastAsia="Times New Roman"/>
              </w:rPr>
              <w:t>essrelease</w:t>
            </w:r>
          </w:p>
        </w:tc>
      </w:tr>
      <w:tr w:rsidR="00EA06FC" w:rsidRPr="00820A59" w:rsidTr="00EA06FC">
        <w:tc>
          <w:tcPr>
            <w:tcW w:w="4056" w:type="dxa"/>
          </w:tcPr>
          <w:p w:rsidR="00EA06FC" w:rsidRPr="00820A59" w:rsidRDefault="006C4D92" w:rsidP="006C4D92">
            <w:pPr>
              <w:pStyle w:val="Datum"/>
            </w:pPr>
            <w:r>
              <w:t>08/24</w:t>
            </w:r>
            <w:r w:rsidR="00EA06FC" w:rsidRPr="00820A59">
              <w:t>/2015</w:t>
            </w:r>
          </w:p>
        </w:tc>
      </w:tr>
    </w:tbl>
    <w:p w:rsidR="0062337B" w:rsidRPr="002C1E48" w:rsidRDefault="006C4D92" w:rsidP="0062337B">
      <w:pPr>
        <w:pStyle w:val="Ingress"/>
      </w:pPr>
      <w:r w:rsidRPr="002C1E48">
        <w:t>Roxen</w:t>
      </w:r>
      <w:r w:rsidR="007B62DD">
        <w:t>,</w:t>
      </w:r>
      <w:r w:rsidRPr="002C1E48">
        <w:t xml:space="preserve"> the provider of </w:t>
      </w:r>
      <w:r w:rsidR="002C1E48" w:rsidRPr="002C1E48">
        <w:t xml:space="preserve">web-based editorial and content </w:t>
      </w:r>
      <w:r w:rsidR="002C1E48">
        <w:t>management tools for multi-channel publishing</w:t>
      </w:r>
      <w:r w:rsidR="007B62DD">
        <w:t>,</w:t>
      </w:r>
      <w:r w:rsidR="002C1E48">
        <w:t xml:space="preserve"> has signed a</w:t>
      </w:r>
      <w:r w:rsidR="003E5754">
        <w:t>n</w:t>
      </w:r>
      <w:r w:rsidR="002C1E48">
        <w:t xml:space="preserve"> agreement </w:t>
      </w:r>
      <w:r w:rsidR="00EC7100">
        <w:t xml:space="preserve">with a </w:t>
      </w:r>
      <w:r w:rsidR="00B85872">
        <w:t>l</w:t>
      </w:r>
      <w:r w:rsidR="002C1E48">
        <w:t xml:space="preserve">ocal </w:t>
      </w:r>
      <w:r w:rsidR="00EC7100">
        <w:t>news-</w:t>
      </w:r>
      <w:r w:rsidR="00B85872">
        <w:t>publisher in</w:t>
      </w:r>
      <w:r w:rsidR="00EC7100">
        <w:t xml:space="preserve"> Gallup, New Mexico. The Gallup Independent</w:t>
      </w:r>
      <w:r w:rsidR="003E5754">
        <w:t>,</w:t>
      </w:r>
      <w:r w:rsidR="00EC7100">
        <w:t xml:space="preserve"> </w:t>
      </w:r>
      <w:r w:rsidR="003E5754">
        <w:t xml:space="preserve">a 15,000 daily circulation </w:t>
      </w:r>
      <w:r w:rsidR="00EC7100">
        <w:t>is replacing their legacy system</w:t>
      </w:r>
      <w:r w:rsidR="006B6D14">
        <w:t xml:space="preserve"> with Roxen</w:t>
      </w:r>
      <w:r w:rsidR="00AD07F5">
        <w:t>'s</w:t>
      </w:r>
      <w:r w:rsidR="006B6D14">
        <w:t xml:space="preserve"> modern web-</w:t>
      </w:r>
      <w:r w:rsidR="00EC7100">
        <w:t>based solution.</w:t>
      </w:r>
    </w:p>
    <w:p w:rsidR="0062337B" w:rsidRDefault="00EC7100" w:rsidP="0062337B">
      <w:pPr>
        <w:rPr>
          <w:lang w:val="en-US"/>
        </w:rPr>
      </w:pPr>
      <w:r>
        <w:rPr>
          <w:lang w:val="en-US"/>
        </w:rPr>
        <w:t xml:space="preserve">The Gallup Independent is the latest in a number of </w:t>
      </w:r>
      <w:r w:rsidR="00E160FD">
        <w:rPr>
          <w:lang w:val="en-US"/>
        </w:rPr>
        <w:t>American</w:t>
      </w:r>
      <w:r>
        <w:rPr>
          <w:lang w:val="en-US"/>
        </w:rPr>
        <w:t xml:space="preserve"> and Scandinavian news organizations </w:t>
      </w:r>
      <w:r w:rsidR="003E5754">
        <w:rPr>
          <w:lang w:val="en-US"/>
        </w:rPr>
        <w:t>adopting</w:t>
      </w:r>
      <w:r>
        <w:rPr>
          <w:lang w:val="en-US"/>
        </w:rPr>
        <w:t xml:space="preserve"> Roxen</w:t>
      </w:r>
      <w:r w:rsidR="00E160FD">
        <w:rPr>
          <w:lang w:val="en-US"/>
        </w:rPr>
        <w:t xml:space="preserve"> Editorial Portal</w:t>
      </w:r>
      <w:r>
        <w:rPr>
          <w:lang w:val="en-US"/>
        </w:rPr>
        <w:t xml:space="preserve"> </w:t>
      </w:r>
      <w:r w:rsidR="00732DC1">
        <w:rPr>
          <w:lang w:val="en-US"/>
        </w:rPr>
        <w:t>for their news production.</w:t>
      </w:r>
      <w:r w:rsidR="003E5754">
        <w:rPr>
          <w:lang w:val="en-US"/>
        </w:rPr>
        <w:t xml:space="preserve"> The Gallup Independent and their weekly publication </w:t>
      </w:r>
      <w:r w:rsidR="009308C8">
        <w:rPr>
          <w:lang w:val="en-US"/>
        </w:rPr>
        <w:t xml:space="preserve">the </w:t>
      </w:r>
      <w:r w:rsidR="003E5754">
        <w:rPr>
          <w:lang w:val="en-US"/>
        </w:rPr>
        <w:t>Navajo Nation Messenger is going live on Roxen Editorial Portal this week</w:t>
      </w:r>
      <w:r w:rsidR="007B62DD">
        <w:rPr>
          <w:lang w:val="en-US"/>
        </w:rPr>
        <w:t>.</w:t>
      </w:r>
    </w:p>
    <w:p w:rsidR="0062337B" w:rsidRDefault="00AB684F" w:rsidP="0062337B">
      <w:pPr>
        <w:pStyle w:val="Citat"/>
      </w:pPr>
      <w:r>
        <w:t xml:space="preserve"> </w:t>
      </w:r>
      <w:r w:rsidR="00732DC1">
        <w:t>“</w:t>
      </w:r>
      <w:r w:rsidR="00EC7100" w:rsidRPr="009308C8">
        <w:rPr>
          <w:i/>
        </w:rPr>
        <w:t xml:space="preserve">We evaluated a number of systems including our </w:t>
      </w:r>
      <w:r w:rsidR="00732DC1" w:rsidRPr="009308C8">
        <w:rPr>
          <w:i/>
        </w:rPr>
        <w:t xml:space="preserve">current </w:t>
      </w:r>
      <w:r w:rsidR="00EC7100" w:rsidRPr="009308C8">
        <w:rPr>
          <w:i/>
        </w:rPr>
        <w:t>provider</w:t>
      </w:r>
      <w:r w:rsidR="00732DC1" w:rsidRPr="009308C8">
        <w:rPr>
          <w:i/>
        </w:rPr>
        <w:t xml:space="preserve"> Newscycle Solutions</w:t>
      </w:r>
      <w:r w:rsidR="00EC7100" w:rsidRPr="009308C8">
        <w:rPr>
          <w:i/>
        </w:rPr>
        <w:t>, but in the end it was an easy decision for us</w:t>
      </w:r>
      <w:r w:rsidR="00732DC1" w:rsidRPr="009308C8">
        <w:rPr>
          <w:i/>
        </w:rPr>
        <w:t xml:space="preserve"> to go with Roxen</w:t>
      </w:r>
      <w:r w:rsidR="00EC7100" w:rsidRPr="009308C8">
        <w:rPr>
          <w:i/>
        </w:rPr>
        <w:t xml:space="preserve">” </w:t>
      </w:r>
      <w:r w:rsidR="00EC7100" w:rsidRPr="003A3AB6">
        <w:t>said</w:t>
      </w:r>
      <w:r w:rsidR="00732DC1" w:rsidRPr="003A3AB6">
        <w:t xml:space="preserve"> </w:t>
      </w:r>
      <w:r w:rsidR="00EC7100" w:rsidRPr="003A3AB6">
        <w:t>Adron Gardner responsible for the project at Gallup Independent</w:t>
      </w:r>
      <w:r w:rsidR="00732DC1" w:rsidRPr="003A3AB6">
        <w:t>.</w:t>
      </w:r>
      <w:r w:rsidR="00732DC1" w:rsidRPr="009308C8">
        <w:rPr>
          <w:i/>
        </w:rPr>
        <w:t xml:space="preserve">  “We are really excited</w:t>
      </w:r>
      <w:r w:rsidR="006B6D14" w:rsidRPr="009308C8">
        <w:rPr>
          <w:i/>
        </w:rPr>
        <w:t>,</w:t>
      </w:r>
      <w:r w:rsidR="00732DC1" w:rsidRPr="009308C8">
        <w:rPr>
          <w:i/>
        </w:rPr>
        <w:t xml:space="preserve"> getting a modern and affordable system with built in InDesign functionality</w:t>
      </w:r>
      <w:r w:rsidR="006B6D14" w:rsidRPr="009308C8">
        <w:rPr>
          <w:i/>
        </w:rPr>
        <w:t xml:space="preserve"> </w:t>
      </w:r>
      <w:r w:rsidR="003E5754" w:rsidRPr="009308C8">
        <w:rPr>
          <w:i/>
        </w:rPr>
        <w:t xml:space="preserve">to </w:t>
      </w:r>
      <w:r w:rsidR="006B6D14" w:rsidRPr="009308C8">
        <w:rPr>
          <w:i/>
        </w:rPr>
        <w:t>our newsroom</w:t>
      </w:r>
      <w:r w:rsidR="00732DC1" w:rsidRPr="009308C8">
        <w:rPr>
          <w:i/>
        </w:rPr>
        <w:t xml:space="preserve">” </w:t>
      </w:r>
      <w:r w:rsidR="00732DC1" w:rsidRPr="003A3AB6">
        <w:t>Gardner continued.</w:t>
      </w:r>
    </w:p>
    <w:p w:rsidR="009308C8" w:rsidRDefault="00732DC1" w:rsidP="0062337B">
      <w:pPr>
        <w:rPr>
          <w:lang w:val="en-US"/>
        </w:rPr>
      </w:pPr>
      <w:r>
        <w:rPr>
          <w:lang w:val="en-US"/>
        </w:rPr>
        <w:t xml:space="preserve">Roxen Editorial Portal </w:t>
      </w:r>
      <w:r w:rsidR="003E5754">
        <w:rPr>
          <w:lang w:val="en-US"/>
        </w:rPr>
        <w:t xml:space="preserve">is a web-based </w:t>
      </w:r>
      <w:r>
        <w:rPr>
          <w:lang w:val="en-US"/>
        </w:rPr>
        <w:t xml:space="preserve">editorial tool for multi-channel publishing of news and other content tailored </w:t>
      </w:r>
      <w:r w:rsidR="006B6D14">
        <w:rPr>
          <w:lang w:val="en-US"/>
        </w:rPr>
        <w:t xml:space="preserve">for small- and mid-sized news </w:t>
      </w:r>
      <w:r>
        <w:rPr>
          <w:lang w:val="en-US"/>
        </w:rPr>
        <w:t xml:space="preserve">media companies. The web interface allows editors as well as freelance contributors to easily ad, manage and publish content. The </w:t>
      </w:r>
      <w:r w:rsidR="006B6D14">
        <w:rPr>
          <w:lang w:val="en-US"/>
        </w:rPr>
        <w:t>Gallup Independent will run Roxen Editorial Portal as a local cloud solution, i.e. a set up where Roxen hosts, manages, monitors and upgrades the software</w:t>
      </w:r>
      <w:r w:rsidR="003E5754">
        <w:rPr>
          <w:lang w:val="en-US"/>
        </w:rPr>
        <w:t>.</w:t>
      </w:r>
      <w:r w:rsidR="007F10BC">
        <w:rPr>
          <w:lang w:val="en-US"/>
        </w:rPr>
        <w:t xml:space="preserve"> The newspaper achieves full flexibility in terms of number of users, access to latest program versions and eliminate</w:t>
      </w:r>
      <w:r w:rsidR="00042114">
        <w:rPr>
          <w:lang w:val="en-US"/>
        </w:rPr>
        <w:t>s</w:t>
      </w:r>
      <w:r w:rsidR="007F10BC">
        <w:rPr>
          <w:lang w:val="en-US"/>
        </w:rPr>
        <w:t xml:space="preserve"> any hardware investments.</w:t>
      </w:r>
    </w:p>
    <w:p w:rsidR="009308C8" w:rsidRDefault="009308C8" w:rsidP="0062337B">
      <w:pPr>
        <w:rPr>
          <w:lang w:val="en-US"/>
        </w:rPr>
      </w:pPr>
    </w:p>
    <w:p w:rsidR="0062337B" w:rsidRPr="00EC7100" w:rsidRDefault="007F10BC" w:rsidP="0062337B">
      <w:pPr>
        <w:rPr>
          <w:lang w:val="en-US"/>
        </w:rPr>
      </w:pPr>
      <w:r>
        <w:rPr>
          <w:lang w:val="en-US"/>
        </w:rPr>
        <w:lastRenderedPageBreak/>
        <w:t>“</w:t>
      </w:r>
      <w:r w:rsidRPr="00E160FD">
        <w:rPr>
          <w:i/>
          <w:lang w:val="en-US"/>
        </w:rPr>
        <w:t xml:space="preserve">We are very happy to add The Gallup Independent to our growing list of </w:t>
      </w:r>
      <w:r w:rsidR="00E160FD" w:rsidRPr="00E160FD">
        <w:rPr>
          <w:i/>
          <w:lang w:val="en-US"/>
        </w:rPr>
        <w:t xml:space="preserve">news-media customers </w:t>
      </w:r>
      <w:r w:rsidRPr="00E160FD">
        <w:rPr>
          <w:i/>
          <w:lang w:val="en-US"/>
        </w:rPr>
        <w:t>using our products</w:t>
      </w:r>
      <w:r w:rsidR="003E5754">
        <w:rPr>
          <w:i/>
          <w:lang w:val="en-US"/>
        </w:rPr>
        <w:t xml:space="preserve"> and </w:t>
      </w:r>
      <w:r w:rsidR="009308C8">
        <w:rPr>
          <w:i/>
          <w:lang w:val="en-US"/>
        </w:rPr>
        <w:t xml:space="preserve">services </w:t>
      </w:r>
      <w:r w:rsidR="009308C8" w:rsidRPr="00E160FD">
        <w:rPr>
          <w:i/>
          <w:lang w:val="en-US"/>
        </w:rPr>
        <w:t>in</w:t>
      </w:r>
      <w:r w:rsidR="007B62DD" w:rsidRPr="007B62DD">
        <w:rPr>
          <w:i/>
          <w:lang w:val="en-US"/>
        </w:rPr>
        <w:t xml:space="preserve"> the US</w:t>
      </w:r>
      <w:r w:rsidR="007B62DD">
        <w:rPr>
          <w:i/>
          <w:lang w:val="en-US"/>
        </w:rPr>
        <w:t xml:space="preserve">. </w:t>
      </w:r>
      <w:r w:rsidR="00E160FD" w:rsidRPr="00E160FD">
        <w:rPr>
          <w:i/>
          <w:lang w:val="en-US"/>
        </w:rPr>
        <w:t xml:space="preserve"> </w:t>
      </w:r>
      <w:r w:rsidR="00042114">
        <w:rPr>
          <w:i/>
          <w:lang w:val="en-US"/>
        </w:rPr>
        <w:t xml:space="preserve">Roxen is </w:t>
      </w:r>
      <w:r w:rsidR="00E160FD" w:rsidRPr="00E160FD">
        <w:rPr>
          <w:i/>
          <w:lang w:val="en-US"/>
        </w:rPr>
        <w:t>helping local news</w:t>
      </w:r>
      <w:r w:rsidR="003E5754">
        <w:rPr>
          <w:i/>
          <w:lang w:val="en-US"/>
        </w:rPr>
        <w:t xml:space="preserve"> media </w:t>
      </w:r>
      <w:r w:rsidR="00042114">
        <w:rPr>
          <w:i/>
          <w:lang w:val="en-US"/>
        </w:rPr>
        <w:t xml:space="preserve">push their positions ahead </w:t>
      </w:r>
      <w:r w:rsidR="00E160FD" w:rsidRPr="00E160FD">
        <w:rPr>
          <w:i/>
          <w:lang w:val="en-US"/>
        </w:rPr>
        <w:t>by providing modern and affordable tools to meet their requirements both today and in the future. ”</w:t>
      </w:r>
      <w:r w:rsidR="00E160FD">
        <w:rPr>
          <w:lang w:val="en-US"/>
        </w:rPr>
        <w:t xml:space="preserve"> says Per Ostlund, CEO of Roxen.</w:t>
      </w:r>
    </w:p>
    <w:p w:rsidR="0062337B" w:rsidRPr="00EC7100" w:rsidRDefault="0062337B" w:rsidP="0062337B">
      <w:pPr>
        <w:pStyle w:val="Kontakt"/>
      </w:pPr>
    </w:p>
    <w:p w:rsidR="0062337B" w:rsidRDefault="0062337B" w:rsidP="0062337B">
      <w:pPr>
        <w:pStyle w:val="Kontakt"/>
      </w:pPr>
      <w:r w:rsidRPr="00AE6654">
        <w:t>For more information, please contact:</w:t>
      </w:r>
    </w:p>
    <w:p w:rsidR="00E160FD" w:rsidRDefault="00E160FD" w:rsidP="0062337B">
      <w:pPr>
        <w:pStyle w:val="Kontakt"/>
      </w:pPr>
    </w:p>
    <w:p w:rsidR="00E160FD" w:rsidRDefault="00F3427B" w:rsidP="0062337B">
      <w:pPr>
        <w:pStyle w:val="Kontakt"/>
      </w:pPr>
      <w:r>
        <w:t>Johan Hansson</w:t>
      </w:r>
      <w:r w:rsidR="00F07982">
        <w:t xml:space="preserve"> ,</w:t>
      </w:r>
      <w:r w:rsidR="00E160FD">
        <w:t>EVP Americas</w:t>
      </w:r>
    </w:p>
    <w:p w:rsidR="00E160FD" w:rsidRDefault="00E160FD" w:rsidP="0062337B">
      <w:pPr>
        <w:pStyle w:val="Kontakt"/>
      </w:pPr>
      <w:r>
        <w:t>Roxen Inc.</w:t>
      </w:r>
    </w:p>
    <w:p w:rsidR="00E160FD" w:rsidRDefault="00E160FD" w:rsidP="0062337B">
      <w:pPr>
        <w:pStyle w:val="Kontakt"/>
      </w:pPr>
      <w:r>
        <w:t>P: 917</w:t>
      </w:r>
      <w:r w:rsidR="00541A37">
        <w:t xml:space="preserve"> </w:t>
      </w:r>
      <w:r>
        <w:t xml:space="preserve"> 582 0753</w:t>
      </w:r>
    </w:p>
    <w:p w:rsidR="00E160FD" w:rsidRDefault="00E160FD" w:rsidP="0062337B">
      <w:pPr>
        <w:pStyle w:val="Kontakt"/>
      </w:pPr>
      <w:r>
        <w:t>johan.hansson@roxen.com</w:t>
      </w:r>
    </w:p>
    <w:p w:rsidR="00E160FD" w:rsidRDefault="00E160FD" w:rsidP="0062337B">
      <w:pPr>
        <w:pStyle w:val="Kontakt"/>
      </w:pPr>
    </w:p>
    <w:p w:rsidR="00E160FD" w:rsidRDefault="00E160FD" w:rsidP="0062337B">
      <w:pPr>
        <w:pStyle w:val="Kontakt"/>
      </w:pPr>
    </w:p>
    <w:p w:rsidR="0062337B" w:rsidRDefault="0062337B" w:rsidP="0062337B">
      <w:pPr>
        <w:pStyle w:val="Kontakt"/>
      </w:pPr>
      <w:r w:rsidRPr="00AE6654">
        <w:t xml:space="preserve">Per Östlund, CEO </w:t>
      </w:r>
    </w:p>
    <w:p w:rsidR="0062337B" w:rsidRDefault="0062337B" w:rsidP="0062337B">
      <w:pPr>
        <w:pStyle w:val="Kontakt"/>
      </w:pPr>
      <w:r w:rsidRPr="00AE6654">
        <w:t>Roxen AB</w:t>
      </w:r>
    </w:p>
    <w:p w:rsidR="0062337B" w:rsidRDefault="0062337B" w:rsidP="0062337B">
      <w:pPr>
        <w:pStyle w:val="Kontakt"/>
      </w:pPr>
      <w:r w:rsidRPr="00AE6654">
        <w:t>P: +46 732 30 30 13</w:t>
      </w:r>
      <w:r>
        <w:t xml:space="preserve"> </w:t>
      </w:r>
    </w:p>
    <w:p w:rsidR="005C3401" w:rsidRDefault="00B456EE" w:rsidP="001852D0">
      <w:pPr>
        <w:pStyle w:val="Kontakt"/>
      </w:pPr>
      <w:hyperlink r:id="rId8" w:history="1">
        <w:r w:rsidR="0062337B" w:rsidRPr="00AE6654">
          <w:t>per.ostlund@roxen.com</w:t>
        </w:r>
      </w:hyperlink>
      <w:r w:rsidR="002A006D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F8EE98F" wp14:editId="08A2F542">
                <wp:simplePos x="0" y="0"/>
                <wp:positionH relativeFrom="page">
                  <wp:posOffset>1351128</wp:posOffset>
                </wp:positionH>
                <wp:positionV relativeFrom="page">
                  <wp:posOffset>8230870</wp:posOffset>
                </wp:positionV>
                <wp:extent cx="5133600" cy="2019600"/>
                <wp:effectExtent l="0" t="0" r="0" b="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600" cy="201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rutnt"/>
                              <w:tblW w:w="7951" w:type="dxa"/>
                              <w:tblInd w:w="-9" w:type="dxa"/>
                              <w:tblBorders>
                                <w:top w:val="single" w:sz="4" w:space="0" w:color="000000" w:themeColor="text1"/>
                                <w:left w:val="none" w:sz="0" w:space="0" w:color="auto"/>
                                <w:bottom w:val="single" w:sz="4" w:space="0" w:color="000000" w:themeColor="text1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951"/>
                            </w:tblGrid>
                            <w:tr w:rsidR="00AD07F5" w:rsidRPr="00AE6654" w:rsidTr="005A7D62">
                              <w:trPr>
                                <w:trHeight w:hRule="exact" w:val="2846"/>
                              </w:trPr>
                              <w:tc>
                                <w:tcPr>
                                  <w:tcW w:w="7951" w:type="dxa"/>
                                  <w:vAlign w:val="center"/>
                                </w:tcPr>
                                <w:p w:rsidR="00AD07F5" w:rsidRPr="0062337B" w:rsidRDefault="00AD07F5" w:rsidP="005A7D62">
                                  <w:pPr>
                                    <w:pStyle w:val="Sidfot"/>
                                  </w:pPr>
                                  <w:r>
                                    <w:br/>
                                  </w:r>
                                  <w:r w:rsidRPr="0062337B">
                                    <w:t xml:space="preserve">Roxen develops web-based editorial and content management tools for multi-channel publishing, i.e. online and in print. Customers include Shaw Media, Metro France, Metro Sweden, TC Transcontinental Media, </w:t>
                                  </w:r>
                                  <w:r w:rsidR="00F07982">
                                    <w:t>Princeton</w:t>
                                  </w:r>
                                  <w:r w:rsidRPr="0062337B">
                                    <w:t xml:space="preserve"> University, RTL Nederland and Verizon. </w:t>
                                  </w:r>
                                </w:p>
                                <w:p w:rsidR="00AD07F5" w:rsidRPr="0062337B" w:rsidRDefault="00AD07F5" w:rsidP="005A7D62">
                                  <w:pPr>
                                    <w:pStyle w:val="Sidfot"/>
                                  </w:pPr>
                                  <w:r w:rsidRPr="0062337B">
                                    <w:t xml:space="preserve">Roxen was established in 1994. The head office and development center is located in Linköping, Sweden. Roxen also has offices in Stockholm, The Netherlands and </w:t>
                                  </w:r>
                                  <w:r w:rsidR="00F07982" w:rsidRPr="0062337B">
                                    <w:t xml:space="preserve">U.S. </w:t>
                                  </w:r>
                                  <w:r w:rsidRPr="0062337B">
                                    <w:t>For more information, visit www.roxen.com.</w:t>
                                  </w:r>
                                </w:p>
                                <w:p w:rsidR="00AD07F5" w:rsidRPr="00AE6654" w:rsidRDefault="00AD07F5" w:rsidP="005A7D62">
                                  <w:pPr>
                                    <w:pStyle w:val="Sidfo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07F5" w:rsidRDefault="00AD07F5" w:rsidP="0062337B">
                            <w:pPr>
                              <w:pStyle w:val="Sidfo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4" o:spid="_x0000_s1026" type="#_x0000_t202" style="position:absolute;margin-left:106.4pt;margin-top:648.1pt;width:404.2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" o:allowoverlap="f" filled="f" stroked="f" strokeweight=".5pt">
                <v:textbox>
                  <w:txbxContent>
                    <w:tbl>
                      <w:tblPr>
                        <w:tblStyle w:val="Tabellrutnt"/>
                        <w:tblW w:w="7951" w:type="dxa"/>
                        <w:tblInd w:w="-9" w:type="dxa"/>
                        <w:tblBorders>
                          <w:top w:val="single" w:sz="4" w:space="0" w:color="000000" w:themeColor="text1"/>
                          <w:left w:val="none" w:sz="0" w:space="0" w:color="auto"/>
                          <w:bottom w:val="single" w:sz="4" w:space="0" w:color="000000" w:themeColor="text1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951"/>
                      </w:tblGrid>
                      <w:tr w:rsidR="00AD07F5" w:rsidRPr="00AE6654" w:rsidTr="005A7D62">
                        <w:trPr>
                          <w:trHeight w:hRule="exact" w:val="2846"/>
                        </w:trPr>
                        <w:tc>
                          <w:tcPr>
                            <w:tcW w:w="7951" w:type="dxa"/>
                            <w:vAlign w:val="center"/>
                          </w:tcPr>
                          <w:p w:rsidR="00AD07F5" w:rsidRPr="0062337B" w:rsidRDefault="00AD07F5" w:rsidP="005A7D62">
                            <w:pPr>
                              <w:pStyle w:val="Sidfot"/>
                            </w:pPr>
                            <w:r>
                              <w:br/>
                            </w:r>
                            <w:r w:rsidRPr="0062337B">
                              <w:t xml:space="preserve">Roxen develops web-based editorial and content management tools for multi-channel publishing, i.e. online and in print. Customers include Shaw Media, Metro France, Metro Sweden, TC Transcontinental Media, </w:t>
                            </w:r>
                            <w:r w:rsidR="00F07982">
                              <w:t>Princeton</w:t>
                            </w:r>
                            <w:r w:rsidRPr="0062337B">
                              <w:t xml:space="preserve"> University, RTL Nederland and Verizon. </w:t>
                            </w:r>
                          </w:p>
                          <w:p w:rsidR="00AD07F5" w:rsidRPr="0062337B" w:rsidRDefault="00AD07F5" w:rsidP="005A7D62">
                            <w:pPr>
                              <w:pStyle w:val="Sidfot"/>
                            </w:pPr>
                            <w:r w:rsidRPr="0062337B">
                              <w:t xml:space="preserve">Roxen was established in 1994. The head office and development center is located in Linköping, Sweden. Roxen also has offices in Stockholm, The Netherlands and </w:t>
                            </w:r>
                            <w:r w:rsidR="00F07982" w:rsidRPr="0062337B">
                              <w:t xml:space="preserve">U.S. </w:t>
                            </w:r>
                            <w:r w:rsidRPr="0062337B">
                              <w:t>For more information, visit www.roxen.com.</w:t>
                            </w:r>
                          </w:p>
                          <w:p w:rsidR="00AD07F5" w:rsidRPr="00AE6654" w:rsidRDefault="00AD07F5" w:rsidP="005A7D62">
                            <w:pPr>
                              <w:pStyle w:val="Sidfo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AD07F5" w:rsidRDefault="00AD07F5" w:rsidP="0062337B">
                      <w:pPr>
                        <w:pStyle w:val="Sidfo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C3401" w:rsidSect="005C3401">
      <w:headerReference w:type="first" r:id="rId9"/>
      <w:pgSz w:w="11906" w:h="16838" w:code="9"/>
      <w:pgMar w:top="2181" w:right="1547" w:bottom="2963" w:left="22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DF" w:rsidRDefault="00E22EDF" w:rsidP="005C3401">
      <w:r>
        <w:separator/>
      </w:r>
    </w:p>
  </w:endnote>
  <w:endnote w:type="continuationSeparator" w:id="0">
    <w:p w:rsidR="00E22EDF" w:rsidRDefault="00E22EDF" w:rsidP="005C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mo Sans Pro">
    <w:altName w:val="Malmo Sans Pro R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almo Sans Pro Oblique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DF" w:rsidRDefault="00E22EDF" w:rsidP="005C3401">
      <w:r>
        <w:separator/>
      </w:r>
    </w:p>
  </w:footnote>
  <w:footnote w:type="continuationSeparator" w:id="0">
    <w:p w:rsidR="00E22EDF" w:rsidRDefault="00E22EDF" w:rsidP="005C34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92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3853"/>
      <w:gridCol w:w="2544"/>
    </w:tblGrid>
    <w:tr w:rsidR="00AD07F5" w:rsidTr="001D3312">
      <w:trPr>
        <w:trHeight w:hRule="exact" w:val="1497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AD07F5" w:rsidRDefault="00AD07F5" w:rsidP="005C3401"/>
      </w:tc>
      <w:tc>
        <w:tcPr>
          <w:tcW w:w="3853" w:type="dxa"/>
          <w:tcBorders>
            <w:top w:val="nil"/>
            <w:left w:val="nil"/>
            <w:bottom w:val="nil"/>
            <w:right w:val="nil"/>
          </w:tcBorders>
        </w:tcPr>
        <w:p w:rsidR="00AD07F5" w:rsidRDefault="00AD07F5" w:rsidP="005C3401"/>
      </w:tc>
      <w:tc>
        <w:tcPr>
          <w:tcW w:w="2544" w:type="dxa"/>
          <w:tcBorders>
            <w:top w:val="nil"/>
            <w:left w:val="nil"/>
            <w:bottom w:val="nil"/>
            <w:right w:val="nil"/>
          </w:tcBorders>
        </w:tcPr>
        <w:p w:rsidR="00AD07F5" w:rsidRDefault="00AD07F5" w:rsidP="005C3401"/>
      </w:tc>
    </w:tr>
    <w:tr w:rsidR="00AD07F5" w:rsidTr="00454167">
      <w:trPr>
        <w:trHeight w:hRule="exact" w:val="1888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AD07F5" w:rsidRDefault="00AD07F5" w:rsidP="00454167">
          <w:pPr>
            <w:pStyle w:val="Sidhuvud2"/>
          </w:pPr>
        </w:p>
      </w:tc>
      <w:tc>
        <w:tcPr>
          <w:tcW w:w="3853" w:type="dxa"/>
          <w:tcBorders>
            <w:top w:val="nil"/>
            <w:left w:val="nil"/>
            <w:bottom w:val="nil"/>
            <w:right w:val="nil"/>
          </w:tcBorders>
        </w:tcPr>
        <w:p w:rsidR="00AD07F5" w:rsidRPr="006C4D92" w:rsidRDefault="00AD07F5" w:rsidP="005C3401">
          <w:pPr>
            <w:pStyle w:val="Sidhuvud"/>
            <w:rPr>
              <w:lang w:val="sv-SE"/>
            </w:rPr>
          </w:pPr>
          <w:r w:rsidRPr="006C4D92">
            <w:rPr>
              <w:lang w:val="sv-SE"/>
            </w:rPr>
            <w:t>Roxen Inc.</w:t>
          </w:r>
        </w:p>
        <w:p w:rsidR="00AD07F5" w:rsidRPr="006C4D92" w:rsidRDefault="00AD07F5" w:rsidP="005C3401">
          <w:pPr>
            <w:pStyle w:val="Sidhuvud"/>
            <w:rPr>
              <w:lang w:val="sv-SE"/>
            </w:rPr>
          </w:pPr>
          <w:r w:rsidRPr="006C4D92">
            <w:rPr>
              <w:lang w:val="sv-SE"/>
            </w:rPr>
            <w:t>55 Shuman  Blvd., Ste. 850</w:t>
          </w:r>
        </w:p>
        <w:p w:rsidR="00AD07F5" w:rsidRPr="004277CD" w:rsidRDefault="00AD07F5" w:rsidP="005C3401">
          <w:pPr>
            <w:pStyle w:val="Sidhuvud"/>
          </w:pPr>
          <w:r>
            <w:t>Naperville, Il 60563</w:t>
          </w:r>
        </w:p>
        <w:p w:rsidR="00AD07F5" w:rsidRPr="004277CD" w:rsidRDefault="00AD07F5" w:rsidP="005C3401">
          <w:pPr>
            <w:pStyle w:val="Sidhuvud"/>
          </w:pPr>
          <w:r w:rsidRPr="004277CD">
            <w:t>P</w:t>
          </w:r>
          <w:r>
            <w:t>hone:  855 769 3687</w:t>
          </w:r>
        </w:p>
        <w:p w:rsidR="00AD07F5" w:rsidRDefault="00AD07F5" w:rsidP="005C3401">
          <w:pPr>
            <w:pStyle w:val="Sidhuvud"/>
          </w:pPr>
          <w:r>
            <w:t xml:space="preserve">Web: </w:t>
          </w:r>
          <w:hyperlink r:id="rId1" w:history="1">
            <w:r w:rsidRPr="0062136B">
              <w:rPr>
                <w:rStyle w:val="Hyperlnk"/>
              </w:rPr>
              <w:t>www.roxen.com</w:t>
            </w:r>
          </w:hyperlink>
        </w:p>
      </w:tc>
      <w:tc>
        <w:tcPr>
          <w:tcW w:w="2544" w:type="dxa"/>
          <w:tcBorders>
            <w:top w:val="nil"/>
            <w:left w:val="nil"/>
            <w:bottom w:val="nil"/>
            <w:right w:val="nil"/>
          </w:tcBorders>
        </w:tcPr>
        <w:p w:rsidR="00AD07F5" w:rsidRPr="006C4D92" w:rsidRDefault="00AD07F5" w:rsidP="00EA06FC">
          <w:pPr>
            <w:pStyle w:val="Sidhuvud2"/>
            <w:rPr>
              <w:lang w:val="en-US"/>
            </w:rPr>
          </w:pPr>
        </w:p>
      </w:tc>
    </w:tr>
  </w:tbl>
  <w:p w:rsidR="00AD07F5" w:rsidRDefault="00AD07F5" w:rsidP="00454167">
    <w:pPr>
      <w:pStyle w:val="Sidhuvud2"/>
    </w:pPr>
    <w:r>
      <w:rPr>
        <w:noProof/>
        <w:lang w:eastAsia="sv-SE"/>
      </w:rPr>
      <w:drawing>
        <wp:anchor distT="0" distB="0" distL="114300" distR="114300" simplePos="0" relativeHeight="251666432" behindDoc="1" locked="1" layoutInCell="1" allowOverlap="1" wp14:anchorId="7AB1A37F" wp14:editId="0BDA2BA3">
          <wp:simplePos x="0" y="0"/>
          <wp:positionH relativeFrom="page">
            <wp:posOffset>1445895</wp:posOffset>
          </wp:positionH>
          <wp:positionV relativeFrom="page">
            <wp:posOffset>1460500</wp:posOffset>
          </wp:positionV>
          <wp:extent cx="647700" cy="773430"/>
          <wp:effectExtent l="0" t="0" r="0" b="762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1840"/>
    <w:multiLevelType w:val="multilevel"/>
    <w:tmpl w:val="4F087B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5E433C8"/>
    <w:multiLevelType w:val="multilevel"/>
    <w:tmpl w:val="DD48AD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F"/>
    <w:rsid w:val="00042114"/>
    <w:rsid w:val="000A725C"/>
    <w:rsid w:val="000D71A5"/>
    <w:rsid w:val="000F0542"/>
    <w:rsid w:val="001852D0"/>
    <w:rsid w:val="001A54AD"/>
    <w:rsid w:val="001D3312"/>
    <w:rsid w:val="00287E2E"/>
    <w:rsid w:val="002A006D"/>
    <w:rsid w:val="002C1E48"/>
    <w:rsid w:val="00357CB1"/>
    <w:rsid w:val="00370579"/>
    <w:rsid w:val="0038152C"/>
    <w:rsid w:val="00396A1F"/>
    <w:rsid w:val="003A3AB6"/>
    <w:rsid w:val="003E5754"/>
    <w:rsid w:val="003F51C1"/>
    <w:rsid w:val="004277CD"/>
    <w:rsid w:val="00454167"/>
    <w:rsid w:val="004937A4"/>
    <w:rsid w:val="004C6592"/>
    <w:rsid w:val="00541A37"/>
    <w:rsid w:val="005641F9"/>
    <w:rsid w:val="00573516"/>
    <w:rsid w:val="005A7D62"/>
    <w:rsid w:val="005C3401"/>
    <w:rsid w:val="005E1BDF"/>
    <w:rsid w:val="0062337B"/>
    <w:rsid w:val="006B6D14"/>
    <w:rsid w:val="006C4D92"/>
    <w:rsid w:val="006D066B"/>
    <w:rsid w:val="0071118A"/>
    <w:rsid w:val="00732DC1"/>
    <w:rsid w:val="00795374"/>
    <w:rsid w:val="007B62DD"/>
    <w:rsid w:val="007C78F7"/>
    <w:rsid w:val="007F10BC"/>
    <w:rsid w:val="008250A1"/>
    <w:rsid w:val="008748B1"/>
    <w:rsid w:val="00880D2A"/>
    <w:rsid w:val="008E6B8D"/>
    <w:rsid w:val="009308C8"/>
    <w:rsid w:val="00977864"/>
    <w:rsid w:val="00A26955"/>
    <w:rsid w:val="00AB684F"/>
    <w:rsid w:val="00AC5283"/>
    <w:rsid w:val="00AD07F5"/>
    <w:rsid w:val="00AD5CEB"/>
    <w:rsid w:val="00B062AA"/>
    <w:rsid w:val="00B4082D"/>
    <w:rsid w:val="00B456EE"/>
    <w:rsid w:val="00B85872"/>
    <w:rsid w:val="00B93408"/>
    <w:rsid w:val="00C46D8D"/>
    <w:rsid w:val="00C4710A"/>
    <w:rsid w:val="00CC7D62"/>
    <w:rsid w:val="00CE489E"/>
    <w:rsid w:val="00D27F6F"/>
    <w:rsid w:val="00D33D14"/>
    <w:rsid w:val="00D5057A"/>
    <w:rsid w:val="00DA7105"/>
    <w:rsid w:val="00E160FD"/>
    <w:rsid w:val="00E22EDF"/>
    <w:rsid w:val="00E411A8"/>
    <w:rsid w:val="00EA06FC"/>
    <w:rsid w:val="00EC7100"/>
    <w:rsid w:val="00F07982"/>
    <w:rsid w:val="00F3427B"/>
    <w:rsid w:val="00F81F51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uiPriority="5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3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2A006D"/>
    <w:pPr>
      <w:tabs>
        <w:tab w:val="left" w:pos="2828"/>
      </w:tabs>
      <w:spacing w:after="227" w:line="340" w:lineRule="atLeast"/>
    </w:pPr>
    <w:rPr>
      <w:rFonts w:asciiTheme="minorHAnsi" w:hAnsiTheme="minorHAnsi"/>
      <w:szCs w:val="24"/>
      <w:lang w:val="en-GB" w:eastAsia="ja-JP"/>
    </w:rPr>
  </w:style>
  <w:style w:type="paragraph" w:styleId="Rubrik1">
    <w:name w:val="heading 1"/>
    <w:basedOn w:val="Rubrik0"/>
    <w:next w:val="Normal"/>
    <w:link w:val="Rubrik1Char"/>
    <w:qFormat/>
    <w:rsid w:val="0062337B"/>
    <w:pPr>
      <w:outlineLvl w:val="0"/>
    </w:pPr>
  </w:style>
  <w:style w:type="paragraph" w:styleId="Rubrik2">
    <w:name w:val="heading 2"/>
    <w:basedOn w:val="Normal"/>
    <w:next w:val="Normal"/>
    <w:link w:val="Rubrik2Char"/>
    <w:semiHidden/>
    <w:unhideWhenUsed/>
    <w:qFormat/>
    <w:rsid w:val="00454167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54167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45416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54167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54167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54167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5416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5416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454167"/>
    <w:pPr>
      <w:tabs>
        <w:tab w:val="left" w:pos="700"/>
        <w:tab w:val="center" w:pos="4536"/>
        <w:tab w:val="right" w:pos="9072"/>
      </w:tabs>
      <w:spacing w:after="0" w:line="270" w:lineRule="exact"/>
    </w:pPr>
    <w:rPr>
      <w:sz w:val="16"/>
    </w:rPr>
  </w:style>
  <w:style w:type="character" w:customStyle="1" w:styleId="SidhuvudChar">
    <w:name w:val="Sidhuvud Char"/>
    <w:basedOn w:val="Standardstycketypsnitt"/>
    <w:link w:val="Sidhuvud"/>
    <w:uiPriority w:val="99"/>
    <w:rsid w:val="002A006D"/>
    <w:rPr>
      <w:rFonts w:asciiTheme="minorHAnsi" w:hAnsiTheme="minorHAnsi"/>
      <w:sz w:val="16"/>
      <w:szCs w:val="24"/>
      <w:lang w:val="en-GB" w:eastAsia="ja-JP"/>
    </w:rPr>
  </w:style>
  <w:style w:type="paragraph" w:styleId="Sidfot">
    <w:name w:val="footer"/>
    <w:basedOn w:val="Normal"/>
    <w:link w:val="SidfotChar"/>
    <w:uiPriority w:val="5"/>
    <w:rsid w:val="0062337B"/>
    <w:pPr>
      <w:tabs>
        <w:tab w:val="center" w:pos="4536"/>
        <w:tab w:val="right" w:pos="9072"/>
      </w:tabs>
      <w:spacing w:after="220" w:line="220" w:lineRule="atLeast"/>
    </w:pPr>
    <w:rPr>
      <w:sz w:val="16"/>
    </w:rPr>
  </w:style>
  <w:style w:type="character" w:customStyle="1" w:styleId="SidfotChar">
    <w:name w:val="Sidfot Char"/>
    <w:basedOn w:val="Standardstycketypsnitt"/>
    <w:link w:val="Sidfot"/>
    <w:uiPriority w:val="5"/>
    <w:rsid w:val="0062337B"/>
    <w:rPr>
      <w:rFonts w:asciiTheme="minorHAnsi" w:hAnsiTheme="minorHAnsi"/>
      <w:sz w:val="16"/>
      <w:szCs w:val="24"/>
      <w:lang w:val="en-GB" w:eastAsia="ja-JP"/>
    </w:rPr>
  </w:style>
  <w:style w:type="paragraph" w:styleId="Bubbeltext">
    <w:name w:val="Balloon Text"/>
    <w:basedOn w:val="Normal"/>
    <w:link w:val="BubbeltextChar"/>
    <w:semiHidden/>
    <w:rsid w:val="004277CD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semiHidden/>
    <w:rsid w:val="004277CD"/>
    <w:rPr>
      <w:rFonts w:ascii="Tahoma" w:hAnsi="Tahoma" w:cs="Tahoma"/>
      <w:sz w:val="16"/>
      <w:szCs w:val="16"/>
      <w:lang w:eastAsia="ja-JP"/>
    </w:rPr>
  </w:style>
  <w:style w:type="character" w:customStyle="1" w:styleId="Rubrik1Char">
    <w:name w:val="Rubrik 1 Char"/>
    <w:basedOn w:val="Standardstycketypsnitt"/>
    <w:link w:val="Rubrik1"/>
    <w:rsid w:val="0062337B"/>
    <w:rPr>
      <w:rFonts w:asciiTheme="majorHAnsi" w:eastAsiaTheme="majorEastAsia" w:hAnsiTheme="majorHAnsi" w:cstheme="majorBidi"/>
      <w:b/>
      <w:bCs/>
      <w:color w:val="000000" w:themeColor="text1"/>
      <w:szCs w:val="28"/>
      <w:lang w:eastAsia="ja-JP"/>
    </w:rPr>
  </w:style>
  <w:style w:type="paragraph" w:styleId="Datum">
    <w:name w:val="Date"/>
    <w:basedOn w:val="Sidhuvud"/>
    <w:next w:val="Normal"/>
    <w:link w:val="DatumChar"/>
    <w:rsid w:val="00EA06FC"/>
    <w:pPr>
      <w:spacing w:after="400" w:line="240" w:lineRule="atLeast"/>
      <w:jc w:val="right"/>
    </w:pPr>
  </w:style>
  <w:style w:type="character" w:customStyle="1" w:styleId="DatumChar">
    <w:name w:val="Datum Char"/>
    <w:basedOn w:val="Standardstycketypsnitt"/>
    <w:link w:val="Datum"/>
    <w:rsid w:val="00EA06FC"/>
    <w:rPr>
      <w:rFonts w:asciiTheme="minorHAnsi" w:hAnsiTheme="minorHAnsi"/>
      <w:sz w:val="16"/>
      <w:szCs w:val="24"/>
      <w:lang w:val="en-GB" w:eastAsia="ja-JP"/>
    </w:rPr>
  </w:style>
  <w:style w:type="paragraph" w:styleId="Normalwebb">
    <w:name w:val="Normal (Web)"/>
    <w:basedOn w:val="Normal"/>
    <w:semiHidden/>
    <w:rsid w:val="00AC5283"/>
    <w:rPr>
      <w:rFonts w:ascii="Times New Roman" w:hAnsi="Times New Roman"/>
      <w:sz w:val="24"/>
    </w:rPr>
  </w:style>
  <w:style w:type="table" w:styleId="Tabellrutnt">
    <w:name w:val="Table Grid"/>
    <w:basedOn w:val="Normaltabell"/>
    <w:rsid w:val="00370579"/>
    <w:pPr>
      <w:spacing w:line="266" w:lineRule="exact"/>
    </w:pPr>
    <w:rPr>
      <w:rFonts w:asciiTheme="minorHAnsi" w:hAnsiTheme="minorHAnsi"/>
      <w:sz w:val="15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rubrik">
    <w:name w:val="Titlerubrik"/>
    <w:basedOn w:val="Rubrik1"/>
    <w:qFormat/>
    <w:rsid w:val="0038152C"/>
    <w:pPr>
      <w:spacing w:after="0"/>
    </w:pPr>
    <w:rPr>
      <w:sz w:val="24"/>
    </w:rPr>
  </w:style>
  <w:style w:type="paragraph" w:customStyle="1" w:styleId="Mottagaradress">
    <w:name w:val="Mottagaradress"/>
    <w:basedOn w:val="Normal"/>
    <w:semiHidden/>
    <w:qFormat/>
    <w:rsid w:val="00C46D8D"/>
    <w:pPr>
      <w:spacing w:after="0" w:line="340" w:lineRule="exact"/>
    </w:pPr>
  </w:style>
  <w:style w:type="paragraph" w:customStyle="1" w:styleId="Sidhuvud2">
    <w:name w:val="Sidhuvud 2"/>
    <w:uiPriority w:val="99"/>
    <w:qFormat/>
    <w:rsid w:val="00795374"/>
    <w:pPr>
      <w:spacing w:before="40" w:line="270" w:lineRule="atLeast"/>
      <w:jc w:val="right"/>
    </w:pPr>
    <w:rPr>
      <w:rFonts w:asciiTheme="majorHAnsi" w:eastAsiaTheme="majorEastAsia" w:hAnsiTheme="majorHAnsi" w:cstheme="majorBidi"/>
      <w:b/>
      <w:bCs/>
      <w:color w:val="000000" w:themeColor="text1"/>
      <w:szCs w:val="28"/>
      <w:lang w:eastAsia="ja-JP"/>
    </w:rPr>
  </w:style>
  <w:style w:type="character" w:styleId="Hyperlnk">
    <w:name w:val="Hyperlink"/>
    <w:basedOn w:val="Standardstycketypsnitt"/>
    <w:semiHidden/>
    <w:rsid w:val="007C78F7"/>
    <w:rPr>
      <w:color w:val="000000" w:themeColor="text1"/>
      <w:u w:val="none"/>
    </w:rPr>
  </w:style>
  <w:style w:type="character" w:styleId="AnvndHyperlnk">
    <w:name w:val="FollowedHyperlink"/>
    <w:basedOn w:val="Standardstycketypsnitt"/>
    <w:semiHidden/>
    <w:rsid w:val="007C78F7"/>
    <w:rPr>
      <w:color w:val="000000" w:themeColor="text1"/>
      <w:u w:val="none"/>
    </w:rPr>
  </w:style>
  <w:style w:type="paragraph" w:customStyle="1" w:styleId="Allmntstyckeformat">
    <w:name w:val="[Allmänt styckeformat]"/>
    <w:basedOn w:val="Normal"/>
    <w:uiPriority w:val="99"/>
    <w:rsid w:val="0045416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lang w:eastAsia="en-US"/>
    </w:rPr>
  </w:style>
  <w:style w:type="character" w:customStyle="1" w:styleId="Rubrik2Char">
    <w:name w:val="Rubrik 2 Char"/>
    <w:basedOn w:val="Standardstycketypsnitt"/>
    <w:link w:val="Rubrik2"/>
    <w:semiHidden/>
    <w:rsid w:val="00454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Rubrik3Char">
    <w:name w:val="Rubrik 3 Char"/>
    <w:basedOn w:val="Standardstycketypsnitt"/>
    <w:link w:val="Rubrik3"/>
    <w:semiHidden/>
    <w:rsid w:val="00454167"/>
    <w:rPr>
      <w:rFonts w:asciiTheme="majorHAnsi" w:eastAsiaTheme="majorEastAsia" w:hAnsiTheme="majorHAnsi" w:cstheme="majorBidi"/>
      <w:b/>
      <w:bCs/>
      <w:color w:val="4F81BD" w:themeColor="accent1"/>
      <w:szCs w:val="24"/>
      <w:lang w:eastAsia="ja-JP"/>
    </w:rPr>
  </w:style>
  <w:style w:type="character" w:customStyle="1" w:styleId="Rubrik4Char">
    <w:name w:val="Rubrik 4 Char"/>
    <w:basedOn w:val="Standardstycketypsnitt"/>
    <w:link w:val="Rubrik4"/>
    <w:semiHidden/>
    <w:rsid w:val="00454167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ja-JP"/>
    </w:rPr>
  </w:style>
  <w:style w:type="character" w:customStyle="1" w:styleId="Rubrik5Char">
    <w:name w:val="Rubrik 5 Char"/>
    <w:basedOn w:val="Standardstycketypsnitt"/>
    <w:link w:val="Rubrik5"/>
    <w:semiHidden/>
    <w:rsid w:val="00454167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Rubrik6Char">
    <w:name w:val="Rubrik 6 Char"/>
    <w:basedOn w:val="Standardstycketypsnitt"/>
    <w:link w:val="Rubrik6"/>
    <w:semiHidden/>
    <w:rsid w:val="0045416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Rubrik7Char">
    <w:name w:val="Rubrik 7 Char"/>
    <w:basedOn w:val="Standardstycketypsnitt"/>
    <w:link w:val="Rubrik7"/>
    <w:semiHidden/>
    <w:rsid w:val="0045416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Rubrik8Char">
    <w:name w:val="Rubrik 8 Char"/>
    <w:basedOn w:val="Standardstycketypsnitt"/>
    <w:link w:val="Rubrik8"/>
    <w:semiHidden/>
    <w:rsid w:val="00454167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Rubrik9Char">
    <w:name w:val="Rubrik 9 Char"/>
    <w:basedOn w:val="Standardstycketypsnitt"/>
    <w:link w:val="Rubrik9"/>
    <w:semiHidden/>
    <w:rsid w:val="00454167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customStyle="1" w:styleId="Rubrik0">
    <w:name w:val="Rubrik 0"/>
    <w:semiHidden/>
    <w:qFormat/>
    <w:rsid w:val="00454167"/>
    <w:pPr>
      <w:spacing w:after="454" w:line="340" w:lineRule="atLeast"/>
    </w:pPr>
    <w:rPr>
      <w:rFonts w:asciiTheme="majorHAnsi" w:eastAsiaTheme="majorEastAsia" w:hAnsiTheme="majorHAnsi" w:cstheme="majorBidi"/>
      <w:b/>
      <w:bCs/>
      <w:color w:val="000000" w:themeColor="text1"/>
      <w:szCs w:val="28"/>
      <w:lang w:eastAsia="ja-JP"/>
    </w:rPr>
  </w:style>
  <w:style w:type="paragraph" w:customStyle="1" w:styleId="Tabelltext">
    <w:name w:val="Tabelltext"/>
    <w:basedOn w:val="Normal"/>
    <w:qFormat/>
    <w:rsid w:val="004C6592"/>
    <w:pPr>
      <w:tabs>
        <w:tab w:val="left" w:pos="700"/>
        <w:tab w:val="center" w:pos="4536"/>
        <w:tab w:val="right" w:pos="9072"/>
      </w:tabs>
      <w:spacing w:after="0" w:line="270" w:lineRule="exact"/>
    </w:pPr>
    <w:rPr>
      <w:spacing w:val="10"/>
      <w:sz w:val="15"/>
    </w:rPr>
  </w:style>
  <w:style w:type="paragraph" w:customStyle="1" w:styleId="Tabellrubrik">
    <w:name w:val="Tabellrubrik"/>
    <w:basedOn w:val="Tabelltext"/>
    <w:qFormat/>
    <w:rsid w:val="00F81F51"/>
    <w:pPr>
      <w:spacing w:line="240" w:lineRule="auto"/>
    </w:pPr>
    <w:rPr>
      <w:b/>
    </w:rPr>
  </w:style>
  <w:style w:type="paragraph" w:customStyle="1" w:styleId="Normalliten">
    <w:name w:val="Normal liten"/>
    <w:basedOn w:val="Normal"/>
    <w:qFormat/>
    <w:rsid w:val="004C6592"/>
    <w:pPr>
      <w:tabs>
        <w:tab w:val="left" w:pos="700"/>
        <w:tab w:val="center" w:pos="4536"/>
        <w:tab w:val="right" w:pos="9072"/>
      </w:tabs>
      <w:spacing w:after="0" w:line="340" w:lineRule="exact"/>
    </w:pPr>
    <w:rPr>
      <w:sz w:val="16"/>
    </w:rPr>
  </w:style>
  <w:style w:type="table" w:customStyle="1" w:styleId="Tabellrutnt1">
    <w:name w:val="Tabellrutnät1"/>
    <w:basedOn w:val="Normaltabell"/>
    <w:next w:val="Tabellrutnt"/>
    <w:rsid w:val="00EA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gress">
    <w:name w:val="Ingress"/>
    <w:basedOn w:val="Normal"/>
    <w:uiPriority w:val="1"/>
    <w:qFormat/>
    <w:rsid w:val="0062337B"/>
    <w:pPr>
      <w:tabs>
        <w:tab w:val="clear" w:pos="2828"/>
      </w:tabs>
      <w:spacing w:after="340"/>
    </w:pPr>
    <w:rPr>
      <w:b/>
      <w:color w:val="000000" w:themeColor="text1"/>
      <w:lang w:val="en-US"/>
    </w:rPr>
  </w:style>
  <w:style w:type="paragraph" w:styleId="Citat">
    <w:name w:val="Quote"/>
    <w:basedOn w:val="Normal"/>
    <w:next w:val="Normal"/>
    <w:link w:val="CitatChar"/>
    <w:uiPriority w:val="3"/>
    <w:qFormat/>
    <w:rsid w:val="00D5057A"/>
    <w:pPr>
      <w:tabs>
        <w:tab w:val="clear" w:pos="2828"/>
      </w:tabs>
      <w:spacing w:after="340"/>
    </w:pPr>
    <w:rPr>
      <w:rFonts w:ascii="Malmo Sans Pro Oblique" w:hAnsi="Malmo Sans Pro Oblique"/>
      <w:color w:val="000000" w:themeColor="text1"/>
      <w:lang w:val="en-US"/>
    </w:rPr>
  </w:style>
  <w:style w:type="character" w:customStyle="1" w:styleId="CitatChar">
    <w:name w:val="Citat Char"/>
    <w:basedOn w:val="Standardstycketypsnitt"/>
    <w:link w:val="Citat"/>
    <w:uiPriority w:val="3"/>
    <w:rsid w:val="00D5057A"/>
    <w:rPr>
      <w:rFonts w:ascii="Malmo Sans Pro Oblique" w:hAnsi="Malmo Sans Pro Oblique"/>
      <w:color w:val="000000" w:themeColor="text1"/>
      <w:szCs w:val="24"/>
      <w:lang w:val="en-US" w:eastAsia="ja-JP"/>
    </w:rPr>
  </w:style>
  <w:style w:type="paragraph" w:customStyle="1" w:styleId="forts">
    <w:name w:val="forts."/>
    <w:basedOn w:val="Normal"/>
    <w:uiPriority w:val="4"/>
    <w:qFormat/>
    <w:rsid w:val="0062337B"/>
    <w:pPr>
      <w:tabs>
        <w:tab w:val="clear" w:pos="2828"/>
      </w:tabs>
      <w:spacing w:after="340"/>
      <w:jc w:val="right"/>
    </w:pPr>
    <w:rPr>
      <w:b/>
      <w:color w:val="000000" w:themeColor="text1"/>
      <w:lang w:val="en-US"/>
    </w:rPr>
  </w:style>
  <w:style w:type="paragraph" w:customStyle="1" w:styleId="Kontakt">
    <w:name w:val="Kontakt"/>
    <w:basedOn w:val="Normal"/>
    <w:uiPriority w:val="1"/>
    <w:qFormat/>
    <w:rsid w:val="0062337B"/>
    <w:pPr>
      <w:tabs>
        <w:tab w:val="clear" w:pos="2828"/>
      </w:tabs>
      <w:spacing w:after="0" w:line="270" w:lineRule="atLeast"/>
    </w:pPr>
    <w:rPr>
      <w:color w:val="000000" w:themeColor="text1"/>
      <w:sz w:val="16"/>
      <w:lang w:val="en-US"/>
    </w:rPr>
  </w:style>
  <w:style w:type="character" w:styleId="Kommentarsreferens">
    <w:name w:val="annotation reference"/>
    <w:basedOn w:val="Standardstycketypsnitt"/>
    <w:semiHidden/>
    <w:rsid w:val="00287E2E"/>
    <w:rPr>
      <w:sz w:val="18"/>
      <w:szCs w:val="18"/>
    </w:rPr>
  </w:style>
  <w:style w:type="paragraph" w:styleId="Kommentarer">
    <w:name w:val="annotation text"/>
    <w:basedOn w:val="Normal"/>
    <w:link w:val="KommentarerChar"/>
    <w:semiHidden/>
    <w:rsid w:val="00287E2E"/>
    <w:pPr>
      <w:spacing w:line="240" w:lineRule="auto"/>
    </w:pPr>
    <w:rPr>
      <w:sz w:val="24"/>
    </w:rPr>
  </w:style>
  <w:style w:type="character" w:customStyle="1" w:styleId="KommentarerChar">
    <w:name w:val="Kommentarer Char"/>
    <w:basedOn w:val="Standardstycketypsnitt"/>
    <w:link w:val="Kommentarer"/>
    <w:semiHidden/>
    <w:rsid w:val="00287E2E"/>
    <w:rPr>
      <w:rFonts w:asciiTheme="minorHAnsi" w:hAnsiTheme="minorHAnsi"/>
      <w:sz w:val="24"/>
      <w:szCs w:val="24"/>
      <w:lang w:val="en-GB" w:eastAsia="ja-JP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287E2E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semiHidden/>
    <w:rsid w:val="00287E2E"/>
    <w:rPr>
      <w:rFonts w:asciiTheme="minorHAnsi" w:hAnsiTheme="minorHAnsi"/>
      <w:b/>
      <w:bCs/>
      <w:sz w:val="24"/>
      <w:szCs w:val="24"/>
      <w:lang w:val="en-GB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uiPriority="5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3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2A006D"/>
    <w:pPr>
      <w:tabs>
        <w:tab w:val="left" w:pos="2828"/>
      </w:tabs>
      <w:spacing w:after="227" w:line="340" w:lineRule="atLeast"/>
    </w:pPr>
    <w:rPr>
      <w:rFonts w:asciiTheme="minorHAnsi" w:hAnsiTheme="minorHAnsi"/>
      <w:szCs w:val="24"/>
      <w:lang w:val="en-GB" w:eastAsia="ja-JP"/>
    </w:rPr>
  </w:style>
  <w:style w:type="paragraph" w:styleId="Rubrik1">
    <w:name w:val="heading 1"/>
    <w:basedOn w:val="Rubrik0"/>
    <w:next w:val="Normal"/>
    <w:link w:val="Rubrik1Char"/>
    <w:qFormat/>
    <w:rsid w:val="0062337B"/>
    <w:pPr>
      <w:outlineLvl w:val="0"/>
    </w:pPr>
  </w:style>
  <w:style w:type="paragraph" w:styleId="Rubrik2">
    <w:name w:val="heading 2"/>
    <w:basedOn w:val="Normal"/>
    <w:next w:val="Normal"/>
    <w:link w:val="Rubrik2Char"/>
    <w:semiHidden/>
    <w:unhideWhenUsed/>
    <w:qFormat/>
    <w:rsid w:val="00454167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54167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45416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54167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54167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54167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5416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5416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454167"/>
    <w:pPr>
      <w:tabs>
        <w:tab w:val="left" w:pos="700"/>
        <w:tab w:val="center" w:pos="4536"/>
        <w:tab w:val="right" w:pos="9072"/>
      </w:tabs>
      <w:spacing w:after="0" w:line="270" w:lineRule="exact"/>
    </w:pPr>
    <w:rPr>
      <w:sz w:val="16"/>
    </w:rPr>
  </w:style>
  <w:style w:type="character" w:customStyle="1" w:styleId="SidhuvudChar">
    <w:name w:val="Sidhuvud Char"/>
    <w:basedOn w:val="Standardstycketypsnitt"/>
    <w:link w:val="Sidhuvud"/>
    <w:uiPriority w:val="99"/>
    <w:rsid w:val="002A006D"/>
    <w:rPr>
      <w:rFonts w:asciiTheme="minorHAnsi" w:hAnsiTheme="minorHAnsi"/>
      <w:sz w:val="16"/>
      <w:szCs w:val="24"/>
      <w:lang w:val="en-GB" w:eastAsia="ja-JP"/>
    </w:rPr>
  </w:style>
  <w:style w:type="paragraph" w:styleId="Sidfot">
    <w:name w:val="footer"/>
    <w:basedOn w:val="Normal"/>
    <w:link w:val="SidfotChar"/>
    <w:uiPriority w:val="5"/>
    <w:rsid w:val="0062337B"/>
    <w:pPr>
      <w:tabs>
        <w:tab w:val="center" w:pos="4536"/>
        <w:tab w:val="right" w:pos="9072"/>
      </w:tabs>
      <w:spacing w:after="220" w:line="220" w:lineRule="atLeast"/>
    </w:pPr>
    <w:rPr>
      <w:sz w:val="16"/>
    </w:rPr>
  </w:style>
  <w:style w:type="character" w:customStyle="1" w:styleId="SidfotChar">
    <w:name w:val="Sidfot Char"/>
    <w:basedOn w:val="Standardstycketypsnitt"/>
    <w:link w:val="Sidfot"/>
    <w:uiPriority w:val="5"/>
    <w:rsid w:val="0062337B"/>
    <w:rPr>
      <w:rFonts w:asciiTheme="minorHAnsi" w:hAnsiTheme="minorHAnsi"/>
      <w:sz w:val="16"/>
      <w:szCs w:val="24"/>
      <w:lang w:val="en-GB" w:eastAsia="ja-JP"/>
    </w:rPr>
  </w:style>
  <w:style w:type="paragraph" w:styleId="Bubbeltext">
    <w:name w:val="Balloon Text"/>
    <w:basedOn w:val="Normal"/>
    <w:link w:val="BubbeltextChar"/>
    <w:semiHidden/>
    <w:rsid w:val="004277CD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semiHidden/>
    <w:rsid w:val="004277CD"/>
    <w:rPr>
      <w:rFonts w:ascii="Tahoma" w:hAnsi="Tahoma" w:cs="Tahoma"/>
      <w:sz w:val="16"/>
      <w:szCs w:val="16"/>
      <w:lang w:eastAsia="ja-JP"/>
    </w:rPr>
  </w:style>
  <w:style w:type="character" w:customStyle="1" w:styleId="Rubrik1Char">
    <w:name w:val="Rubrik 1 Char"/>
    <w:basedOn w:val="Standardstycketypsnitt"/>
    <w:link w:val="Rubrik1"/>
    <w:rsid w:val="0062337B"/>
    <w:rPr>
      <w:rFonts w:asciiTheme="majorHAnsi" w:eastAsiaTheme="majorEastAsia" w:hAnsiTheme="majorHAnsi" w:cstheme="majorBidi"/>
      <w:b/>
      <w:bCs/>
      <w:color w:val="000000" w:themeColor="text1"/>
      <w:szCs w:val="28"/>
      <w:lang w:eastAsia="ja-JP"/>
    </w:rPr>
  </w:style>
  <w:style w:type="paragraph" w:styleId="Datum">
    <w:name w:val="Date"/>
    <w:basedOn w:val="Sidhuvud"/>
    <w:next w:val="Normal"/>
    <w:link w:val="DatumChar"/>
    <w:rsid w:val="00EA06FC"/>
    <w:pPr>
      <w:spacing w:after="400" w:line="240" w:lineRule="atLeast"/>
      <w:jc w:val="right"/>
    </w:pPr>
  </w:style>
  <w:style w:type="character" w:customStyle="1" w:styleId="DatumChar">
    <w:name w:val="Datum Char"/>
    <w:basedOn w:val="Standardstycketypsnitt"/>
    <w:link w:val="Datum"/>
    <w:rsid w:val="00EA06FC"/>
    <w:rPr>
      <w:rFonts w:asciiTheme="minorHAnsi" w:hAnsiTheme="minorHAnsi"/>
      <w:sz w:val="16"/>
      <w:szCs w:val="24"/>
      <w:lang w:val="en-GB" w:eastAsia="ja-JP"/>
    </w:rPr>
  </w:style>
  <w:style w:type="paragraph" w:styleId="Normalwebb">
    <w:name w:val="Normal (Web)"/>
    <w:basedOn w:val="Normal"/>
    <w:semiHidden/>
    <w:rsid w:val="00AC5283"/>
    <w:rPr>
      <w:rFonts w:ascii="Times New Roman" w:hAnsi="Times New Roman"/>
      <w:sz w:val="24"/>
    </w:rPr>
  </w:style>
  <w:style w:type="table" w:styleId="Tabellrutnt">
    <w:name w:val="Table Grid"/>
    <w:basedOn w:val="Normaltabell"/>
    <w:rsid w:val="00370579"/>
    <w:pPr>
      <w:spacing w:line="266" w:lineRule="exact"/>
    </w:pPr>
    <w:rPr>
      <w:rFonts w:asciiTheme="minorHAnsi" w:hAnsiTheme="minorHAnsi"/>
      <w:sz w:val="15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rubrik">
    <w:name w:val="Titlerubrik"/>
    <w:basedOn w:val="Rubrik1"/>
    <w:qFormat/>
    <w:rsid w:val="0038152C"/>
    <w:pPr>
      <w:spacing w:after="0"/>
    </w:pPr>
    <w:rPr>
      <w:sz w:val="24"/>
    </w:rPr>
  </w:style>
  <w:style w:type="paragraph" w:customStyle="1" w:styleId="Mottagaradress">
    <w:name w:val="Mottagaradress"/>
    <w:basedOn w:val="Normal"/>
    <w:semiHidden/>
    <w:qFormat/>
    <w:rsid w:val="00C46D8D"/>
    <w:pPr>
      <w:spacing w:after="0" w:line="340" w:lineRule="exact"/>
    </w:pPr>
  </w:style>
  <w:style w:type="paragraph" w:customStyle="1" w:styleId="Sidhuvud2">
    <w:name w:val="Sidhuvud 2"/>
    <w:uiPriority w:val="99"/>
    <w:qFormat/>
    <w:rsid w:val="00795374"/>
    <w:pPr>
      <w:spacing w:before="40" w:line="270" w:lineRule="atLeast"/>
      <w:jc w:val="right"/>
    </w:pPr>
    <w:rPr>
      <w:rFonts w:asciiTheme="majorHAnsi" w:eastAsiaTheme="majorEastAsia" w:hAnsiTheme="majorHAnsi" w:cstheme="majorBidi"/>
      <w:b/>
      <w:bCs/>
      <w:color w:val="000000" w:themeColor="text1"/>
      <w:szCs w:val="28"/>
      <w:lang w:eastAsia="ja-JP"/>
    </w:rPr>
  </w:style>
  <w:style w:type="character" w:styleId="Hyperlnk">
    <w:name w:val="Hyperlink"/>
    <w:basedOn w:val="Standardstycketypsnitt"/>
    <w:semiHidden/>
    <w:rsid w:val="007C78F7"/>
    <w:rPr>
      <w:color w:val="000000" w:themeColor="text1"/>
      <w:u w:val="none"/>
    </w:rPr>
  </w:style>
  <w:style w:type="character" w:styleId="AnvndHyperlnk">
    <w:name w:val="FollowedHyperlink"/>
    <w:basedOn w:val="Standardstycketypsnitt"/>
    <w:semiHidden/>
    <w:rsid w:val="007C78F7"/>
    <w:rPr>
      <w:color w:val="000000" w:themeColor="text1"/>
      <w:u w:val="none"/>
    </w:rPr>
  </w:style>
  <w:style w:type="paragraph" w:customStyle="1" w:styleId="Allmntstyckeformat">
    <w:name w:val="[Allmänt styckeformat]"/>
    <w:basedOn w:val="Normal"/>
    <w:uiPriority w:val="99"/>
    <w:rsid w:val="0045416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lang w:eastAsia="en-US"/>
    </w:rPr>
  </w:style>
  <w:style w:type="character" w:customStyle="1" w:styleId="Rubrik2Char">
    <w:name w:val="Rubrik 2 Char"/>
    <w:basedOn w:val="Standardstycketypsnitt"/>
    <w:link w:val="Rubrik2"/>
    <w:semiHidden/>
    <w:rsid w:val="00454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Rubrik3Char">
    <w:name w:val="Rubrik 3 Char"/>
    <w:basedOn w:val="Standardstycketypsnitt"/>
    <w:link w:val="Rubrik3"/>
    <w:semiHidden/>
    <w:rsid w:val="00454167"/>
    <w:rPr>
      <w:rFonts w:asciiTheme="majorHAnsi" w:eastAsiaTheme="majorEastAsia" w:hAnsiTheme="majorHAnsi" w:cstheme="majorBidi"/>
      <w:b/>
      <w:bCs/>
      <w:color w:val="4F81BD" w:themeColor="accent1"/>
      <w:szCs w:val="24"/>
      <w:lang w:eastAsia="ja-JP"/>
    </w:rPr>
  </w:style>
  <w:style w:type="character" w:customStyle="1" w:styleId="Rubrik4Char">
    <w:name w:val="Rubrik 4 Char"/>
    <w:basedOn w:val="Standardstycketypsnitt"/>
    <w:link w:val="Rubrik4"/>
    <w:semiHidden/>
    <w:rsid w:val="00454167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ja-JP"/>
    </w:rPr>
  </w:style>
  <w:style w:type="character" w:customStyle="1" w:styleId="Rubrik5Char">
    <w:name w:val="Rubrik 5 Char"/>
    <w:basedOn w:val="Standardstycketypsnitt"/>
    <w:link w:val="Rubrik5"/>
    <w:semiHidden/>
    <w:rsid w:val="00454167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Rubrik6Char">
    <w:name w:val="Rubrik 6 Char"/>
    <w:basedOn w:val="Standardstycketypsnitt"/>
    <w:link w:val="Rubrik6"/>
    <w:semiHidden/>
    <w:rsid w:val="0045416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Rubrik7Char">
    <w:name w:val="Rubrik 7 Char"/>
    <w:basedOn w:val="Standardstycketypsnitt"/>
    <w:link w:val="Rubrik7"/>
    <w:semiHidden/>
    <w:rsid w:val="0045416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Rubrik8Char">
    <w:name w:val="Rubrik 8 Char"/>
    <w:basedOn w:val="Standardstycketypsnitt"/>
    <w:link w:val="Rubrik8"/>
    <w:semiHidden/>
    <w:rsid w:val="00454167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Rubrik9Char">
    <w:name w:val="Rubrik 9 Char"/>
    <w:basedOn w:val="Standardstycketypsnitt"/>
    <w:link w:val="Rubrik9"/>
    <w:semiHidden/>
    <w:rsid w:val="00454167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customStyle="1" w:styleId="Rubrik0">
    <w:name w:val="Rubrik 0"/>
    <w:semiHidden/>
    <w:qFormat/>
    <w:rsid w:val="00454167"/>
    <w:pPr>
      <w:spacing w:after="454" w:line="340" w:lineRule="atLeast"/>
    </w:pPr>
    <w:rPr>
      <w:rFonts w:asciiTheme="majorHAnsi" w:eastAsiaTheme="majorEastAsia" w:hAnsiTheme="majorHAnsi" w:cstheme="majorBidi"/>
      <w:b/>
      <w:bCs/>
      <w:color w:val="000000" w:themeColor="text1"/>
      <w:szCs w:val="28"/>
      <w:lang w:eastAsia="ja-JP"/>
    </w:rPr>
  </w:style>
  <w:style w:type="paragraph" w:customStyle="1" w:styleId="Tabelltext">
    <w:name w:val="Tabelltext"/>
    <w:basedOn w:val="Normal"/>
    <w:qFormat/>
    <w:rsid w:val="004C6592"/>
    <w:pPr>
      <w:tabs>
        <w:tab w:val="left" w:pos="700"/>
        <w:tab w:val="center" w:pos="4536"/>
        <w:tab w:val="right" w:pos="9072"/>
      </w:tabs>
      <w:spacing w:after="0" w:line="270" w:lineRule="exact"/>
    </w:pPr>
    <w:rPr>
      <w:spacing w:val="10"/>
      <w:sz w:val="15"/>
    </w:rPr>
  </w:style>
  <w:style w:type="paragraph" w:customStyle="1" w:styleId="Tabellrubrik">
    <w:name w:val="Tabellrubrik"/>
    <w:basedOn w:val="Tabelltext"/>
    <w:qFormat/>
    <w:rsid w:val="00F81F51"/>
    <w:pPr>
      <w:spacing w:line="240" w:lineRule="auto"/>
    </w:pPr>
    <w:rPr>
      <w:b/>
    </w:rPr>
  </w:style>
  <w:style w:type="paragraph" w:customStyle="1" w:styleId="Normalliten">
    <w:name w:val="Normal liten"/>
    <w:basedOn w:val="Normal"/>
    <w:qFormat/>
    <w:rsid w:val="004C6592"/>
    <w:pPr>
      <w:tabs>
        <w:tab w:val="left" w:pos="700"/>
        <w:tab w:val="center" w:pos="4536"/>
        <w:tab w:val="right" w:pos="9072"/>
      </w:tabs>
      <w:spacing w:after="0" w:line="340" w:lineRule="exact"/>
    </w:pPr>
    <w:rPr>
      <w:sz w:val="16"/>
    </w:rPr>
  </w:style>
  <w:style w:type="table" w:customStyle="1" w:styleId="Tabellrutnt1">
    <w:name w:val="Tabellrutnät1"/>
    <w:basedOn w:val="Normaltabell"/>
    <w:next w:val="Tabellrutnt"/>
    <w:rsid w:val="00EA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gress">
    <w:name w:val="Ingress"/>
    <w:basedOn w:val="Normal"/>
    <w:uiPriority w:val="1"/>
    <w:qFormat/>
    <w:rsid w:val="0062337B"/>
    <w:pPr>
      <w:tabs>
        <w:tab w:val="clear" w:pos="2828"/>
      </w:tabs>
      <w:spacing w:after="340"/>
    </w:pPr>
    <w:rPr>
      <w:b/>
      <w:color w:val="000000" w:themeColor="text1"/>
      <w:lang w:val="en-US"/>
    </w:rPr>
  </w:style>
  <w:style w:type="paragraph" w:styleId="Citat">
    <w:name w:val="Quote"/>
    <w:basedOn w:val="Normal"/>
    <w:next w:val="Normal"/>
    <w:link w:val="CitatChar"/>
    <w:uiPriority w:val="3"/>
    <w:qFormat/>
    <w:rsid w:val="00D5057A"/>
    <w:pPr>
      <w:tabs>
        <w:tab w:val="clear" w:pos="2828"/>
      </w:tabs>
      <w:spacing w:after="340"/>
    </w:pPr>
    <w:rPr>
      <w:rFonts w:ascii="Malmo Sans Pro Oblique" w:hAnsi="Malmo Sans Pro Oblique"/>
      <w:color w:val="000000" w:themeColor="text1"/>
      <w:lang w:val="en-US"/>
    </w:rPr>
  </w:style>
  <w:style w:type="character" w:customStyle="1" w:styleId="CitatChar">
    <w:name w:val="Citat Char"/>
    <w:basedOn w:val="Standardstycketypsnitt"/>
    <w:link w:val="Citat"/>
    <w:uiPriority w:val="3"/>
    <w:rsid w:val="00D5057A"/>
    <w:rPr>
      <w:rFonts w:ascii="Malmo Sans Pro Oblique" w:hAnsi="Malmo Sans Pro Oblique"/>
      <w:color w:val="000000" w:themeColor="text1"/>
      <w:szCs w:val="24"/>
      <w:lang w:val="en-US" w:eastAsia="ja-JP"/>
    </w:rPr>
  </w:style>
  <w:style w:type="paragraph" w:customStyle="1" w:styleId="forts">
    <w:name w:val="forts."/>
    <w:basedOn w:val="Normal"/>
    <w:uiPriority w:val="4"/>
    <w:qFormat/>
    <w:rsid w:val="0062337B"/>
    <w:pPr>
      <w:tabs>
        <w:tab w:val="clear" w:pos="2828"/>
      </w:tabs>
      <w:spacing w:after="340"/>
      <w:jc w:val="right"/>
    </w:pPr>
    <w:rPr>
      <w:b/>
      <w:color w:val="000000" w:themeColor="text1"/>
      <w:lang w:val="en-US"/>
    </w:rPr>
  </w:style>
  <w:style w:type="paragraph" w:customStyle="1" w:styleId="Kontakt">
    <w:name w:val="Kontakt"/>
    <w:basedOn w:val="Normal"/>
    <w:uiPriority w:val="1"/>
    <w:qFormat/>
    <w:rsid w:val="0062337B"/>
    <w:pPr>
      <w:tabs>
        <w:tab w:val="clear" w:pos="2828"/>
      </w:tabs>
      <w:spacing w:after="0" w:line="270" w:lineRule="atLeast"/>
    </w:pPr>
    <w:rPr>
      <w:color w:val="000000" w:themeColor="text1"/>
      <w:sz w:val="16"/>
      <w:lang w:val="en-US"/>
    </w:rPr>
  </w:style>
  <w:style w:type="character" w:styleId="Kommentarsreferens">
    <w:name w:val="annotation reference"/>
    <w:basedOn w:val="Standardstycketypsnitt"/>
    <w:semiHidden/>
    <w:rsid w:val="00287E2E"/>
    <w:rPr>
      <w:sz w:val="18"/>
      <w:szCs w:val="18"/>
    </w:rPr>
  </w:style>
  <w:style w:type="paragraph" w:styleId="Kommentarer">
    <w:name w:val="annotation text"/>
    <w:basedOn w:val="Normal"/>
    <w:link w:val="KommentarerChar"/>
    <w:semiHidden/>
    <w:rsid w:val="00287E2E"/>
    <w:pPr>
      <w:spacing w:line="240" w:lineRule="auto"/>
    </w:pPr>
    <w:rPr>
      <w:sz w:val="24"/>
    </w:rPr>
  </w:style>
  <w:style w:type="character" w:customStyle="1" w:styleId="KommentarerChar">
    <w:name w:val="Kommentarer Char"/>
    <w:basedOn w:val="Standardstycketypsnitt"/>
    <w:link w:val="Kommentarer"/>
    <w:semiHidden/>
    <w:rsid w:val="00287E2E"/>
    <w:rPr>
      <w:rFonts w:asciiTheme="minorHAnsi" w:hAnsiTheme="minorHAnsi"/>
      <w:sz w:val="24"/>
      <w:szCs w:val="24"/>
      <w:lang w:val="en-GB" w:eastAsia="ja-JP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287E2E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semiHidden/>
    <w:rsid w:val="00287E2E"/>
    <w:rPr>
      <w:rFonts w:asciiTheme="minorHAnsi" w:hAnsiTheme="minorHAnsi"/>
      <w:b/>
      <w:bCs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r.ostlund@roxen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xen.com" TargetMode="External"/><Relationship Id="rId2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\Downloads\Roxen%20pressrelease_150305_V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184">
      <a:majorFont>
        <a:latin typeface="Malmo Sans Pro"/>
        <a:ea typeface=""/>
        <a:cs typeface=""/>
      </a:majorFont>
      <a:minorFont>
        <a:latin typeface="Malmo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\Users\Johan\Downloads\Roxen pressrelease_150305_V2.dotx</Template>
  <TotalTime>2</TotalTime>
  <Pages>2</Pages>
  <Words>345</Words>
  <Characters>1831</Characters>
  <Application>Microsoft Macintosh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PER ÖSTLUND</cp:lastModifiedBy>
  <cp:revision>2</cp:revision>
  <cp:lastPrinted>2015-08-19T17:52:00Z</cp:lastPrinted>
  <dcterms:created xsi:type="dcterms:W3CDTF">2015-08-24T15:33:00Z</dcterms:created>
  <dcterms:modified xsi:type="dcterms:W3CDTF">2015-08-24T15:33:00Z</dcterms:modified>
</cp:coreProperties>
</file>