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B81" w:rsidRPr="00640722" w:rsidRDefault="00DF3B81">
      <w:pPr>
        <w:rPr>
          <w:rFonts w:ascii="Gill Sans Std" w:hAnsi="Gill Sans Std"/>
        </w:rPr>
      </w:pPr>
    </w:p>
    <w:p w:rsidR="00DF3B81" w:rsidRPr="00640722" w:rsidRDefault="00DF3B81">
      <w:pPr>
        <w:rPr>
          <w:rFonts w:ascii="Gill Sans Std" w:hAnsi="Gill Sans Std"/>
        </w:rPr>
      </w:pPr>
    </w:p>
    <w:p w:rsidR="00DF3B81" w:rsidRPr="00640722" w:rsidRDefault="00DF3B81">
      <w:pPr>
        <w:rPr>
          <w:rFonts w:ascii="Gill Sans Std" w:hAnsi="Gill Sans Std"/>
          <w:sz w:val="38"/>
        </w:rPr>
      </w:pPr>
    </w:p>
    <w:p w:rsidR="00DF3B81" w:rsidRPr="00640722" w:rsidRDefault="00DF3B81">
      <w:pPr>
        <w:rPr>
          <w:rFonts w:ascii="Gill Sans Std" w:hAnsi="Gill Sans Std"/>
          <w:sz w:val="38"/>
        </w:rPr>
      </w:pPr>
    </w:p>
    <w:p w:rsidR="00DF3B81" w:rsidRPr="009D1B08" w:rsidRDefault="00AB014D">
      <w:pPr>
        <w:rPr>
          <w:rFonts w:ascii="Gill Sans Std" w:hAnsi="Gill Sans Std"/>
          <w:sz w:val="38"/>
        </w:rPr>
      </w:pPr>
      <w:r w:rsidRPr="009D1B08">
        <w:rPr>
          <w:rFonts w:ascii="Gill Sans Std" w:hAnsi="Gill Sans Std"/>
          <w:sz w:val="38"/>
        </w:rPr>
        <w:t>Produktförsäkring kan löna sig säger Finansinspektionen och Konsumentverket.</w:t>
      </w:r>
    </w:p>
    <w:p w:rsidR="00DF3B81" w:rsidRPr="009D1B08" w:rsidRDefault="00DF3B81">
      <w:pPr>
        <w:rPr>
          <w:rFonts w:ascii="Gill Sans Std" w:hAnsi="Gill Sans Std"/>
        </w:rPr>
      </w:pPr>
    </w:p>
    <w:p w:rsidR="003F42CD" w:rsidRPr="009D1B08" w:rsidRDefault="00AB014D">
      <w:pPr>
        <w:rPr>
          <w:rFonts w:ascii="Gill Sans Std" w:hAnsi="Gill Sans Std"/>
          <w:b/>
        </w:rPr>
      </w:pPr>
      <w:r w:rsidRPr="009D1B08">
        <w:rPr>
          <w:rFonts w:ascii="Gill Sans Std" w:hAnsi="Gill Sans Std"/>
          <w:b/>
        </w:rPr>
        <w:t>Solid Försäkringar är marknadsledande i Sverige inom försäkringar för det</w:t>
      </w:r>
      <w:r w:rsidR="002F79A4">
        <w:rPr>
          <w:rFonts w:ascii="Gill Sans Std" w:hAnsi="Gill Sans Std"/>
          <w:b/>
        </w:rPr>
        <w:t>aljhandelns olika kapitalvaror,</w:t>
      </w:r>
      <w:r w:rsidRPr="009D1B08">
        <w:rPr>
          <w:rFonts w:ascii="Gill Sans Std" w:hAnsi="Gill Sans Std"/>
          <w:b/>
        </w:rPr>
        <w:t xml:space="preserve"> däribland </w:t>
      </w:r>
      <w:r w:rsidR="002F79A4">
        <w:rPr>
          <w:rFonts w:ascii="Gill Sans Std" w:hAnsi="Gill Sans Std"/>
          <w:b/>
        </w:rPr>
        <w:t>produktförsäkring för hem</w:t>
      </w:r>
      <w:r w:rsidRPr="009D1B08">
        <w:rPr>
          <w:rFonts w:ascii="Gill Sans Std" w:hAnsi="Gill Sans Std"/>
          <w:b/>
        </w:rPr>
        <w:t xml:space="preserve">elektronik. Efter </w:t>
      </w:r>
      <w:r w:rsidR="002F79A4">
        <w:rPr>
          <w:rFonts w:ascii="Gill Sans Std" w:hAnsi="Gill Sans Std"/>
          <w:b/>
        </w:rPr>
        <w:t>en undersökning konstaterar nu F</w:t>
      </w:r>
      <w:r w:rsidRPr="009D1B08">
        <w:rPr>
          <w:rFonts w:ascii="Gill Sans Std" w:hAnsi="Gill Sans Std"/>
          <w:b/>
        </w:rPr>
        <w:t xml:space="preserve">inansinspektionen och </w:t>
      </w:r>
      <w:r w:rsidR="002F79A4">
        <w:rPr>
          <w:rFonts w:ascii="Gill Sans Std" w:hAnsi="Gill Sans Std"/>
          <w:b/>
        </w:rPr>
        <w:t>K</w:t>
      </w:r>
      <w:r w:rsidRPr="009D1B08">
        <w:rPr>
          <w:rFonts w:ascii="Gill Sans Std" w:hAnsi="Gill Sans Std"/>
          <w:b/>
        </w:rPr>
        <w:t xml:space="preserve">onsumentverket att denna typ av försäkring kan löna sig. </w:t>
      </w:r>
    </w:p>
    <w:p w:rsidR="00DF3B81" w:rsidRPr="009D1B08" w:rsidRDefault="00DF3B81">
      <w:pPr>
        <w:rPr>
          <w:rFonts w:ascii="Gill Sans Std" w:hAnsi="Gill Sans Std"/>
          <w:b/>
        </w:rPr>
      </w:pPr>
    </w:p>
    <w:p w:rsidR="008708DD" w:rsidRPr="009D1B08" w:rsidRDefault="00564A44" w:rsidP="000B3773">
      <w:pPr>
        <w:autoSpaceDE w:val="0"/>
        <w:autoSpaceDN w:val="0"/>
        <w:adjustRightInd w:val="0"/>
        <w:rPr>
          <w:rFonts w:ascii="Gill Sans Std" w:hAnsi="Gill Sans Std" w:cs="BellGothicStd-Light"/>
          <w:sz w:val="20"/>
          <w:szCs w:val="20"/>
        </w:rPr>
      </w:pPr>
      <w:r w:rsidRPr="009D1B08">
        <w:rPr>
          <w:rFonts w:ascii="Gill Sans Std" w:hAnsi="Gill Sans Std" w:cs="BellGothicStd-Light"/>
          <w:sz w:val="20"/>
          <w:szCs w:val="20"/>
        </w:rPr>
        <w:t>Finansinspektionen och Konsumentverket har sedan hösten 2008 undersökt produktförsäkr</w:t>
      </w:r>
      <w:r w:rsidR="001E751C">
        <w:rPr>
          <w:rFonts w:ascii="Gill Sans Std" w:hAnsi="Gill Sans Std" w:cs="BellGothicStd-Light"/>
          <w:sz w:val="20"/>
          <w:szCs w:val="20"/>
        </w:rPr>
        <w:t>ingarna i hemelektronikbranschen</w:t>
      </w:r>
      <w:r w:rsidRPr="009D1B08">
        <w:rPr>
          <w:rFonts w:ascii="Gill Sans Std" w:hAnsi="Gill Sans Std" w:cs="BellGothicStd-Light"/>
          <w:sz w:val="20"/>
          <w:szCs w:val="20"/>
        </w:rPr>
        <w:t xml:space="preserve">. </w:t>
      </w:r>
    </w:p>
    <w:p w:rsidR="00564A44" w:rsidRPr="009D1B08" w:rsidRDefault="00564A44" w:rsidP="00564A44">
      <w:pPr>
        <w:widowControl w:val="0"/>
        <w:autoSpaceDE w:val="0"/>
        <w:autoSpaceDN w:val="0"/>
        <w:adjustRightInd w:val="0"/>
        <w:rPr>
          <w:rFonts w:ascii="Gill Sans Std" w:hAnsi="Gill Sans Std" w:cs="BellGothicStd-Light"/>
          <w:sz w:val="20"/>
          <w:szCs w:val="20"/>
        </w:rPr>
      </w:pPr>
    </w:p>
    <w:p w:rsidR="00564A44" w:rsidRPr="009D1B08" w:rsidRDefault="000B3773" w:rsidP="00564A44">
      <w:pPr>
        <w:autoSpaceDE w:val="0"/>
        <w:autoSpaceDN w:val="0"/>
        <w:adjustRightInd w:val="0"/>
        <w:rPr>
          <w:rFonts w:ascii="Gill Sans Std" w:hAnsi="Gill Sans Std" w:cs="BellGothicStd-Light"/>
          <w:sz w:val="20"/>
          <w:szCs w:val="20"/>
        </w:rPr>
      </w:pPr>
      <w:r w:rsidRPr="009D1B08">
        <w:rPr>
          <w:rFonts w:ascii="Gill Sans Std" w:hAnsi="Gill Sans Std" w:cs="BellGothicStd-Light"/>
          <w:sz w:val="20"/>
          <w:szCs w:val="20"/>
        </w:rPr>
        <w:t>Finansinspektionen</w:t>
      </w:r>
      <w:r w:rsidR="00564A44" w:rsidRPr="009D1B08">
        <w:rPr>
          <w:rFonts w:ascii="Gill Sans Std" w:hAnsi="Gill Sans Std" w:cs="BellGothicStd-Light"/>
          <w:sz w:val="20"/>
          <w:szCs w:val="20"/>
        </w:rPr>
        <w:t xml:space="preserve"> har tillsammans med Konsumentverket nu släppt sin tredje och sista rapport efter </w:t>
      </w:r>
      <w:r w:rsidR="001E751C">
        <w:rPr>
          <w:rFonts w:ascii="Gill Sans Std" w:hAnsi="Gill Sans Std" w:cs="BellGothicStd-Light"/>
          <w:sz w:val="20"/>
          <w:szCs w:val="20"/>
        </w:rPr>
        <w:t xml:space="preserve">tre olika </w:t>
      </w:r>
      <w:r w:rsidR="00564A44" w:rsidRPr="009D1B08">
        <w:rPr>
          <w:rFonts w:ascii="Gill Sans Std" w:hAnsi="Gill Sans Std" w:cs="BellGothicStd-Light"/>
          <w:sz w:val="20"/>
          <w:szCs w:val="20"/>
        </w:rPr>
        <w:t>undersökning</w:t>
      </w:r>
      <w:r w:rsidR="001E751C">
        <w:rPr>
          <w:rFonts w:ascii="Gill Sans Std" w:hAnsi="Gill Sans Std" w:cs="BellGothicStd-Light"/>
          <w:sz w:val="20"/>
          <w:szCs w:val="20"/>
        </w:rPr>
        <w:t>ar</w:t>
      </w:r>
      <w:r w:rsidR="00564A44" w:rsidRPr="009D1B08">
        <w:rPr>
          <w:rFonts w:ascii="Gill Sans Std" w:hAnsi="Gill Sans Std" w:cs="BellGothicStd-Light"/>
          <w:sz w:val="20"/>
          <w:szCs w:val="20"/>
        </w:rPr>
        <w:t xml:space="preserve"> av produktförsäkringar.</w:t>
      </w:r>
      <w:r w:rsidR="00564A44" w:rsidRPr="009D1B08">
        <w:rPr>
          <w:rFonts w:ascii="Gill Sans Std" w:hAnsi="Gill Sans Std" w:cs="SabonMTStd-Regular"/>
          <w:sz w:val="20"/>
          <w:szCs w:val="20"/>
        </w:rPr>
        <w:t xml:space="preserve"> Den sammantagna slutsatsen av de tre undersökningarna är att marknaden fungerar väl. </w:t>
      </w:r>
      <w:r w:rsidR="001E751C">
        <w:rPr>
          <w:rFonts w:ascii="Gill Sans Std" w:hAnsi="Gill Sans Std" w:cs="SabonMTStd-Regular"/>
          <w:sz w:val="20"/>
          <w:szCs w:val="20"/>
        </w:rPr>
        <w:t xml:space="preserve">De </w:t>
      </w:r>
      <w:proofErr w:type="gramStart"/>
      <w:r w:rsidR="001E751C">
        <w:rPr>
          <w:rFonts w:ascii="Gill Sans Std" w:hAnsi="Gill Sans Std" w:cs="SabonMTStd-Regular"/>
          <w:sz w:val="20"/>
          <w:szCs w:val="20"/>
        </w:rPr>
        <w:t>skriver:</w:t>
      </w:r>
      <w:r w:rsidR="000700D5">
        <w:rPr>
          <w:rFonts w:ascii="Gill Sans Std" w:hAnsi="Gill Sans Std" w:cs="SabonMTStd-Regular"/>
          <w:sz w:val="20"/>
          <w:szCs w:val="20"/>
        </w:rPr>
        <w:t xml:space="preserve"> </w:t>
      </w:r>
      <w:r w:rsidR="001E751C">
        <w:rPr>
          <w:rFonts w:ascii="Gill Sans Std" w:hAnsi="Gill Sans Std" w:cs="SabonMTStd-Regular"/>
          <w:sz w:val="20"/>
          <w:szCs w:val="20"/>
        </w:rPr>
        <w:t xml:space="preserve"> ”</w:t>
      </w:r>
      <w:r w:rsidR="00564A44" w:rsidRPr="001E751C">
        <w:rPr>
          <w:rFonts w:ascii="Gill Sans Std" w:hAnsi="Gill Sans Std" w:cs="SabonMTStd-Regular"/>
          <w:i/>
          <w:sz w:val="20"/>
          <w:szCs w:val="20"/>
        </w:rPr>
        <w:t>Produktförsäkringen</w:t>
      </w:r>
      <w:proofErr w:type="gramEnd"/>
      <w:r w:rsidR="00564A44" w:rsidRPr="001E751C">
        <w:rPr>
          <w:rFonts w:ascii="Gill Sans Std" w:hAnsi="Gill Sans Std" w:cs="SabonMTStd-Regular"/>
          <w:i/>
          <w:sz w:val="20"/>
          <w:szCs w:val="20"/>
        </w:rPr>
        <w:t xml:space="preserve"> ger ett ökat skydd jämfört med</w:t>
      </w:r>
      <w:r w:rsidRPr="001E751C">
        <w:rPr>
          <w:rFonts w:ascii="Gill Sans Std" w:hAnsi="Gill Sans Std" w:cs="SabonMTStd-Regular"/>
          <w:i/>
          <w:sz w:val="20"/>
          <w:szCs w:val="20"/>
        </w:rPr>
        <w:t xml:space="preserve"> </w:t>
      </w:r>
      <w:r w:rsidR="00564A44" w:rsidRPr="001E751C">
        <w:rPr>
          <w:rFonts w:ascii="Gill Sans Std" w:hAnsi="Gill Sans Std" w:cs="SabonMTStd-Regular"/>
          <w:i/>
          <w:sz w:val="20"/>
          <w:szCs w:val="20"/>
        </w:rPr>
        <w:t>hemförsäkring och garantier. Informationen till kunderna har förbättrats och skaderegleringen fungerar. Försäkringen håller vad den lovar</w:t>
      </w:r>
      <w:r w:rsidR="001E751C">
        <w:rPr>
          <w:rFonts w:ascii="Gill Sans Std" w:hAnsi="Gill Sans Std" w:cs="SabonMTStd-Regular"/>
          <w:sz w:val="20"/>
          <w:szCs w:val="20"/>
        </w:rPr>
        <w:t>”</w:t>
      </w:r>
      <w:r w:rsidR="00564A44" w:rsidRPr="009D1B08">
        <w:rPr>
          <w:rFonts w:ascii="Gill Sans Std" w:hAnsi="Gill Sans Std" w:cs="SabonMTStd-Regular"/>
          <w:sz w:val="20"/>
          <w:szCs w:val="20"/>
        </w:rPr>
        <w:t xml:space="preserve">. </w:t>
      </w:r>
    </w:p>
    <w:p w:rsidR="00564A44" w:rsidRPr="009D1B08" w:rsidRDefault="00564A44" w:rsidP="00564A44">
      <w:pPr>
        <w:autoSpaceDE w:val="0"/>
        <w:autoSpaceDN w:val="0"/>
        <w:adjustRightInd w:val="0"/>
        <w:rPr>
          <w:rFonts w:ascii="Gill Sans Std" w:hAnsi="Gill Sans Std" w:cs="SabonMTStd-Regular"/>
          <w:sz w:val="20"/>
          <w:szCs w:val="20"/>
        </w:rPr>
      </w:pPr>
    </w:p>
    <w:p w:rsidR="00564A44" w:rsidRPr="009D1B08" w:rsidRDefault="00564A44" w:rsidP="00564A44">
      <w:pPr>
        <w:autoSpaceDE w:val="0"/>
        <w:autoSpaceDN w:val="0"/>
        <w:adjustRightInd w:val="0"/>
        <w:rPr>
          <w:rFonts w:ascii="Gill Sans Std" w:hAnsi="Gill Sans Std" w:cs="SabonMTStd-Regular"/>
          <w:sz w:val="20"/>
          <w:szCs w:val="20"/>
        </w:rPr>
      </w:pPr>
      <w:r w:rsidRPr="009D1B08">
        <w:rPr>
          <w:rFonts w:ascii="Gill Sans Std" w:hAnsi="Gill Sans Std" w:cs="SabonMTStd-Regular"/>
          <w:sz w:val="20"/>
          <w:szCs w:val="20"/>
        </w:rPr>
        <w:t>Den första undersökningen visar att produktförsäkringen innebär ett ökat skydd jämfört med hemförsäkring och garantier. Den andra undersökningen visar att det finns vissa brister när det gäller produktförsäkringars</w:t>
      </w:r>
    </w:p>
    <w:p w:rsidR="00564A44" w:rsidRPr="009D1B08" w:rsidRDefault="00564A44" w:rsidP="00564A44">
      <w:pPr>
        <w:autoSpaceDE w:val="0"/>
        <w:autoSpaceDN w:val="0"/>
        <w:adjustRightInd w:val="0"/>
        <w:rPr>
          <w:rFonts w:ascii="Gill Sans Std" w:hAnsi="Gill Sans Std" w:cs="SabonMTStd-Regular"/>
          <w:sz w:val="20"/>
          <w:szCs w:val="20"/>
        </w:rPr>
      </w:pPr>
      <w:r w:rsidRPr="009D1B08">
        <w:rPr>
          <w:rFonts w:ascii="Gill Sans Std" w:hAnsi="Gill Sans Std" w:cs="SabonMTStd-Regular"/>
          <w:sz w:val="20"/>
          <w:szCs w:val="20"/>
        </w:rPr>
        <w:t xml:space="preserve">överrensstämmelse med försäkringsavtalslagen och lag om avtalsvillkor i konsumentförhållanden. I vissa fall fanns det brister i informationen. Försäkringsbolagen har </w:t>
      </w:r>
      <w:r w:rsidR="00F907DF" w:rsidRPr="009D1B08">
        <w:rPr>
          <w:rFonts w:ascii="Gill Sans Std" w:hAnsi="Gill Sans Std" w:cs="SabonMTStd-Regular"/>
          <w:sz w:val="20"/>
          <w:szCs w:val="20"/>
        </w:rPr>
        <w:t xml:space="preserve">nu </w:t>
      </w:r>
      <w:r w:rsidRPr="009D1B08">
        <w:rPr>
          <w:rFonts w:ascii="Gill Sans Std" w:hAnsi="Gill Sans Std" w:cs="SabonMTStd-Regular"/>
          <w:sz w:val="20"/>
          <w:szCs w:val="20"/>
        </w:rPr>
        <w:t xml:space="preserve">förbättrat informationen till konsumenterna genom att bland annat certifiera de som förmedlar </w:t>
      </w:r>
      <w:r w:rsidR="00F907DF" w:rsidRPr="009D1B08">
        <w:rPr>
          <w:rFonts w:ascii="Gill Sans Std" w:hAnsi="Gill Sans Std" w:cs="SabonMTStd-Regular"/>
          <w:sz w:val="20"/>
          <w:szCs w:val="20"/>
        </w:rPr>
        <w:t>försäkringarna</w:t>
      </w:r>
      <w:r w:rsidRPr="009D1B08">
        <w:rPr>
          <w:rFonts w:ascii="Gill Sans Std" w:hAnsi="Gill Sans Std" w:cs="SabonMTStd-Regular"/>
          <w:sz w:val="20"/>
          <w:szCs w:val="20"/>
        </w:rPr>
        <w:t xml:space="preserve"> i butikerna. Den tredje undersökningen visar att efterköpssituationen i allt väsentligt</w:t>
      </w:r>
      <w:r w:rsidR="00F907DF" w:rsidRPr="009D1B08">
        <w:rPr>
          <w:rFonts w:ascii="Gill Sans Std" w:hAnsi="Gill Sans Std" w:cs="SabonMTStd-Regular"/>
          <w:sz w:val="20"/>
          <w:szCs w:val="20"/>
        </w:rPr>
        <w:t xml:space="preserve"> </w:t>
      </w:r>
      <w:r w:rsidRPr="009D1B08">
        <w:rPr>
          <w:rFonts w:ascii="Gill Sans Std" w:hAnsi="Gill Sans Std" w:cs="SabonMTStd-Regular"/>
          <w:sz w:val="20"/>
          <w:szCs w:val="20"/>
        </w:rPr>
        <w:t xml:space="preserve">fungerar väl. </w:t>
      </w:r>
    </w:p>
    <w:p w:rsidR="00BA523D" w:rsidRPr="009D1B08" w:rsidRDefault="00BA523D" w:rsidP="00564A44">
      <w:pPr>
        <w:autoSpaceDE w:val="0"/>
        <w:autoSpaceDN w:val="0"/>
        <w:adjustRightInd w:val="0"/>
        <w:rPr>
          <w:rFonts w:ascii="Gill Sans Std" w:hAnsi="Gill Sans Std" w:cs="SabonMTStd-Regular"/>
          <w:sz w:val="20"/>
          <w:szCs w:val="20"/>
        </w:rPr>
      </w:pPr>
    </w:p>
    <w:p w:rsidR="00216F79" w:rsidRPr="006F3007" w:rsidRDefault="00216F79" w:rsidP="00216F79">
      <w:pPr>
        <w:pStyle w:val="Liststycke"/>
        <w:numPr>
          <w:ilvl w:val="0"/>
          <w:numId w:val="7"/>
        </w:numPr>
        <w:rPr>
          <w:rFonts w:ascii="Gill Sans Std" w:hAnsi="Gill Sans Std"/>
          <w:i/>
          <w:sz w:val="22"/>
          <w:szCs w:val="22"/>
        </w:rPr>
      </w:pPr>
      <w:r w:rsidRPr="006F3007">
        <w:rPr>
          <w:rFonts w:ascii="Gill Sans Std" w:hAnsi="Gill Sans Std"/>
          <w:i/>
          <w:sz w:val="22"/>
          <w:szCs w:val="22"/>
        </w:rPr>
        <w:t xml:space="preserve">Vi är mycket nöjda med resultatatet av Finansinspektionens och KO’s granskning av våra försäkringar. Resultatet är helt i linje med vad vi sagt i många år, säger Michael Bergh, VD Solid Försäkringar.  </w:t>
      </w:r>
    </w:p>
    <w:p w:rsidR="00216F79" w:rsidRDefault="00216F79" w:rsidP="00BA523D">
      <w:pPr>
        <w:autoSpaceDE w:val="0"/>
        <w:autoSpaceDN w:val="0"/>
        <w:adjustRightInd w:val="0"/>
        <w:rPr>
          <w:rFonts w:ascii="Gill Sans Std" w:hAnsi="Gill Sans Std" w:cs="SabonMTStd-Regular"/>
          <w:sz w:val="20"/>
          <w:szCs w:val="20"/>
        </w:rPr>
      </w:pPr>
    </w:p>
    <w:p w:rsidR="00BA523D" w:rsidRPr="009D1B08" w:rsidRDefault="00BF366E" w:rsidP="00BA523D">
      <w:pPr>
        <w:autoSpaceDE w:val="0"/>
        <w:autoSpaceDN w:val="0"/>
        <w:adjustRightInd w:val="0"/>
        <w:rPr>
          <w:rFonts w:ascii="Gill Sans Std" w:hAnsi="Gill Sans Std" w:cs="SabonMTStd-Regular"/>
          <w:sz w:val="20"/>
          <w:szCs w:val="20"/>
        </w:rPr>
      </w:pPr>
      <w:r w:rsidRPr="009D1B08">
        <w:rPr>
          <w:rFonts w:ascii="Gill Sans Std" w:hAnsi="Gill Sans Std" w:cs="SabonMTStd-Regular"/>
          <w:sz w:val="20"/>
          <w:szCs w:val="20"/>
        </w:rPr>
        <w:t xml:space="preserve">2009 </w:t>
      </w:r>
      <w:r w:rsidR="00BA523D" w:rsidRPr="009D1B08">
        <w:rPr>
          <w:rFonts w:ascii="Gill Sans Std" w:hAnsi="Gill Sans Std" w:cs="SabonMTStd-Regular"/>
          <w:sz w:val="20"/>
          <w:szCs w:val="20"/>
        </w:rPr>
        <w:t xml:space="preserve">inkom </w:t>
      </w:r>
      <w:r w:rsidRPr="009D1B08">
        <w:rPr>
          <w:rFonts w:ascii="Gill Sans Std" w:hAnsi="Gill Sans Std" w:cs="SabonMTStd-Regular"/>
          <w:sz w:val="20"/>
          <w:szCs w:val="20"/>
        </w:rPr>
        <w:t xml:space="preserve">det </w:t>
      </w:r>
      <w:r w:rsidR="00BA523D" w:rsidRPr="009D1B08">
        <w:rPr>
          <w:rFonts w:ascii="Gill Sans Std" w:hAnsi="Gill Sans Std" w:cs="SabonMTStd-Regular"/>
          <w:sz w:val="20"/>
          <w:szCs w:val="20"/>
        </w:rPr>
        <w:t>19 anmälningar på produktförsäkringar ti</w:t>
      </w:r>
      <w:r w:rsidRPr="009D1B08">
        <w:rPr>
          <w:rFonts w:ascii="Gill Sans Std" w:hAnsi="Gill Sans Std" w:cs="SabonMTStd-Regular"/>
          <w:sz w:val="20"/>
          <w:szCs w:val="20"/>
        </w:rPr>
        <w:t xml:space="preserve">ll Allmänna reklamationsnämnden. Ställt i relation till försäljningen utgör </w:t>
      </w:r>
      <w:r w:rsidR="00695539" w:rsidRPr="009D1B08">
        <w:rPr>
          <w:rFonts w:ascii="Gill Sans Std" w:hAnsi="Gill Sans Std" w:cs="SabonMTStd-Regular"/>
          <w:sz w:val="20"/>
          <w:szCs w:val="20"/>
        </w:rPr>
        <w:t xml:space="preserve">antalet anmälningar en </w:t>
      </w:r>
      <w:r w:rsidR="008A4204" w:rsidRPr="009D1B08">
        <w:rPr>
          <w:rFonts w:ascii="Gill Sans Std" w:hAnsi="Gill Sans Std" w:cs="SabonMTStd-Regular"/>
          <w:sz w:val="20"/>
          <w:szCs w:val="20"/>
        </w:rPr>
        <w:t>mycket</w:t>
      </w:r>
      <w:r w:rsidR="00695539" w:rsidRPr="009D1B08">
        <w:rPr>
          <w:rFonts w:ascii="Gill Sans Std" w:hAnsi="Gill Sans Std" w:cs="SabonMTStd-Regular"/>
          <w:sz w:val="20"/>
          <w:szCs w:val="20"/>
        </w:rPr>
        <w:t xml:space="preserve"> liten </w:t>
      </w:r>
      <w:r w:rsidR="008A4204" w:rsidRPr="009D1B08">
        <w:rPr>
          <w:rFonts w:ascii="Gill Sans Std" w:hAnsi="Gill Sans Std" w:cs="SabonMTStd-Regular"/>
          <w:sz w:val="20"/>
          <w:szCs w:val="20"/>
        </w:rPr>
        <w:t>an</w:t>
      </w:r>
      <w:r w:rsidR="00695539" w:rsidRPr="009D1B08">
        <w:rPr>
          <w:rFonts w:ascii="Gill Sans Std" w:hAnsi="Gill Sans Std" w:cs="SabonMTStd-Regular"/>
          <w:sz w:val="20"/>
          <w:szCs w:val="20"/>
        </w:rPr>
        <w:t>del</w:t>
      </w:r>
      <w:r w:rsidRPr="009D1B08">
        <w:rPr>
          <w:rFonts w:ascii="Gill Sans Std" w:hAnsi="Gill Sans Std" w:cs="SabonMTStd-Regular"/>
          <w:sz w:val="20"/>
          <w:szCs w:val="20"/>
        </w:rPr>
        <w:t xml:space="preserve">. </w:t>
      </w:r>
      <w:r w:rsidR="00694743" w:rsidRPr="009D1B08">
        <w:rPr>
          <w:rFonts w:ascii="Gill Sans Std" w:hAnsi="Gill Sans Std" w:cs="SabonMTStd-Regular"/>
          <w:sz w:val="20"/>
          <w:szCs w:val="20"/>
        </w:rPr>
        <w:t xml:space="preserve">Solid har </w:t>
      </w:r>
      <w:r w:rsidR="008A4204" w:rsidRPr="009D1B08">
        <w:rPr>
          <w:rFonts w:ascii="Gill Sans Std" w:hAnsi="Gill Sans Std" w:cs="SabonMTStd-Regular"/>
          <w:sz w:val="20"/>
          <w:szCs w:val="20"/>
        </w:rPr>
        <w:t>ändå</w:t>
      </w:r>
      <w:r w:rsidR="00695539" w:rsidRPr="009D1B08">
        <w:rPr>
          <w:rFonts w:ascii="Gill Sans Std" w:hAnsi="Gill Sans Std" w:cs="SabonMTStd-Regular"/>
          <w:sz w:val="20"/>
          <w:szCs w:val="20"/>
        </w:rPr>
        <w:t xml:space="preserve"> </w:t>
      </w:r>
      <w:r w:rsidR="00694743" w:rsidRPr="009D1B08">
        <w:rPr>
          <w:rFonts w:ascii="Gill Sans Std" w:hAnsi="Gill Sans Std" w:cs="SabonMTStd-Regular"/>
          <w:sz w:val="20"/>
          <w:szCs w:val="20"/>
        </w:rPr>
        <w:t xml:space="preserve">en nollvision gällande klagomål hos ARN och skänker pengar till välgörande ändamål varje gång Solid får fel i </w:t>
      </w:r>
      <w:r w:rsidR="008A4204" w:rsidRPr="009D1B08">
        <w:rPr>
          <w:rFonts w:ascii="Gill Sans Std" w:hAnsi="Gill Sans Std" w:cs="SabonMTStd-Regular"/>
          <w:sz w:val="20"/>
          <w:szCs w:val="20"/>
        </w:rPr>
        <w:t xml:space="preserve">ett ärende. Detta har hänt vid 2 </w:t>
      </w:r>
      <w:r w:rsidR="00694743" w:rsidRPr="009D1B08">
        <w:rPr>
          <w:rFonts w:ascii="Gill Sans Std" w:hAnsi="Gill Sans Std" w:cs="SabonMTStd-Regular"/>
          <w:sz w:val="20"/>
          <w:szCs w:val="20"/>
        </w:rPr>
        <w:t>tillfällen under 2010.</w:t>
      </w:r>
      <w:r w:rsidRPr="009D1B08">
        <w:rPr>
          <w:rFonts w:ascii="Gill Sans Std" w:hAnsi="Gill Sans Std" w:cs="SabonMTStd-Regular"/>
          <w:sz w:val="20"/>
          <w:szCs w:val="20"/>
        </w:rPr>
        <w:t xml:space="preserve"> </w:t>
      </w:r>
    </w:p>
    <w:p w:rsidR="008708DD" w:rsidRPr="009D1B08" w:rsidRDefault="008708DD" w:rsidP="002E617A">
      <w:pPr>
        <w:widowControl w:val="0"/>
        <w:autoSpaceDE w:val="0"/>
        <w:autoSpaceDN w:val="0"/>
        <w:adjustRightInd w:val="0"/>
        <w:rPr>
          <w:rFonts w:ascii="Gill Sans Std" w:hAnsi="Gill Sans Std" w:cs="MyriadPro-Regular"/>
          <w:sz w:val="20"/>
          <w:szCs w:val="20"/>
          <w:lang w:bidi="sv-SE"/>
        </w:rPr>
      </w:pPr>
    </w:p>
    <w:p w:rsidR="00CD5061" w:rsidRPr="009D1B08" w:rsidRDefault="00CD5061">
      <w:pPr>
        <w:rPr>
          <w:rFonts w:ascii="Gill Sans Std" w:hAnsi="Gill Sans Std"/>
          <w:b/>
          <w:sz w:val="20"/>
          <w:szCs w:val="20"/>
        </w:rPr>
      </w:pPr>
    </w:p>
    <w:p w:rsidR="00714966" w:rsidRPr="00E26F28" w:rsidRDefault="00CD5061">
      <w:pPr>
        <w:rPr>
          <w:rFonts w:ascii="Gill Sans Std" w:hAnsi="Gill Sans Std"/>
          <w:sz w:val="20"/>
          <w:szCs w:val="20"/>
        </w:rPr>
      </w:pPr>
      <w:r w:rsidRPr="00E26F28">
        <w:rPr>
          <w:rFonts w:ascii="Gill Sans Std" w:hAnsi="Gill Sans Std"/>
          <w:sz w:val="20"/>
          <w:szCs w:val="20"/>
        </w:rPr>
        <w:t>Läs mer om Solid</w:t>
      </w:r>
      <w:r w:rsidR="00E04962" w:rsidRPr="00E26F28">
        <w:rPr>
          <w:rFonts w:ascii="Gill Sans Std" w:hAnsi="Gill Sans Std"/>
          <w:sz w:val="20"/>
          <w:szCs w:val="20"/>
        </w:rPr>
        <w:t xml:space="preserve"> Försäkringar </w:t>
      </w:r>
      <w:r w:rsidRPr="00E26F28">
        <w:rPr>
          <w:rFonts w:ascii="Gill Sans Std" w:hAnsi="Gill Sans Std"/>
          <w:sz w:val="20"/>
          <w:szCs w:val="20"/>
        </w:rPr>
        <w:t xml:space="preserve">på </w:t>
      </w:r>
      <w:proofErr w:type="spellStart"/>
      <w:r w:rsidR="00CF5CC9" w:rsidRPr="00E26F28">
        <w:rPr>
          <w:rFonts w:ascii="Gill Sans Std" w:hAnsi="Gill Sans Std"/>
          <w:sz w:val="20"/>
          <w:szCs w:val="20"/>
        </w:rPr>
        <w:t>www.solidab.se</w:t>
      </w:r>
      <w:proofErr w:type="spellEnd"/>
    </w:p>
    <w:p w:rsidR="00CF5CC9" w:rsidRPr="00E26F28" w:rsidRDefault="00CF5CC9">
      <w:pPr>
        <w:rPr>
          <w:rFonts w:ascii="Gill Sans Std" w:hAnsi="Gill Sans Std"/>
          <w:sz w:val="20"/>
          <w:szCs w:val="20"/>
        </w:rPr>
      </w:pPr>
      <w:r w:rsidRPr="00E26F28">
        <w:rPr>
          <w:rFonts w:ascii="Gill Sans Std" w:hAnsi="Gill Sans Std"/>
          <w:sz w:val="20"/>
          <w:szCs w:val="20"/>
        </w:rPr>
        <w:t>Läs hela Rapporten från Finansinspektionen på http://www.fi.se/upload/43_Utredni</w:t>
      </w:r>
      <w:r w:rsidRPr="00E26F28">
        <w:rPr>
          <w:rFonts w:ascii="Gill Sans Std" w:hAnsi="Gill Sans Std"/>
          <w:sz w:val="20"/>
          <w:szCs w:val="20"/>
        </w:rPr>
        <w:t>n</w:t>
      </w:r>
      <w:r w:rsidRPr="00E26F28">
        <w:rPr>
          <w:rFonts w:ascii="Gill Sans Std" w:hAnsi="Gill Sans Std"/>
          <w:sz w:val="20"/>
          <w:szCs w:val="20"/>
        </w:rPr>
        <w:t>gar/20_Rapporter/2010/produktforsakringar_09-11327.pdf</w:t>
      </w:r>
    </w:p>
    <w:p w:rsidR="00CF5CC9" w:rsidRPr="00E26F28" w:rsidRDefault="00CF5CC9">
      <w:pPr>
        <w:rPr>
          <w:rFonts w:ascii="Gill Sans Std" w:hAnsi="Gill Sans Std"/>
          <w:sz w:val="20"/>
          <w:szCs w:val="20"/>
        </w:rPr>
      </w:pPr>
    </w:p>
    <w:sectPr w:rsidR="00CF5CC9" w:rsidRPr="00E26F28" w:rsidSect="00DF3B81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66E" w:rsidRDefault="00BF366E">
      <w:r>
        <w:separator/>
      </w:r>
    </w:p>
  </w:endnote>
  <w:endnote w:type="continuationSeparator" w:id="0">
    <w:p w:rsidR="00BF366E" w:rsidRDefault="00BF3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Gill Sans Std">
    <w:panose1 w:val="020B0502020104020203"/>
    <w:charset w:val="00"/>
    <w:family w:val="swiss"/>
    <w:notTrueType/>
    <w:pitch w:val="variable"/>
    <w:sig w:usb0="00000003" w:usb1="00000000" w:usb2="00000000" w:usb3="00000000" w:csb0="00000001" w:csb1="00000000"/>
  </w:font>
  <w:font w:name="BellGothic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bonMTSt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Regular">
    <w:altName w:val="Myriad Pro"/>
    <w:panose1 w:val="020B0503030403020204"/>
    <w:charset w:val="4D"/>
    <w:family w:val="auto"/>
    <w:notTrueType/>
    <w:pitch w:val="default"/>
    <w:sig w:usb0="00000003" w:usb1="00000000" w:usb2="00000000" w:usb3="00000000" w:csb0="00000001" w:csb1="00000000"/>
  </w:font>
  <w:font w:name="TrebuchetMS">
    <w:altName w:val="Trebuchet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66E" w:rsidRPr="00A66DDA" w:rsidRDefault="00BF366E" w:rsidP="00EF0CE9">
    <w:pPr>
      <w:widowControl w:val="0"/>
      <w:autoSpaceDE w:val="0"/>
      <w:autoSpaceDN w:val="0"/>
      <w:adjustRightInd w:val="0"/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</w:pPr>
    <w:r w:rsidRPr="00A66DDA"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  <w:t xml:space="preserve">För mer information </w:t>
    </w:r>
  </w:p>
  <w:p w:rsidR="00BF366E" w:rsidRPr="00A66DDA" w:rsidRDefault="00BF366E" w:rsidP="00EF0CE9">
    <w:pPr>
      <w:pStyle w:val="Sidfot"/>
      <w:ind w:left="3119" w:hanging="3119"/>
      <w:rPr>
        <w:rFonts w:ascii="Gill Sans Std" w:hAnsi="Gill Sans Std" w:cs="ArialMT"/>
        <w:kern w:val="1"/>
        <w:sz w:val="16"/>
        <w:lang w:bidi="sv-SE"/>
      </w:rPr>
    </w:pPr>
    <w:r w:rsidRPr="00A66DDA">
      <w:rPr>
        <w:rFonts w:ascii="Gill Sans Std" w:hAnsi="Gill Sans Std" w:cs="ArialMT"/>
        <w:kern w:val="1"/>
        <w:sz w:val="16"/>
        <w:lang w:bidi="sv-SE"/>
      </w:rPr>
      <w:t xml:space="preserve">Michael Bergh, vd  </w:t>
    </w:r>
    <w:r w:rsidRPr="00A66DDA">
      <w:rPr>
        <w:rFonts w:ascii="Gill Sans Std" w:hAnsi="Gill Sans Std" w:cs="ArialMT"/>
        <w:kern w:val="1"/>
        <w:sz w:val="16"/>
        <w:lang w:bidi="sv-SE"/>
      </w:rPr>
      <w:tab/>
    </w:r>
    <w:r w:rsidRPr="00A66DDA">
      <w:rPr>
        <w:rFonts w:ascii="Gill Sans Std" w:hAnsi="Gill Sans Std" w:cs="Verdana"/>
        <w:b/>
        <w:sz w:val="16"/>
        <w:szCs w:val="22"/>
        <w:lang w:bidi="sv-SE"/>
      </w:rPr>
      <w:t>042-38 21 00</w:t>
    </w:r>
    <w:r w:rsidRPr="00A66DDA">
      <w:rPr>
        <w:rFonts w:ascii="Gill Sans Std" w:hAnsi="Gill Sans Std" w:cs="Verdana"/>
        <w:b/>
        <w:sz w:val="16"/>
        <w:szCs w:val="22"/>
        <w:lang w:bidi="sv-SE"/>
      </w:rPr>
      <w:tab/>
    </w:r>
    <w:r w:rsidRPr="00A66DDA">
      <w:rPr>
        <w:rFonts w:ascii="Gill Sans Std" w:hAnsi="Gill Sans Std" w:cs="Verdana"/>
        <w:b/>
        <w:sz w:val="16"/>
        <w:szCs w:val="22"/>
        <w:lang w:bidi="sv-SE"/>
      </w:rPr>
      <w:tab/>
      <w:t xml:space="preserve"> michael.bergh@solidab.se</w:t>
    </w:r>
  </w:p>
  <w:p w:rsidR="00BF366E" w:rsidRPr="00A66DDA" w:rsidRDefault="00BF366E" w:rsidP="00EF0CE9">
    <w:pPr>
      <w:pStyle w:val="Sidfot"/>
      <w:ind w:left="3119" w:hanging="3119"/>
      <w:rPr>
        <w:rFonts w:ascii="Gill Sans Std" w:hAnsi="Gill Sans Std" w:cs="ArialMT"/>
        <w:kern w:val="1"/>
        <w:sz w:val="16"/>
        <w:lang w:bidi="sv-SE"/>
      </w:rPr>
    </w:pPr>
    <w:r w:rsidRPr="00A66DDA">
      <w:rPr>
        <w:rFonts w:ascii="Gill Sans Std" w:hAnsi="Gill Sans Std" w:cs="ArialMT"/>
        <w:kern w:val="1"/>
        <w:sz w:val="16"/>
        <w:lang w:bidi="sv-SE"/>
      </w:rPr>
      <w:t>Malin Roos, presskontakt</w:t>
    </w:r>
    <w:r w:rsidRPr="00A66DDA">
      <w:rPr>
        <w:rFonts w:ascii="Gill Sans Std" w:hAnsi="Gill Sans Std" w:cs="ArialMT"/>
        <w:kern w:val="1"/>
        <w:sz w:val="16"/>
        <w:lang w:bidi="sv-SE"/>
      </w:rPr>
      <w:tab/>
    </w:r>
    <w:r w:rsidRPr="00A66DDA">
      <w:rPr>
        <w:rFonts w:ascii="Gill Sans Std" w:hAnsi="Gill Sans Std" w:cs="Verdana"/>
        <w:b/>
        <w:sz w:val="16"/>
        <w:szCs w:val="22"/>
        <w:lang w:bidi="sv-SE"/>
      </w:rPr>
      <w:t>042-38 20 62 eller 0703-</w:t>
    </w:r>
    <w:r>
      <w:rPr>
        <w:rFonts w:ascii="Gill Sans Std" w:hAnsi="Gill Sans Std" w:cs="Verdana"/>
        <w:b/>
        <w:sz w:val="16"/>
        <w:szCs w:val="22"/>
        <w:lang w:bidi="sv-SE"/>
      </w:rPr>
      <w:t xml:space="preserve"> </w:t>
    </w:r>
    <w:r w:rsidRPr="00A66DDA">
      <w:rPr>
        <w:rFonts w:ascii="Gill Sans Std" w:hAnsi="Gill Sans Std" w:cs="Verdana"/>
        <w:b/>
        <w:sz w:val="16"/>
        <w:szCs w:val="22"/>
        <w:lang w:bidi="sv-SE"/>
      </w:rPr>
      <w:t>88</w:t>
    </w:r>
    <w:r>
      <w:rPr>
        <w:rFonts w:ascii="Gill Sans Std" w:hAnsi="Gill Sans Std" w:cs="Verdana"/>
        <w:b/>
        <w:sz w:val="16"/>
        <w:szCs w:val="22"/>
        <w:lang w:bidi="sv-SE"/>
      </w:rPr>
      <w:t xml:space="preserve"> </w:t>
    </w:r>
    <w:r w:rsidRPr="00A66DDA">
      <w:rPr>
        <w:rFonts w:ascii="Gill Sans Std" w:hAnsi="Gill Sans Std" w:cs="Verdana"/>
        <w:b/>
        <w:sz w:val="16"/>
        <w:szCs w:val="22"/>
        <w:lang w:bidi="sv-SE"/>
      </w:rPr>
      <w:t>20</w:t>
    </w:r>
    <w:r>
      <w:rPr>
        <w:rFonts w:ascii="Gill Sans Std" w:hAnsi="Gill Sans Std" w:cs="Verdana"/>
        <w:b/>
        <w:sz w:val="16"/>
        <w:szCs w:val="22"/>
        <w:lang w:bidi="sv-SE"/>
      </w:rPr>
      <w:t xml:space="preserve"> </w:t>
    </w:r>
    <w:r w:rsidRPr="00A66DDA">
      <w:rPr>
        <w:rFonts w:ascii="Gill Sans Std" w:hAnsi="Gill Sans Std" w:cs="Verdana"/>
        <w:b/>
        <w:sz w:val="16"/>
        <w:szCs w:val="22"/>
        <w:lang w:bidi="sv-SE"/>
      </w:rPr>
      <w:t>62</w:t>
    </w:r>
    <w:r w:rsidRPr="00A66DDA">
      <w:rPr>
        <w:rFonts w:ascii="Gill Sans Std" w:hAnsi="Gill Sans Std" w:cs="Verdana"/>
        <w:b/>
        <w:sz w:val="16"/>
        <w:szCs w:val="22"/>
        <w:lang w:bidi="sv-SE"/>
      </w:rPr>
      <w:tab/>
      <w:t xml:space="preserve"> </w:t>
    </w:r>
    <w:hyperlink r:id="rId1" w:history="1">
      <w:r w:rsidRPr="00A66DDA">
        <w:rPr>
          <w:rFonts w:ascii="Gill Sans Std" w:hAnsi="Gill Sans Std" w:cs="Verdana"/>
          <w:b/>
          <w:sz w:val="16"/>
          <w:szCs w:val="22"/>
          <w:lang w:bidi="sv-SE"/>
        </w:rPr>
        <w:t>malin.roos@solidab.se</w:t>
      </w:r>
    </w:hyperlink>
  </w:p>
  <w:p w:rsidR="00BF366E" w:rsidRPr="00A66DDA" w:rsidRDefault="00BF366E" w:rsidP="00EF0CE9">
    <w:pPr>
      <w:widowControl w:val="0"/>
      <w:autoSpaceDE w:val="0"/>
      <w:autoSpaceDN w:val="0"/>
      <w:adjustRightInd w:val="0"/>
      <w:rPr>
        <w:rFonts w:ascii="Gill Sans Std" w:hAnsi="Gill Sans Std" w:cs="TrebuchetMS"/>
        <w:color w:val="222222"/>
        <w:kern w:val="38"/>
        <w:sz w:val="16"/>
        <w:szCs w:val="38"/>
        <w:lang w:bidi="sv-SE"/>
      </w:rPr>
    </w:pPr>
  </w:p>
  <w:p w:rsidR="00BF366E" w:rsidRPr="00A66DDA" w:rsidRDefault="00BF366E" w:rsidP="00EF0CE9">
    <w:pPr>
      <w:widowControl w:val="0"/>
      <w:autoSpaceDE w:val="0"/>
      <w:autoSpaceDN w:val="0"/>
      <w:adjustRightInd w:val="0"/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</w:pPr>
    <w:r w:rsidRPr="00A66DDA"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  <w:t xml:space="preserve">Solid Försäkringar – ovanligt </w:t>
    </w:r>
    <w:proofErr w:type="spellStart"/>
    <w:r w:rsidRPr="00A66DDA"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  <w:t>okrångliga</w:t>
    </w:r>
    <w:proofErr w:type="spellEnd"/>
    <w:r w:rsidRPr="00A66DDA"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  <w:t xml:space="preserve"> försäkringar</w:t>
    </w:r>
  </w:p>
  <w:p w:rsidR="00BF366E" w:rsidRPr="00A66DDA" w:rsidRDefault="00BF366E" w:rsidP="00EF0CE9">
    <w:pPr>
      <w:widowControl w:val="0"/>
      <w:autoSpaceDE w:val="0"/>
      <w:autoSpaceDN w:val="0"/>
      <w:adjustRightInd w:val="0"/>
      <w:spacing w:after="100"/>
      <w:ind w:right="200"/>
      <w:rPr>
        <w:rFonts w:ascii="Gill Sans Std" w:hAnsi="Gill Sans Std" w:cs="Verdana"/>
        <w:sz w:val="16"/>
        <w:szCs w:val="22"/>
        <w:lang w:bidi="sv-SE"/>
      </w:rPr>
    </w:pPr>
    <w:r w:rsidRPr="00A66DDA">
      <w:rPr>
        <w:rFonts w:ascii="Gill Sans Std" w:hAnsi="Gill Sans Std" w:cs="Verdana"/>
        <w:sz w:val="16"/>
        <w:szCs w:val="22"/>
        <w:lang w:bidi="sv-SE"/>
      </w:rPr>
      <w:t xml:space="preserve">Solid Försäkringar är ett försäkringsbolag som erbjuder ovanligt </w:t>
    </w:r>
    <w:proofErr w:type="spellStart"/>
    <w:r w:rsidRPr="00A66DDA">
      <w:rPr>
        <w:rFonts w:ascii="Gill Sans Std" w:hAnsi="Gill Sans Std" w:cs="Verdana"/>
        <w:sz w:val="16"/>
        <w:szCs w:val="22"/>
        <w:lang w:bidi="sv-SE"/>
      </w:rPr>
      <w:t>okrångliga</w:t>
    </w:r>
    <w:proofErr w:type="spellEnd"/>
    <w:r>
      <w:rPr>
        <w:rFonts w:ascii="Gill Sans Std" w:hAnsi="Gill Sans Std" w:cs="Verdana"/>
        <w:sz w:val="16"/>
        <w:szCs w:val="22"/>
        <w:lang w:bidi="sv-SE"/>
      </w:rPr>
      <w:t xml:space="preserve"> försäkringar.</w:t>
    </w:r>
    <w:r w:rsidRPr="00A66DDA">
      <w:rPr>
        <w:rFonts w:ascii="Gill Sans Std" w:hAnsi="Gill Sans Std" w:cs="Verdana"/>
        <w:sz w:val="16"/>
        <w:szCs w:val="22"/>
        <w:lang w:bidi="sv-SE"/>
      </w:rPr>
      <w:t xml:space="preserve"> Enbart i Sverige har Solid Försäkringar </w:t>
    </w:r>
    <w:r>
      <w:rPr>
        <w:rFonts w:ascii="Gill Sans Std" w:hAnsi="Gill Sans Std" w:cs="Verdana"/>
        <w:sz w:val="16"/>
        <w:szCs w:val="22"/>
        <w:lang w:bidi="sv-SE"/>
      </w:rPr>
      <w:br/>
    </w:r>
    <w:r w:rsidRPr="00A66DDA">
      <w:rPr>
        <w:rFonts w:ascii="Gill Sans Std" w:hAnsi="Gill Sans Std" w:cs="Verdana"/>
        <w:sz w:val="16"/>
        <w:szCs w:val="22"/>
        <w:lang w:bidi="sv-SE"/>
      </w:rPr>
      <w:t>3 miljoner kunder och över 5</w:t>
    </w:r>
    <w:r>
      <w:rPr>
        <w:rFonts w:ascii="Gill Sans Std" w:hAnsi="Gill Sans Std" w:cs="Verdana"/>
        <w:sz w:val="16"/>
        <w:szCs w:val="22"/>
        <w:lang w:bidi="sv-SE"/>
      </w:rPr>
      <w:t xml:space="preserve"> </w:t>
    </w:r>
    <w:r w:rsidRPr="00A66DDA">
      <w:rPr>
        <w:rFonts w:ascii="Gill Sans Std" w:hAnsi="Gill Sans Std" w:cs="Verdana"/>
        <w:sz w:val="16"/>
        <w:szCs w:val="22"/>
        <w:lang w:bidi="sv-SE"/>
      </w:rPr>
      <w:t xml:space="preserve">500 ombud. Solid Försäkringar driver även verksamhet i övriga Norden och delar av Europa. </w:t>
    </w:r>
    <w:r w:rsidR="00EC2E98">
      <w:rPr>
        <w:rFonts w:ascii="Gill Sans Std" w:hAnsi="Gill Sans Std" w:cs="Verdana"/>
        <w:sz w:val="16"/>
        <w:szCs w:val="22"/>
        <w:lang w:bidi="sv-SE"/>
      </w:rPr>
      <w:br/>
    </w:r>
    <w:r w:rsidRPr="00A66DDA">
      <w:rPr>
        <w:rFonts w:ascii="Gill Sans Std" w:hAnsi="Gill Sans Std" w:cs="Verdana"/>
        <w:sz w:val="16"/>
        <w:szCs w:val="22"/>
        <w:lang w:bidi="sv-SE"/>
      </w:rPr>
      <w:t>Solid Försäkringar ingår i Resurs Gruppen</w:t>
    </w:r>
    <w:r>
      <w:rPr>
        <w:rFonts w:ascii="Gill Sans Std" w:hAnsi="Gill Sans Std" w:cs="Verdana"/>
        <w:sz w:val="16"/>
        <w:szCs w:val="22"/>
        <w:lang w:bidi="sv-SE"/>
      </w:rPr>
      <w:t xml:space="preserve">. </w:t>
    </w:r>
    <w:r w:rsidRPr="00A66DDA">
      <w:rPr>
        <w:rFonts w:ascii="Gill Sans Std" w:hAnsi="Gill Sans Std" w:cs="Verdana"/>
        <w:sz w:val="16"/>
        <w:szCs w:val="22"/>
        <w:lang w:bidi="sv-SE"/>
      </w:rPr>
      <w:t xml:space="preserve"> Solid Försäkringar grundades 1993 och har sedan dess haft sitt huvudkontor i Helsingborg.</w:t>
    </w:r>
    <w:r w:rsidRPr="00834BFE">
      <w:rPr>
        <w:rFonts w:ascii="Gill Sans Std" w:hAnsi="Gill Sans Std" w:cs="Verdana"/>
        <w:sz w:val="16"/>
        <w:szCs w:val="22"/>
        <w:lang w:bidi="sv-SE"/>
      </w:rPr>
      <w:t xml:space="preserve"> </w:t>
    </w:r>
    <w:r>
      <w:rPr>
        <w:rFonts w:ascii="Gill Sans Std" w:hAnsi="Gill Sans Std" w:cs="Verdana"/>
        <w:sz w:val="16"/>
        <w:szCs w:val="22"/>
        <w:lang w:bidi="sv-SE"/>
      </w:rPr>
      <w:br/>
      <w:t xml:space="preserve">2009 uppgick Solids </w:t>
    </w:r>
    <w:r w:rsidRPr="00A66DDA">
      <w:rPr>
        <w:rFonts w:ascii="Gill Sans Std" w:hAnsi="Gill Sans Std" w:cs="Verdana"/>
        <w:sz w:val="16"/>
        <w:szCs w:val="22"/>
        <w:lang w:bidi="sv-SE"/>
      </w:rPr>
      <w:t xml:space="preserve">omsättning </w:t>
    </w:r>
    <w:r>
      <w:rPr>
        <w:rFonts w:ascii="Gill Sans Std" w:hAnsi="Gill Sans Std" w:cs="Verdana"/>
        <w:sz w:val="16"/>
        <w:szCs w:val="22"/>
        <w:lang w:bidi="sv-SE"/>
      </w:rPr>
      <w:t>till</w:t>
    </w:r>
    <w:r w:rsidRPr="00A66DDA">
      <w:rPr>
        <w:rFonts w:ascii="Gill Sans Std" w:hAnsi="Gill Sans Std" w:cs="Verdana"/>
        <w:sz w:val="16"/>
        <w:szCs w:val="22"/>
        <w:lang w:bidi="sv-SE"/>
      </w:rPr>
      <w:t xml:space="preserve"> en miljard kronor. </w:t>
    </w:r>
  </w:p>
  <w:p w:rsidR="00BF366E" w:rsidRPr="00A66DDA" w:rsidRDefault="00BF366E" w:rsidP="00EF0CE9">
    <w:pPr>
      <w:widowControl w:val="0"/>
      <w:autoSpaceDE w:val="0"/>
      <w:autoSpaceDN w:val="0"/>
      <w:adjustRightInd w:val="0"/>
      <w:spacing w:after="100"/>
      <w:ind w:right="200"/>
      <w:rPr>
        <w:rFonts w:ascii="Gill Sans Std" w:hAnsi="Gill Sans Std"/>
        <w:b/>
        <w:sz w:val="16"/>
      </w:rPr>
    </w:pPr>
    <w:r w:rsidRPr="00A66DDA">
      <w:rPr>
        <w:rFonts w:ascii="Gill Sans Std" w:hAnsi="Gill Sans Std" w:cs="Verdana"/>
        <w:b/>
        <w:sz w:val="16"/>
        <w:szCs w:val="22"/>
        <w:lang w:bidi="sv-SE"/>
      </w:rPr>
      <w:t>Solid Försäkringar, Box 22068, 25022 Helsingborg. Telefon: 042-38 21 00. Fax: 042-38 20 80</w:t>
    </w:r>
    <w:r>
      <w:rPr>
        <w:rFonts w:ascii="Gill Sans Std" w:hAnsi="Gill Sans Std" w:cs="Verdana"/>
        <w:b/>
        <w:sz w:val="16"/>
        <w:szCs w:val="22"/>
        <w:lang w:bidi="sv-SE"/>
      </w:rPr>
      <w:t xml:space="preserve"> Hemsida: </w:t>
    </w:r>
    <w:proofErr w:type="spellStart"/>
    <w:r>
      <w:rPr>
        <w:rFonts w:ascii="Gill Sans Std" w:hAnsi="Gill Sans Std" w:cs="Verdana"/>
        <w:b/>
        <w:sz w:val="16"/>
        <w:szCs w:val="22"/>
        <w:lang w:bidi="sv-SE"/>
      </w:rPr>
      <w:t>www.solidab.se</w:t>
    </w:r>
    <w:proofErr w:type="spellEnd"/>
  </w:p>
  <w:p w:rsidR="00BF366E" w:rsidRDefault="00BF366E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66E" w:rsidRDefault="00BF366E">
      <w:r>
        <w:separator/>
      </w:r>
    </w:p>
  </w:footnote>
  <w:footnote w:type="continuationSeparator" w:id="0">
    <w:p w:rsidR="00BF366E" w:rsidRDefault="00BF3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66E" w:rsidRPr="00EF0CE9" w:rsidRDefault="00BF366E">
    <w:pPr>
      <w:rPr>
        <w:rFonts w:ascii="Gill Sans Std" w:hAnsi="Gill Sans Std"/>
      </w:rPr>
    </w:pPr>
    <w:r>
      <w:rPr>
        <w:rFonts w:ascii="Gill Sans Std" w:hAnsi="Gill Sans Std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4697095</wp:posOffset>
          </wp:positionH>
          <wp:positionV relativeFrom="paragraph">
            <wp:posOffset>91440</wp:posOffset>
          </wp:positionV>
          <wp:extent cx="1375410" cy="426720"/>
          <wp:effectExtent l="19050" t="0" r="0" b="0"/>
          <wp:wrapNone/>
          <wp:docPr id="3" name="Bildobjekt 0" descr="Solid_forsakring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lid_forsakring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5410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F366E" w:rsidRPr="00424917" w:rsidRDefault="00BF366E" w:rsidP="00EF0CE9">
    <w:pPr>
      <w:rPr>
        <w:rFonts w:ascii="Gill Sans Std" w:hAnsi="Gill Sans Std"/>
        <w:b/>
      </w:rPr>
    </w:pPr>
    <w:r w:rsidRPr="00424917">
      <w:rPr>
        <w:rFonts w:ascii="Gill Sans Std" w:hAnsi="Gill Sans Std"/>
        <w:b/>
      </w:rPr>
      <w:t xml:space="preserve">PRESSMEDDELANDE </w:t>
    </w:r>
  </w:p>
  <w:p w:rsidR="00BF366E" w:rsidRPr="00424917" w:rsidRDefault="00BF366E" w:rsidP="00EF0CE9">
    <w:pPr>
      <w:rPr>
        <w:rFonts w:ascii="Gill Sans Std" w:hAnsi="Gill Sans Std"/>
      </w:rPr>
    </w:pPr>
    <w:r w:rsidRPr="00424917">
      <w:rPr>
        <w:rFonts w:ascii="Gill Sans Std" w:hAnsi="Gill Sans Std"/>
      </w:rPr>
      <w:t>Solid Försäkringar, 20</w:t>
    </w:r>
    <w:r>
      <w:rPr>
        <w:rFonts w:ascii="Gill Sans Std" w:hAnsi="Gill Sans Std"/>
      </w:rPr>
      <w:t>10-0</w:t>
    </w:r>
    <w:r w:rsidR="00BA1CF5">
      <w:rPr>
        <w:rFonts w:ascii="Gill Sans Std" w:hAnsi="Gill Sans Std"/>
      </w:rPr>
      <w:t>5</w:t>
    </w:r>
    <w:r w:rsidRPr="00424917">
      <w:rPr>
        <w:rFonts w:ascii="Gill Sans Std" w:hAnsi="Gill Sans Std"/>
      </w:rPr>
      <w:t>-</w:t>
    </w:r>
    <w:r>
      <w:rPr>
        <w:rFonts w:ascii="Gill Sans Std" w:hAnsi="Gill Sans Std"/>
      </w:rPr>
      <w:t>2</w:t>
    </w:r>
    <w:r w:rsidR="00BA1CF5">
      <w:rPr>
        <w:rFonts w:ascii="Gill Sans Std" w:hAnsi="Gill Sans Std"/>
      </w:rPr>
      <w:t>0</w:t>
    </w:r>
  </w:p>
  <w:p w:rsidR="00BF366E" w:rsidRDefault="00BF366E">
    <w:pPr>
      <w:pStyle w:val="Sidhuvud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507A"/>
    <w:multiLevelType w:val="hybridMultilevel"/>
    <w:tmpl w:val="12909696"/>
    <w:lvl w:ilvl="0" w:tplc="1CA41F0A">
      <w:start w:val="5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D2CFB"/>
    <w:multiLevelType w:val="hybridMultilevel"/>
    <w:tmpl w:val="8B6E63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F022F"/>
    <w:multiLevelType w:val="hybridMultilevel"/>
    <w:tmpl w:val="301C2388"/>
    <w:lvl w:ilvl="0" w:tplc="931664D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472210"/>
    <w:multiLevelType w:val="hybridMultilevel"/>
    <w:tmpl w:val="1F625DBA"/>
    <w:lvl w:ilvl="0" w:tplc="228E6ECC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w w:val="0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667E6D"/>
    <w:multiLevelType w:val="hybridMultilevel"/>
    <w:tmpl w:val="9B5496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C36CDA"/>
    <w:multiLevelType w:val="hybridMultilevel"/>
    <w:tmpl w:val="72660C9C"/>
    <w:lvl w:ilvl="0" w:tplc="7666C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E90AD5"/>
    <w:multiLevelType w:val="hybridMultilevel"/>
    <w:tmpl w:val="8124B8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00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2F623E"/>
    <w:rsid w:val="000700D5"/>
    <w:rsid w:val="00080232"/>
    <w:rsid w:val="000B3773"/>
    <w:rsid w:val="00121BF2"/>
    <w:rsid w:val="0012280D"/>
    <w:rsid w:val="0013728C"/>
    <w:rsid w:val="0014409A"/>
    <w:rsid w:val="00150AA1"/>
    <w:rsid w:val="00195074"/>
    <w:rsid w:val="001B1F51"/>
    <w:rsid w:val="001E751C"/>
    <w:rsid w:val="00203E0A"/>
    <w:rsid w:val="00212D41"/>
    <w:rsid w:val="00216F79"/>
    <w:rsid w:val="00237ABB"/>
    <w:rsid w:val="00247D0A"/>
    <w:rsid w:val="00272890"/>
    <w:rsid w:val="00280170"/>
    <w:rsid w:val="002A6DDB"/>
    <w:rsid w:val="002E617A"/>
    <w:rsid w:val="002F623E"/>
    <w:rsid w:val="002F79A4"/>
    <w:rsid w:val="003E7FC8"/>
    <w:rsid w:val="003F42CD"/>
    <w:rsid w:val="00411128"/>
    <w:rsid w:val="00424917"/>
    <w:rsid w:val="004609F7"/>
    <w:rsid w:val="00505B9F"/>
    <w:rsid w:val="00512C13"/>
    <w:rsid w:val="0053718B"/>
    <w:rsid w:val="00540D58"/>
    <w:rsid w:val="00564A44"/>
    <w:rsid w:val="00581E98"/>
    <w:rsid w:val="005A3E10"/>
    <w:rsid w:val="005E41C0"/>
    <w:rsid w:val="005E6F6B"/>
    <w:rsid w:val="00640722"/>
    <w:rsid w:val="00694743"/>
    <w:rsid w:val="00695539"/>
    <w:rsid w:val="006B4A4C"/>
    <w:rsid w:val="006C411F"/>
    <w:rsid w:val="006F3007"/>
    <w:rsid w:val="00714966"/>
    <w:rsid w:val="00724CB9"/>
    <w:rsid w:val="00743293"/>
    <w:rsid w:val="00760ADE"/>
    <w:rsid w:val="00770439"/>
    <w:rsid w:val="007A3B06"/>
    <w:rsid w:val="007A5445"/>
    <w:rsid w:val="007B14CA"/>
    <w:rsid w:val="007C2028"/>
    <w:rsid w:val="007F7104"/>
    <w:rsid w:val="008336FF"/>
    <w:rsid w:val="00834BFE"/>
    <w:rsid w:val="008479F1"/>
    <w:rsid w:val="008708DD"/>
    <w:rsid w:val="008A4204"/>
    <w:rsid w:val="008E1BD5"/>
    <w:rsid w:val="008F41F9"/>
    <w:rsid w:val="0096535B"/>
    <w:rsid w:val="009D0BE5"/>
    <w:rsid w:val="009D1B08"/>
    <w:rsid w:val="00A24081"/>
    <w:rsid w:val="00A32C2D"/>
    <w:rsid w:val="00A60139"/>
    <w:rsid w:val="00A66DDA"/>
    <w:rsid w:val="00A7129D"/>
    <w:rsid w:val="00A87113"/>
    <w:rsid w:val="00AB014D"/>
    <w:rsid w:val="00AB05B3"/>
    <w:rsid w:val="00AB7D32"/>
    <w:rsid w:val="00B13090"/>
    <w:rsid w:val="00B63CF7"/>
    <w:rsid w:val="00BA1CF5"/>
    <w:rsid w:val="00BA523D"/>
    <w:rsid w:val="00BB4935"/>
    <w:rsid w:val="00BB6AF6"/>
    <w:rsid w:val="00BC4B0C"/>
    <w:rsid w:val="00BF366E"/>
    <w:rsid w:val="00BF36A9"/>
    <w:rsid w:val="00BF4BEA"/>
    <w:rsid w:val="00C04121"/>
    <w:rsid w:val="00C24E9D"/>
    <w:rsid w:val="00C87F23"/>
    <w:rsid w:val="00C94D30"/>
    <w:rsid w:val="00CD3D05"/>
    <w:rsid w:val="00CD5061"/>
    <w:rsid w:val="00CE7B41"/>
    <w:rsid w:val="00CF5CC9"/>
    <w:rsid w:val="00CF67C1"/>
    <w:rsid w:val="00D31F65"/>
    <w:rsid w:val="00D32DAD"/>
    <w:rsid w:val="00D34790"/>
    <w:rsid w:val="00DD3F8F"/>
    <w:rsid w:val="00DD453A"/>
    <w:rsid w:val="00DD4C06"/>
    <w:rsid w:val="00DD7D42"/>
    <w:rsid w:val="00DF3B81"/>
    <w:rsid w:val="00E04962"/>
    <w:rsid w:val="00E26F28"/>
    <w:rsid w:val="00E307CD"/>
    <w:rsid w:val="00E809DF"/>
    <w:rsid w:val="00EB34B3"/>
    <w:rsid w:val="00EC2E98"/>
    <w:rsid w:val="00EE0933"/>
    <w:rsid w:val="00EF0CE9"/>
    <w:rsid w:val="00F05119"/>
    <w:rsid w:val="00F06922"/>
    <w:rsid w:val="00F66B9A"/>
    <w:rsid w:val="00F9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DDB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850ACD"/>
    <w:rPr>
      <w:color w:val="0000FF"/>
      <w:u w:val="single"/>
    </w:rPr>
  </w:style>
  <w:style w:type="paragraph" w:styleId="Sidfot">
    <w:name w:val="footer"/>
    <w:basedOn w:val="Normal"/>
    <w:semiHidden/>
    <w:rsid w:val="005427A6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rsid w:val="005427A6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8621FF"/>
    <w:pPr>
      <w:ind w:left="1304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D7D4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D7D42"/>
    <w:rPr>
      <w:rFonts w:ascii="Tahoma" w:hAnsi="Tahoma" w:cs="Tahoma"/>
      <w:sz w:val="16"/>
      <w:szCs w:val="16"/>
    </w:rPr>
  </w:style>
  <w:style w:type="paragraph" w:customStyle="1" w:styleId="Body">
    <w:name w:val="Body"/>
    <w:autoRedefine/>
    <w:rsid w:val="002E617A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</w:pPr>
    <w:rPr>
      <w:rFonts w:ascii="Myriad Pro" w:eastAsia="ヒラギノ角ゴ Pro W3" w:hAnsi="Myriad Pro"/>
      <w:b/>
      <w:color w:val="000000"/>
      <w:sz w:val="60"/>
      <w:szCs w:val="6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479F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479F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479F1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479F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479F1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2F79A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lin.roos@solidab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280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Pressrelease från Solid Försäkringar 27 – 28 april</vt:lpstr>
      <vt:lpstr>Pressrelease från Solid Försäkringar 27 – 28 april</vt:lpstr>
    </vt:vector>
  </TitlesOfParts>
  <Company>HP</Company>
  <LinksUpToDate>false</LinksUpToDate>
  <CharactersWithSpaces>2255</CharactersWithSpaces>
  <SharedDoc>false</SharedDoc>
  <HLinks>
    <vt:vector size="18" baseType="variant"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http://www.solidab.se/</vt:lpwstr>
      </vt:variant>
      <vt:variant>
        <vt:lpwstr/>
      </vt:variant>
      <vt:variant>
        <vt:i4>7209084</vt:i4>
      </vt:variant>
      <vt:variant>
        <vt:i4>3</vt:i4>
      </vt:variant>
      <vt:variant>
        <vt:i4>0</vt:i4>
      </vt:variant>
      <vt:variant>
        <vt:i4>5</vt:i4>
      </vt:variant>
      <vt:variant>
        <vt:lpwstr>http://www.solidab.se/</vt:lpwstr>
      </vt:variant>
      <vt:variant>
        <vt:lpwstr/>
      </vt:variant>
      <vt:variant>
        <vt:i4>8126490</vt:i4>
      </vt:variant>
      <vt:variant>
        <vt:i4>0</vt:i4>
      </vt:variant>
      <vt:variant>
        <vt:i4>0</vt:i4>
      </vt:variant>
      <vt:variant>
        <vt:i4>5</vt:i4>
      </vt:variant>
      <vt:variant>
        <vt:lpwstr>mailto:malin.roos@solidab.se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Pressrelease från Solid Försäkringar 27 – 28 april</dc:title>
  <dc:creator>Johan Palm</dc:creator>
  <cp:lastModifiedBy>Malin Roos</cp:lastModifiedBy>
  <cp:revision>43</cp:revision>
  <cp:lastPrinted>2010-05-20T12:19:00Z</cp:lastPrinted>
  <dcterms:created xsi:type="dcterms:W3CDTF">2010-01-04T20:19:00Z</dcterms:created>
  <dcterms:modified xsi:type="dcterms:W3CDTF">2010-05-20T12:20:00Z</dcterms:modified>
</cp:coreProperties>
</file>