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8" w:rsidRPr="00B058E3" w:rsidRDefault="003E5918" w:rsidP="003E5918">
      <w:pPr>
        <w:pStyle w:val="VisaDocumentname"/>
        <w:rPr>
          <w:rFonts w:cs="Segoe UI"/>
          <w:color w:val="0023A0"/>
          <w:lang w:val="pl-PL"/>
        </w:rPr>
      </w:pPr>
      <w:r w:rsidRPr="003E5918">
        <w:rPr>
          <w:rFonts w:cs="Segoe UI"/>
          <w:noProof/>
          <w:color w:val="0023A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40A776B9" wp14:editId="73827AEF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76" w:rsidRPr="00B058E3">
        <w:rPr>
          <w:rFonts w:cs="Segoe UI"/>
          <w:color w:val="0023A0"/>
          <w:lang w:val="pl-PL"/>
        </w:rPr>
        <w:t>INFORMACJA PRASOWA</w:t>
      </w:r>
    </w:p>
    <w:p w:rsidR="00B058E3" w:rsidRPr="00E674A6" w:rsidRDefault="00C64789" w:rsidP="001748AA">
      <w:pPr>
        <w:pStyle w:val="VisaHeadline"/>
        <w:jc w:val="center"/>
        <w:rPr>
          <w:lang w:val="pl-PL"/>
        </w:rPr>
      </w:pPr>
      <w:r>
        <w:rPr>
          <w:lang w:val="pl-PL"/>
        </w:rPr>
        <w:t>Visa wspólnie z bankami uruchomi w Polsce inkubator innowacji</w:t>
      </w:r>
    </w:p>
    <w:p w:rsidR="009E16F7" w:rsidRPr="00E674A6" w:rsidRDefault="009E16F7" w:rsidP="009E16F7">
      <w:pPr>
        <w:spacing w:after="0" w:line="240" w:lineRule="auto"/>
        <w:ind w:left="720"/>
        <w:rPr>
          <w:rFonts w:ascii="Segoe UI" w:hAnsi="Segoe UI" w:cs="Segoe UI"/>
          <w:b/>
          <w:bCs/>
          <w:iCs/>
          <w:sz w:val="20"/>
          <w:szCs w:val="20"/>
          <w:lang w:val="pl-PL"/>
        </w:rPr>
      </w:pPr>
    </w:p>
    <w:p w:rsidR="00C64789" w:rsidRPr="00C64789" w:rsidRDefault="000D28D5" w:rsidP="006D3EC0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I</w:t>
      </w:r>
      <w:r w:rsid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nkubator będzie wspierał</w:t>
      </w:r>
      <w:r w:rsidR="00C64789" w:rsidRP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C4790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powstawanie</w:t>
      </w:r>
      <w:r w:rsidR="00C64789" w:rsidRP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ogólno</w:t>
      </w:r>
      <w:r w:rsidR="00C64789" w:rsidRP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rynkowych rozwiązań </w:t>
      </w:r>
      <w:r w:rsidR="00C4790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przyspieszających rozwój </w:t>
      </w:r>
      <w:r w:rsidR="00C64789" w:rsidRP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obrotu bezgotówkowego</w:t>
      </w:r>
      <w:r w:rsidR="00C4790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i cyfryzację polskiej gospodarki</w:t>
      </w:r>
    </w:p>
    <w:p w:rsidR="00327B4D" w:rsidRPr="003929E7" w:rsidRDefault="000D28D5" w:rsidP="003929E7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W pracach inkubatora</w:t>
      </w:r>
      <w:r w:rsid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wykorzystane zostaną</w:t>
      </w:r>
      <w:r w:rsid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doświadczenie i globalne zasob</w:t>
      </w:r>
      <w:r w:rsidR="00074E2F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y</w:t>
      </w:r>
      <w:r w:rsidR="00C6478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Visa w zakresie innowacji</w:t>
      </w:r>
    </w:p>
    <w:p w:rsidR="00B058E3" w:rsidRPr="00B07B55" w:rsidRDefault="003E5918" w:rsidP="00B058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Segoe UI" w:eastAsia="Times New Roman" w:hAnsi="Segoe UI" w:cs="Segoe UI"/>
          <w:b/>
          <w:i/>
          <w:color w:val="000000" w:themeColor="text1"/>
          <w:sz w:val="20"/>
          <w:szCs w:val="20"/>
          <w:lang w:val="pl-PL"/>
        </w:rPr>
      </w:pPr>
      <w:r w:rsidRPr="003E5918">
        <w:rPr>
          <w:rFonts w:ascii="Segoe UI" w:hAnsi="Segoe UI" w:cs="Segoe UI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FB319F5" wp14:editId="44F7C50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1C" w:rsidRDefault="004C7C16" w:rsidP="00327B4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noProof/>
          <w:lang w:val="pl-PL" w:eastAsia="pl-PL"/>
        </w:rPr>
        <w:t xml:space="preserve">Warszawa, </w:t>
      </w:r>
      <w:r w:rsidR="00F749A3">
        <w:rPr>
          <w:rFonts w:ascii="Segoe UI" w:hAnsi="Segoe UI" w:cs="Segoe UI"/>
          <w:b/>
          <w:noProof/>
          <w:lang w:val="pl-PL" w:eastAsia="pl-PL"/>
        </w:rPr>
        <w:t>14</w:t>
      </w:r>
      <w:r w:rsidR="00457B07">
        <w:rPr>
          <w:rFonts w:ascii="Segoe UI" w:hAnsi="Segoe UI" w:cs="Segoe UI"/>
          <w:b/>
          <w:noProof/>
          <w:lang w:val="pl-PL" w:eastAsia="pl-PL"/>
        </w:rPr>
        <w:t xml:space="preserve"> grudnia</w:t>
      </w:r>
      <w:r w:rsidR="00D444CA">
        <w:rPr>
          <w:rFonts w:ascii="Segoe UI" w:hAnsi="Segoe UI" w:cs="Segoe UI"/>
          <w:b/>
          <w:noProof/>
          <w:lang w:val="pl-PL" w:eastAsia="pl-PL"/>
        </w:rPr>
        <w:t xml:space="preserve"> 2016 r.</w:t>
      </w:r>
      <w:r w:rsidR="003E5918" w:rsidRPr="00B058E3">
        <w:rPr>
          <w:rFonts w:ascii="Segoe UI" w:hAnsi="Segoe UI" w:cs="Segoe UI"/>
          <w:lang w:val="pl-PL"/>
        </w:rPr>
        <w:t xml:space="preserve"> </w:t>
      </w:r>
      <w:r w:rsidR="009E16F7" w:rsidRPr="00B058E3">
        <w:rPr>
          <w:rFonts w:ascii="Segoe UI" w:hAnsi="Segoe UI" w:cs="Segoe UI"/>
          <w:lang w:val="pl-PL"/>
        </w:rPr>
        <w:t>–</w:t>
      </w:r>
      <w:r w:rsidR="009E16F7">
        <w:rPr>
          <w:rFonts w:ascii="Segoe UI" w:hAnsi="Segoe UI" w:cs="Segoe UI"/>
          <w:lang w:val="pl-PL"/>
        </w:rPr>
        <w:t xml:space="preserve"> </w:t>
      </w:r>
      <w:r w:rsidR="0036766D">
        <w:rPr>
          <w:rFonts w:ascii="Segoe UI" w:hAnsi="Segoe UI" w:cs="Segoe UI"/>
          <w:lang w:val="pl-PL"/>
        </w:rPr>
        <w:t>P</w:t>
      </w:r>
      <w:r w:rsidR="00FA5C8E">
        <w:rPr>
          <w:rFonts w:ascii="Segoe UI" w:hAnsi="Segoe UI" w:cs="Segoe UI"/>
          <w:lang w:val="pl-PL"/>
        </w:rPr>
        <w:t>olskie banki zrzeszone w organizacji Visa Polska</w:t>
      </w:r>
      <w:r w:rsidR="00FA67DF">
        <w:rPr>
          <w:rFonts w:ascii="Segoe UI" w:hAnsi="Segoe UI" w:cs="Segoe UI"/>
          <w:lang w:val="pl-PL"/>
        </w:rPr>
        <w:t xml:space="preserve"> wspólnie z Visa</w:t>
      </w:r>
      <w:r w:rsidR="00FA5C8E">
        <w:rPr>
          <w:rFonts w:ascii="Segoe UI" w:hAnsi="Segoe UI" w:cs="Segoe UI"/>
          <w:lang w:val="pl-PL"/>
        </w:rPr>
        <w:t xml:space="preserve"> zdecydowały o utworzeniu w Warszawie inkubatora innowacji. </w:t>
      </w:r>
      <w:r w:rsidR="00AB5AE0">
        <w:rPr>
          <w:rFonts w:ascii="Segoe UI" w:hAnsi="Segoe UI" w:cs="Segoe UI"/>
          <w:lang w:val="pl-PL"/>
        </w:rPr>
        <w:t>Jego c</w:t>
      </w:r>
      <w:r w:rsidR="00FA5C8E">
        <w:rPr>
          <w:rFonts w:ascii="Segoe UI" w:hAnsi="Segoe UI" w:cs="Segoe UI"/>
          <w:lang w:val="pl-PL"/>
        </w:rPr>
        <w:t xml:space="preserve">elem będzie </w:t>
      </w:r>
      <w:r w:rsidR="00C4790D">
        <w:rPr>
          <w:rFonts w:ascii="Segoe UI" w:hAnsi="Segoe UI" w:cs="Segoe UI"/>
          <w:lang w:val="pl-PL"/>
        </w:rPr>
        <w:t xml:space="preserve">tworzenie i </w:t>
      </w:r>
      <w:r w:rsidR="00FA5C8E">
        <w:rPr>
          <w:rFonts w:ascii="Segoe UI" w:hAnsi="Segoe UI" w:cs="Segoe UI"/>
          <w:lang w:val="pl-PL"/>
        </w:rPr>
        <w:t>rozw</w:t>
      </w:r>
      <w:r w:rsidR="00C4790D">
        <w:rPr>
          <w:rFonts w:ascii="Segoe UI" w:hAnsi="Segoe UI" w:cs="Segoe UI"/>
          <w:lang w:val="pl-PL"/>
        </w:rPr>
        <w:t>ój</w:t>
      </w:r>
      <w:r w:rsidR="00FA5C8E">
        <w:rPr>
          <w:rFonts w:ascii="Segoe UI" w:hAnsi="Segoe UI" w:cs="Segoe UI"/>
          <w:lang w:val="pl-PL"/>
        </w:rPr>
        <w:t xml:space="preserve"> rozwiązań, które przyczynią się do dalsze</w:t>
      </w:r>
      <w:r w:rsidR="00074E2F">
        <w:rPr>
          <w:rFonts w:ascii="Segoe UI" w:hAnsi="Segoe UI" w:cs="Segoe UI"/>
          <w:lang w:val="pl-PL"/>
        </w:rPr>
        <w:t>go</w:t>
      </w:r>
      <w:r w:rsidR="00FA5C8E">
        <w:rPr>
          <w:rFonts w:ascii="Segoe UI" w:hAnsi="Segoe UI" w:cs="Segoe UI"/>
          <w:lang w:val="pl-PL"/>
        </w:rPr>
        <w:t xml:space="preserve"> </w:t>
      </w:r>
      <w:r w:rsidR="00074E2F">
        <w:rPr>
          <w:rFonts w:ascii="Segoe UI" w:hAnsi="Segoe UI" w:cs="Segoe UI"/>
          <w:lang w:val="pl-PL"/>
        </w:rPr>
        <w:t>upowszechniania</w:t>
      </w:r>
      <w:r w:rsidR="00C4790D">
        <w:rPr>
          <w:rFonts w:ascii="Segoe UI" w:hAnsi="Segoe UI" w:cs="Segoe UI"/>
          <w:lang w:val="pl-PL"/>
        </w:rPr>
        <w:t xml:space="preserve"> </w:t>
      </w:r>
      <w:r w:rsidR="00FA5C8E">
        <w:rPr>
          <w:rFonts w:ascii="Segoe UI" w:hAnsi="Segoe UI" w:cs="Segoe UI"/>
          <w:lang w:val="pl-PL"/>
        </w:rPr>
        <w:t>obrotu bezgotówkowego</w:t>
      </w:r>
      <w:r w:rsidR="00C4790D">
        <w:rPr>
          <w:rFonts w:ascii="Segoe UI" w:hAnsi="Segoe UI" w:cs="Segoe UI"/>
          <w:lang w:val="pl-PL"/>
        </w:rPr>
        <w:t xml:space="preserve"> oraz będą wspierać cyfryzacj</w:t>
      </w:r>
      <w:r w:rsidR="00074E2F">
        <w:rPr>
          <w:rFonts w:ascii="Segoe UI" w:hAnsi="Segoe UI" w:cs="Segoe UI"/>
          <w:lang w:val="pl-PL"/>
        </w:rPr>
        <w:t>ę</w:t>
      </w:r>
      <w:r w:rsidR="00C4790D">
        <w:rPr>
          <w:rFonts w:ascii="Segoe UI" w:hAnsi="Segoe UI" w:cs="Segoe UI"/>
          <w:lang w:val="pl-PL"/>
        </w:rPr>
        <w:t xml:space="preserve"> polskiej gospodarki</w:t>
      </w:r>
      <w:r w:rsidR="00FA5C8E">
        <w:rPr>
          <w:rFonts w:ascii="Segoe UI" w:hAnsi="Segoe UI" w:cs="Segoe UI"/>
          <w:lang w:val="pl-PL"/>
        </w:rPr>
        <w:t xml:space="preserve">. Inkubator </w:t>
      </w:r>
      <w:r w:rsidR="00663066">
        <w:rPr>
          <w:rFonts w:ascii="Segoe UI" w:hAnsi="Segoe UI" w:cs="Segoe UI"/>
          <w:lang w:val="pl-PL"/>
        </w:rPr>
        <w:t xml:space="preserve">będzie korzystał z </w:t>
      </w:r>
      <w:r w:rsidR="00FA67DF">
        <w:rPr>
          <w:rFonts w:ascii="Segoe UI" w:hAnsi="Segoe UI" w:cs="Segoe UI"/>
          <w:lang w:val="pl-PL"/>
        </w:rPr>
        <w:t>ogólnoświatowych</w:t>
      </w:r>
      <w:r w:rsidR="00663066">
        <w:rPr>
          <w:rFonts w:ascii="Segoe UI" w:hAnsi="Segoe UI" w:cs="Segoe UI"/>
          <w:lang w:val="pl-PL"/>
        </w:rPr>
        <w:t xml:space="preserve"> zasobów Visa w zakresie innowacji, które dzięki niedawne</w:t>
      </w:r>
      <w:r w:rsidR="00575B9C">
        <w:rPr>
          <w:rFonts w:ascii="Segoe UI" w:hAnsi="Segoe UI" w:cs="Segoe UI"/>
          <w:lang w:val="pl-PL"/>
        </w:rPr>
        <w:t>mu</w:t>
      </w:r>
      <w:r w:rsidR="00663066">
        <w:rPr>
          <w:rFonts w:ascii="Segoe UI" w:hAnsi="Segoe UI" w:cs="Segoe UI"/>
          <w:lang w:val="pl-PL"/>
        </w:rPr>
        <w:t xml:space="preserve"> </w:t>
      </w:r>
      <w:r w:rsidR="00425B62">
        <w:rPr>
          <w:rFonts w:ascii="Segoe UI" w:hAnsi="Segoe UI" w:cs="Segoe UI"/>
          <w:lang w:val="pl-PL"/>
        </w:rPr>
        <w:t>przejęciu</w:t>
      </w:r>
      <w:r w:rsidR="00575B9C">
        <w:rPr>
          <w:rFonts w:ascii="Segoe UI" w:hAnsi="Segoe UI" w:cs="Segoe UI"/>
          <w:lang w:val="pl-PL"/>
        </w:rPr>
        <w:t xml:space="preserve"> </w:t>
      </w:r>
      <w:r w:rsidR="00663066">
        <w:rPr>
          <w:rFonts w:ascii="Segoe UI" w:hAnsi="Segoe UI" w:cs="Segoe UI"/>
          <w:lang w:val="pl-PL"/>
        </w:rPr>
        <w:t>Visa Europe</w:t>
      </w:r>
      <w:r w:rsidR="00425B62">
        <w:rPr>
          <w:rFonts w:ascii="Segoe UI" w:hAnsi="Segoe UI" w:cs="Segoe UI"/>
          <w:lang w:val="pl-PL"/>
        </w:rPr>
        <w:t xml:space="preserve"> przez</w:t>
      </w:r>
      <w:r w:rsidR="00663066">
        <w:rPr>
          <w:rFonts w:ascii="Segoe UI" w:hAnsi="Segoe UI" w:cs="Segoe UI"/>
          <w:lang w:val="pl-PL"/>
        </w:rPr>
        <w:t xml:space="preserve"> Visa Inc. mogą być wykorzystywane na rynku europejskim. </w:t>
      </w:r>
      <w:r w:rsidR="009C1CB2">
        <w:rPr>
          <w:rFonts w:ascii="Segoe UI" w:hAnsi="Segoe UI" w:cs="Segoe UI"/>
          <w:lang w:val="pl-PL"/>
        </w:rPr>
        <w:t>Nadzór nad inkubatorem sprawowa</w:t>
      </w:r>
      <w:r w:rsidR="00C837A2">
        <w:rPr>
          <w:rFonts w:ascii="Segoe UI" w:hAnsi="Segoe UI" w:cs="Segoe UI"/>
          <w:lang w:val="pl-PL"/>
        </w:rPr>
        <w:t>ć</w:t>
      </w:r>
      <w:r w:rsidR="009C1CB2">
        <w:rPr>
          <w:rFonts w:ascii="Segoe UI" w:hAnsi="Segoe UI" w:cs="Segoe UI"/>
          <w:lang w:val="pl-PL"/>
        </w:rPr>
        <w:t xml:space="preserve"> </w:t>
      </w:r>
      <w:r w:rsidR="00CB5BCA">
        <w:rPr>
          <w:rFonts w:ascii="Segoe UI" w:hAnsi="Segoe UI" w:cs="Segoe UI"/>
          <w:lang w:val="pl-PL"/>
        </w:rPr>
        <w:t>będą</w:t>
      </w:r>
      <w:r w:rsidR="00FA5C8E">
        <w:rPr>
          <w:rFonts w:ascii="Segoe UI" w:hAnsi="Segoe UI" w:cs="Segoe UI"/>
          <w:lang w:val="pl-PL"/>
        </w:rPr>
        <w:t xml:space="preserve"> banki poprzez </w:t>
      </w:r>
      <w:r w:rsidR="0038523E">
        <w:rPr>
          <w:rFonts w:ascii="Segoe UI" w:hAnsi="Segoe UI" w:cs="Segoe UI"/>
          <w:lang w:val="pl-PL"/>
        </w:rPr>
        <w:t xml:space="preserve">Komitet Decyzyjny </w:t>
      </w:r>
      <w:r w:rsidR="00FA5C8E">
        <w:rPr>
          <w:rFonts w:ascii="Segoe UI" w:hAnsi="Segoe UI" w:cs="Segoe UI"/>
          <w:lang w:val="pl-PL"/>
        </w:rPr>
        <w:t>Visa Polska</w:t>
      </w:r>
      <w:r w:rsidR="00AA5C90">
        <w:rPr>
          <w:rFonts w:ascii="Segoe UI" w:hAnsi="Segoe UI" w:cs="Segoe UI"/>
          <w:lang w:val="pl-PL"/>
        </w:rPr>
        <w:t>.</w:t>
      </w:r>
    </w:p>
    <w:p w:rsidR="00EF1C0D" w:rsidRDefault="00EF1C0D" w:rsidP="00327B4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Dotychczasowa, ponad 25-letnia działalność</w:t>
      </w:r>
      <w:r w:rsidR="00C4790D">
        <w:rPr>
          <w:rFonts w:ascii="Segoe UI" w:hAnsi="Segoe UI" w:cs="Segoe UI"/>
          <w:lang w:val="pl-PL"/>
        </w:rPr>
        <w:t xml:space="preserve"> Visa w </w:t>
      </w:r>
      <w:r>
        <w:rPr>
          <w:rFonts w:ascii="Segoe UI" w:hAnsi="Segoe UI" w:cs="Segoe UI"/>
          <w:lang w:val="pl-PL"/>
        </w:rPr>
        <w:t xml:space="preserve">Polsce, </w:t>
      </w:r>
      <w:r w:rsidR="009B0A9B">
        <w:rPr>
          <w:rFonts w:ascii="Segoe UI" w:hAnsi="Segoe UI" w:cs="Segoe UI"/>
          <w:lang w:val="pl-PL"/>
        </w:rPr>
        <w:t>opar</w:t>
      </w:r>
      <w:r w:rsidR="00233F73">
        <w:rPr>
          <w:rFonts w:ascii="Segoe UI" w:hAnsi="Segoe UI" w:cs="Segoe UI"/>
          <w:lang w:val="pl-PL"/>
        </w:rPr>
        <w:t>ta</w:t>
      </w:r>
      <w:r w:rsidR="009B0A9B">
        <w:rPr>
          <w:rFonts w:ascii="Segoe UI" w:hAnsi="Segoe UI" w:cs="Segoe UI"/>
          <w:lang w:val="pl-PL"/>
        </w:rPr>
        <w:t xml:space="preserve"> o </w:t>
      </w:r>
      <w:r w:rsidR="00056DFE">
        <w:rPr>
          <w:rFonts w:ascii="Segoe UI" w:hAnsi="Segoe UI" w:cs="Segoe UI"/>
          <w:lang w:val="pl-PL"/>
        </w:rPr>
        <w:t xml:space="preserve">bliską </w:t>
      </w:r>
      <w:r w:rsidR="009B0A9B">
        <w:rPr>
          <w:rFonts w:ascii="Segoe UI" w:hAnsi="Segoe UI" w:cs="Segoe UI"/>
          <w:lang w:val="pl-PL"/>
        </w:rPr>
        <w:t>współpracę</w:t>
      </w:r>
      <w:r>
        <w:rPr>
          <w:rFonts w:ascii="Segoe UI" w:hAnsi="Segoe UI" w:cs="Segoe UI"/>
          <w:lang w:val="pl-PL"/>
        </w:rPr>
        <w:t xml:space="preserve"> z bankami, pozwoliła stworzyć </w:t>
      </w:r>
      <w:r w:rsidR="00834F48">
        <w:rPr>
          <w:rFonts w:ascii="Segoe UI" w:hAnsi="Segoe UI" w:cs="Segoe UI"/>
          <w:lang w:val="pl-PL"/>
        </w:rPr>
        <w:t>bardzo dobre</w:t>
      </w:r>
      <w:r>
        <w:rPr>
          <w:rFonts w:ascii="Segoe UI" w:hAnsi="Segoe UI" w:cs="Segoe UI"/>
          <w:lang w:val="pl-PL"/>
        </w:rPr>
        <w:t xml:space="preserve"> warunki dla </w:t>
      </w:r>
      <w:r w:rsidR="009C1CB2">
        <w:rPr>
          <w:rFonts w:ascii="Segoe UI" w:hAnsi="Segoe UI" w:cs="Segoe UI"/>
          <w:lang w:val="pl-PL"/>
        </w:rPr>
        <w:t>rozwoju</w:t>
      </w:r>
      <w:r w:rsidR="00D13BA0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>nowoczesnych płatności cyfrowych i innowacji.</w:t>
      </w:r>
      <w:r w:rsidR="00C4790D">
        <w:rPr>
          <w:rFonts w:ascii="Segoe UI" w:hAnsi="Segoe UI" w:cs="Segoe UI"/>
          <w:lang w:val="pl-PL"/>
        </w:rPr>
        <w:t xml:space="preserve"> </w:t>
      </w:r>
      <w:r w:rsidRPr="00806547">
        <w:rPr>
          <w:rFonts w:ascii="Segoe UI" w:hAnsi="Segoe UI" w:cs="Segoe UI"/>
          <w:lang w:val="pl-PL"/>
        </w:rPr>
        <w:t>Cyfrowa ewolucja</w:t>
      </w:r>
      <w:r>
        <w:rPr>
          <w:rFonts w:ascii="Segoe UI" w:hAnsi="Segoe UI" w:cs="Segoe UI"/>
          <w:lang w:val="pl-PL"/>
        </w:rPr>
        <w:t xml:space="preserve"> z udziałem Visa rozpoczęła się w Polsce już w połowie lat 90</w:t>
      </w:r>
      <w:r w:rsidR="00834F48">
        <w:rPr>
          <w:rFonts w:ascii="Segoe UI" w:hAnsi="Segoe UI" w:cs="Segoe UI"/>
          <w:lang w:val="pl-PL"/>
        </w:rPr>
        <w:t>.</w:t>
      </w:r>
      <w:r>
        <w:rPr>
          <w:rFonts w:ascii="Segoe UI" w:hAnsi="Segoe UI" w:cs="Segoe UI"/>
          <w:lang w:val="pl-PL"/>
        </w:rPr>
        <w:t xml:space="preserve">, wraz z podjęciem decyzji o przejściu na technologię mikroprocesorową EMV. Kolejne </w:t>
      </w:r>
      <w:r w:rsidR="00074E2F">
        <w:rPr>
          <w:rFonts w:ascii="Segoe UI" w:hAnsi="Segoe UI" w:cs="Segoe UI"/>
          <w:lang w:val="pl-PL"/>
        </w:rPr>
        <w:t xml:space="preserve">jej </w:t>
      </w:r>
      <w:r>
        <w:rPr>
          <w:rFonts w:ascii="Segoe UI" w:hAnsi="Segoe UI" w:cs="Segoe UI"/>
          <w:lang w:val="pl-PL"/>
        </w:rPr>
        <w:t>etapy –</w:t>
      </w:r>
      <w:r w:rsidR="00D13BA0">
        <w:rPr>
          <w:rFonts w:ascii="Segoe UI" w:hAnsi="Segoe UI" w:cs="Segoe UI"/>
          <w:lang w:val="pl-PL"/>
        </w:rPr>
        <w:t xml:space="preserve"> wdrożenia</w:t>
      </w:r>
      <w:r>
        <w:rPr>
          <w:rFonts w:ascii="Segoe UI" w:hAnsi="Segoe UI" w:cs="Segoe UI"/>
          <w:lang w:val="pl-PL"/>
        </w:rPr>
        <w:t xml:space="preserve"> </w:t>
      </w:r>
      <w:r w:rsidR="00D13BA0">
        <w:rPr>
          <w:rFonts w:ascii="Segoe UI" w:hAnsi="Segoe UI" w:cs="Segoe UI"/>
          <w:lang w:val="pl-PL"/>
        </w:rPr>
        <w:t xml:space="preserve">płatności zbliżeniowych, </w:t>
      </w:r>
      <w:r>
        <w:rPr>
          <w:rFonts w:ascii="Segoe UI" w:hAnsi="Segoe UI" w:cs="Segoe UI"/>
          <w:lang w:val="pl-PL"/>
        </w:rPr>
        <w:t>płatności w e-comm</w:t>
      </w:r>
      <w:r w:rsidR="00D13BA0">
        <w:rPr>
          <w:rFonts w:ascii="Segoe UI" w:hAnsi="Segoe UI" w:cs="Segoe UI"/>
          <w:lang w:val="pl-PL"/>
        </w:rPr>
        <w:t>erce, płatności mobilnych</w:t>
      </w:r>
      <w:r>
        <w:rPr>
          <w:rFonts w:ascii="Segoe UI" w:hAnsi="Segoe UI" w:cs="Segoe UI"/>
          <w:lang w:val="pl-PL"/>
        </w:rPr>
        <w:t xml:space="preserve"> </w:t>
      </w:r>
      <w:r w:rsidR="00D13BA0">
        <w:rPr>
          <w:rFonts w:ascii="Segoe UI" w:hAnsi="Segoe UI" w:cs="Segoe UI"/>
          <w:lang w:val="pl-PL"/>
        </w:rPr>
        <w:t xml:space="preserve">i niedawno tokenizacji </w:t>
      </w:r>
      <w:r>
        <w:rPr>
          <w:rFonts w:ascii="Segoe UI" w:hAnsi="Segoe UI" w:cs="Segoe UI"/>
          <w:lang w:val="pl-PL"/>
        </w:rPr>
        <w:t>– w ekspresowym tempie umacn</w:t>
      </w:r>
      <w:r w:rsidR="009B0A9B">
        <w:rPr>
          <w:rFonts w:ascii="Segoe UI" w:hAnsi="Segoe UI" w:cs="Segoe UI"/>
          <w:lang w:val="pl-PL"/>
        </w:rPr>
        <w:t>iały Polskę w roli jednego ze światowy</w:t>
      </w:r>
      <w:r w:rsidR="00D13BA0">
        <w:rPr>
          <w:rFonts w:ascii="Segoe UI" w:hAnsi="Segoe UI" w:cs="Segoe UI"/>
          <w:lang w:val="pl-PL"/>
        </w:rPr>
        <w:t>ch liderów płatniczych innowacji</w:t>
      </w:r>
      <w:r w:rsidR="009B0A9B">
        <w:rPr>
          <w:rFonts w:ascii="Segoe UI" w:hAnsi="Segoe UI" w:cs="Segoe UI"/>
          <w:lang w:val="pl-PL"/>
        </w:rPr>
        <w:t xml:space="preserve">. </w:t>
      </w:r>
      <w:r w:rsidR="00834F48">
        <w:rPr>
          <w:rFonts w:ascii="Segoe UI" w:hAnsi="Segoe UI" w:cs="Segoe UI"/>
          <w:lang w:val="pl-PL"/>
        </w:rPr>
        <w:t xml:space="preserve">Wystarczy wspomnieć, że już ponad 60% płatności Visa w Polsce odbywa się zbliżeniowo. </w:t>
      </w:r>
      <w:r w:rsidR="00D13BA0">
        <w:rPr>
          <w:rFonts w:ascii="Segoe UI" w:hAnsi="Segoe UI" w:cs="Segoe UI"/>
          <w:lang w:val="pl-PL"/>
        </w:rPr>
        <w:t>Decyzja o utworzeniu inkubatora jest u</w:t>
      </w:r>
      <w:r w:rsidR="009B0A9B">
        <w:rPr>
          <w:rFonts w:ascii="Segoe UI" w:hAnsi="Segoe UI" w:cs="Segoe UI"/>
          <w:lang w:val="pl-PL"/>
        </w:rPr>
        <w:t xml:space="preserve">zupełnieniem </w:t>
      </w:r>
      <w:r w:rsidR="00D13BA0">
        <w:rPr>
          <w:rFonts w:ascii="Segoe UI" w:hAnsi="Segoe UI" w:cs="Segoe UI"/>
          <w:lang w:val="pl-PL"/>
        </w:rPr>
        <w:t>dotychczasowych działań</w:t>
      </w:r>
      <w:r w:rsidR="009C1CB2">
        <w:rPr>
          <w:rFonts w:ascii="Segoe UI" w:hAnsi="Segoe UI" w:cs="Segoe UI"/>
          <w:lang w:val="pl-PL"/>
        </w:rPr>
        <w:t>, uznaniem dla dotychczasowych osiągnięc polskiego sektora finansowego i jego innowacyjności oraz</w:t>
      </w:r>
      <w:r w:rsidR="009B0A9B">
        <w:rPr>
          <w:rFonts w:ascii="Segoe UI" w:hAnsi="Segoe UI" w:cs="Segoe UI"/>
          <w:lang w:val="pl-PL"/>
        </w:rPr>
        <w:t xml:space="preserve"> </w:t>
      </w:r>
      <w:r w:rsidR="00D13BA0">
        <w:rPr>
          <w:rFonts w:ascii="Segoe UI" w:hAnsi="Segoe UI" w:cs="Segoe UI"/>
          <w:lang w:val="pl-PL"/>
        </w:rPr>
        <w:t>silnym wsparciem dla dalszej cyfryzacji Polski</w:t>
      </w:r>
      <w:r w:rsidR="00E71239">
        <w:rPr>
          <w:rFonts w:ascii="Segoe UI" w:hAnsi="Segoe UI" w:cs="Segoe UI"/>
          <w:lang w:val="pl-PL"/>
        </w:rPr>
        <w:t>.</w:t>
      </w:r>
      <w:r w:rsidR="009B0A9B">
        <w:rPr>
          <w:rFonts w:ascii="Segoe UI" w:hAnsi="Segoe UI" w:cs="Segoe UI"/>
          <w:lang w:val="pl-PL"/>
        </w:rPr>
        <w:t xml:space="preserve"> </w:t>
      </w:r>
    </w:p>
    <w:p w:rsidR="00AA5C90" w:rsidRDefault="00AA5C90" w:rsidP="00327B4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6D2F5C">
        <w:rPr>
          <w:rFonts w:ascii="Segoe UI" w:hAnsi="Segoe UI" w:cs="Segoe UI"/>
          <w:lang w:val="pl-PL"/>
        </w:rPr>
        <w:t>P</w:t>
      </w:r>
      <w:r w:rsidR="009F175C">
        <w:rPr>
          <w:rFonts w:ascii="Segoe UI" w:hAnsi="Segoe UI" w:cs="Segoe UI"/>
          <w:lang w:val="pl-PL"/>
        </w:rPr>
        <w:t>owołani</w:t>
      </w:r>
      <w:r w:rsidR="006D2F5C">
        <w:rPr>
          <w:rFonts w:ascii="Segoe UI" w:hAnsi="Segoe UI" w:cs="Segoe UI"/>
          <w:lang w:val="pl-PL"/>
        </w:rPr>
        <w:t>e</w:t>
      </w:r>
      <w:r w:rsidR="009F175C">
        <w:rPr>
          <w:rFonts w:ascii="Segoe UI" w:hAnsi="Segoe UI" w:cs="Segoe UI"/>
          <w:lang w:val="pl-PL"/>
        </w:rPr>
        <w:t xml:space="preserve"> do życia wspólnie z Visa inkubatora innowacji w Polsce</w:t>
      </w:r>
      <w:r w:rsidR="006D2F5C">
        <w:rPr>
          <w:rFonts w:ascii="Segoe UI" w:hAnsi="Segoe UI" w:cs="Segoe UI"/>
          <w:lang w:val="pl-PL"/>
        </w:rPr>
        <w:t>, który</w:t>
      </w:r>
      <w:r w:rsidR="00F66935">
        <w:rPr>
          <w:rFonts w:ascii="Segoe UI" w:hAnsi="Segoe UI" w:cs="Segoe UI"/>
          <w:lang w:val="pl-PL"/>
        </w:rPr>
        <w:t xml:space="preserve"> </w:t>
      </w:r>
      <w:r w:rsidR="006D2F5C">
        <w:rPr>
          <w:rFonts w:ascii="Segoe UI" w:hAnsi="Segoe UI" w:cs="Segoe UI"/>
          <w:lang w:val="pl-PL"/>
        </w:rPr>
        <w:t>b</w:t>
      </w:r>
      <w:r w:rsidR="00F308C9">
        <w:rPr>
          <w:rFonts w:ascii="Segoe UI" w:hAnsi="Segoe UI" w:cs="Segoe UI"/>
          <w:lang w:val="pl-PL"/>
        </w:rPr>
        <w:t>ędzie</w:t>
      </w:r>
      <w:r w:rsidR="009F175C">
        <w:rPr>
          <w:rFonts w:ascii="Segoe UI" w:hAnsi="Segoe UI" w:cs="Segoe UI"/>
          <w:lang w:val="pl-PL"/>
        </w:rPr>
        <w:t xml:space="preserve"> wsp</w:t>
      </w:r>
      <w:r w:rsidR="00A727EA">
        <w:rPr>
          <w:rFonts w:ascii="Segoe UI" w:hAnsi="Segoe UI" w:cs="Segoe UI"/>
          <w:lang w:val="pl-PL"/>
        </w:rPr>
        <w:t>omag</w:t>
      </w:r>
      <w:r w:rsidR="00233F73">
        <w:rPr>
          <w:rFonts w:ascii="Segoe UI" w:hAnsi="Segoe UI" w:cs="Segoe UI"/>
          <w:lang w:val="pl-PL"/>
        </w:rPr>
        <w:t>ał</w:t>
      </w:r>
      <w:r w:rsidR="003C34C7">
        <w:rPr>
          <w:rFonts w:ascii="Segoe UI" w:hAnsi="Segoe UI" w:cs="Segoe UI"/>
          <w:lang w:val="pl-PL"/>
        </w:rPr>
        <w:t xml:space="preserve"> </w:t>
      </w:r>
      <w:r w:rsidR="00AB5AE0">
        <w:rPr>
          <w:rFonts w:ascii="Segoe UI" w:hAnsi="Segoe UI" w:cs="Segoe UI"/>
          <w:lang w:val="pl-PL"/>
        </w:rPr>
        <w:t>tworzeni</w:t>
      </w:r>
      <w:r w:rsidR="00233F73">
        <w:rPr>
          <w:rFonts w:ascii="Segoe UI" w:hAnsi="Segoe UI" w:cs="Segoe UI"/>
          <w:lang w:val="pl-PL"/>
        </w:rPr>
        <w:t>e</w:t>
      </w:r>
      <w:r w:rsidR="003C34C7">
        <w:rPr>
          <w:rFonts w:ascii="Segoe UI" w:hAnsi="Segoe UI" w:cs="Segoe UI"/>
          <w:lang w:val="pl-PL"/>
        </w:rPr>
        <w:t xml:space="preserve"> rozwiązań </w:t>
      </w:r>
      <w:r w:rsidR="006D2F5C">
        <w:rPr>
          <w:rFonts w:ascii="Segoe UI" w:hAnsi="Segoe UI" w:cs="Segoe UI"/>
          <w:lang w:val="pl-PL"/>
        </w:rPr>
        <w:t>odpowiadający</w:t>
      </w:r>
      <w:r w:rsidR="00F4245D">
        <w:rPr>
          <w:rFonts w:ascii="Segoe UI" w:hAnsi="Segoe UI" w:cs="Segoe UI"/>
          <w:lang w:val="pl-PL"/>
        </w:rPr>
        <w:t>ch</w:t>
      </w:r>
      <w:r w:rsidR="006D2F5C">
        <w:rPr>
          <w:rFonts w:ascii="Segoe UI" w:hAnsi="Segoe UI" w:cs="Segoe UI"/>
          <w:lang w:val="pl-PL"/>
        </w:rPr>
        <w:t xml:space="preserve"> potrzebom polskiego rynku, to ważny krok w dalszym rozwoju cyfrowej gospodarki</w:t>
      </w:r>
      <w:r w:rsidR="003C34C7">
        <w:rPr>
          <w:rFonts w:ascii="Segoe UI" w:hAnsi="Segoe UI" w:cs="Segoe UI"/>
          <w:lang w:val="pl-PL"/>
        </w:rPr>
        <w:t>.</w:t>
      </w:r>
      <w:r w:rsidR="00D56C92">
        <w:rPr>
          <w:rFonts w:ascii="Segoe UI" w:hAnsi="Segoe UI" w:cs="Segoe UI"/>
          <w:lang w:val="pl-PL"/>
        </w:rPr>
        <w:t xml:space="preserve"> </w:t>
      </w:r>
      <w:r w:rsidR="006678E3">
        <w:rPr>
          <w:rFonts w:ascii="Segoe UI" w:hAnsi="Segoe UI" w:cs="Segoe UI"/>
          <w:lang w:val="pl-PL"/>
        </w:rPr>
        <w:t>Z</w:t>
      </w:r>
      <w:r w:rsidR="00D56C92">
        <w:rPr>
          <w:rFonts w:ascii="Segoe UI" w:hAnsi="Segoe UI" w:cs="Segoe UI"/>
          <w:lang w:val="pl-PL"/>
        </w:rPr>
        <w:t xml:space="preserve">yskamy </w:t>
      </w:r>
      <w:r w:rsidR="006678E3">
        <w:rPr>
          <w:rFonts w:ascii="Segoe UI" w:hAnsi="Segoe UI" w:cs="Segoe UI"/>
          <w:lang w:val="pl-PL"/>
        </w:rPr>
        <w:t xml:space="preserve">dzięki temu </w:t>
      </w:r>
      <w:r w:rsidR="00D56C92">
        <w:rPr>
          <w:rFonts w:ascii="Segoe UI" w:hAnsi="Segoe UI" w:cs="Segoe UI"/>
          <w:lang w:val="pl-PL"/>
        </w:rPr>
        <w:t xml:space="preserve">dostęp do doświadczenia </w:t>
      </w:r>
      <w:r w:rsidR="000B24CD">
        <w:rPr>
          <w:rFonts w:ascii="Segoe UI" w:hAnsi="Segoe UI" w:cs="Segoe UI"/>
          <w:lang w:val="pl-PL"/>
        </w:rPr>
        <w:t>oraz</w:t>
      </w:r>
      <w:r w:rsidR="00D56C92">
        <w:rPr>
          <w:rFonts w:ascii="Segoe UI" w:hAnsi="Segoe UI" w:cs="Segoe UI"/>
          <w:lang w:val="pl-PL"/>
        </w:rPr>
        <w:t xml:space="preserve"> narzędzi</w:t>
      </w:r>
      <w:r w:rsidR="009C1CB2">
        <w:rPr>
          <w:rFonts w:ascii="Segoe UI" w:hAnsi="Segoe UI" w:cs="Segoe UI"/>
          <w:lang w:val="pl-PL"/>
        </w:rPr>
        <w:t>a</w:t>
      </w:r>
      <w:r w:rsidR="00D56C92">
        <w:rPr>
          <w:rFonts w:ascii="Segoe UI" w:hAnsi="Segoe UI" w:cs="Segoe UI"/>
          <w:lang w:val="pl-PL"/>
        </w:rPr>
        <w:t xml:space="preserve">, jakimi </w:t>
      </w:r>
      <w:r w:rsidR="00EC2A14">
        <w:rPr>
          <w:rFonts w:ascii="Segoe UI" w:hAnsi="Segoe UI" w:cs="Segoe UI"/>
          <w:lang w:val="pl-PL"/>
        </w:rPr>
        <w:t xml:space="preserve">dysponuje </w:t>
      </w:r>
      <w:r w:rsidR="00F66935">
        <w:rPr>
          <w:rFonts w:ascii="Segoe UI" w:hAnsi="Segoe UI" w:cs="Segoe UI"/>
          <w:lang w:val="pl-PL"/>
        </w:rPr>
        <w:t xml:space="preserve">jedna z najbardziej innowacyjnych </w:t>
      </w:r>
      <w:r w:rsidR="004E2126">
        <w:rPr>
          <w:rFonts w:ascii="Segoe UI" w:hAnsi="Segoe UI" w:cs="Segoe UI"/>
          <w:lang w:val="pl-PL"/>
        </w:rPr>
        <w:t>firm</w:t>
      </w:r>
      <w:r w:rsidR="00F66935">
        <w:rPr>
          <w:rFonts w:ascii="Segoe UI" w:hAnsi="Segoe UI" w:cs="Segoe UI"/>
          <w:lang w:val="pl-PL"/>
        </w:rPr>
        <w:t xml:space="preserve"> na świecie</w:t>
      </w:r>
      <w:r w:rsidR="009F175C">
        <w:rPr>
          <w:rFonts w:ascii="Segoe UI" w:hAnsi="Segoe UI" w:cs="Segoe UI"/>
          <w:lang w:val="pl-PL"/>
        </w:rPr>
        <w:t xml:space="preserve"> – to </w:t>
      </w:r>
      <w:r w:rsidR="005C1965">
        <w:rPr>
          <w:rFonts w:ascii="Segoe UI" w:hAnsi="Segoe UI" w:cs="Segoe UI"/>
          <w:lang w:val="pl-PL"/>
        </w:rPr>
        <w:t>istotny</w:t>
      </w:r>
      <w:r w:rsidR="009F175C">
        <w:rPr>
          <w:rFonts w:ascii="Segoe UI" w:hAnsi="Segoe UI" w:cs="Segoe UI"/>
          <w:lang w:val="pl-PL"/>
        </w:rPr>
        <w:t xml:space="preserve"> kapitał</w:t>
      </w:r>
      <w:r w:rsidR="00E71239">
        <w:rPr>
          <w:rFonts w:ascii="Segoe UI" w:hAnsi="Segoe UI" w:cs="Segoe UI"/>
          <w:lang w:val="pl-PL"/>
        </w:rPr>
        <w:t xml:space="preserve">, </w:t>
      </w:r>
      <w:r w:rsidR="006678E3">
        <w:rPr>
          <w:rFonts w:ascii="Segoe UI" w:hAnsi="Segoe UI" w:cs="Segoe UI"/>
          <w:lang w:val="pl-PL"/>
        </w:rPr>
        <w:t>z</w:t>
      </w:r>
      <w:r w:rsidR="00E71239">
        <w:rPr>
          <w:rFonts w:ascii="Segoe UI" w:hAnsi="Segoe UI" w:cs="Segoe UI"/>
          <w:lang w:val="pl-PL"/>
        </w:rPr>
        <w:t xml:space="preserve"> któr</w:t>
      </w:r>
      <w:r w:rsidR="006678E3">
        <w:rPr>
          <w:rFonts w:ascii="Segoe UI" w:hAnsi="Segoe UI" w:cs="Segoe UI"/>
          <w:lang w:val="pl-PL"/>
        </w:rPr>
        <w:t>ego</w:t>
      </w:r>
      <w:r w:rsidR="00E71239">
        <w:rPr>
          <w:rFonts w:ascii="Segoe UI" w:hAnsi="Segoe UI" w:cs="Segoe UI"/>
          <w:lang w:val="pl-PL"/>
        </w:rPr>
        <w:t xml:space="preserve"> </w:t>
      </w:r>
      <w:r w:rsidR="006678E3">
        <w:rPr>
          <w:rFonts w:ascii="Segoe UI" w:hAnsi="Segoe UI" w:cs="Segoe UI"/>
          <w:lang w:val="pl-PL"/>
        </w:rPr>
        <w:t>skorzyst</w:t>
      </w:r>
      <w:r w:rsidR="00E71239">
        <w:rPr>
          <w:rFonts w:ascii="Segoe UI" w:hAnsi="Segoe UI" w:cs="Segoe UI"/>
          <w:lang w:val="pl-PL"/>
        </w:rPr>
        <w:t xml:space="preserve">amy wszyscy: </w:t>
      </w:r>
      <w:r w:rsidR="000A06D7">
        <w:rPr>
          <w:rFonts w:ascii="Segoe UI" w:hAnsi="Segoe UI" w:cs="Segoe UI"/>
          <w:lang w:val="pl-PL"/>
        </w:rPr>
        <w:t>banki, państwo</w:t>
      </w:r>
      <w:r w:rsidR="006678E3">
        <w:rPr>
          <w:rFonts w:ascii="Segoe UI" w:hAnsi="Segoe UI" w:cs="Segoe UI"/>
          <w:lang w:val="pl-PL"/>
        </w:rPr>
        <w:t xml:space="preserve">, a co najważniejsze </w:t>
      </w:r>
      <w:r w:rsidR="000A06D7">
        <w:rPr>
          <w:rFonts w:ascii="Segoe UI" w:hAnsi="Segoe UI" w:cs="Segoe UI"/>
          <w:lang w:val="pl-PL"/>
        </w:rPr>
        <w:t>konsumenci</w:t>
      </w:r>
      <w:r w:rsidR="00EC2A14">
        <w:rPr>
          <w:rFonts w:ascii="Segoe UI" w:hAnsi="Segoe UI" w:cs="Segoe UI"/>
          <w:lang w:val="pl-PL"/>
        </w:rPr>
        <w:t>”</w:t>
      </w:r>
      <w:r w:rsidR="00F66935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 xml:space="preserve">– komentuje Szymon Wałach, </w:t>
      </w:r>
      <w:r w:rsidRPr="00AA5C90">
        <w:rPr>
          <w:rFonts w:ascii="Segoe UI" w:hAnsi="Segoe UI" w:cs="Segoe UI"/>
          <w:lang w:val="pl-PL"/>
        </w:rPr>
        <w:t>przewodniczący Komitetu Decyzyjnego Visa Polska i dyrektor Pionu Klienta Detalicznego w PKO Banku Polskim.</w:t>
      </w:r>
    </w:p>
    <w:p w:rsidR="00D57477" w:rsidRDefault="00D57477" w:rsidP="00D57477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575B9C">
        <w:rPr>
          <w:rFonts w:ascii="Segoe UI" w:hAnsi="Segoe UI" w:cs="Segoe UI"/>
          <w:lang w:val="pl-PL"/>
        </w:rPr>
        <w:t>P</w:t>
      </w:r>
      <w:r w:rsidR="00534345">
        <w:rPr>
          <w:rFonts w:ascii="Segoe UI" w:hAnsi="Segoe UI" w:cs="Segoe UI"/>
          <w:lang w:val="pl-PL"/>
        </w:rPr>
        <w:t>rzejęcie</w:t>
      </w:r>
      <w:r w:rsidR="00575B9C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 xml:space="preserve">Visa Europe </w:t>
      </w:r>
      <w:r w:rsidR="00534345">
        <w:rPr>
          <w:rFonts w:ascii="Segoe UI" w:hAnsi="Segoe UI" w:cs="Segoe UI"/>
          <w:lang w:val="pl-PL"/>
        </w:rPr>
        <w:t>prze</w:t>
      </w:r>
      <w:r>
        <w:rPr>
          <w:rFonts w:ascii="Segoe UI" w:hAnsi="Segoe UI" w:cs="Segoe UI"/>
          <w:lang w:val="pl-PL"/>
        </w:rPr>
        <w:t>z Visa Inc. pozwala naszym europejskim partnerom na łatwiejszy dostęp do globalnego systemu Visa, umożliwiając powstanie w Polsce inkubatora innowacji. Będzie on czerpał z naszych doświadczeń, płynących m.in. z globalnej działalności Centrów Innowacji Visa, przy tworzeniu lokalnych rozwiązań. Do współpracy będziemy zapraszać krajowe firmy i instytucje, których wiedza może odegrać istotną rolę przy realizacji podejmowanych projektów, w tym firmy technologiczne i start-upy” – komentuje Małgorzata</w:t>
      </w:r>
      <w:r w:rsidRPr="00AA5C90">
        <w:rPr>
          <w:rFonts w:ascii="Segoe UI" w:hAnsi="Segoe UI" w:cs="Segoe UI"/>
          <w:lang w:val="pl-PL"/>
        </w:rPr>
        <w:t xml:space="preserve"> O’Shaughnessy, dyrektor zarządzająca regionem E</w:t>
      </w:r>
      <w:r>
        <w:rPr>
          <w:rFonts w:ascii="Segoe UI" w:hAnsi="Segoe UI" w:cs="Segoe UI"/>
          <w:lang w:val="pl-PL"/>
        </w:rPr>
        <w:t>uropy Środkowo-Wschodniej, Visa.</w:t>
      </w:r>
    </w:p>
    <w:p w:rsidR="000B516A" w:rsidRDefault="000B516A" w:rsidP="000B516A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Umiejscowiony lokalnie zespół, korzystając z globalnych zasobów Visa, będzie pracował nad tworzeniem prototyp</w:t>
      </w:r>
      <w:r w:rsidR="00575B9C">
        <w:rPr>
          <w:rFonts w:ascii="Segoe UI" w:hAnsi="Segoe UI" w:cs="Segoe UI"/>
          <w:lang w:val="pl-PL"/>
        </w:rPr>
        <w:t>ów</w:t>
      </w:r>
      <w:r>
        <w:rPr>
          <w:rFonts w:ascii="Segoe UI" w:hAnsi="Segoe UI" w:cs="Segoe UI"/>
          <w:lang w:val="pl-PL"/>
        </w:rPr>
        <w:t xml:space="preserve"> rozwiązań, </w:t>
      </w:r>
      <w:r w:rsidR="00056DFE">
        <w:rPr>
          <w:rFonts w:ascii="Segoe UI" w:hAnsi="Segoe UI" w:cs="Segoe UI"/>
          <w:lang w:val="pl-PL"/>
        </w:rPr>
        <w:t xml:space="preserve">nie tylko płatniczych, </w:t>
      </w:r>
      <w:r>
        <w:rPr>
          <w:rFonts w:ascii="Segoe UI" w:hAnsi="Segoe UI" w:cs="Segoe UI"/>
          <w:lang w:val="pl-PL"/>
        </w:rPr>
        <w:t>które następnie zostaną poddane ocenie</w:t>
      </w:r>
      <w:r w:rsidR="00F4245D">
        <w:rPr>
          <w:rFonts w:ascii="Segoe UI" w:hAnsi="Segoe UI" w:cs="Segoe UI"/>
          <w:lang w:val="pl-PL"/>
        </w:rPr>
        <w:t xml:space="preserve"> ekspertów</w:t>
      </w:r>
      <w:r>
        <w:rPr>
          <w:rFonts w:ascii="Segoe UI" w:hAnsi="Segoe UI" w:cs="Segoe UI"/>
          <w:lang w:val="pl-PL"/>
        </w:rPr>
        <w:t xml:space="preserve">. </w:t>
      </w:r>
      <w:r w:rsidR="00575B9C">
        <w:rPr>
          <w:rFonts w:ascii="Segoe UI" w:hAnsi="Segoe UI" w:cs="Segoe UI"/>
          <w:lang w:val="pl-PL"/>
        </w:rPr>
        <w:t>W kolejnym etapie i</w:t>
      </w:r>
      <w:r>
        <w:rPr>
          <w:rFonts w:ascii="Segoe UI" w:hAnsi="Segoe UI" w:cs="Segoe UI"/>
          <w:lang w:val="pl-PL"/>
        </w:rPr>
        <w:t xml:space="preserve">nkubator </w:t>
      </w:r>
      <w:r w:rsidR="00F749A3">
        <w:rPr>
          <w:rFonts w:ascii="Segoe UI" w:hAnsi="Segoe UI" w:cs="Segoe UI"/>
          <w:lang w:val="pl-PL"/>
        </w:rPr>
        <w:t>zajmie się</w:t>
      </w:r>
      <w:r>
        <w:rPr>
          <w:rFonts w:ascii="Segoe UI" w:hAnsi="Segoe UI" w:cs="Segoe UI"/>
          <w:lang w:val="pl-PL"/>
        </w:rPr>
        <w:t xml:space="preserve"> pilotowaniem </w:t>
      </w:r>
      <w:r w:rsidR="00762A59">
        <w:rPr>
          <w:rFonts w:ascii="Segoe UI" w:hAnsi="Segoe UI" w:cs="Segoe UI"/>
          <w:lang w:val="pl-PL"/>
        </w:rPr>
        <w:t xml:space="preserve">dalszego </w:t>
      </w:r>
      <w:r>
        <w:rPr>
          <w:rFonts w:ascii="Segoe UI" w:hAnsi="Segoe UI" w:cs="Segoe UI"/>
          <w:lang w:val="pl-PL"/>
        </w:rPr>
        <w:t xml:space="preserve">rozwoju </w:t>
      </w:r>
      <w:r w:rsidR="00762A59">
        <w:rPr>
          <w:rFonts w:ascii="Segoe UI" w:hAnsi="Segoe UI" w:cs="Segoe UI"/>
          <w:lang w:val="pl-PL"/>
        </w:rPr>
        <w:t>wybra</w:t>
      </w:r>
      <w:r>
        <w:rPr>
          <w:rFonts w:ascii="Segoe UI" w:hAnsi="Segoe UI" w:cs="Segoe UI"/>
          <w:lang w:val="pl-PL"/>
        </w:rPr>
        <w:t>nych projektów</w:t>
      </w:r>
      <w:r w:rsidR="00056DFE">
        <w:rPr>
          <w:rFonts w:ascii="Segoe UI" w:hAnsi="Segoe UI" w:cs="Segoe UI"/>
          <w:lang w:val="pl-PL"/>
        </w:rPr>
        <w:t xml:space="preserve">, </w:t>
      </w:r>
      <w:r w:rsidR="00575B9C">
        <w:rPr>
          <w:rFonts w:ascii="Segoe UI" w:hAnsi="Segoe UI" w:cs="Segoe UI"/>
          <w:lang w:val="pl-PL"/>
        </w:rPr>
        <w:t xml:space="preserve">jak również </w:t>
      </w:r>
      <w:r w:rsidR="00056DFE">
        <w:rPr>
          <w:rFonts w:ascii="Segoe UI" w:hAnsi="Segoe UI" w:cs="Segoe UI"/>
          <w:lang w:val="pl-PL"/>
        </w:rPr>
        <w:t>ich komercjalizacj</w:t>
      </w:r>
      <w:r w:rsidR="00575B9C">
        <w:rPr>
          <w:rFonts w:ascii="Segoe UI" w:hAnsi="Segoe UI" w:cs="Segoe UI"/>
          <w:lang w:val="pl-PL"/>
        </w:rPr>
        <w:t>ą</w:t>
      </w:r>
      <w:r>
        <w:rPr>
          <w:rFonts w:ascii="Segoe UI" w:hAnsi="Segoe UI" w:cs="Segoe UI"/>
          <w:lang w:val="pl-PL"/>
        </w:rPr>
        <w:t xml:space="preserve">. </w:t>
      </w:r>
      <w:r w:rsidR="00E71239">
        <w:rPr>
          <w:rFonts w:ascii="Segoe UI" w:hAnsi="Segoe UI" w:cs="Segoe UI"/>
          <w:lang w:val="pl-PL"/>
        </w:rPr>
        <w:t>Jego u</w:t>
      </w:r>
      <w:r>
        <w:rPr>
          <w:rFonts w:ascii="Segoe UI" w:hAnsi="Segoe UI" w:cs="Segoe UI"/>
          <w:lang w:val="pl-PL"/>
        </w:rPr>
        <w:t>ruchomienie planowane jest na II kwartał 2017 r.</w:t>
      </w:r>
    </w:p>
    <w:p w:rsidR="000B516A" w:rsidRDefault="009866DF" w:rsidP="00327B4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lastRenderedPageBreak/>
        <w:t xml:space="preserve">W pracach inkubatora wykorzystana zostanie m.in. platforma Visa Developer, która za pośrednictwem łatwych w użyciu interfejsów programistycznych (API) zapewni dostęp do </w:t>
      </w:r>
      <w:r w:rsidRPr="009866DF">
        <w:rPr>
          <w:rFonts w:ascii="Segoe UI" w:hAnsi="Segoe UI" w:cs="Segoe UI"/>
          <w:lang w:val="pl-PL"/>
        </w:rPr>
        <w:t>najbardziej popularnych produktów i usług Visa, w celu ich dalszego rozwoju i testowania</w:t>
      </w:r>
      <w:r>
        <w:rPr>
          <w:rFonts w:ascii="Segoe UI" w:hAnsi="Segoe UI" w:cs="Segoe UI"/>
          <w:lang w:val="pl-PL"/>
        </w:rPr>
        <w:t>. Dzięki Visa Developer sieć Visa stała się jedną z największych na świecie otwart</w:t>
      </w:r>
      <w:r w:rsidR="00E71239">
        <w:rPr>
          <w:rFonts w:ascii="Segoe UI" w:hAnsi="Segoe UI" w:cs="Segoe UI"/>
          <w:lang w:val="pl-PL"/>
        </w:rPr>
        <w:t xml:space="preserve">ych platform płatności i handlu – teraz skorzysta z niej również Polska. </w:t>
      </w:r>
      <w:r w:rsidR="00806547">
        <w:rPr>
          <w:rFonts w:ascii="Segoe UI" w:hAnsi="Segoe UI" w:cs="Segoe UI"/>
          <w:lang w:val="pl-PL"/>
        </w:rPr>
        <w:t>Opracowywane projekty będą mogły wykorzystywać także</w:t>
      </w:r>
      <w:r w:rsidR="000B516A">
        <w:rPr>
          <w:rFonts w:ascii="Segoe UI" w:hAnsi="Segoe UI" w:cs="Segoe UI"/>
          <w:lang w:val="pl-PL"/>
        </w:rPr>
        <w:t xml:space="preserve"> </w:t>
      </w:r>
      <w:r w:rsidR="00806547">
        <w:rPr>
          <w:rFonts w:ascii="Segoe UI" w:hAnsi="Segoe UI" w:cs="Segoe UI"/>
          <w:lang w:val="pl-PL"/>
        </w:rPr>
        <w:t>technologie</w:t>
      </w:r>
      <w:r w:rsidR="000B516A">
        <w:rPr>
          <w:rFonts w:ascii="Segoe UI" w:hAnsi="Segoe UI" w:cs="Segoe UI"/>
          <w:lang w:val="pl-PL"/>
        </w:rPr>
        <w:t xml:space="preserve"> biometryczne – jak wynika z badań Visa</w:t>
      </w:r>
      <w:r w:rsidR="00FA49B3">
        <w:rPr>
          <w:rStyle w:val="Odwoanieprzypisudolnego"/>
          <w:rFonts w:ascii="Segoe UI" w:hAnsi="Segoe UI" w:cs="Segoe UI"/>
          <w:lang w:val="pl-PL"/>
        </w:rPr>
        <w:footnoteReference w:id="1"/>
      </w:r>
      <w:r w:rsidR="000B516A">
        <w:rPr>
          <w:rFonts w:ascii="Segoe UI" w:hAnsi="Segoe UI" w:cs="Segoe UI"/>
          <w:lang w:val="pl-PL"/>
        </w:rPr>
        <w:t>, dwie trzecie konsumentów chce korzystać z biometrii podczas dokonywania płatności.</w:t>
      </w:r>
    </w:p>
    <w:p w:rsidR="00611792" w:rsidRPr="00F8596A" w:rsidRDefault="00A46BA9" w:rsidP="00327B4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A96C35">
        <w:rPr>
          <w:rFonts w:ascii="Segoe UI" w:hAnsi="Segoe UI" w:cs="Segoe UI"/>
          <w:lang w:val="pl-PL"/>
        </w:rPr>
        <w:t>D</w:t>
      </w:r>
      <w:r w:rsidR="00611792">
        <w:rPr>
          <w:rFonts w:ascii="Segoe UI" w:hAnsi="Segoe UI" w:cs="Segoe UI"/>
          <w:lang w:val="pl-PL"/>
        </w:rPr>
        <w:t xml:space="preserve">zięki inkubatorowi innowacji </w:t>
      </w:r>
      <w:r>
        <w:rPr>
          <w:rFonts w:ascii="Segoe UI" w:hAnsi="Segoe UI" w:cs="Segoe UI"/>
          <w:lang w:val="pl-PL"/>
        </w:rPr>
        <w:t xml:space="preserve">nasze </w:t>
      </w:r>
      <w:r w:rsidR="001C2C03">
        <w:rPr>
          <w:rFonts w:ascii="Segoe UI" w:hAnsi="Segoe UI" w:cs="Segoe UI"/>
          <w:lang w:val="pl-PL"/>
        </w:rPr>
        <w:t xml:space="preserve">ponad </w:t>
      </w:r>
      <w:r>
        <w:rPr>
          <w:rFonts w:ascii="Segoe UI" w:hAnsi="Segoe UI" w:cs="Segoe UI"/>
          <w:lang w:val="pl-PL"/>
        </w:rPr>
        <w:t>50-letnie doś</w:t>
      </w:r>
      <w:r w:rsidR="00F749A3">
        <w:rPr>
          <w:rFonts w:ascii="Segoe UI" w:hAnsi="Segoe UI" w:cs="Segoe UI"/>
          <w:lang w:val="pl-PL"/>
        </w:rPr>
        <w:t xml:space="preserve">wiadczenie w branży płatności </w:t>
      </w:r>
      <w:r w:rsidR="00240799">
        <w:rPr>
          <w:rFonts w:ascii="Segoe UI" w:hAnsi="Segoe UI" w:cs="Segoe UI"/>
          <w:lang w:val="pl-PL"/>
        </w:rPr>
        <w:t>oraz</w:t>
      </w:r>
      <w:r>
        <w:rPr>
          <w:rFonts w:ascii="Segoe UI" w:hAnsi="Segoe UI" w:cs="Segoe UI"/>
          <w:lang w:val="pl-PL"/>
        </w:rPr>
        <w:t xml:space="preserve"> </w:t>
      </w:r>
      <w:r w:rsidR="00611792">
        <w:rPr>
          <w:rFonts w:ascii="Segoe UI" w:hAnsi="Segoe UI" w:cs="Segoe UI"/>
          <w:lang w:val="pl-PL"/>
        </w:rPr>
        <w:t>dostęp</w:t>
      </w:r>
      <w:r>
        <w:rPr>
          <w:rFonts w:ascii="Segoe UI" w:hAnsi="Segoe UI" w:cs="Segoe UI"/>
          <w:lang w:val="pl-PL"/>
        </w:rPr>
        <w:t xml:space="preserve"> </w:t>
      </w:r>
      <w:r w:rsidR="00611792">
        <w:rPr>
          <w:rFonts w:ascii="Segoe UI" w:hAnsi="Segoe UI" w:cs="Segoe UI"/>
          <w:lang w:val="pl-PL"/>
        </w:rPr>
        <w:t>do</w:t>
      </w:r>
      <w:r w:rsidR="001757C9">
        <w:rPr>
          <w:rFonts w:ascii="Segoe UI" w:hAnsi="Segoe UI" w:cs="Segoe UI"/>
          <w:lang w:val="pl-PL"/>
        </w:rPr>
        <w:t xml:space="preserve"> najnowocześniejszych</w:t>
      </w:r>
      <w:r w:rsidR="00517747">
        <w:rPr>
          <w:rFonts w:ascii="Segoe UI" w:hAnsi="Segoe UI" w:cs="Segoe UI"/>
          <w:lang w:val="pl-PL"/>
        </w:rPr>
        <w:t xml:space="preserve"> technologii </w:t>
      </w:r>
      <w:r w:rsidR="00611792">
        <w:rPr>
          <w:rFonts w:ascii="Segoe UI" w:hAnsi="Segoe UI" w:cs="Segoe UI"/>
          <w:lang w:val="pl-PL"/>
        </w:rPr>
        <w:t xml:space="preserve">Visa będą mogły </w:t>
      </w:r>
      <w:r w:rsidR="00240799">
        <w:rPr>
          <w:rFonts w:ascii="Segoe UI" w:hAnsi="Segoe UI" w:cs="Segoe UI"/>
          <w:lang w:val="pl-PL"/>
        </w:rPr>
        <w:t>zostać wykorzystane do tworzenia</w:t>
      </w:r>
      <w:r w:rsidR="00611792">
        <w:rPr>
          <w:rFonts w:ascii="Segoe UI" w:hAnsi="Segoe UI" w:cs="Segoe UI"/>
          <w:lang w:val="pl-PL"/>
        </w:rPr>
        <w:t xml:space="preserve"> </w:t>
      </w:r>
      <w:r w:rsidR="00240799">
        <w:rPr>
          <w:rFonts w:ascii="Segoe UI" w:hAnsi="Segoe UI" w:cs="Segoe UI"/>
          <w:lang w:val="pl-PL"/>
        </w:rPr>
        <w:t xml:space="preserve">rozwiązań </w:t>
      </w:r>
      <w:r w:rsidR="00FA67DF">
        <w:rPr>
          <w:rFonts w:ascii="Segoe UI" w:hAnsi="Segoe UI" w:cs="Segoe UI"/>
          <w:lang w:val="pl-PL"/>
        </w:rPr>
        <w:t>w</w:t>
      </w:r>
      <w:r w:rsidR="00240799">
        <w:rPr>
          <w:rFonts w:ascii="Segoe UI" w:hAnsi="Segoe UI" w:cs="Segoe UI"/>
          <w:lang w:val="pl-PL"/>
        </w:rPr>
        <w:t xml:space="preserve"> </w:t>
      </w:r>
      <w:r w:rsidR="00FA67DF">
        <w:rPr>
          <w:rFonts w:ascii="Segoe UI" w:hAnsi="Segoe UI" w:cs="Segoe UI"/>
          <w:lang w:val="pl-PL"/>
        </w:rPr>
        <w:t xml:space="preserve">takich </w:t>
      </w:r>
      <w:r w:rsidR="00240799">
        <w:rPr>
          <w:rFonts w:ascii="Segoe UI" w:hAnsi="Segoe UI" w:cs="Segoe UI"/>
          <w:lang w:val="pl-PL"/>
        </w:rPr>
        <w:t>obszar</w:t>
      </w:r>
      <w:r w:rsidR="00FA67DF">
        <w:rPr>
          <w:rFonts w:ascii="Segoe UI" w:hAnsi="Segoe UI" w:cs="Segoe UI"/>
          <w:lang w:val="pl-PL"/>
        </w:rPr>
        <w:t>ach</w:t>
      </w:r>
      <w:r w:rsidR="00240799">
        <w:rPr>
          <w:rFonts w:ascii="Segoe UI" w:hAnsi="Segoe UI" w:cs="Segoe UI"/>
          <w:lang w:val="pl-PL"/>
        </w:rPr>
        <w:t xml:space="preserve"> jak akceptacja i wydawnictwo</w:t>
      </w:r>
      <w:r w:rsidR="007714E9">
        <w:rPr>
          <w:rFonts w:ascii="Segoe UI" w:hAnsi="Segoe UI" w:cs="Segoe UI"/>
          <w:lang w:val="pl-PL"/>
        </w:rPr>
        <w:t xml:space="preserve"> nowej generacji, </w:t>
      </w:r>
      <w:r w:rsidR="004975B6">
        <w:rPr>
          <w:rFonts w:ascii="Segoe UI" w:hAnsi="Segoe UI" w:cs="Segoe UI"/>
          <w:lang w:val="pl-PL"/>
        </w:rPr>
        <w:t>smart cities</w:t>
      </w:r>
      <w:r w:rsidR="007714E9">
        <w:rPr>
          <w:rFonts w:ascii="Segoe UI" w:hAnsi="Segoe UI" w:cs="Segoe UI"/>
          <w:lang w:val="pl-PL"/>
        </w:rPr>
        <w:t xml:space="preserve"> (tzw.</w:t>
      </w:r>
      <w:r w:rsidR="004975B6">
        <w:rPr>
          <w:rFonts w:ascii="Segoe UI" w:hAnsi="Segoe UI" w:cs="Segoe UI"/>
          <w:lang w:val="pl-PL"/>
        </w:rPr>
        <w:t xml:space="preserve"> inteligentne miasta</w:t>
      </w:r>
      <w:r w:rsidR="007714E9">
        <w:rPr>
          <w:rFonts w:ascii="Segoe UI" w:hAnsi="Segoe UI" w:cs="Segoe UI"/>
          <w:lang w:val="pl-PL"/>
        </w:rPr>
        <w:t>)</w:t>
      </w:r>
      <w:r w:rsidR="004975B6">
        <w:rPr>
          <w:rFonts w:ascii="Segoe UI" w:hAnsi="Segoe UI" w:cs="Segoe UI"/>
          <w:lang w:val="pl-PL"/>
        </w:rPr>
        <w:t>,</w:t>
      </w:r>
      <w:r w:rsidR="007714E9">
        <w:rPr>
          <w:rFonts w:ascii="Segoe UI" w:hAnsi="Segoe UI" w:cs="Segoe UI"/>
          <w:lang w:val="pl-PL"/>
        </w:rPr>
        <w:t xml:space="preserve"> płatności w transporcie, </w:t>
      </w:r>
      <w:r w:rsidR="00240799">
        <w:rPr>
          <w:rFonts w:ascii="Segoe UI" w:hAnsi="Segoe UI" w:cs="Segoe UI"/>
          <w:lang w:val="pl-PL"/>
        </w:rPr>
        <w:t>internet rzeczy czy technologia blockchain.</w:t>
      </w:r>
      <w:r w:rsidR="00E14856">
        <w:rPr>
          <w:rFonts w:ascii="Segoe UI" w:hAnsi="Segoe UI" w:cs="Segoe UI"/>
          <w:lang w:val="pl-PL"/>
        </w:rPr>
        <w:t xml:space="preserve"> </w:t>
      </w:r>
      <w:r w:rsidR="00240799">
        <w:rPr>
          <w:rFonts w:ascii="Segoe UI" w:hAnsi="Segoe UI" w:cs="Segoe UI"/>
          <w:lang w:val="pl-PL"/>
        </w:rPr>
        <w:t xml:space="preserve">Tą drogą chcemy wspierać </w:t>
      </w:r>
      <w:r w:rsidR="0038523E">
        <w:rPr>
          <w:rFonts w:ascii="Segoe UI" w:hAnsi="Segoe UI" w:cs="Segoe UI"/>
          <w:lang w:val="pl-PL"/>
        </w:rPr>
        <w:t>rozw</w:t>
      </w:r>
      <w:r w:rsidR="00583E45">
        <w:rPr>
          <w:rFonts w:ascii="Segoe UI" w:hAnsi="Segoe UI" w:cs="Segoe UI"/>
          <w:lang w:val="pl-PL"/>
        </w:rPr>
        <w:t>ó</w:t>
      </w:r>
      <w:r w:rsidR="0038523E">
        <w:rPr>
          <w:rFonts w:ascii="Segoe UI" w:hAnsi="Segoe UI" w:cs="Segoe UI"/>
          <w:lang w:val="pl-PL"/>
        </w:rPr>
        <w:t>j p</w:t>
      </w:r>
      <w:r w:rsidR="00663066">
        <w:rPr>
          <w:rFonts w:ascii="Segoe UI" w:hAnsi="Segoe UI" w:cs="Segoe UI"/>
          <w:lang w:val="pl-PL"/>
        </w:rPr>
        <w:t>ł</w:t>
      </w:r>
      <w:r w:rsidR="0038523E">
        <w:rPr>
          <w:rFonts w:ascii="Segoe UI" w:hAnsi="Segoe UI" w:cs="Segoe UI"/>
          <w:lang w:val="pl-PL"/>
        </w:rPr>
        <w:t>atno</w:t>
      </w:r>
      <w:r w:rsidR="00663066">
        <w:rPr>
          <w:rFonts w:ascii="Segoe UI" w:hAnsi="Segoe UI" w:cs="Segoe UI"/>
          <w:lang w:val="pl-PL"/>
        </w:rPr>
        <w:t>ś</w:t>
      </w:r>
      <w:r w:rsidR="0038523E">
        <w:rPr>
          <w:rFonts w:ascii="Segoe UI" w:hAnsi="Segoe UI" w:cs="Segoe UI"/>
          <w:lang w:val="pl-PL"/>
        </w:rPr>
        <w:t xml:space="preserve">ci oraz </w:t>
      </w:r>
      <w:r w:rsidR="001757C9">
        <w:rPr>
          <w:rFonts w:ascii="Segoe UI" w:hAnsi="Segoe UI" w:cs="Segoe UI"/>
          <w:lang w:val="pl-PL"/>
        </w:rPr>
        <w:t>cyfryzacj</w:t>
      </w:r>
      <w:r w:rsidR="00583E45">
        <w:rPr>
          <w:rFonts w:ascii="Segoe UI" w:hAnsi="Segoe UI" w:cs="Segoe UI"/>
          <w:lang w:val="pl-PL"/>
        </w:rPr>
        <w:t>ę</w:t>
      </w:r>
      <w:r w:rsidR="001757C9">
        <w:rPr>
          <w:rFonts w:ascii="Segoe UI" w:hAnsi="Segoe UI" w:cs="Segoe UI"/>
          <w:lang w:val="pl-PL"/>
        </w:rPr>
        <w:t xml:space="preserve"> gospodarki, </w:t>
      </w:r>
      <w:r w:rsidR="004E2126">
        <w:rPr>
          <w:rFonts w:ascii="Segoe UI" w:hAnsi="Segoe UI" w:cs="Segoe UI"/>
          <w:lang w:val="pl-PL"/>
        </w:rPr>
        <w:t>wdrażan</w:t>
      </w:r>
      <w:r w:rsidR="00663066">
        <w:rPr>
          <w:rFonts w:ascii="Segoe UI" w:hAnsi="Segoe UI" w:cs="Segoe UI"/>
          <w:lang w:val="pl-PL"/>
        </w:rPr>
        <w:t>ą</w:t>
      </w:r>
      <w:r w:rsidR="004E2126">
        <w:rPr>
          <w:rFonts w:ascii="Segoe UI" w:hAnsi="Segoe UI" w:cs="Segoe UI"/>
          <w:lang w:val="pl-PL"/>
        </w:rPr>
        <w:t xml:space="preserve"> w ramach</w:t>
      </w:r>
      <w:r w:rsidR="00611792">
        <w:rPr>
          <w:rFonts w:ascii="Segoe UI" w:hAnsi="Segoe UI" w:cs="Segoe UI"/>
          <w:lang w:val="pl-PL"/>
        </w:rPr>
        <w:t xml:space="preserve"> rządowego programu </w:t>
      </w:r>
      <w:r w:rsidR="00611792" w:rsidRPr="00611792">
        <w:rPr>
          <w:rFonts w:ascii="Segoe UI" w:hAnsi="Segoe UI" w:cs="Segoe UI"/>
          <w:lang w:val="pl-PL"/>
        </w:rPr>
        <w:t>„Od Polski papierowej do cyfrowej”,</w:t>
      </w:r>
      <w:r w:rsidR="00611792">
        <w:rPr>
          <w:rFonts w:ascii="Segoe UI" w:hAnsi="Segoe UI" w:cs="Segoe UI"/>
          <w:lang w:val="pl-PL"/>
        </w:rPr>
        <w:t xml:space="preserve"> </w:t>
      </w:r>
      <w:r w:rsidR="00820AFA">
        <w:rPr>
          <w:rFonts w:ascii="Segoe UI" w:hAnsi="Segoe UI" w:cs="Segoe UI"/>
          <w:lang w:val="pl-PL"/>
        </w:rPr>
        <w:t xml:space="preserve">w pracach nad którym </w:t>
      </w:r>
      <w:r w:rsidR="00611792">
        <w:rPr>
          <w:rFonts w:ascii="Segoe UI" w:hAnsi="Segoe UI" w:cs="Segoe UI"/>
          <w:lang w:val="pl-PL"/>
        </w:rPr>
        <w:t>bierzemy</w:t>
      </w:r>
      <w:r w:rsidR="006A0489">
        <w:rPr>
          <w:rFonts w:ascii="Segoe UI" w:hAnsi="Segoe UI" w:cs="Segoe UI"/>
          <w:lang w:val="pl-PL"/>
        </w:rPr>
        <w:t xml:space="preserve"> aktywny</w:t>
      </w:r>
      <w:r w:rsidR="00FE3FD2">
        <w:rPr>
          <w:rFonts w:ascii="Segoe UI" w:hAnsi="Segoe UI" w:cs="Segoe UI"/>
          <w:lang w:val="pl-PL"/>
        </w:rPr>
        <w:t xml:space="preserve"> udział” – </w:t>
      </w:r>
      <w:r w:rsidR="004D5ED1">
        <w:rPr>
          <w:rFonts w:ascii="Segoe UI" w:hAnsi="Segoe UI" w:cs="Segoe UI"/>
          <w:lang w:val="pl-PL"/>
        </w:rPr>
        <w:t xml:space="preserve">mówi </w:t>
      </w:r>
      <w:r w:rsidR="009C1CB2">
        <w:rPr>
          <w:rFonts w:ascii="Segoe UI" w:hAnsi="Segoe UI" w:cs="Segoe UI"/>
          <w:lang w:val="pl-PL"/>
        </w:rPr>
        <w:t>Bill</w:t>
      </w:r>
      <w:r w:rsidR="00C837A2">
        <w:rPr>
          <w:rFonts w:ascii="Segoe UI" w:hAnsi="Segoe UI" w:cs="Segoe UI"/>
          <w:lang w:val="pl-PL"/>
        </w:rPr>
        <w:t xml:space="preserve"> Gajda</w:t>
      </w:r>
      <w:r w:rsidR="004D5ED1">
        <w:rPr>
          <w:rFonts w:ascii="Segoe UI" w:hAnsi="Segoe UI" w:cs="Segoe UI"/>
          <w:lang w:val="pl-PL"/>
        </w:rPr>
        <w:t xml:space="preserve">, </w:t>
      </w:r>
      <w:r w:rsidR="00F749A3" w:rsidRPr="00F749A3">
        <w:rPr>
          <w:rFonts w:ascii="Segoe UI" w:hAnsi="Segoe UI" w:cs="Segoe UI"/>
          <w:lang w:val="pl-PL"/>
        </w:rPr>
        <w:t>dyrektor ds. innowacji i partnerstw strategicznych, Visa</w:t>
      </w:r>
      <w:r w:rsidR="00F749A3">
        <w:rPr>
          <w:rFonts w:ascii="Segoe UI" w:hAnsi="Segoe UI" w:cs="Segoe UI"/>
          <w:lang w:val="pl-PL"/>
        </w:rPr>
        <w:t>.</w:t>
      </w:r>
    </w:p>
    <w:p w:rsidR="00416BD8" w:rsidRDefault="00416BD8" w:rsidP="00327B4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Jako jeden z globalnych liderów w sektorze finansowym, Visa rozw</w:t>
      </w:r>
      <w:r w:rsidR="00820AFA">
        <w:rPr>
          <w:rFonts w:ascii="Segoe UI" w:hAnsi="Segoe UI" w:cs="Segoe UI"/>
          <w:lang w:val="pl-PL"/>
        </w:rPr>
        <w:t>ija</w:t>
      </w:r>
      <w:r>
        <w:rPr>
          <w:rFonts w:ascii="Segoe UI" w:hAnsi="Segoe UI" w:cs="Segoe UI"/>
          <w:lang w:val="pl-PL"/>
        </w:rPr>
        <w:t xml:space="preserve"> </w:t>
      </w:r>
      <w:r w:rsidR="00820AFA">
        <w:rPr>
          <w:rFonts w:ascii="Segoe UI" w:hAnsi="Segoe UI" w:cs="Segoe UI"/>
          <w:lang w:val="pl-PL"/>
        </w:rPr>
        <w:t xml:space="preserve">nowe produkty i usługi </w:t>
      </w:r>
      <w:r>
        <w:rPr>
          <w:rFonts w:ascii="Segoe UI" w:hAnsi="Segoe UI" w:cs="Segoe UI"/>
          <w:lang w:val="pl-PL"/>
        </w:rPr>
        <w:t>poprzez swoje Centra Innowacji, działające obecnie m.in. w San Francisco</w:t>
      </w:r>
      <w:r w:rsidR="001C2C03">
        <w:rPr>
          <w:rFonts w:ascii="Segoe UI" w:hAnsi="Segoe UI" w:cs="Segoe UI"/>
          <w:lang w:val="pl-PL"/>
        </w:rPr>
        <w:t>, Dubaju</w:t>
      </w:r>
      <w:r>
        <w:rPr>
          <w:rFonts w:ascii="Segoe UI" w:hAnsi="Segoe UI" w:cs="Segoe UI"/>
          <w:lang w:val="pl-PL"/>
        </w:rPr>
        <w:t xml:space="preserve"> i Singapurze. </w:t>
      </w:r>
      <w:r w:rsidR="00820AFA">
        <w:rPr>
          <w:rFonts w:ascii="Segoe UI" w:hAnsi="Segoe UI" w:cs="Segoe UI"/>
          <w:lang w:val="pl-PL"/>
        </w:rPr>
        <w:t>Są one</w:t>
      </w:r>
      <w:r>
        <w:rPr>
          <w:rFonts w:ascii="Segoe UI" w:hAnsi="Segoe UI" w:cs="Segoe UI"/>
          <w:lang w:val="pl-PL"/>
        </w:rPr>
        <w:t xml:space="preserve"> miejsc</w:t>
      </w:r>
      <w:r w:rsidR="00820AFA">
        <w:rPr>
          <w:rFonts w:ascii="Segoe UI" w:hAnsi="Segoe UI" w:cs="Segoe UI"/>
          <w:lang w:val="pl-PL"/>
        </w:rPr>
        <w:t>ami</w:t>
      </w:r>
      <w:r w:rsidRPr="00416BD8">
        <w:rPr>
          <w:rFonts w:ascii="Segoe UI" w:hAnsi="Segoe UI" w:cs="Segoe UI"/>
          <w:lang w:val="pl-PL"/>
        </w:rPr>
        <w:t xml:space="preserve"> współpracy różnych zainteresowanych stron nad rozwiązaniami przyszłości, w której każde urządzenie połączone z internetem, każdy rodzaj sprzętu </w:t>
      </w:r>
      <w:r w:rsidR="005A7002">
        <w:rPr>
          <w:rFonts w:ascii="Segoe UI" w:hAnsi="Segoe UI" w:cs="Segoe UI"/>
          <w:lang w:val="pl-PL"/>
        </w:rPr>
        <w:t xml:space="preserve">domowego </w:t>
      </w:r>
      <w:r w:rsidRPr="00416BD8">
        <w:rPr>
          <w:rFonts w:ascii="Segoe UI" w:hAnsi="Segoe UI" w:cs="Segoe UI"/>
          <w:lang w:val="pl-PL"/>
        </w:rPr>
        <w:t xml:space="preserve">czy akcesoriów ubieralnych można </w:t>
      </w:r>
      <w:r>
        <w:rPr>
          <w:rFonts w:ascii="Segoe UI" w:hAnsi="Segoe UI" w:cs="Segoe UI"/>
          <w:lang w:val="pl-PL"/>
        </w:rPr>
        <w:t xml:space="preserve">będzie </w:t>
      </w:r>
      <w:r w:rsidRPr="00416BD8">
        <w:rPr>
          <w:rFonts w:ascii="Segoe UI" w:hAnsi="Segoe UI" w:cs="Segoe UI"/>
          <w:lang w:val="pl-PL"/>
        </w:rPr>
        <w:t>wykorzystać do bezpiecznego robienia zakupó</w:t>
      </w:r>
      <w:r w:rsidR="00797C14">
        <w:rPr>
          <w:rFonts w:ascii="Segoe UI" w:hAnsi="Segoe UI" w:cs="Segoe UI"/>
          <w:lang w:val="pl-PL"/>
        </w:rPr>
        <w:t>w</w:t>
      </w:r>
      <w:r w:rsidRPr="00416BD8">
        <w:rPr>
          <w:rFonts w:ascii="Segoe UI" w:hAnsi="Segoe UI" w:cs="Segoe UI"/>
          <w:lang w:val="pl-PL"/>
        </w:rPr>
        <w:t>.</w:t>
      </w:r>
      <w:r w:rsidR="004C4E19">
        <w:rPr>
          <w:rFonts w:ascii="Segoe UI" w:hAnsi="Segoe UI" w:cs="Segoe UI"/>
          <w:lang w:val="pl-PL"/>
        </w:rPr>
        <w:t xml:space="preserve"> </w:t>
      </w:r>
      <w:bookmarkStart w:id="0" w:name="_GoBack"/>
      <w:bookmarkEnd w:id="0"/>
    </w:p>
    <w:p w:rsidR="00C03FA7" w:rsidRDefault="00323D4D" w:rsidP="00B83BD7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Powstanie inkubatora w Polsce </w:t>
      </w:r>
      <w:r w:rsidR="005A7002">
        <w:rPr>
          <w:rFonts w:ascii="Segoe UI" w:hAnsi="Segoe UI" w:cs="Segoe UI"/>
          <w:lang w:val="pl-PL"/>
        </w:rPr>
        <w:t xml:space="preserve">wpisuje się </w:t>
      </w:r>
      <w:r w:rsidR="00834F48">
        <w:rPr>
          <w:rFonts w:ascii="Segoe UI" w:hAnsi="Segoe UI" w:cs="Segoe UI"/>
          <w:lang w:val="pl-PL"/>
        </w:rPr>
        <w:t xml:space="preserve">w </w:t>
      </w:r>
      <w:r w:rsidR="005A7002">
        <w:rPr>
          <w:rFonts w:ascii="Segoe UI" w:hAnsi="Segoe UI" w:cs="Segoe UI"/>
          <w:lang w:val="pl-PL"/>
        </w:rPr>
        <w:t>p</w:t>
      </w:r>
      <w:r w:rsidR="00834F48">
        <w:rPr>
          <w:rFonts w:ascii="Segoe UI" w:hAnsi="Segoe UI" w:cs="Segoe UI"/>
          <w:lang w:val="pl-PL"/>
        </w:rPr>
        <w:t>odejście Visa</w:t>
      </w:r>
      <w:r w:rsidR="005A7002">
        <w:rPr>
          <w:rFonts w:ascii="Segoe UI" w:hAnsi="Segoe UI" w:cs="Segoe UI"/>
          <w:lang w:val="pl-PL"/>
        </w:rPr>
        <w:t xml:space="preserve">, którego istotnym elementem jest </w:t>
      </w:r>
      <w:r w:rsidR="00834F48">
        <w:rPr>
          <w:rFonts w:ascii="Segoe UI" w:hAnsi="Segoe UI" w:cs="Segoe UI"/>
          <w:lang w:val="pl-PL"/>
        </w:rPr>
        <w:t>promowanie innowacyjności</w:t>
      </w:r>
      <w:r w:rsidR="009C1CB2">
        <w:rPr>
          <w:rFonts w:ascii="Segoe UI" w:hAnsi="Segoe UI" w:cs="Segoe UI"/>
          <w:lang w:val="pl-PL"/>
        </w:rPr>
        <w:t xml:space="preserve"> w kraju</w:t>
      </w:r>
      <w:r>
        <w:rPr>
          <w:rFonts w:ascii="Segoe UI" w:hAnsi="Segoe UI" w:cs="Segoe UI"/>
          <w:lang w:val="pl-PL"/>
        </w:rPr>
        <w:t xml:space="preserve">. Obecnie firma jest zaangażowana m.in. w program </w:t>
      </w:r>
      <w:r w:rsidR="006A369A">
        <w:rPr>
          <w:rFonts w:ascii="Segoe UI" w:hAnsi="Segoe UI" w:cs="Segoe UI"/>
          <w:lang w:val="pl-PL"/>
        </w:rPr>
        <w:t>akceleracji start-upów realizowan</w:t>
      </w:r>
      <w:r>
        <w:rPr>
          <w:rFonts w:ascii="Segoe UI" w:hAnsi="Segoe UI" w:cs="Segoe UI"/>
          <w:lang w:val="pl-PL"/>
        </w:rPr>
        <w:t>y</w:t>
      </w:r>
      <w:r w:rsidR="006A369A">
        <w:rPr>
          <w:rFonts w:ascii="Segoe UI" w:hAnsi="Segoe UI" w:cs="Segoe UI"/>
          <w:lang w:val="pl-PL"/>
        </w:rPr>
        <w:t xml:space="preserve"> przez MIT Enterprise Forum Poland</w:t>
      </w:r>
      <w:r w:rsidR="00A87288">
        <w:rPr>
          <w:rFonts w:ascii="Segoe UI" w:hAnsi="Segoe UI" w:cs="Segoe UI"/>
          <w:lang w:val="pl-PL"/>
        </w:rPr>
        <w:t xml:space="preserve">, gdzie </w:t>
      </w:r>
      <w:r w:rsidR="00416BD8">
        <w:rPr>
          <w:rFonts w:ascii="Segoe UI" w:hAnsi="Segoe UI" w:cs="Segoe UI"/>
          <w:lang w:val="pl-PL"/>
        </w:rPr>
        <w:t>skupia się na</w:t>
      </w:r>
      <w:r w:rsidR="00A87288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 xml:space="preserve">wsparciu merytorycznym </w:t>
      </w:r>
      <w:r w:rsidR="006A369A">
        <w:rPr>
          <w:rFonts w:ascii="Segoe UI" w:hAnsi="Segoe UI" w:cs="Segoe UI"/>
          <w:lang w:val="pl-PL"/>
        </w:rPr>
        <w:t xml:space="preserve">w ramach ścieżki Fintech, </w:t>
      </w:r>
      <w:r w:rsidR="00416BD8">
        <w:rPr>
          <w:rFonts w:ascii="Segoe UI" w:hAnsi="Segoe UI" w:cs="Segoe UI"/>
          <w:lang w:val="pl-PL"/>
        </w:rPr>
        <w:t>obejmującej start-upy</w:t>
      </w:r>
      <w:r w:rsidR="006A369A">
        <w:rPr>
          <w:rFonts w:ascii="Segoe UI" w:hAnsi="Segoe UI" w:cs="Segoe UI"/>
          <w:lang w:val="pl-PL"/>
        </w:rPr>
        <w:t xml:space="preserve"> z branży finansowo-technologicznej.</w:t>
      </w:r>
      <w:r>
        <w:rPr>
          <w:rFonts w:ascii="Segoe UI" w:hAnsi="Segoe UI" w:cs="Segoe UI"/>
          <w:lang w:val="pl-PL"/>
        </w:rPr>
        <w:t xml:space="preserve"> Inkubator pozwoli Visa na udzielanie nie tylko wsparcia merytorycznego, ale również przeprowadzenie pełnej ścieżki wdrażania </w:t>
      </w:r>
      <w:r w:rsidR="000B516A">
        <w:rPr>
          <w:rFonts w:ascii="Segoe UI" w:hAnsi="Segoe UI" w:cs="Segoe UI"/>
          <w:lang w:val="pl-PL"/>
        </w:rPr>
        <w:t>na lokalny</w:t>
      </w:r>
      <w:r w:rsidR="00FA67DF">
        <w:rPr>
          <w:rFonts w:ascii="Segoe UI" w:hAnsi="Segoe UI" w:cs="Segoe UI"/>
          <w:lang w:val="pl-PL"/>
        </w:rPr>
        <w:t>m</w:t>
      </w:r>
      <w:r w:rsidR="000B516A">
        <w:rPr>
          <w:rFonts w:ascii="Segoe UI" w:hAnsi="Segoe UI" w:cs="Segoe UI"/>
          <w:lang w:val="pl-PL"/>
        </w:rPr>
        <w:t xml:space="preserve"> ryn</w:t>
      </w:r>
      <w:r w:rsidR="00FA67DF">
        <w:rPr>
          <w:rFonts w:ascii="Segoe UI" w:hAnsi="Segoe UI" w:cs="Segoe UI"/>
          <w:lang w:val="pl-PL"/>
        </w:rPr>
        <w:t>ku</w:t>
      </w:r>
      <w:r w:rsidR="000B516A">
        <w:rPr>
          <w:rFonts w:ascii="Segoe UI" w:hAnsi="Segoe UI" w:cs="Segoe UI"/>
          <w:lang w:val="pl-PL"/>
        </w:rPr>
        <w:t xml:space="preserve"> </w:t>
      </w:r>
      <w:r w:rsidR="00183D76">
        <w:rPr>
          <w:rFonts w:ascii="Segoe UI" w:hAnsi="Segoe UI" w:cs="Segoe UI"/>
          <w:lang w:val="pl-PL"/>
        </w:rPr>
        <w:t xml:space="preserve">wybranych </w:t>
      </w:r>
      <w:r w:rsidR="00575B9C">
        <w:rPr>
          <w:rFonts w:ascii="Segoe UI" w:hAnsi="Segoe UI" w:cs="Segoe UI"/>
          <w:lang w:val="pl-PL"/>
        </w:rPr>
        <w:t>projektów</w:t>
      </w:r>
      <w:r>
        <w:rPr>
          <w:rFonts w:ascii="Segoe UI" w:hAnsi="Segoe UI" w:cs="Segoe UI"/>
          <w:lang w:val="pl-PL"/>
        </w:rPr>
        <w:t>.</w:t>
      </w:r>
    </w:p>
    <w:p w:rsidR="00FE3FD2" w:rsidRDefault="00FE3FD2" w:rsidP="00B83BD7">
      <w:pPr>
        <w:pStyle w:val="Tekstkomentarza"/>
        <w:rPr>
          <w:rFonts w:ascii="Segoe UI" w:hAnsi="Segoe UI" w:cs="Segoe UI"/>
          <w:lang w:val="pl-PL"/>
        </w:rPr>
      </w:pPr>
    </w:p>
    <w:p w:rsidR="00C4240E" w:rsidRPr="00741BC2" w:rsidRDefault="00C4240E" w:rsidP="00C4240E">
      <w:pPr>
        <w:spacing w:line="247" w:lineRule="auto"/>
        <w:jc w:val="center"/>
        <w:rPr>
          <w:rFonts w:cs="Segoe UI"/>
          <w:lang w:val="pt-PT"/>
        </w:rPr>
      </w:pPr>
      <w:r w:rsidRPr="00741BC2">
        <w:rPr>
          <w:rFonts w:cs="Segoe UI"/>
          <w:lang w:val="pt-PT"/>
        </w:rPr>
        <w:t>###</w:t>
      </w:r>
    </w:p>
    <w:p w:rsidR="00C4240E" w:rsidRPr="00741BC2" w:rsidRDefault="00C4240E" w:rsidP="00327B4D">
      <w:pPr>
        <w:pStyle w:val="Tekstkomentarza"/>
        <w:rPr>
          <w:rFonts w:ascii="Segoe UI" w:hAnsi="Segoe UI" w:cs="Segoe UI"/>
          <w:lang w:val="pt-PT"/>
        </w:rPr>
      </w:pPr>
    </w:p>
    <w:p w:rsidR="00757B76" w:rsidRPr="00703D3E" w:rsidRDefault="00757B76" w:rsidP="00355B89">
      <w:pPr>
        <w:rPr>
          <w:rFonts w:ascii="Segoe UI" w:hAnsi="Segoe UI" w:cs="Segoe UI"/>
          <w:b/>
          <w:bCs/>
          <w:i/>
          <w:color w:val="000000"/>
          <w:sz w:val="20"/>
          <w:szCs w:val="20"/>
          <w:lang w:val="pt-PT" w:eastAsia="ko-KR"/>
        </w:rPr>
      </w:pPr>
      <w:r w:rsidRPr="00703D3E">
        <w:rPr>
          <w:rFonts w:ascii="Segoe UI" w:hAnsi="Segoe UI" w:cs="Segoe UI"/>
          <w:b/>
          <w:bCs/>
          <w:color w:val="000000"/>
          <w:sz w:val="20"/>
          <w:szCs w:val="20"/>
          <w:lang w:val="pt-PT" w:eastAsia="ko-KR"/>
        </w:rPr>
        <w:t>O Visa Inc.</w:t>
      </w:r>
    </w:p>
    <w:p w:rsidR="00762295" w:rsidRPr="00355B89" w:rsidRDefault="00762295" w:rsidP="00762295">
      <w:pPr>
        <w:rPr>
          <w:lang w:val="pl-PL"/>
        </w:rPr>
      </w:pPr>
      <w:r w:rsidRPr="00FA49B3">
        <w:rPr>
          <w:rFonts w:ascii="Segoe UI" w:hAnsi="Segoe UI" w:cs="Segoe UI"/>
          <w:sz w:val="20"/>
          <w:szCs w:val="20"/>
          <w:lang w:val="en-GB"/>
        </w:rPr>
        <w:t xml:space="preserve">Visa Inc. </w:t>
      </w:r>
      <w:r w:rsidRPr="00355B89">
        <w:rPr>
          <w:rFonts w:ascii="Segoe UI" w:hAnsi="Segoe UI" w:cs="Segoe UI"/>
          <w:sz w:val="20"/>
          <w:szCs w:val="20"/>
          <w:lang w:val="pl-PL"/>
        </w:rPr>
        <w:t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obsługuje sieć przetwarzania danych transakcji VisaNet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wyprzedzeniem przy użyciu kart przedpłaconych lub z odroczeniem przy wykorzystaniu kart kredytowych. Więcej in</w:t>
      </w:r>
      <w:r>
        <w:rPr>
          <w:rFonts w:ascii="Segoe UI" w:hAnsi="Segoe UI" w:cs="Segoe UI"/>
          <w:sz w:val="20"/>
          <w:szCs w:val="20"/>
          <w:lang w:val="pl-PL"/>
        </w:rPr>
        <w:t>formacji znajduje się na stronach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0" w:history="1">
        <w:r w:rsidRPr="00466CB6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i </w:t>
      </w:r>
      <w:r>
        <w:rPr>
          <w:rStyle w:val="Hipercze"/>
          <w:rFonts w:ascii="Segoe UI" w:hAnsi="Segoe UI" w:cs="Segoe UI"/>
          <w:sz w:val="20"/>
          <w:szCs w:val="20"/>
          <w:lang w:val="pl-PL"/>
        </w:rPr>
        <w:t>www.visa.pl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1" w:anchor="_blank" w:history="1">
        <w:r w:rsidRPr="00355B89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www.vision.visaeurope.com</w:t>
        </w:r>
      </w:hyperlink>
      <w:r w:rsidRPr="00355B89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 xml:space="preserve"> @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VisaEuropeNews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i @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Visa_PL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>.</w:t>
      </w:r>
    </w:p>
    <w:p w:rsidR="009D05DE" w:rsidRDefault="009D05DE" w:rsidP="00355B89">
      <w:pPr>
        <w:rPr>
          <w:rFonts w:ascii="Segoe UI" w:hAnsi="Segoe UI" w:cs="Segoe UI"/>
          <w:b/>
          <w:sz w:val="20"/>
          <w:szCs w:val="20"/>
          <w:lang w:val="pl-PL"/>
        </w:rPr>
      </w:pPr>
    </w:p>
    <w:p w:rsidR="003E5918" w:rsidRPr="00531613" w:rsidRDefault="00757B76" w:rsidP="00355B89">
      <w:pPr>
        <w:rPr>
          <w:rFonts w:ascii="Segoe UI" w:hAnsi="Segoe UI" w:cs="Segoe UI"/>
          <w:b/>
          <w:sz w:val="20"/>
          <w:szCs w:val="20"/>
          <w:lang w:val="pl-PL"/>
        </w:rPr>
      </w:pPr>
      <w:r w:rsidRPr="00531613">
        <w:rPr>
          <w:rFonts w:ascii="Segoe UI" w:hAnsi="Segoe UI" w:cs="Segoe UI"/>
          <w:b/>
          <w:sz w:val="20"/>
          <w:szCs w:val="20"/>
          <w:lang w:val="pl-PL"/>
        </w:rPr>
        <w:t>Kontakt</w:t>
      </w:r>
      <w:r w:rsidR="003E5918" w:rsidRPr="00531613">
        <w:rPr>
          <w:rFonts w:ascii="Segoe UI" w:hAnsi="Segoe UI" w:cs="Segoe UI"/>
          <w:b/>
          <w:sz w:val="20"/>
          <w:szCs w:val="20"/>
          <w:lang w:val="pl-PL"/>
        </w:rPr>
        <w:t xml:space="preserve">: </w:t>
      </w:r>
    </w:p>
    <w:p w:rsidR="00757B76" w:rsidRPr="00355B89" w:rsidRDefault="00757B76" w:rsidP="00355B89">
      <w:pPr>
        <w:rPr>
          <w:rFonts w:ascii="Segoe UI" w:hAnsi="Segoe UI" w:cs="Segoe UI"/>
          <w:sz w:val="20"/>
          <w:szCs w:val="18"/>
          <w:lang w:val="pl-PL"/>
        </w:rPr>
      </w:pPr>
      <w:r w:rsidRPr="00355B89">
        <w:rPr>
          <w:rFonts w:ascii="Segoe UI" w:hAnsi="Segoe UI" w:cs="Segoe UI"/>
          <w:sz w:val="20"/>
          <w:szCs w:val="18"/>
          <w:lang w:val="pl-PL"/>
        </w:rPr>
        <w:t>Maciej Gajewski, Message House Agencja PR</w:t>
      </w:r>
    </w:p>
    <w:p w:rsidR="00757B76" w:rsidRPr="00531613" w:rsidRDefault="00757B76" w:rsidP="00355B89">
      <w:pPr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>tel. 22 119 78 45</w:t>
      </w:r>
    </w:p>
    <w:p w:rsidR="003E5918" w:rsidRPr="00531613" w:rsidRDefault="00757B76" w:rsidP="00355B89">
      <w:pPr>
        <w:spacing w:after="0"/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 xml:space="preserve">e-mail: </w:t>
      </w:r>
      <w:hyperlink r:id="rId12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maciej.gajewski@messagehouse.pl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, </w:t>
      </w:r>
      <w:hyperlink r:id="rId13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biuro@messagehouse.pl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 </w:t>
      </w:r>
    </w:p>
    <w:sectPr w:rsidR="003E5918" w:rsidRPr="00531613" w:rsidSect="008174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B3" w:rsidRDefault="00FA49B3" w:rsidP="00FA49B3">
      <w:pPr>
        <w:spacing w:after="0" w:line="240" w:lineRule="auto"/>
      </w:pPr>
      <w:r>
        <w:separator/>
      </w:r>
    </w:p>
  </w:endnote>
  <w:endnote w:type="continuationSeparator" w:id="0">
    <w:p w:rsidR="00FA49B3" w:rsidRDefault="00FA49B3" w:rsidP="00F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B3" w:rsidRDefault="00FA49B3" w:rsidP="00FA49B3">
      <w:pPr>
        <w:spacing w:after="0" w:line="240" w:lineRule="auto"/>
      </w:pPr>
      <w:r>
        <w:separator/>
      </w:r>
    </w:p>
  </w:footnote>
  <w:footnote w:type="continuationSeparator" w:id="0">
    <w:p w:rsidR="00FA49B3" w:rsidRDefault="00FA49B3" w:rsidP="00FA49B3">
      <w:pPr>
        <w:spacing w:after="0" w:line="240" w:lineRule="auto"/>
      </w:pPr>
      <w:r>
        <w:continuationSeparator/>
      </w:r>
    </w:p>
  </w:footnote>
  <w:footnote w:id="1">
    <w:p w:rsidR="00FA49B3" w:rsidRPr="00FA49B3" w:rsidRDefault="00FA49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A49B3">
        <w:rPr>
          <w:lang w:val="pl-PL"/>
        </w:rPr>
        <w:t xml:space="preserve"> </w:t>
      </w:r>
      <w:r>
        <w:rPr>
          <w:lang w:val="pl-PL"/>
        </w:rPr>
        <w:t xml:space="preserve">Badanie Digital Money </w:t>
      </w:r>
      <w:proofErr w:type="spellStart"/>
      <w:r>
        <w:rPr>
          <w:lang w:val="pl-PL"/>
        </w:rPr>
        <w:t>Study</w:t>
      </w:r>
      <w:proofErr w:type="spellEnd"/>
      <w:r>
        <w:rPr>
          <w:lang w:val="pl-PL"/>
        </w:rPr>
        <w:t xml:space="preserve"> zrealizowane na zlecenie Visa przez agencję </w:t>
      </w:r>
      <w:proofErr w:type="spellStart"/>
      <w:r>
        <w:rPr>
          <w:lang w:val="pl-PL"/>
        </w:rPr>
        <w:t>Populus</w:t>
      </w:r>
      <w:proofErr w:type="spellEnd"/>
      <w:r>
        <w:rPr>
          <w:lang w:val="pl-PL"/>
        </w:rPr>
        <w:t xml:space="preserve"> w sierpniu i wrześniu 2016 w 19 krajach Europy, z udziałem </w:t>
      </w:r>
      <w:r w:rsidR="00534345">
        <w:rPr>
          <w:lang w:val="pl-PL"/>
        </w:rPr>
        <w:t xml:space="preserve">średnio </w:t>
      </w:r>
      <w:r>
        <w:rPr>
          <w:lang w:val="pl-PL"/>
        </w:rPr>
        <w:t xml:space="preserve">2 tys. respondentów w </w:t>
      </w:r>
      <w:r w:rsidR="00534345">
        <w:rPr>
          <w:lang w:val="pl-PL"/>
        </w:rPr>
        <w:t xml:space="preserve">poszczególnych </w:t>
      </w:r>
      <w:r>
        <w:rPr>
          <w:lang w:val="pl-PL"/>
        </w:rPr>
        <w:t>kraj</w:t>
      </w:r>
      <w:r w:rsidR="00534345">
        <w:rPr>
          <w:lang w:val="pl-PL"/>
        </w:rPr>
        <w:t>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45F5"/>
    <w:rsid w:val="00005EB0"/>
    <w:rsid w:val="000064E9"/>
    <w:rsid w:val="00007098"/>
    <w:rsid w:val="00016750"/>
    <w:rsid w:val="000227B5"/>
    <w:rsid w:val="000252CE"/>
    <w:rsid w:val="000255C1"/>
    <w:rsid w:val="0003369E"/>
    <w:rsid w:val="00036726"/>
    <w:rsid w:val="0003743A"/>
    <w:rsid w:val="0004035F"/>
    <w:rsid w:val="0004732F"/>
    <w:rsid w:val="00047B9D"/>
    <w:rsid w:val="00050D3C"/>
    <w:rsid w:val="000550A0"/>
    <w:rsid w:val="00056BE8"/>
    <w:rsid w:val="00056DFE"/>
    <w:rsid w:val="00060691"/>
    <w:rsid w:val="00061699"/>
    <w:rsid w:val="00072587"/>
    <w:rsid w:val="00074E2F"/>
    <w:rsid w:val="00082B98"/>
    <w:rsid w:val="00083814"/>
    <w:rsid w:val="0009597C"/>
    <w:rsid w:val="000A06D7"/>
    <w:rsid w:val="000A29DF"/>
    <w:rsid w:val="000A7323"/>
    <w:rsid w:val="000B0BFC"/>
    <w:rsid w:val="000B24CD"/>
    <w:rsid w:val="000B516A"/>
    <w:rsid w:val="000C0F4F"/>
    <w:rsid w:val="000C2D7B"/>
    <w:rsid w:val="000C3E9C"/>
    <w:rsid w:val="000C76FA"/>
    <w:rsid w:val="000D28D5"/>
    <w:rsid w:val="000D58AE"/>
    <w:rsid w:val="000E2064"/>
    <w:rsid w:val="000E3FC0"/>
    <w:rsid w:val="000F1C90"/>
    <w:rsid w:val="00102D2F"/>
    <w:rsid w:val="001058B0"/>
    <w:rsid w:val="001063D1"/>
    <w:rsid w:val="00123392"/>
    <w:rsid w:val="00141F5E"/>
    <w:rsid w:val="00147B7F"/>
    <w:rsid w:val="0015048D"/>
    <w:rsid w:val="001525FA"/>
    <w:rsid w:val="00152675"/>
    <w:rsid w:val="0015639E"/>
    <w:rsid w:val="001575AC"/>
    <w:rsid w:val="001748AA"/>
    <w:rsid w:val="001757C9"/>
    <w:rsid w:val="00183D76"/>
    <w:rsid w:val="001870CD"/>
    <w:rsid w:val="001A3583"/>
    <w:rsid w:val="001A5A2D"/>
    <w:rsid w:val="001C2C03"/>
    <w:rsid w:val="001C4FCC"/>
    <w:rsid w:val="001C5CD3"/>
    <w:rsid w:val="001C61C9"/>
    <w:rsid w:val="001D2865"/>
    <w:rsid w:val="001D3BB8"/>
    <w:rsid w:val="001E721F"/>
    <w:rsid w:val="001E7275"/>
    <w:rsid w:val="001F7B5D"/>
    <w:rsid w:val="00210141"/>
    <w:rsid w:val="00230C7D"/>
    <w:rsid w:val="002325E6"/>
    <w:rsid w:val="00233F73"/>
    <w:rsid w:val="00240799"/>
    <w:rsid w:val="002515E7"/>
    <w:rsid w:val="00260E29"/>
    <w:rsid w:val="002663D9"/>
    <w:rsid w:val="00281CF0"/>
    <w:rsid w:val="00283D07"/>
    <w:rsid w:val="00291865"/>
    <w:rsid w:val="00292D56"/>
    <w:rsid w:val="00295642"/>
    <w:rsid w:val="002A6643"/>
    <w:rsid w:val="002B41CB"/>
    <w:rsid w:val="002B5B78"/>
    <w:rsid w:val="002C1685"/>
    <w:rsid w:val="002E79F8"/>
    <w:rsid w:val="002F225D"/>
    <w:rsid w:val="002F482B"/>
    <w:rsid w:val="00323D4D"/>
    <w:rsid w:val="00325DF5"/>
    <w:rsid w:val="00327B4D"/>
    <w:rsid w:val="0033005D"/>
    <w:rsid w:val="00332D30"/>
    <w:rsid w:val="00332F72"/>
    <w:rsid w:val="00355B89"/>
    <w:rsid w:val="00357737"/>
    <w:rsid w:val="00363161"/>
    <w:rsid w:val="0036766D"/>
    <w:rsid w:val="00370E80"/>
    <w:rsid w:val="003834A5"/>
    <w:rsid w:val="00383FD0"/>
    <w:rsid w:val="0038523E"/>
    <w:rsid w:val="003929E7"/>
    <w:rsid w:val="00397672"/>
    <w:rsid w:val="003C34C7"/>
    <w:rsid w:val="003C6A72"/>
    <w:rsid w:val="003D76BE"/>
    <w:rsid w:val="003E5918"/>
    <w:rsid w:val="003F243B"/>
    <w:rsid w:val="003F6DC1"/>
    <w:rsid w:val="003F7FE6"/>
    <w:rsid w:val="004003AD"/>
    <w:rsid w:val="004074D2"/>
    <w:rsid w:val="00410B4B"/>
    <w:rsid w:val="00415401"/>
    <w:rsid w:val="00416BD8"/>
    <w:rsid w:val="00425B62"/>
    <w:rsid w:val="00425C42"/>
    <w:rsid w:val="00447F43"/>
    <w:rsid w:val="00456C42"/>
    <w:rsid w:val="00457B07"/>
    <w:rsid w:val="004621FC"/>
    <w:rsid w:val="004837C2"/>
    <w:rsid w:val="00484F40"/>
    <w:rsid w:val="00487591"/>
    <w:rsid w:val="00490A84"/>
    <w:rsid w:val="004916D3"/>
    <w:rsid w:val="00491C96"/>
    <w:rsid w:val="00491FFA"/>
    <w:rsid w:val="00492E80"/>
    <w:rsid w:val="004940AB"/>
    <w:rsid w:val="004975B6"/>
    <w:rsid w:val="004A3AA4"/>
    <w:rsid w:val="004B0C02"/>
    <w:rsid w:val="004B457A"/>
    <w:rsid w:val="004B61C0"/>
    <w:rsid w:val="004C4E19"/>
    <w:rsid w:val="004C7C16"/>
    <w:rsid w:val="004D5ED1"/>
    <w:rsid w:val="004E2126"/>
    <w:rsid w:val="004E22BC"/>
    <w:rsid w:val="004F6E0B"/>
    <w:rsid w:val="00502862"/>
    <w:rsid w:val="005100A1"/>
    <w:rsid w:val="00516AA5"/>
    <w:rsid w:val="00517747"/>
    <w:rsid w:val="005259C3"/>
    <w:rsid w:val="00531613"/>
    <w:rsid w:val="00532785"/>
    <w:rsid w:val="00534345"/>
    <w:rsid w:val="00542A1C"/>
    <w:rsid w:val="00551B8E"/>
    <w:rsid w:val="00573BD6"/>
    <w:rsid w:val="0057427A"/>
    <w:rsid w:val="00574CC3"/>
    <w:rsid w:val="00575B9C"/>
    <w:rsid w:val="00576EF7"/>
    <w:rsid w:val="00582FA6"/>
    <w:rsid w:val="00583E45"/>
    <w:rsid w:val="00586643"/>
    <w:rsid w:val="00587728"/>
    <w:rsid w:val="005938D4"/>
    <w:rsid w:val="00594F90"/>
    <w:rsid w:val="005954AF"/>
    <w:rsid w:val="0059748D"/>
    <w:rsid w:val="005A292A"/>
    <w:rsid w:val="005A7002"/>
    <w:rsid w:val="005B4043"/>
    <w:rsid w:val="005C1965"/>
    <w:rsid w:val="005C38F7"/>
    <w:rsid w:val="005C6B14"/>
    <w:rsid w:val="005C70ED"/>
    <w:rsid w:val="005D36C6"/>
    <w:rsid w:val="005D530D"/>
    <w:rsid w:val="005D59D2"/>
    <w:rsid w:val="005D650D"/>
    <w:rsid w:val="005D79F0"/>
    <w:rsid w:val="005E3F28"/>
    <w:rsid w:val="005E43C4"/>
    <w:rsid w:val="005E7826"/>
    <w:rsid w:val="0060019A"/>
    <w:rsid w:val="0060626D"/>
    <w:rsid w:val="00611792"/>
    <w:rsid w:val="00611A54"/>
    <w:rsid w:val="006203BB"/>
    <w:rsid w:val="00624F4A"/>
    <w:rsid w:val="006301C0"/>
    <w:rsid w:val="006570FE"/>
    <w:rsid w:val="0066017F"/>
    <w:rsid w:val="00663066"/>
    <w:rsid w:val="006678E3"/>
    <w:rsid w:val="0068097E"/>
    <w:rsid w:val="0069256D"/>
    <w:rsid w:val="006971F7"/>
    <w:rsid w:val="006A0489"/>
    <w:rsid w:val="006A1DA2"/>
    <w:rsid w:val="006A369A"/>
    <w:rsid w:val="006A3A14"/>
    <w:rsid w:val="006A7AD7"/>
    <w:rsid w:val="006B1291"/>
    <w:rsid w:val="006C00AC"/>
    <w:rsid w:val="006D2F5C"/>
    <w:rsid w:val="006D3EC0"/>
    <w:rsid w:val="006E2FC8"/>
    <w:rsid w:val="006F05AD"/>
    <w:rsid w:val="00703D3E"/>
    <w:rsid w:val="007065FC"/>
    <w:rsid w:val="00707B8A"/>
    <w:rsid w:val="00710CBE"/>
    <w:rsid w:val="0071171C"/>
    <w:rsid w:val="00741BC2"/>
    <w:rsid w:val="00742863"/>
    <w:rsid w:val="00757B76"/>
    <w:rsid w:val="007601D8"/>
    <w:rsid w:val="00762295"/>
    <w:rsid w:val="00762A59"/>
    <w:rsid w:val="007665B0"/>
    <w:rsid w:val="007714E9"/>
    <w:rsid w:val="007731D2"/>
    <w:rsid w:val="00787A25"/>
    <w:rsid w:val="00791AD8"/>
    <w:rsid w:val="00792953"/>
    <w:rsid w:val="007933F1"/>
    <w:rsid w:val="00797C14"/>
    <w:rsid w:val="007A362C"/>
    <w:rsid w:val="007A482F"/>
    <w:rsid w:val="007A7250"/>
    <w:rsid w:val="007B36E9"/>
    <w:rsid w:val="007B58F9"/>
    <w:rsid w:val="007B7732"/>
    <w:rsid w:val="007C49A9"/>
    <w:rsid w:val="007C57D4"/>
    <w:rsid w:val="007D2EE7"/>
    <w:rsid w:val="007D42EB"/>
    <w:rsid w:val="007D7400"/>
    <w:rsid w:val="007F0B4F"/>
    <w:rsid w:val="007F2239"/>
    <w:rsid w:val="007F3C08"/>
    <w:rsid w:val="008007DE"/>
    <w:rsid w:val="008042C6"/>
    <w:rsid w:val="00806547"/>
    <w:rsid w:val="00806EBC"/>
    <w:rsid w:val="00812790"/>
    <w:rsid w:val="00817444"/>
    <w:rsid w:val="00820AFA"/>
    <w:rsid w:val="0082460C"/>
    <w:rsid w:val="0082653E"/>
    <w:rsid w:val="008315FC"/>
    <w:rsid w:val="00834F48"/>
    <w:rsid w:val="00840605"/>
    <w:rsid w:val="0084207D"/>
    <w:rsid w:val="00850650"/>
    <w:rsid w:val="008629C6"/>
    <w:rsid w:val="00870944"/>
    <w:rsid w:val="00876F40"/>
    <w:rsid w:val="00886007"/>
    <w:rsid w:val="00887B08"/>
    <w:rsid w:val="00890B42"/>
    <w:rsid w:val="00892B9D"/>
    <w:rsid w:val="008A1FE6"/>
    <w:rsid w:val="008C0D10"/>
    <w:rsid w:val="008D0756"/>
    <w:rsid w:val="008D0815"/>
    <w:rsid w:val="008D1422"/>
    <w:rsid w:val="008D2265"/>
    <w:rsid w:val="008E06EA"/>
    <w:rsid w:val="008E6469"/>
    <w:rsid w:val="0090241A"/>
    <w:rsid w:val="009027D3"/>
    <w:rsid w:val="009046ED"/>
    <w:rsid w:val="00913F3C"/>
    <w:rsid w:val="00914A1D"/>
    <w:rsid w:val="00917794"/>
    <w:rsid w:val="009211AD"/>
    <w:rsid w:val="0093786B"/>
    <w:rsid w:val="009412CF"/>
    <w:rsid w:val="009425FF"/>
    <w:rsid w:val="00944675"/>
    <w:rsid w:val="00944E4D"/>
    <w:rsid w:val="00947524"/>
    <w:rsid w:val="00950CA2"/>
    <w:rsid w:val="00951838"/>
    <w:rsid w:val="00967791"/>
    <w:rsid w:val="00973C5D"/>
    <w:rsid w:val="00973E44"/>
    <w:rsid w:val="00984FC5"/>
    <w:rsid w:val="00985622"/>
    <w:rsid w:val="00985A4E"/>
    <w:rsid w:val="009866DF"/>
    <w:rsid w:val="009A1AE2"/>
    <w:rsid w:val="009A3D1E"/>
    <w:rsid w:val="009B0A9B"/>
    <w:rsid w:val="009B0CAF"/>
    <w:rsid w:val="009B27FC"/>
    <w:rsid w:val="009B4F51"/>
    <w:rsid w:val="009B73A0"/>
    <w:rsid w:val="009C160E"/>
    <w:rsid w:val="009C1CB2"/>
    <w:rsid w:val="009D05DE"/>
    <w:rsid w:val="009E16F7"/>
    <w:rsid w:val="009E2C12"/>
    <w:rsid w:val="009E2DD8"/>
    <w:rsid w:val="009E65EE"/>
    <w:rsid w:val="009F175C"/>
    <w:rsid w:val="00A1491C"/>
    <w:rsid w:val="00A17895"/>
    <w:rsid w:val="00A25780"/>
    <w:rsid w:val="00A26935"/>
    <w:rsid w:val="00A366ED"/>
    <w:rsid w:val="00A46BA9"/>
    <w:rsid w:val="00A51068"/>
    <w:rsid w:val="00A567F1"/>
    <w:rsid w:val="00A602F1"/>
    <w:rsid w:val="00A64D08"/>
    <w:rsid w:val="00A6767C"/>
    <w:rsid w:val="00A70953"/>
    <w:rsid w:val="00A727EA"/>
    <w:rsid w:val="00A73287"/>
    <w:rsid w:val="00A7436F"/>
    <w:rsid w:val="00A760C1"/>
    <w:rsid w:val="00A8299E"/>
    <w:rsid w:val="00A84510"/>
    <w:rsid w:val="00A87288"/>
    <w:rsid w:val="00A96C35"/>
    <w:rsid w:val="00AA5C90"/>
    <w:rsid w:val="00AB2492"/>
    <w:rsid w:val="00AB5AE0"/>
    <w:rsid w:val="00AC12F0"/>
    <w:rsid w:val="00AC44F4"/>
    <w:rsid w:val="00AD038F"/>
    <w:rsid w:val="00AD468E"/>
    <w:rsid w:val="00AF53CF"/>
    <w:rsid w:val="00AF5BA3"/>
    <w:rsid w:val="00B058E3"/>
    <w:rsid w:val="00B062C4"/>
    <w:rsid w:val="00B07B55"/>
    <w:rsid w:val="00B10DB6"/>
    <w:rsid w:val="00B1764B"/>
    <w:rsid w:val="00B17A78"/>
    <w:rsid w:val="00B21C23"/>
    <w:rsid w:val="00B338A9"/>
    <w:rsid w:val="00B340F6"/>
    <w:rsid w:val="00B3722C"/>
    <w:rsid w:val="00B44FA6"/>
    <w:rsid w:val="00B45665"/>
    <w:rsid w:val="00B50FAB"/>
    <w:rsid w:val="00B554BF"/>
    <w:rsid w:val="00B60DD3"/>
    <w:rsid w:val="00B70A74"/>
    <w:rsid w:val="00B81F60"/>
    <w:rsid w:val="00B83341"/>
    <w:rsid w:val="00B83BD7"/>
    <w:rsid w:val="00B86F65"/>
    <w:rsid w:val="00BB04B1"/>
    <w:rsid w:val="00BB1DE0"/>
    <w:rsid w:val="00BB28FC"/>
    <w:rsid w:val="00BB2EF8"/>
    <w:rsid w:val="00BB3AC5"/>
    <w:rsid w:val="00BB78A8"/>
    <w:rsid w:val="00BF2F2C"/>
    <w:rsid w:val="00BF3977"/>
    <w:rsid w:val="00BF7805"/>
    <w:rsid w:val="00C0169B"/>
    <w:rsid w:val="00C03A15"/>
    <w:rsid w:val="00C03FA7"/>
    <w:rsid w:val="00C07E4B"/>
    <w:rsid w:val="00C10E39"/>
    <w:rsid w:val="00C1125D"/>
    <w:rsid w:val="00C120AD"/>
    <w:rsid w:val="00C2686E"/>
    <w:rsid w:val="00C275B3"/>
    <w:rsid w:val="00C3785A"/>
    <w:rsid w:val="00C40F6C"/>
    <w:rsid w:val="00C4240E"/>
    <w:rsid w:val="00C426BF"/>
    <w:rsid w:val="00C45A33"/>
    <w:rsid w:val="00C47860"/>
    <w:rsid w:val="00C4790D"/>
    <w:rsid w:val="00C47C9D"/>
    <w:rsid w:val="00C55A92"/>
    <w:rsid w:val="00C64789"/>
    <w:rsid w:val="00C6482C"/>
    <w:rsid w:val="00C837A2"/>
    <w:rsid w:val="00C876CE"/>
    <w:rsid w:val="00C93874"/>
    <w:rsid w:val="00CA5BA0"/>
    <w:rsid w:val="00CB004D"/>
    <w:rsid w:val="00CB5BCA"/>
    <w:rsid w:val="00CB7BAE"/>
    <w:rsid w:val="00CC0204"/>
    <w:rsid w:val="00CC589E"/>
    <w:rsid w:val="00CD201F"/>
    <w:rsid w:val="00CE0540"/>
    <w:rsid w:val="00CE3B66"/>
    <w:rsid w:val="00CF0BF6"/>
    <w:rsid w:val="00CF3B15"/>
    <w:rsid w:val="00CF6A6C"/>
    <w:rsid w:val="00D002B8"/>
    <w:rsid w:val="00D13BA0"/>
    <w:rsid w:val="00D15589"/>
    <w:rsid w:val="00D3519C"/>
    <w:rsid w:val="00D43F3A"/>
    <w:rsid w:val="00D4433B"/>
    <w:rsid w:val="00D444CA"/>
    <w:rsid w:val="00D45596"/>
    <w:rsid w:val="00D56C92"/>
    <w:rsid w:val="00D57477"/>
    <w:rsid w:val="00D60B93"/>
    <w:rsid w:val="00D80FED"/>
    <w:rsid w:val="00D81BE1"/>
    <w:rsid w:val="00D85AC5"/>
    <w:rsid w:val="00D90370"/>
    <w:rsid w:val="00D92AD4"/>
    <w:rsid w:val="00D9423B"/>
    <w:rsid w:val="00DA13CE"/>
    <w:rsid w:val="00DA4BF4"/>
    <w:rsid w:val="00DB2078"/>
    <w:rsid w:val="00DB6570"/>
    <w:rsid w:val="00DB670C"/>
    <w:rsid w:val="00DB769F"/>
    <w:rsid w:val="00DC664C"/>
    <w:rsid w:val="00DD111D"/>
    <w:rsid w:val="00DE0266"/>
    <w:rsid w:val="00DE30E3"/>
    <w:rsid w:val="00DE374A"/>
    <w:rsid w:val="00DF48C1"/>
    <w:rsid w:val="00DF5A4A"/>
    <w:rsid w:val="00DF759F"/>
    <w:rsid w:val="00E07823"/>
    <w:rsid w:val="00E07B6F"/>
    <w:rsid w:val="00E14856"/>
    <w:rsid w:val="00E155C5"/>
    <w:rsid w:val="00E279C7"/>
    <w:rsid w:val="00E3281B"/>
    <w:rsid w:val="00E4619D"/>
    <w:rsid w:val="00E57E3F"/>
    <w:rsid w:val="00E64110"/>
    <w:rsid w:val="00E6739A"/>
    <w:rsid w:val="00E674A6"/>
    <w:rsid w:val="00E71239"/>
    <w:rsid w:val="00E763BB"/>
    <w:rsid w:val="00E91C74"/>
    <w:rsid w:val="00E94BF6"/>
    <w:rsid w:val="00E97523"/>
    <w:rsid w:val="00EA366F"/>
    <w:rsid w:val="00EA4896"/>
    <w:rsid w:val="00EA6237"/>
    <w:rsid w:val="00EB2BC7"/>
    <w:rsid w:val="00EC0C0C"/>
    <w:rsid w:val="00EC1799"/>
    <w:rsid w:val="00EC2892"/>
    <w:rsid w:val="00EC2A14"/>
    <w:rsid w:val="00EC5B03"/>
    <w:rsid w:val="00EC7E21"/>
    <w:rsid w:val="00EF11A8"/>
    <w:rsid w:val="00EF1C0D"/>
    <w:rsid w:val="00EF2A8D"/>
    <w:rsid w:val="00EF7227"/>
    <w:rsid w:val="00F01521"/>
    <w:rsid w:val="00F11E1C"/>
    <w:rsid w:val="00F16F95"/>
    <w:rsid w:val="00F308C9"/>
    <w:rsid w:val="00F34A9C"/>
    <w:rsid w:val="00F40A80"/>
    <w:rsid w:val="00F4245D"/>
    <w:rsid w:val="00F4727B"/>
    <w:rsid w:val="00F50A07"/>
    <w:rsid w:val="00F66935"/>
    <w:rsid w:val="00F70FBA"/>
    <w:rsid w:val="00F749A3"/>
    <w:rsid w:val="00F8596A"/>
    <w:rsid w:val="00F936CF"/>
    <w:rsid w:val="00FA29BB"/>
    <w:rsid w:val="00FA49B3"/>
    <w:rsid w:val="00FA5C8E"/>
    <w:rsid w:val="00FA67DF"/>
    <w:rsid w:val="00FB0A01"/>
    <w:rsid w:val="00FB4A8E"/>
    <w:rsid w:val="00FB775A"/>
    <w:rsid w:val="00FC01D1"/>
    <w:rsid w:val="00FC1DA2"/>
    <w:rsid w:val="00FD2547"/>
    <w:rsid w:val="00FD263F"/>
    <w:rsid w:val="00FD3ADF"/>
    <w:rsid w:val="00FE166F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D3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5C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1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3C"/>
    <w:rPr>
      <w:b/>
      <w:bCs/>
      <w:sz w:val="20"/>
      <w:szCs w:val="20"/>
    </w:rPr>
  </w:style>
  <w:style w:type="paragraph" w:customStyle="1" w:styleId="VisaBody">
    <w:name w:val="Visa Body"/>
    <w:link w:val="VisaBodyCharChar"/>
    <w:rsid w:val="00CC589E"/>
    <w:pPr>
      <w:spacing w:line="360" w:lineRule="auto"/>
    </w:pPr>
    <w:rPr>
      <w:rFonts w:ascii="Arial" w:eastAsia="MS Mincho" w:hAnsi="Arial" w:cs="Arial"/>
      <w:bCs/>
      <w:szCs w:val="20"/>
      <w:lang w:val="en-GB"/>
    </w:rPr>
  </w:style>
  <w:style w:type="character" w:customStyle="1" w:styleId="VisaBodyCharChar">
    <w:name w:val="Visa Body Char Char"/>
    <w:link w:val="VisaBody"/>
    <w:rsid w:val="00CC589E"/>
    <w:rPr>
      <w:rFonts w:ascii="Arial" w:eastAsia="MS Mincho" w:hAnsi="Arial" w:cs="Arial"/>
      <w:bCs/>
      <w:szCs w:val="20"/>
      <w:lang w:val="en-GB"/>
    </w:rPr>
  </w:style>
  <w:style w:type="paragraph" w:styleId="Poprawka">
    <w:name w:val="Revision"/>
    <w:hidden/>
    <w:uiPriority w:val="99"/>
    <w:semiHidden/>
    <w:rsid w:val="00323D4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9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9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D3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5C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1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3C"/>
    <w:rPr>
      <w:b/>
      <w:bCs/>
      <w:sz w:val="20"/>
      <w:szCs w:val="20"/>
    </w:rPr>
  </w:style>
  <w:style w:type="paragraph" w:customStyle="1" w:styleId="VisaBody">
    <w:name w:val="Visa Body"/>
    <w:link w:val="VisaBodyCharChar"/>
    <w:rsid w:val="00CC589E"/>
    <w:pPr>
      <w:spacing w:line="360" w:lineRule="auto"/>
    </w:pPr>
    <w:rPr>
      <w:rFonts w:ascii="Arial" w:eastAsia="MS Mincho" w:hAnsi="Arial" w:cs="Arial"/>
      <w:bCs/>
      <w:szCs w:val="20"/>
      <w:lang w:val="en-GB"/>
    </w:rPr>
  </w:style>
  <w:style w:type="character" w:customStyle="1" w:styleId="VisaBodyCharChar">
    <w:name w:val="Visa Body Char Char"/>
    <w:link w:val="VisaBody"/>
    <w:rsid w:val="00CC589E"/>
    <w:rPr>
      <w:rFonts w:ascii="Arial" w:eastAsia="MS Mincho" w:hAnsi="Arial" w:cs="Arial"/>
      <w:bCs/>
      <w:szCs w:val="20"/>
      <w:lang w:val="en-GB"/>
    </w:rPr>
  </w:style>
  <w:style w:type="paragraph" w:styleId="Poprawka">
    <w:name w:val="Revision"/>
    <w:hidden/>
    <w:uiPriority w:val="99"/>
    <w:semiHidden/>
    <w:rsid w:val="00323D4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9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messagehous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gajewski@messagehous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on.visaeurop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aeurop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530D-EF4B-4839-AA22-E09F7CC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Jakub Waszczuk</cp:lastModifiedBy>
  <cp:revision>4</cp:revision>
  <cp:lastPrinted>2016-12-01T18:13:00Z</cp:lastPrinted>
  <dcterms:created xsi:type="dcterms:W3CDTF">2016-12-09T18:31:00Z</dcterms:created>
  <dcterms:modified xsi:type="dcterms:W3CDTF">2016-12-13T12:20:00Z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-357294958</vt:i4>
  </property>
  <property fmtid="{D5CDD505-2E9C-101B-9397-08002B2CF9AE}" pid="4" name="_EmailSubject">
    <vt:lpwstr>infras_Inkubator Innowacyjnosci Visa_20161201e_AK_.docx</vt:lpwstr>
  </property>
  <property fmtid="{D5CDD505-2E9C-101B-9397-08002B2CF9AE}" pid="5" name="_AuthorEmail">
    <vt:lpwstr>kurowska@visa.com</vt:lpwstr>
  </property>
  <property fmtid="{D5CDD505-2E9C-101B-9397-08002B2CF9AE}" pid="6" name="_AuthorEmailDisplayName">
    <vt:lpwstr>Kurowski, Adrian</vt:lpwstr>
  </property>
  <property fmtid="{D5CDD505-2E9C-101B-9397-08002B2CF9AE}" pid="7" name="_ReviewingToolsShownOnce">
    <vt:lpwstr/>
  </property>
</Properties>
</file>