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442627" w:rsidTr="00B452C7">
        <w:trPr>
          <w:trHeight w:val="986"/>
        </w:trPr>
        <w:tc>
          <w:tcPr>
            <w:tcW w:w="5074" w:type="dxa"/>
          </w:tcPr>
          <w:p w:rsidR="00442627" w:rsidRDefault="00442627" w:rsidP="00B452C7">
            <w:pPr>
              <w:pStyle w:val="NormalWeb"/>
              <w:tabs>
                <w:tab w:val="left" w:pos="913"/>
              </w:tabs>
              <w:spacing w:before="0" w:after="0"/>
              <w:ind w:left="805"/>
              <w:rPr>
                <w:rFonts w:ascii="Times New Roman" w:eastAsia="Times New Roman" w:hAnsi="Times New Roman"/>
              </w:rPr>
            </w:pPr>
            <w:r w:rsidRPr="00290974">
              <w:rPr>
                <w:noProof/>
                <w:lang w:eastAsia="en-GB"/>
              </w:rPr>
              <w:drawing>
                <wp:inline distT="0" distB="0" distL="0" distR="0" wp14:anchorId="31FB28C3" wp14:editId="0B57A1CD">
                  <wp:extent cx="1562100" cy="923925"/>
                  <wp:effectExtent l="0" t="0" r="0" b="9525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442627" w:rsidRPr="007F3799" w:rsidRDefault="00442627" w:rsidP="00B452C7">
            <w:pPr>
              <w:rPr>
                <w:rFonts w:ascii="Times New (W1)" w:hAnsi="Times New (W1)"/>
                <w:color w:val="FF0000"/>
                <w:sz w:val="44"/>
                <w:szCs w:val="44"/>
              </w:rPr>
            </w:pPr>
          </w:p>
        </w:tc>
        <w:tc>
          <w:tcPr>
            <w:tcW w:w="2377" w:type="dxa"/>
          </w:tcPr>
          <w:p w:rsidR="00442627" w:rsidRDefault="00442627" w:rsidP="00B452C7"/>
        </w:tc>
      </w:tr>
      <w:tr w:rsidR="00442627" w:rsidTr="00B452C7">
        <w:trPr>
          <w:trHeight w:hRule="exact" w:val="160"/>
        </w:trPr>
        <w:tc>
          <w:tcPr>
            <w:tcW w:w="5074" w:type="dxa"/>
          </w:tcPr>
          <w:p w:rsidR="00442627" w:rsidRDefault="00442627" w:rsidP="00B452C7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442627" w:rsidRDefault="00442627" w:rsidP="00B452C7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:rsidR="00442627" w:rsidRDefault="00442627" w:rsidP="00B452C7">
            <w:pPr>
              <w:rPr>
                <w:rFonts w:ascii="Arial" w:hAnsi="Arial"/>
                <w:b/>
              </w:rPr>
            </w:pPr>
          </w:p>
        </w:tc>
      </w:tr>
    </w:tbl>
    <w:p w:rsidR="00442627" w:rsidRDefault="00442627" w:rsidP="00442627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AE1B20" wp14:editId="0C536508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955" t="14605" r="1778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2627" w:rsidRDefault="00442627" w:rsidP="00442627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442627" w:rsidRDefault="00442627" w:rsidP="00442627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E1B20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442627" w:rsidRDefault="00442627" w:rsidP="00442627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442627" w:rsidRDefault="00442627" w:rsidP="00442627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2627" w:rsidRDefault="00442627" w:rsidP="00442627">
      <w:pPr>
        <w:pStyle w:val="FootnoteText"/>
        <w:rPr>
          <w:rFonts w:ascii="Arial" w:hAnsi="Arial"/>
          <w:b/>
        </w:rPr>
      </w:pPr>
    </w:p>
    <w:p w:rsidR="00442627" w:rsidRDefault="00442627" w:rsidP="00442627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:rsidR="00442627" w:rsidRDefault="00442627" w:rsidP="00442627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442627">
          <w:footerReference w:type="default" r:id="rId8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996"/>
        <w:gridCol w:w="1273"/>
        <w:gridCol w:w="711"/>
      </w:tblGrid>
      <w:tr w:rsidR="00442627" w:rsidTr="00B452C7">
        <w:trPr>
          <w:cantSplit/>
        </w:trPr>
        <w:tc>
          <w:tcPr>
            <w:tcW w:w="1021" w:type="dxa"/>
          </w:tcPr>
          <w:p w:rsidR="00442627" w:rsidRDefault="00442627" w:rsidP="00B452C7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442627" w:rsidRDefault="00442627" w:rsidP="00B452C7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442627" w:rsidRDefault="00442627" w:rsidP="00214E77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No. of pages: </w:t>
            </w:r>
            <w:r w:rsidR="00214E77" w:rsidRPr="000535BE">
              <w:rPr>
                <w:rFonts w:ascii="Arial" w:hAnsi="Arial"/>
              </w:rPr>
              <w:t>2</w:t>
            </w:r>
          </w:p>
        </w:tc>
        <w:tc>
          <w:tcPr>
            <w:tcW w:w="711" w:type="dxa"/>
          </w:tcPr>
          <w:p w:rsidR="00442627" w:rsidRDefault="00442627" w:rsidP="00B452C7">
            <w:pPr>
              <w:spacing w:before="60"/>
              <w:rPr>
                <w:rFonts w:ascii="Arial" w:hAnsi="Arial"/>
              </w:rPr>
            </w:pPr>
          </w:p>
        </w:tc>
      </w:tr>
      <w:tr w:rsidR="00442627" w:rsidTr="00B452C7">
        <w:trPr>
          <w:cantSplit/>
        </w:trPr>
        <w:tc>
          <w:tcPr>
            <w:tcW w:w="1021" w:type="dxa"/>
          </w:tcPr>
          <w:p w:rsidR="00442627" w:rsidRDefault="00442627" w:rsidP="00B452C7">
            <w:pPr>
              <w:spacing w:before="120"/>
            </w:pPr>
            <w:bookmarkStart w:id="1" w:name="OLE_LINK3"/>
            <w:bookmarkStart w:id="2" w:name="OLE_LINK4"/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442627" w:rsidRDefault="00442627" w:rsidP="00B452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442627" w:rsidRPr="000535BE" w:rsidRDefault="000535BE" w:rsidP="0005290D">
            <w:pPr>
              <w:pStyle w:val="Issuedate"/>
              <w:rPr>
                <w:rFonts w:ascii="Arial" w:hAnsi="Arial"/>
              </w:rPr>
            </w:pPr>
            <w:r w:rsidRPr="000535BE">
              <w:rPr>
                <w:rFonts w:ascii="Arial" w:hAnsi="Arial"/>
              </w:rPr>
              <w:t>6</w:t>
            </w:r>
            <w:r w:rsidR="0005290D" w:rsidRPr="000535BE">
              <w:rPr>
                <w:rFonts w:ascii="Arial" w:hAnsi="Arial"/>
              </w:rPr>
              <w:t xml:space="preserve"> November 2017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:rsidR="00442627" w:rsidRDefault="00442627" w:rsidP="00B452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442627" w:rsidRDefault="00442627" w:rsidP="000535BE">
            <w:pPr>
              <w:pStyle w:val="Re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 xml:space="preserve">LON </w:t>
            </w:r>
            <w:r w:rsidR="000535BE" w:rsidRPr="000535BE">
              <w:rPr>
                <w:rFonts w:ascii="Arial" w:hAnsi="Arial"/>
                <w:noProof/>
              </w:rPr>
              <w:t>18</w:t>
            </w:r>
            <w:r w:rsidRPr="000535BE">
              <w:rPr>
                <w:rFonts w:ascii="Arial" w:hAnsi="Arial"/>
                <w:noProof/>
              </w:rPr>
              <w:t>/</w:t>
            </w:r>
            <w:r>
              <w:rPr>
                <w:rFonts w:ascii="Arial" w:hAnsi="Arial"/>
                <w:noProof/>
              </w:rPr>
              <w:t>17</w:t>
            </w:r>
          </w:p>
        </w:tc>
        <w:tc>
          <w:tcPr>
            <w:tcW w:w="711" w:type="dxa"/>
          </w:tcPr>
          <w:p w:rsidR="00442627" w:rsidRDefault="00442627" w:rsidP="00B452C7">
            <w:pPr>
              <w:pStyle w:val="Bannerstrapline"/>
              <w:rPr>
                <w:rFonts w:ascii="Arial" w:hAnsi="Arial"/>
              </w:rPr>
            </w:pPr>
          </w:p>
        </w:tc>
      </w:tr>
    </w:tbl>
    <w:p w:rsidR="00442627" w:rsidRPr="008464ED" w:rsidRDefault="00442627" w:rsidP="00442627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sz w:val="22"/>
          <w:szCs w:val="22"/>
        </w:rPr>
      </w:pPr>
    </w:p>
    <w:p w:rsidR="00442627" w:rsidRPr="00065874" w:rsidRDefault="00D425A0" w:rsidP="00442627">
      <w:pPr>
        <w:spacing w:line="360" w:lineRule="auto"/>
        <w:jc w:val="center"/>
        <w:rPr>
          <w:rFonts w:ascii="Arial" w:hAnsi="Arial" w:cs="Arial"/>
          <w:b/>
          <w:sz w:val="42"/>
          <w:szCs w:val="42"/>
          <w:lang w:eastAsia="en-GB"/>
        </w:rPr>
      </w:pPr>
      <w:bookmarkStart w:id="3" w:name="OLE_LINK6"/>
      <w:bookmarkStart w:id="4" w:name="OLE_LINK7"/>
      <w:bookmarkStart w:id="5" w:name="OLE_LINK8"/>
      <w:bookmarkStart w:id="6" w:name="OLE_LINK9"/>
      <w:bookmarkStart w:id="7" w:name="OLE_LINK5"/>
      <w:bookmarkStart w:id="8" w:name="_GoBack"/>
      <w:r>
        <w:rPr>
          <w:rFonts w:ascii="Arial" w:hAnsi="Arial" w:cs="Arial"/>
          <w:b/>
          <w:sz w:val="42"/>
          <w:szCs w:val="42"/>
          <w:lang w:eastAsia="en-GB"/>
        </w:rPr>
        <w:t>Six</w:t>
      </w:r>
      <w:r w:rsidR="00442627" w:rsidRPr="00065874">
        <w:rPr>
          <w:rFonts w:ascii="Arial" w:hAnsi="Arial" w:cs="Arial"/>
          <w:b/>
          <w:sz w:val="42"/>
          <w:szCs w:val="42"/>
          <w:lang w:eastAsia="en-GB"/>
        </w:rPr>
        <w:t xml:space="preserve"> arrest</w:t>
      </w:r>
      <w:r w:rsidR="00D43A43">
        <w:rPr>
          <w:rFonts w:ascii="Arial" w:hAnsi="Arial" w:cs="Arial"/>
          <w:b/>
          <w:sz w:val="42"/>
          <w:szCs w:val="42"/>
          <w:lang w:eastAsia="en-GB"/>
        </w:rPr>
        <w:t>ed</w:t>
      </w:r>
      <w:r w:rsidR="00442627">
        <w:rPr>
          <w:rFonts w:ascii="Arial" w:hAnsi="Arial" w:cs="Arial"/>
          <w:b/>
          <w:sz w:val="42"/>
          <w:szCs w:val="42"/>
          <w:lang w:eastAsia="en-GB"/>
        </w:rPr>
        <w:t xml:space="preserve"> </w:t>
      </w:r>
      <w:r w:rsidR="00442627" w:rsidRPr="00065874">
        <w:rPr>
          <w:rFonts w:ascii="Arial" w:hAnsi="Arial" w:cs="Arial"/>
          <w:b/>
          <w:sz w:val="42"/>
          <w:szCs w:val="42"/>
          <w:lang w:eastAsia="en-GB"/>
        </w:rPr>
        <w:t xml:space="preserve">in </w:t>
      </w:r>
      <w:r>
        <w:rPr>
          <w:rFonts w:ascii="Arial" w:hAnsi="Arial" w:cs="Arial"/>
          <w:b/>
          <w:sz w:val="42"/>
          <w:szCs w:val="42"/>
          <w:lang w:eastAsia="en-GB"/>
        </w:rPr>
        <w:t>£17m money laundering raids</w:t>
      </w:r>
    </w:p>
    <w:bookmarkEnd w:id="8"/>
    <w:p w:rsidR="00442627" w:rsidRDefault="00442627" w:rsidP="00442627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</w:p>
    <w:p w:rsidR="00442627" w:rsidRDefault="00D425A0" w:rsidP="00442627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  <w:r w:rsidRPr="000535BE">
        <w:rPr>
          <w:rFonts w:ascii="Arial" w:hAnsi="Arial" w:cs="Arial"/>
          <w:sz w:val="22"/>
          <w:szCs w:val="22"/>
          <w:lang w:eastAsia="en-GB"/>
        </w:rPr>
        <w:t>Five</w:t>
      </w:r>
      <w:r w:rsidR="00442627" w:rsidRPr="000535BE">
        <w:rPr>
          <w:rFonts w:ascii="Arial" w:hAnsi="Arial" w:cs="Arial"/>
          <w:sz w:val="22"/>
          <w:szCs w:val="22"/>
          <w:lang w:eastAsia="en-GB"/>
        </w:rPr>
        <w:t xml:space="preserve"> men </w:t>
      </w:r>
      <w:r w:rsidRPr="000535BE">
        <w:rPr>
          <w:rFonts w:ascii="Arial" w:hAnsi="Arial" w:cs="Arial"/>
          <w:sz w:val="22"/>
          <w:szCs w:val="22"/>
          <w:lang w:eastAsia="en-GB"/>
        </w:rPr>
        <w:t xml:space="preserve">and one woman </w:t>
      </w:r>
      <w:r w:rsidR="00442627" w:rsidRPr="000535BE">
        <w:rPr>
          <w:rFonts w:ascii="Arial" w:hAnsi="Arial" w:cs="Arial"/>
          <w:sz w:val="22"/>
          <w:szCs w:val="22"/>
          <w:lang w:eastAsia="en-GB"/>
        </w:rPr>
        <w:t xml:space="preserve">have been arrested </w:t>
      </w:r>
      <w:r w:rsidR="00D43A43" w:rsidRPr="00D43A43">
        <w:rPr>
          <w:rFonts w:ascii="Arial" w:hAnsi="Arial" w:cs="Arial"/>
          <w:sz w:val="22"/>
          <w:szCs w:val="22"/>
          <w:lang w:eastAsia="en-GB"/>
        </w:rPr>
        <w:t xml:space="preserve">as part of an ongoing investigation by HM Revenue and Customs (HMRC) </w:t>
      </w:r>
      <w:r w:rsidR="00D43A43">
        <w:rPr>
          <w:rFonts w:ascii="Arial" w:hAnsi="Arial" w:cs="Arial"/>
          <w:sz w:val="22"/>
          <w:szCs w:val="22"/>
          <w:lang w:eastAsia="en-GB"/>
        </w:rPr>
        <w:t xml:space="preserve">into </w:t>
      </w:r>
      <w:r w:rsidR="003811DD">
        <w:rPr>
          <w:rFonts w:ascii="Arial" w:hAnsi="Arial" w:cs="Arial"/>
          <w:sz w:val="22"/>
          <w:szCs w:val="22"/>
          <w:lang w:eastAsia="en-GB"/>
        </w:rPr>
        <w:t xml:space="preserve">a </w:t>
      </w:r>
      <w:r w:rsidR="00D43A43">
        <w:rPr>
          <w:rFonts w:ascii="Arial" w:hAnsi="Arial" w:cs="Arial"/>
          <w:sz w:val="22"/>
          <w:szCs w:val="22"/>
          <w:lang w:eastAsia="en-GB"/>
        </w:rPr>
        <w:t xml:space="preserve">suspected </w:t>
      </w:r>
      <w:r w:rsidR="00D43A43" w:rsidRPr="000535BE">
        <w:rPr>
          <w:rFonts w:ascii="Arial" w:hAnsi="Arial" w:cs="Arial"/>
          <w:sz w:val="22"/>
          <w:szCs w:val="22"/>
          <w:lang w:eastAsia="en-GB"/>
        </w:rPr>
        <w:t>£17 million</w:t>
      </w:r>
      <w:r w:rsidR="003811DD" w:rsidRPr="000535BE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0535BE">
        <w:rPr>
          <w:rFonts w:ascii="Arial" w:hAnsi="Arial" w:cs="Arial"/>
          <w:sz w:val="22"/>
          <w:szCs w:val="22"/>
          <w:lang w:eastAsia="en-GB"/>
        </w:rPr>
        <w:t>money laundering</w:t>
      </w:r>
      <w:r w:rsidR="003811DD" w:rsidRPr="000535BE">
        <w:rPr>
          <w:rFonts w:ascii="Arial" w:hAnsi="Arial" w:cs="Arial"/>
          <w:sz w:val="22"/>
          <w:szCs w:val="22"/>
          <w:lang w:eastAsia="en-GB"/>
        </w:rPr>
        <w:t xml:space="preserve"> </w:t>
      </w:r>
      <w:r w:rsidR="00B652B7" w:rsidRPr="000535BE">
        <w:rPr>
          <w:rFonts w:ascii="Arial" w:hAnsi="Arial" w:cs="Arial"/>
          <w:sz w:val="22"/>
          <w:szCs w:val="22"/>
          <w:lang w:eastAsia="en-GB"/>
        </w:rPr>
        <w:t>operation</w:t>
      </w:r>
      <w:r w:rsidR="00D43A43" w:rsidRPr="000535BE">
        <w:rPr>
          <w:rFonts w:ascii="Arial" w:hAnsi="Arial" w:cs="Arial"/>
          <w:sz w:val="22"/>
          <w:szCs w:val="22"/>
          <w:lang w:eastAsia="en-GB"/>
        </w:rPr>
        <w:t>.</w:t>
      </w:r>
    </w:p>
    <w:p w:rsidR="00D43A43" w:rsidRDefault="00D43A43" w:rsidP="00442627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</w:p>
    <w:p w:rsidR="00442627" w:rsidRDefault="00B652B7" w:rsidP="00776147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80</w:t>
      </w:r>
      <w:r w:rsidR="00A42805" w:rsidRPr="0005290D">
        <w:rPr>
          <w:rFonts w:ascii="Arial" w:hAnsi="Arial" w:cs="Arial"/>
          <w:sz w:val="22"/>
          <w:szCs w:val="22"/>
          <w:lang w:eastAsia="en-GB"/>
        </w:rPr>
        <w:t xml:space="preserve"> o</w:t>
      </w:r>
      <w:r w:rsidR="00442627" w:rsidRPr="0005290D">
        <w:rPr>
          <w:rFonts w:ascii="Arial" w:hAnsi="Arial" w:cs="Arial"/>
          <w:sz w:val="22"/>
          <w:szCs w:val="22"/>
          <w:lang w:eastAsia="en-GB"/>
        </w:rPr>
        <w:t>fficers</w:t>
      </w:r>
      <w:r w:rsidR="00442627">
        <w:rPr>
          <w:rFonts w:ascii="Arial" w:hAnsi="Arial" w:cs="Arial"/>
          <w:sz w:val="22"/>
          <w:szCs w:val="22"/>
          <w:lang w:eastAsia="en-GB"/>
        </w:rPr>
        <w:t xml:space="preserve"> from HMRC carried out </w:t>
      </w:r>
      <w:r w:rsidR="00442627" w:rsidRPr="003C27D8">
        <w:rPr>
          <w:rFonts w:ascii="Arial" w:hAnsi="Arial" w:cs="Arial"/>
          <w:sz w:val="22"/>
          <w:szCs w:val="22"/>
          <w:lang w:eastAsia="en-GB"/>
        </w:rPr>
        <w:t xml:space="preserve">simultaneous </w:t>
      </w:r>
      <w:r w:rsidR="00442627">
        <w:rPr>
          <w:rFonts w:ascii="Arial" w:hAnsi="Arial" w:cs="Arial"/>
          <w:sz w:val="22"/>
          <w:szCs w:val="22"/>
          <w:lang w:eastAsia="en-GB"/>
        </w:rPr>
        <w:t xml:space="preserve">raids </w:t>
      </w:r>
      <w:r w:rsidR="00776147">
        <w:rPr>
          <w:rFonts w:ascii="Arial" w:hAnsi="Arial" w:cs="Arial"/>
          <w:sz w:val="22"/>
          <w:szCs w:val="22"/>
          <w:lang w:eastAsia="en-GB"/>
        </w:rPr>
        <w:t xml:space="preserve">at </w:t>
      </w:r>
      <w:r>
        <w:rPr>
          <w:rFonts w:ascii="Arial" w:hAnsi="Arial" w:cs="Arial"/>
          <w:sz w:val="22"/>
          <w:szCs w:val="22"/>
          <w:lang w:eastAsia="en-GB"/>
        </w:rPr>
        <w:t>residential</w:t>
      </w:r>
      <w:r w:rsidR="00776147">
        <w:rPr>
          <w:rFonts w:ascii="Arial" w:hAnsi="Arial" w:cs="Arial"/>
          <w:sz w:val="22"/>
          <w:szCs w:val="22"/>
          <w:lang w:eastAsia="en-GB"/>
        </w:rPr>
        <w:t xml:space="preserve"> addresses </w:t>
      </w:r>
      <w:r w:rsidR="00442627">
        <w:rPr>
          <w:rFonts w:ascii="Arial" w:hAnsi="Arial" w:cs="Arial"/>
          <w:sz w:val="22"/>
          <w:szCs w:val="22"/>
          <w:lang w:eastAsia="en-GB"/>
        </w:rPr>
        <w:t>in London, Coventry and Luton,</w:t>
      </w:r>
      <w:r w:rsidR="00BD08F3">
        <w:rPr>
          <w:rFonts w:ascii="Arial" w:hAnsi="Arial" w:cs="Arial"/>
          <w:sz w:val="22"/>
          <w:szCs w:val="22"/>
          <w:lang w:eastAsia="en-GB"/>
        </w:rPr>
        <w:t xml:space="preserve"> and at two business premises in London</w:t>
      </w:r>
      <w:r w:rsidR="00D43A43">
        <w:rPr>
          <w:rFonts w:ascii="Arial" w:hAnsi="Arial" w:cs="Arial"/>
          <w:sz w:val="22"/>
          <w:szCs w:val="22"/>
          <w:lang w:eastAsia="en-GB"/>
        </w:rPr>
        <w:t>,</w:t>
      </w:r>
      <w:r w:rsidR="00776147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4291E">
        <w:rPr>
          <w:rFonts w:ascii="Arial" w:hAnsi="Arial" w:cs="Arial"/>
          <w:sz w:val="22"/>
          <w:szCs w:val="22"/>
          <w:lang w:eastAsia="en-GB"/>
        </w:rPr>
        <w:t>on Thursday 2 November</w:t>
      </w:r>
      <w:r>
        <w:rPr>
          <w:rFonts w:ascii="Arial" w:hAnsi="Arial" w:cs="Arial"/>
          <w:sz w:val="22"/>
          <w:szCs w:val="22"/>
          <w:lang w:eastAsia="en-GB"/>
        </w:rPr>
        <w:t xml:space="preserve"> 2017</w:t>
      </w:r>
      <w:r w:rsidR="0004291E">
        <w:rPr>
          <w:rFonts w:ascii="Arial" w:hAnsi="Arial" w:cs="Arial"/>
          <w:sz w:val="22"/>
          <w:szCs w:val="22"/>
          <w:lang w:eastAsia="en-GB"/>
        </w:rPr>
        <w:t>.</w:t>
      </w:r>
      <w:r w:rsidR="00776147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776147" w:rsidRDefault="00776147" w:rsidP="00776147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</w:p>
    <w:p w:rsidR="00442627" w:rsidRDefault="00BD08F3" w:rsidP="00442627">
      <w:pPr>
        <w:spacing w:line="360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Chris Gill</w:t>
      </w:r>
      <w:r w:rsidR="00442627" w:rsidRPr="009E47E8">
        <w:rPr>
          <w:rFonts w:ascii="Arial" w:hAnsi="Arial" w:cs="Arial"/>
          <w:sz w:val="22"/>
          <w:szCs w:val="22"/>
          <w:lang w:eastAsia="en-GB"/>
        </w:rPr>
        <w:t>, Assistant Director</w:t>
      </w:r>
      <w:r w:rsidR="00442627">
        <w:rPr>
          <w:rFonts w:ascii="Arial" w:hAnsi="Arial" w:cs="Arial"/>
          <w:sz w:val="22"/>
          <w:szCs w:val="22"/>
          <w:lang w:eastAsia="en-GB"/>
        </w:rPr>
        <w:t>,</w:t>
      </w:r>
      <w:r w:rsidR="00442627" w:rsidRPr="009E47E8">
        <w:rPr>
          <w:rFonts w:ascii="Arial" w:hAnsi="Arial" w:cs="Arial"/>
          <w:sz w:val="22"/>
          <w:szCs w:val="22"/>
          <w:lang w:eastAsia="en-GB"/>
        </w:rPr>
        <w:t xml:space="preserve"> Fraud Investigation Service</w:t>
      </w:r>
      <w:r w:rsidR="00442627">
        <w:rPr>
          <w:rFonts w:ascii="Arial" w:hAnsi="Arial" w:cs="Arial"/>
          <w:sz w:val="22"/>
          <w:szCs w:val="22"/>
          <w:lang w:eastAsia="en-GB"/>
        </w:rPr>
        <w:t xml:space="preserve">, HMRC, </w:t>
      </w:r>
      <w:r w:rsidR="00442627">
        <w:rPr>
          <w:rFonts w:ascii="Arial" w:hAnsi="Arial" w:cs="Arial"/>
          <w:vanish/>
          <w:sz w:val="22"/>
          <w:szCs w:val="22"/>
          <w:lang w:eastAsia="en-GB"/>
        </w:rPr>
        <w:t>MRC,</w:t>
      </w:r>
      <w:r w:rsidR="00442627">
        <w:rPr>
          <w:rFonts w:ascii="Arial" w:hAnsi="Arial" w:cs="Arial"/>
          <w:sz w:val="22"/>
          <w:szCs w:val="22"/>
          <w:lang w:eastAsia="en-GB"/>
        </w:rPr>
        <w:t>said:</w:t>
      </w:r>
      <w:r w:rsidR="00442627" w:rsidRPr="009E47E8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442627" w:rsidRDefault="00442627" w:rsidP="00442627">
      <w:pPr>
        <w:spacing w:line="360" w:lineRule="auto"/>
        <w:rPr>
          <w:rFonts w:ascii="Arial" w:hAnsi="Arial" w:cs="Arial"/>
          <w:sz w:val="22"/>
          <w:szCs w:val="22"/>
          <w:lang w:eastAsia="en-GB"/>
        </w:rPr>
      </w:pPr>
    </w:p>
    <w:p w:rsidR="00442627" w:rsidRDefault="00F23562" w:rsidP="00442627">
      <w:pPr>
        <w:spacing w:line="360" w:lineRule="auto"/>
        <w:rPr>
          <w:rFonts w:ascii="Arial" w:hAnsi="Arial" w:cs="Arial"/>
          <w:sz w:val="22"/>
          <w:szCs w:val="22"/>
          <w:lang w:eastAsia="en-GB"/>
        </w:rPr>
      </w:pPr>
      <w:r w:rsidRPr="00F23562">
        <w:rPr>
          <w:rFonts w:ascii="Arial" w:hAnsi="Arial" w:cs="Arial"/>
          <w:sz w:val="22"/>
          <w:szCs w:val="22"/>
          <w:lang w:eastAsia="en-GB"/>
        </w:rPr>
        <w:t>“Tackling money laundering is a priority for HMRC and we will not hesitate to investigate th</w:t>
      </w:r>
      <w:r>
        <w:rPr>
          <w:rFonts w:ascii="Arial" w:hAnsi="Arial" w:cs="Arial"/>
          <w:sz w:val="22"/>
          <w:szCs w:val="22"/>
          <w:lang w:eastAsia="en-GB"/>
        </w:rPr>
        <w:t>ose suspected of being involved.</w:t>
      </w:r>
      <w:r w:rsidR="00B652B7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4291E" w:rsidRPr="0004291E">
        <w:rPr>
          <w:rFonts w:ascii="Arial" w:hAnsi="Arial" w:cs="Arial"/>
          <w:sz w:val="22"/>
          <w:szCs w:val="22"/>
          <w:lang w:eastAsia="en-GB"/>
        </w:rPr>
        <w:t>We ask anyone with information about this kind of activity to contact our HMRC Fraud Hotline on 0800 788 887.”</w:t>
      </w:r>
    </w:p>
    <w:p w:rsidR="00A96AB9" w:rsidRDefault="00A96AB9" w:rsidP="00442627">
      <w:pPr>
        <w:spacing w:line="360" w:lineRule="auto"/>
        <w:rPr>
          <w:rFonts w:ascii="Arial" w:hAnsi="Arial" w:cs="Arial"/>
          <w:color w:val="333333"/>
          <w:sz w:val="22"/>
          <w:szCs w:val="22"/>
        </w:rPr>
      </w:pPr>
    </w:p>
    <w:p w:rsidR="00442627" w:rsidRDefault="001E23D7" w:rsidP="00442627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Four men and one woman, who were arrested and interviewed by HMRC, have been released on bail and a man has been released under investigation. </w:t>
      </w:r>
      <w:r w:rsidR="00B652B7">
        <w:rPr>
          <w:rFonts w:ascii="Arial" w:hAnsi="Arial" w:cs="Arial"/>
          <w:sz w:val="22"/>
          <w:szCs w:val="22"/>
          <w:lang w:eastAsia="en-GB"/>
        </w:rPr>
        <w:t>E</w:t>
      </w:r>
      <w:r w:rsidR="00442627" w:rsidRPr="00AF0B5A">
        <w:rPr>
          <w:rFonts w:ascii="Arial" w:hAnsi="Arial" w:cs="Arial"/>
          <w:sz w:val="22"/>
          <w:szCs w:val="22"/>
          <w:lang w:eastAsia="en-GB"/>
        </w:rPr>
        <w:t>nquiries</w:t>
      </w:r>
      <w:r w:rsidR="00442627" w:rsidRPr="000678E7">
        <w:rPr>
          <w:rFonts w:ascii="Arial" w:hAnsi="Arial" w:cs="Arial"/>
          <w:sz w:val="22"/>
          <w:szCs w:val="22"/>
          <w:lang w:eastAsia="en-GB"/>
        </w:rPr>
        <w:t xml:space="preserve"> into the </w:t>
      </w:r>
      <w:r w:rsidR="00442627">
        <w:rPr>
          <w:rFonts w:ascii="Arial" w:hAnsi="Arial" w:cs="Arial"/>
          <w:sz w:val="22"/>
          <w:szCs w:val="22"/>
          <w:lang w:eastAsia="en-GB"/>
        </w:rPr>
        <w:t xml:space="preserve">suspected </w:t>
      </w:r>
      <w:r w:rsidR="003811DD">
        <w:rPr>
          <w:rFonts w:ascii="Arial" w:hAnsi="Arial" w:cs="Arial"/>
          <w:sz w:val="22"/>
          <w:szCs w:val="22"/>
          <w:lang w:eastAsia="en-GB"/>
        </w:rPr>
        <w:t>fraud</w:t>
      </w:r>
      <w:r w:rsidR="00442627" w:rsidRPr="000678E7">
        <w:rPr>
          <w:rFonts w:ascii="Arial" w:hAnsi="Arial" w:cs="Arial"/>
          <w:sz w:val="22"/>
          <w:szCs w:val="22"/>
          <w:lang w:eastAsia="en-GB"/>
        </w:rPr>
        <w:t xml:space="preserve"> are ongoing. </w:t>
      </w:r>
    </w:p>
    <w:bookmarkEnd w:id="3"/>
    <w:bookmarkEnd w:id="4"/>
    <w:bookmarkEnd w:id="5"/>
    <w:bookmarkEnd w:id="6"/>
    <w:p w:rsidR="00442627" w:rsidRDefault="00442627" w:rsidP="00442627">
      <w:p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GB"/>
        </w:rPr>
        <w:t>Notes for</w:t>
      </w:r>
      <w:r w:rsidRPr="00E82247">
        <w:rPr>
          <w:rFonts w:ascii="Arial" w:hAnsi="Arial" w:cs="Arial"/>
          <w:b/>
          <w:sz w:val="22"/>
          <w:szCs w:val="22"/>
          <w:lang w:eastAsia="en-GB"/>
        </w:rPr>
        <w:t xml:space="preserve"> editors</w:t>
      </w:r>
      <w:bookmarkStart w:id="9" w:name="OLE_LINK10"/>
      <w:r w:rsidRPr="00D61F7D">
        <w:rPr>
          <w:rFonts w:ascii="Arial" w:hAnsi="Arial" w:cs="Arial"/>
          <w:sz w:val="22"/>
          <w:szCs w:val="22"/>
        </w:rPr>
        <w:t xml:space="preserve"> </w:t>
      </w:r>
    </w:p>
    <w:p w:rsidR="00442627" w:rsidRDefault="00442627" w:rsidP="00442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2"/>
          <w:szCs w:val="22"/>
        </w:rPr>
      </w:pPr>
      <w:r w:rsidRPr="00CF5441">
        <w:rPr>
          <w:rFonts w:ascii="Arial" w:hAnsi="Arial" w:cs="Arial"/>
          <w:sz w:val="22"/>
          <w:szCs w:val="22"/>
        </w:rPr>
        <w:t xml:space="preserve">Details </w:t>
      </w:r>
      <w:r>
        <w:rPr>
          <w:rFonts w:ascii="Arial" w:hAnsi="Arial" w:cs="Arial"/>
          <w:sz w:val="22"/>
          <w:szCs w:val="22"/>
        </w:rPr>
        <w:t xml:space="preserve">of the </w:t>
      </w:r>
      <w:r w:rsidRPr="00CF5441">
        <w:rPr>
          <w:rFonts w:ascii="Arial" w:hAnsi="Arial" w:cs="Arial"/>
          <w:sz w:val="22"/>
          <w:szCs w:val="22"/>
        </w:rPr>
        <w:t>arrests:</w:t>
      </w:r>
    </w:p>
    <w:p w:rsidR="00442627" w:rsidRDefault="00442627" w:rsidP="0044262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2"/>
          <w:szCs w:val="22"/>
        </w:rPr>
      </w:pPr>
      <w:r w:rsidRPr="000678E7">
        <w:rPr>
          <w:rFonts w:ascii="Arial" w:hAnsi="Arial" w:cs="Arial"/>
          <w:sz w:val="22"/>
          <w:szCs w:val="22"/>
        </w:rPr>
        <w:t>T</w:t>
      </w:r>
      <w:r w:rsidR="00E044C4">
        <w:rPr>
          <w:rFonts w:ascii="Arial" w:hAnsi="Arial" w:cs="Arial"/>
          <w:sz w:val="22"/>
          <w:szCs w:val="22"/>
        </w:rPr>
        <w:t>wo</w:t>
      </w:r>
      <w:r w:rsidRPr="000678E7">
        <w:rPr>
          <w:rFonts w:ascii="Arial" w:hAnsi="Arial" w:cs="Arial"/>
          <w:sz w:val="22"/>
          <w:szCs w:val="22"/>
        </w:rPr>
        <w:t xml:space="preserve"> men, aged </w:t>
      </w:r>
      <w:r w:rsidR="00E044C4">
        <w:rPr>
          <w:rFonts w:ascii="Arial" w:hAnsi="Arial" w:cs="Arial"/>
          <w:sz w:val="22"/>
          <w:szCs w:val="22"/>
        </w:rPr>
        <w:t>32 and 34</w:t>
      </w:r>
      <w:r>
        <w:rPr>
          <w:rFonts w:ascii="Arial" w:hAnsi="Arial" w:cs="Arial"/>
          <w:sz w:val="22"/>
          <w:szCs w:val="22"/>
        </w:rPr>
        <w:t>,</w:t>
      </w:r>
      <w:r w:rsidRPr="000678E7">
        <w:rPr>
          <w:rFonts w:ascii="Arial" w:hAnsi="Arial" w:cs="Arial"/>
          <w:sz w:val="22"/>
          <w:szCs w:val="22"/>
        </w:rPr>
        <w:t xml:space="preserve"> from </w:t>
      </w:r>
      <w:r w:rsidR="00E044C4">
        <w:rPr>
          <w:rFonts w:ascii="Arial" w:hAnsi="Arial" w:cs="Arial"/>
          <w:sz w:val="22"/>
          <w:szCs w:val="22"/>
        </w:rPr>
        <w:t xml:space="preserve">Ilford, </w:t>
      </w:r>
      <w:r w:rsidR="004C6421">
        <w:rPr>
          <w:rFonts w:ascii="Arial" w:hAnsi="Arial" w:cs="Arial"/>
          <w:sz w:val="22"/>
          <w:szCs w:val="22"/>
        </w:rPr>
        <w:t>e</w:t>
      </w:r>
      <w:r w:rsidR="00E044C4">
        <w:rPr>
          <w:rFonts w:ascii="Arial" w:hAnsi="Arial" w:cs="Arial"/>
          <w:sz w:val="22"/>
          <w:szCs w:val="22"/>
        </w:rPr>
        <w:t>ast London</w:t>
      </w:r>
    </w:p>
    <w:p w:rsidR="00442627" w:rsidRPr="000678E7" w:rsidRDefault="00442627" w:rsidP="0044262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2"/>
          <w:szCs w:val="22"/>
        </w:rPr>
      </w:pPr>
      <w:r w:rsidRPr="000678E7">
        <w:rPr>
          <w:rFonts w:ascii="Arial" w:hAnsi="Arial" w:cs="Arial"/>
          <w:sz w:val="22"/>
          <w:szCs w:val="22"/>
        </w:rPr>
        <w:t>A man, aged</w:t>
      </w:r>
      <w:r w:rsidRPr="000678E7">
        <w:t xml:space="preserve"> </w:t>
      </w:r>
      <w:r w:rsidR="00E044C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,</w:t>
      </w:r>
      <w:r w:rsidR="00E044C4">
        <w:rPr>
          <w:rFonts w:ascii="Arial" w:hAnsi="Arial" w:cs="Arial"/>
          <w:sz w:val="22"/>
          <w:szCs w:val="22"/>
        </w:rPr>
        <w:t xml:space="preserve"> from Wembley, north-west London</w:t>
      </w:r>
      <w:r w:rsidRPr="000678E7">
        <w:rPr>
          <w:rFonts w:ascii="Arial" w:hAnsi="Arial" w:cs="Arial"/>
          <w:sz w:val="22"/>
          <w:szCs w:val="22"/>
        </w:rPr>
        <w:t xml:space="preserve"> </w:t>
      </w:r>
    </w:p>
    <w:p w:rsidR="00442627" w:rsidRDefault="00E044C4" w:rsidP="0044262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man, aged 36</w:t>
      </w:r>
      <w:r w:rsidR="00442627">
        <w:rPr>
          <w:rFonts w:ascii="Arial" w:hAnsi="Arial" w:cs="Arial"/>
          <w:sz w:val="22"/>
          <w:szCs w:val="22"/>
        </w:rPr>
        <w:t>,</w:t>
      </w:r>
      <w:r w:rsidR="00442627" w:rsidRPr="000678E7">
        <w:rPr>
          <w:rFonts w:ascii="Arial" w:hAnsi="Arial" w:cs="Arial"/>
          <w:sz w:val="22"/>
          <w:szCs w:val="22"/>
        </w:rPr>
        <w:t xml:space="preserve"> from </w:t>
      </w:r>
      <w:r>
        <w:rPr>
          <w:rFonts w:ascii="Arial" w:hAnsi="Arial" w:cs="Arial"/>
          <w:sz w:val="22"/>
          <w:szCs w:val="22"/>
        </w:rPr>
        <w:t>Coventry</w:t>
      </w:r>
      <w:r w:rsidR="00B652B7">
        <w:rPr>
          <w:rFonts w:ascii="Arial" w:hAnsi="Arial" w:cs="Arial"/>
          <w:sz w:val="22"/>
          <w:szCs w:val="22"/>
        </w:rPr>
        <w:t>, West Midlands</w:t>
      </w:r>
    </w:p>
    <w:p w:rsidR="00442627" w:rsidRDefault="00442627" w:rsidP="0044262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2"/>
          <w:szCs w:val="22"/>
        </w:rPr>
      </w:pPr>
      <w:r w:rsidRPr="000678E7">
        <w:rPr>
          <w:rFonts w:ascii="Arial" w:hAnsi="Arial" w:cs="Arial"/>
          <w:sz w:val="22"/>
          <w:szCs w:val="22"/>
        </w:rPr>
        <w:t xml:space="preserve">A </w:t>
      </w:r>
      <w:r w:rsidR="00D425A0">
        <w:rPr>
          <w:rFonts w:ascii="Arial" w:hAnsi="Arial" w:cs="Arial"/>
          <w:sz w:val="22"/>
          <w:szCs w:val="22"/>
        </w:rPr>
        <w:t>wo</w:t>
      </w:r>
      <w:r w:rsidRPr="000678E7">
        <w:rPr>
          <w:rFonts w:ascii="Arial" w:hAnsi="Arial" w:cs="Arial"/>
          <w:sz w:val="22"/>
          <w:szCs w:val="22"/>
        </w:rPr>
        <w:t xml:space="preserve">man, aged </w:t>
      </w:r>
      <w:r w:rsidR="00E044C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,</w:t>
      </w:r>
      <w:r w:rsidRPr="000678E7">
        <w:rPr>
          <w:rFonts w:ascii="Arial" w:hAnsi="Arial" w:cs="Arial"/>
          <w:sz w:val="22"/>
          <w:szCs w:val="22"/>
        </w:rPr>
        <w:t xml:space="preserve"> from </w:t>
      </w:r>
      <w:r w:rsidR="00E044C4">
        <w:rPr>
          <w:rFonts w:ascii="Arial" w:hAnsi="Arial" w:cs="Arial"/>
          <w:sz w:val="22"/>
          <w:szCs w:val="22"/>
        </w:rPr>
        <w:t>Luton</w:t>
      </w:r>
      <w:r w:rsidR="00B652B7">
        <w:rPr>
          <w:rFonts w:ascii="Arial" w:hAnsi="Arial" w:cs="Arial"/>
          <w:sz w:val="22"/>
          <w:szCs w:val="22"/>
        </w:rPr>
        <w:t>, Bedfordshire</w:t>
      </w:r>
    </w:p>
    <w:p w:rsidR="00D425A0" w:rsidRDefault="00E044C4" w:rsidP="00D425A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man</w:t>
      </w:r>
      <w:r w:rsidR="00442627" w:rsidRPr="000678E7">
        <w:rPr>
          <w:rFonts w:ascii="Arial" w:hAnsi="Arial" w:cs="Arial"/>
          <w:sz w:val="22"/>
          <w:szCs w:val="22"/>
        </w:rPr>
        <w:t xml:space="preserve">, aged </w:t>
      </w:r>
      <w:r>
        <w:rPr>
          <w:rFonts w:ascii="Arial" w:hAnsi="Arial" w:cs="Arial"/>
          <w:sz w:val="22"/>
          <w:szCs w:val="22"/>
        </w:rPr>
        <w:t>43</w:t>
      </w:r>
      <w:r w:rsidR="00442627">
        <w:rPr>
          <w:rFonts w:ascii="Arial" w:hAnsi="Arial" w:cs="Arial"/>
          <w:sz w:val="22"/>
          <w:szCs w:val="22"/>
        </w:rPr>
        <w:t>,</w:t>
      </w:r>
      <w:r w:rsidR="00442627" w:rsidRPr="000678E7">
        <w:rPr>
          <w:rFonts w:ascii="Arial" w:hAnsi="Arial" w:cs="Arial"/>
          <w:sz w:val="22"/>
          <w:szCs w:val="22"/>
        </w:rPr>
        <w:t xml:space="preserve"> from </w:t>
      </w:r>
      <w:r>
        <w:rPr>
          <w:rFonts w:ascii="Arial" w:hAnsi="Arial" w:cs="Arial"/>
          <w:sz w:val="22"/>
          <w:szCs w:val="22"/>
        </w:rPr>
        <w:t xml:space="preserve">Greenford, </w:t>
      </w:r>
      <w:r w:rsidR="00B652B7">
        <w:rPr>
          <w:rFonts w:ascii="Arial" w:hAnsi="Arial" w:cs="Arial"/>
          <w:sz w:val="22"/>
          <w:szCs w:val="22"/>
        </w:rPr>
        <w:t>Greater London</w:t>
      </w:r>
    </w:p>
    <w:p w:rsidR="00D425A0" w:rsidRDefault="00D425A0" w:rsidP="00D425A0">
      <w:pPr>
        <w:pStyle w:val="ListParagraph"/>
        <w:shd w:val="clear" w:color="auto" w:fill="FFFFFF"/>
        <w:spacing w:before="100" w:beforeAutospacing="1" w:after="100" w:afterAutospacing="1" w:line="360" w:lineRule="atLeast"/>
        <w:ind w:left="360"/>
        <w:rPr>
          <w:rFonts w:ascii="Arial" w:hAnsi="Arial" w:cs="Arial"/>
          <w:sz w:val="22"/>
          <w:szCs w:val="22"/>
        </w:rPr>
      </w:pPr>
    </w:p>
    <w:p w:rsidR="00BD08F3" w:rsidRPr="00D425A0" w:rsidRDefault="00BD08F3" w:rsidP="00D425A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2"/>
          <w:szCs w:val="22"/>
        </w:rPr>
      </w:pPr>
      <w:r w:rsidRPr="00D425A0">
        <w:rPr>
          <w:rFonts w:ascii="Arial" w:hAnsi="Arial" w:cs="Arial"/>
          <w:sz w:val="22"/>
          <w:szCs w:val="22"/>
        </w:rPr>
        <w:t xml:space="preserve">The business premises were in Edmonton, north London and Ilford, </w:t>
      </w:r>
      <w:r w:rsidR="004C6421">
        <w:rPr>
          <w:rFonts w:ascii="Arial" w:hAnsi="Arial" w:cs="Arial"/>
          <w:sz w:val="22"/>
          <w:szCs w:val="22"/>
        </w:rPr>
        <w:t>e</w:t>
      </w:r>
      <w:r w:rsidRPr="00D425A0">
        <w:rPr>
          <w:rFonts w:ascii="Arial" w:hAnsi="Arial" w:cs="Arial"/>
          <w:sz w:val="22"/>
          <w:szCs w:val="22"/>
        </w:rPr>
        <w:t>ast London.</w:t>
      </w:r>
    </w:p>
    <w:p w:rsidR="00442627" w:rsidRDefault="00442627" w:rsidP="00442627">
      <w:pPr>
        <w:pStyle w:val="ListParagraph"/>
        <w:shd w:val="clear" w:color="auto" w:fill="FFFFFF"/>
        <w:spacing w:before="100" w:beforeAutospacing="1" w:after="100" w:afterAutospacing="1" w:line="360" w:lineRule="atLeast"/>
        <w:ind w:left="1440"/>
        <w:rPr>
          <w:rFonts w:ascii="Arial" w:hAnsi="Arial" w:cs="Arial"/>
          <w:sz w:val="22"/>
          <w:szCs w:val="22"/>
        </w:rPr>
      </w:pPr>
    </w:p>
    <w:bookmarkEnd w:id="9"/>
    <w:p w:rsidR="00442627" w:rsidRPr="00B652B7" w:rsidRDefault="00442627" w:rsidP="00442627">
      <w:pPr>
        <w:pStyle w:val="ListParagraph"/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F072D0">
        <w:rPr>
          <w:rFonts w:ascii="Arial" w:hAnsi="Arial" w:cs="Arial"/>
          <w:sz w:val="22"/>
          <w:szCs w:val="22"/>
          <w:lang w:val="en"/>
        </w:rPr>
        <w:lastRenderedPageBreak/>
        <w:t xml:space="preserve">Follow HMRC’s Press Office on Twitter </w:t>
      </w:r>
      <w:hyperlink r:id="rId9" w:history="1">
        <w:r w:rsidRPr="00F072D0">
          <w:rPr>
            <w:rFonts w:ascii="Arial" w:hAnsi="Arial" w:cs="Arial"/>
            <w:color w:val="0000FF"/>
            <w:sz w:val="22"/>
            <w:szCs w:val="22"/>
            <w:u w:val="single"/>
            <w:lang w:val="en"/>
          </w:rPr>
          <w:t>@</w:t>
        </w:r>
        <w:proofErr w:type="spellStart"/>
        <w:r w:rsidRPr="00F072D0">
          <w:rPr>
            <w:rFonts w:ascii="Arial" w:hAnsi="Arial" w:cs="Arial"/>
            <w:color w:val="0000FF"/>
            <w:sz w:val="22"/>
            <w:szCs w:val="22"/>
            <w:u w:val="single"/>
            <w:lang w:val="en"/>
          </w:rPr>
          <w:t>HMRCpressoffice</w:t>
        </w:r>
        <w:proofErr w:type="spellEnd"/>
      </w:hyperlink>
    </w:p>
    <w:p w:rsidR="00B652B7" w:rsidRPr="00B652B7" w:rsidRDefault="00B652B7" w:rsidP="00B652B7">
      <w:pPr>
        <w:pStyle w:val="ListParagraph"/>
        <w:rPr>
          <w:rFonts w:ascii="Arial" w:hAnsi="Arial" w:cs="Arial"/>
          <w:sz w:val="22"/>
          <w:szCs w:val="22"/>
        </w:rPr>
      </w:pPr>
    </w:p>
    <w:p w:rsidR="00442627" w:rsidRPr="00A80E4D" w:rsidRDefault="00442627" w:rsidP="00442627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D61F7D">
        <w:rPr>
          <w:rFonts w:ascii="Arial" w:hAnsi="Arial"/>
          <w:sz w:val="22"/>
          <w:szCs w:val="22"/>
        </w:rPr>
        <w:t xml:space="preserve">Anyone with information about people or businesses involved in tax fraud can contact HMRC </w:t>
      </w:r>
      <w:r>
        <w:rPr>
          <w:rFonts w:ascii="Arial" w:hAnsi="Arial"/>
          <w:sz w:val="22"/>
          <w:szCs w:val="22"/>
        </w:rPr>
        <w:t xml:space="preserve">on </w:t>
      </w:r>
      <w:r w:rsidRPr="00B24414">
        <w:rPr>
          <w:rFonts w:ascii="Arial" w:hAnsi="Arial" w:cs="Arial"/>
          <w:sz w:val="22"/>
          <w:szCs w:val="22"/>
          <w:lang w:eastAsia="en-GB"/>
        </w:rPr>
        <w:t>our</w:t>
      </w:r>
      <w:r>
        <w:rPr>
          <w:rFonts w:ascii="Arial" w:hAnsi="Arial" w:cs="Arial"/>
          <w:sz w:val="22"/>
          <w:szCs w:val="22"/>
          <w:lang w:eastAsia="en-GB"/>
        </w:rPr>
        <w:t xml:space="preserve"> Fraud Hotline on 0800 788 887</w:t>
      </w:r>
      <w:r>
        <w:rPr>
          <w:rFonts w:ascii="Arial" w:hAnsi="Arial"/>
          <w:sz w:val="22"/>
          <w:szCs w:val="22"/>
        </w:rPr>
        <w:t xml:space="preserve"> </w:t>
      </w:r>
      <w:r w:rsidRPr="00D61F7D">
        <w:rPr>
          <w:rFonts w:ascii="Arial" w:hAnsi="Arial"/>
          <w:sz w:val="22"/>
          <w:szCs w:val="22"/>
        </w:rPr>
        <w:t xml:space="preserve">or at </w:t>
      </w:r>
      <w:hyperlink r:id="rId10" w:history="1">
        <w:r w:rsidRPr="00D61F7D">
          <w:rPr>
            <w:rFonts w:ascii="Arial" w:hAnsi="Arial"/>
            <w:color w:val="0000FF"/>
            <w:sz w:val="22"/>
            <w:szCs w:val="22"/>
            <w:u w:val="single"/>
          </w:rPr>
          <w:t>www.hmrc.gov.uk/reportingfraud/online.htm</w:t>
        </w:r>
      </w:hyperlink>
      <w:r>
        <w:rPr>
          <w:rFonts w:ascii="Arial" w:hAnsi="Arial"/>
          <w:color w:val="0000FF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.</w:t>
      </w:r>
    </w:p>
    <w:p w:rsidR="00442627" w:rsidRDefault="00442627" w:rsidP="00442627">
      <w:pPr>
        <w:spacing w:line="360" w:lineRule="auto"/>
        <w:rPr>
          <w:rFonts w:ascii="Arial" w:hAnsi="Arial"/>
          <w:sz w:val="22"/>
        </w:rPr>
      </w:pPr>
    </w:p>
    <w:p w:rsidR="00442627" w:rsidRDefault="00442627" w:rsidP="00442627">
      <w:pPr>
        <w:pStyle w:val="ListParagraph"/>
        <w:rPr>
          <w:rFonts w:ascii="Arial" w:hAnsi="Arial"/>
          <w:sz w:val="22"/>
        </w:rPr>
      </w:pPr>
    </w:p>
    <w:p w:rsidR="00442627" w:rsidRPr="001F5EF8" w:rsidRDefault="00442627" w:rsidP="00442627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1F5EF8">
        <w:rPr>
          <w:rFonts w:ascii="Arial" w:hAnsi="Arial" w:cs="Arial"/>
          <w:b/>
          <w:sz w:val="22"/>
          <w:szCs w:val="22"/>
        </w:rPr>
        <w:t>Issued by HM Revenue &amp; Customs Press Office</w:t>
      </w:r>
    </w:p>
    <w:p w:rsidR="00442627" w:rsidRDefault="00442627" w:rsidP="00442627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442627" w:rsidRPr="001F5EF8" w:rsidRDefault="00442627" w:rsidP="00442627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1F5EF8">
        <w:rPr>
          <w:rFonts w:ascii="Arial" w:hAnsi="Arial" w:cs="Arial"/>
          <w:b/>
          <w:sz w:val="22"/>
          <w:szCs w:val="22"/>
        </w:rPr>
        <w:t>Press enquiries only please contact:</w:t>
      </w:r>
    </w:p>
    <w:bookmarkEnd w:id="1"/>
    <w:bookmarkEnd w:id="2"/>
    <w:bookmarkEnd w:id="7"/>
    <w:p w:rsidR="00442627" w:rsidRDefault="00442627" w:rsidP="00442627"/>
    <w:p w:rsidR="00E10293" w:rsidRDefault="00E10293" w:rsidP="00E10293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Roger Kasper</w:t>
      </w:r>
    </w:p>
    <w:p w:rsidR="00E10293" w:rsidRDefault="00E10293" w:rsidP="00E10293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 03000 525110 / 07388 955843</w:t>
      </w:r>
    </w:p>
    <w:p w:rsidR="00E10293" w:rsidRDefault="00E10293" w:rsidP="00E10293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</w:t>
      </w:r>
      <w:hyperlink r:id="rId11" w:history="1">
        <w:r>
          <w:rPr>
            <w:rStyle w:val="Hyperlink"/>
            <w:rFonts w:ascii="Arial" w:hAnsi="Arial"/>
            <w:sz w:val="22"/>
          </w:rPr>
          <w:t>roger.kasper@hmrc.gsi.gov.uk</w:t>
        </w:r>
      </w:hyperlink>
    </w:p>
    <w:p w:rsidR="00E10293" w:rsidRDefault="00E10293" w:rsidP="00E10293">
      <w:pPr>
        <w:pStyle w:val="Contactdetails"/>
        <w:spacing w:line="360" w:lineRule="auto"/>
        <w:rPr>
          <w:rFonts w:ascii="Arial" w:hAnsi="Arial"/>
          <w:sz w:val="22"/>
        </w:rPr>
      </w:pPr>
    </w:p>
    <w:p w:rsidR="00E10293" w:rsidRDefault="00E10293" w:rsidP="00E10293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Or</w:t>
      </w:r>
    </w:p>
    <w:p w:rsidR="00E10293" w:rsidRDefault="00E10293" w:rsidP="00E10293">
      <w:pPr>
        <w:pStyle w:val="Contactdetails"/>
        <w:spacing w:line="360" w:lineRule="auto"/>
        <w:rPr>
          <w:rFonts w:ascii="Arial" w:hAnsi="Arial"/>
          <w:sz w:val="22"/>
        </w:rPr>
      </w:pPr>
    </w:p>
    <w:p w:rsidR="00E10293" w:rsidRDefault="00E10293" w:rsidP="00E10293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Helen Danson</w:t>
      </w:r>
    </w:p>
    <w:p w:rsidR="00E10293" w:rsidRDefault="00E10293" w:rsidP="00E10293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 03000 541066 / 07730 812571</w:t>
      </w:r>
    </w:p>
    <w:p w:rsidR="00E10293" w:rsidRDefault="00E10293" w:rsidP="00E10293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</w:t>
      </w:r>
      <w:hyperlink r:id="rId12" w:history="1">
        <w:r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helen.danson@hmrc.gsi.gov.uk</w:t>
        </w:r>
      </w:hyperlink>
    </w:p>
    <w:p w:rsidR="00E10293" w:rsidRDefault="00E10293" w:rsidP="00E10293">
      <w:pPr>
        <w:pStyle w:val="Contactdetails"/>
        <w:spacing w:line="360" w:lineRule="auto"/>
        <w:rPr>
          <w:rFonts w:ascii="Arial" w:hAnsi="Arial"/>
          <w:sz w:val="22"/>
        </w:rPr>
      </w:pPr>
    </w:p>
    <w:p w:rsidR="00E10293" w:rsidRDefault="00E10293" w:rsidP="00E10293">
      <w:pPr>
        <w:pStyle w:val="BodyText"/>
        <w:jc w:val="left"/>
        <w:rPr>
          <w:rFonts w:cs="Arial"/>
          <w:szCs w:val="22"/>
        </w:rPr>
      </w:pPr>
      <w:r>
        <w:rPr>
          <w:rFonts w:cs="Arial"/>
          <w:szCs w:val="22"/>
        </w:rPr>
        <w:t>Out of hours</w:t>
      </w:r>
    </w:p>
    <w:p w:rsidR="00E10293" w:rsidRDefault="00E10293" w:rsidP="00E10293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07860 359544</w:t>
      </w:r>
    </w:p>
    <w:p w:rsidR="00E10293" w:rsidRDefault="00E10293" w:rsidP="00E10293">
      <w:pPr>
        <w:pStyle w:val="Contactdetails"/>
        <w:spacing w:line="360" w:lineRule="auto"/>
        <w:rPr>
          <w:sz w:val="22"/>
          <w:szCs w:val="22"/>
        </w:rPr>
      </w:pPr>
    </w:p>
    <w:p w:rsidR="00E10293" w:rsidRDefault="00E10293" w:rsidP="00E10293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Website</w:t>
      </w:r>
      <w:r>
        <w:rPr>
          <w:rFonts w:ascii="Arial" w:hAnsi="Arial" w:cs="Arial"/>
          <w:b/>
          <w:sz w:val="22"/>
          <w:szCs w:val="22"/>
        </w:rPr>
        <w:tab/>
      </w:r>
      <w:hyperlink r:id="rId13" w:history="1">
        <w:r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:rsidR="00E10293" w:rsidRDefault="00E10293" w:rsidP="00E10293"/>
    <w:p w:rsidR="004751A1" w:rsidRDefault="004751A1" w:rsidP="00442627"/>
    <w:p w:rsidR="006041CB" w:rsidRDefault="000535BE"/>
    <w:sectPr w:rsidR="006041CB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8D" w:rsidRDefault="00554F8D">
      <w:r>
        <w:separator/>
      </w:r>
    </w:p>
  </w:endnote>
  <w:endnote w:type="continuationSeparator" w:id="0">
    <w:p w:rsidR="00554F8D" w:rsidRDefault="0055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81" w:rsidRDefault="0005290D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8D" w:rsidRDefault="00554F8D">
      <w:r>
        <w:separator/>
      </w:r>
    </w:p>
  </w:footnote>
  <w:footnote w:type="continuationSeparator" w:id="0">
    <w:p w:rsidR="00554F8D" w:rsidRDefault="0055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35B"/>
    <w:multiLevelType w:val="hybridMultilevel"/>
    <w:tmpl w:val="48067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387A3F"/>
    <w:multiLevelType w:val="hybridMultilevel"/>
    <w:tmpl w:val="C32CF1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27"/>
    <w:rsid w:val="0004291E"/>
    <w:rsid w:val="0005290D"/>
    <w:rsid w:val="000535BE"/>
    <w:rsid w:val="001E23D7"/>
    <w:rsid w:val="00214E77"/>
    <w:rsid w:val="003811DD"/>
    <w:rsid w:val="00442627"/>
    <w:rsid w:val="004751A1"/>
    <w:rsid w:val="004C6421"/>
    <w:rsid w:val="00554F8D"/>
    <w:rsid w:val="00753720"/>
    <w:rsid w:val="00776147"/>
    <w:rsid w:val="007C2409"/>
    <w:rsid w:val="007C4A65"/>
    <w:rsid w:val="00983F14"/>
    <w:rsid w:val="00A42805"/>
    <w:rsid w:val="00A96AB9"/>
    <w:rsid w:val="00B652B7"/>
    <w:rsid w:val="00B906FD"/>
    <w:rsid w:val="00BD08F3"/>
    <w:rsid w:val="00D425A0"/>
    <w:rsid w:val="00D43A43"/>
    <w:rsid w:val="00D85634"/>
    <w:rsid w:val="00E044C4"/>
    <w:rsid w:val="00E10293"/>
    <w:rsid w:val="00E62A59"/>
    <w:rsid w:val="00F00FFC"/>
    <w:rsid w:val="00F2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696CE-3025-45A3-A6A3-117332BB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42627"/>
  </w:style>
  <w:style w:type="character" w:customStyle="1" w:styleId="FootnoteTextChar">
    <w:name w:val="Footnote Text Char"/>
    <w:basedOn w:val="DefaultParagraphFont"/>
    <w:link w:val="FootnoteText"/>
    <w:semiHidden/>
    <w:rsid w:val="0044262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442627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442627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442627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442627"/>
    <w:rPr>
      <w:rFonts w:ascii="Arial" w:eastAsia="Times New Roman" w:hAnsi="Arial" w:cs="Times New Roman"/>
      <w:szCs w:val="20"/>
    </w:rPr>
  </w:style>
  <w:style w:type="character" w:styleId="Hyperlink">
    <w:name w:val="Hyperlink"/>
    <w:rsid w:val="00442627"/>
    <w:rPr>
      <w:color w:val="0000FF"/>
      <w:u w:val="single"/>
    </w:rPr>
  </w:style>
  <w:style w:type="paragraph" w:styleId="NormalWeb">
    <w:name w:val="Normal (Web)"/>
    <w:basedOn w:val="Normal"/>
    <w:rsid w:val="00442627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44262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442627"/>
    <w:pPr>
      <w:jc w:val="right"/>
    </w:pPr>
  </w:style>
  <w:style w:type="paragraph" w:customStyle="1" w:styleId="Bannerstrapline">
    <w:name w:val="Banner strapline"/>
    <w:basedOn w:val="Normal"/>
    <w:rsid w:val="00442627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442627"/>
    <w:pPr>
      <w:jc w:val="right"/>
    </w:pPr>
  </w:style>
  <w:style w:type="paragraph" w:customStyle="1" w:styleId="Contactdetails">
    <w:name w:val="Contact details"/>
    <w:basedOn w:val="Normal"/>
    <w:rsid w:val="00442627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styleId="ListParagraph">
    <w:name w:val="List Paragraph"/>
    <w:basedOn w:val="Normal"/>
    <w:uiPriority w:val="34"/>
    <w:qFormat/>
    <w:rsid w:val="00442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4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4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4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v.uk/hm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len.danson@hmrc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ger.kasper@hmrc.gsi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mrc.gov.uk/reportingfraud/onlin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HMRCpressoff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Myles, Georgina (Corp Comms Press Office)</dc:creator>
  <cp:keywords/>
  <dc:description/>
  <cp:lastModifiedBy>Kasper, Roger (Corp Comms Press Office)</cp:lastModifiedBy>
  <cp:revision>2</cp:revision>
  <dcterms:created xsi:type="dcterms:W3CDTF">2017-11-06T11:13:00Z</dcterms:created>
  <dcterms:modified xsi:type="dcterms:W3CDTF">2017-11-06T11:13:00Z</dcterms:modified>
</cp:coreProperties>
</file>