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E7" w:rsidRDefault="00011BA1" w:rsidP="005A2CEC">
      <w:r w:rsidRPr="007C3C2E">
        <w:rPr>
          <w:rFonts w:ascii="Arial" w:hAnsi="Arial" w:cs="Arial"/>
          <w:sz w:val="20"/>
          <w:szCs w:val="20"/>
        </w:rPr>
        <w:t>Pressmeddelande den 10 december</w:t>
      </w:r>
      <w:r w:rsidR="0009496D" w:rsidRPr="007C3C2E">
        <w:rPr>
          <w:rFonts w:ascii="Arial" w:hAnsi="Arial" w:cs="Arial"/>
          <w:sz w:val="20"/>
          <w:szCs w:val="20"/>
        </w:rPr>
        <w:t xml:space="preserve"> 2013</w:t>
      </w:r>
      <w:r w:rsidR="0009496D">
        <w:rPr>
          <w:rFonts w:ascii="Arial" w:hAnsi="Arial" w:cs="Arial"/>
        </w:rPr>
        <w:t xml:space="preserve">                                                   </w:t>
      </w:r>
      <w:r w:rsidR="0009496D" w:rsidRPr="0077379C">
        <w:rPr>
          <w:rFonts w:ascii="Arial" w:hAnsi="Arial" w:cs="Arial"/>
          <w:noProof/>
          <w:lang w:eastAsia="sv-SE"/>
        </w:rPr>
        <w:drawing>
          <wp:inline distT="0" distB="0" distL="0" distR="0">
            <wp:extent cx="539496" cy="909828"/>
            <wp:effectExtent l="19050" t="0" r="0" b="0"/>
            <wp:docPr id="5" name="Bildobjekt 0" descr="DAlsva_lit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sva_liten.tif"/>
                    <pic:cNvPicPr/>
                  </pic:nvPicPr>
                  <pic:blipFill>
                    <a:blip r:embed="rId4" cstate="print"/>
                    <a:stretch>
                      <a:fillRect/>
                    </a:stretch>
                  </pic:blipFill>
                  <pic:spPr>
                    <a:xfrm>
                      <a:off x="0" y="0"/>
                      <a:ext cx="539496" cy="909828"/>
                    </a:xfrm>
                    <a:prstGeom prst="rect">
                      <a:avLst/>
                    </a:prstGeom>
                  </pic:spPr>
                </pic:pic>
              </a:graphicData>
            </a:graphic>
          </wp:inline>
        </w:drawing>
      </w:r>
      <w:r w:rsidR="0009496D">
        <w:rPr>
          <w:rFonts w:ascii="Arial" w:hAnsi="Arial" w:cs="Arial"/>
        </w:rPr>
        <w:t xml:space="preserve">                                                  </w:t>
      </w:r>
      <w:r w:rsidR="0009496D">
        <w:rPr>
          <w:rFonts w:ascii="Arial" w:hAnsi="Arial" w:cs="Arial"/>
          <w:sz w:val="32"/>
          <w:szCs w:val="32"/>
        </w:rPr>
        <w:br/>
      </w:r>
      <w:r w:rsidR="00180B67">
        <w:rPr>
          <w:rFonts w:ascii="Georgia" w:hAnsi="Georgia"/>
          <w:color w:val="333333"/>
          <w:sz w:val="20"/>
          <w:szCs w:val="20"/>
        </w:rPr>
        <w:br/>
      </w:r>
      <w:r w:rsidR="00180B67">
        <w:rPr>
          <w:rFonts w:ascii="Georgia" w:hAnsi="Georgia"/>
          <w:color w:val="333333"/>
          <w:sz w:val="20"/>
          <w:szCs w:val="20"/>
        </w:rPr>
        <w:br/>
      </w:r>
      <w:r w:rsidR="00835BCA" w:rsidRPr="00835BCA">
        <w:rPr>
          <w:rFonts w:ascii="Arial" w:hAnsi="Arial" w:cs="Arial"/>
          <w:b/>
          <w:sz w:val="36"/>
          <w:szCs w:val="36"/>
        </w:rPr>
        <w:t>KRAFTWERK TILL Dalhalla med sin 3-D show</w:t>
      </w:r>
      <w:r w:rsidR="00835BCA">
        <w:rPr>
          <w:rFonts w:ascii="Arial" w:hAnsi="Arial" w:cs="Arial"/>
          <w:b/>
          <w:sz w:val="32"/>
          <w:szCs w:val="32"/>
        </w:rPr>
        <w:t>!</w:t>
      </w:r>
      <w:r w:rsidR="008B4EA8">
        <w:rPr>
          <w:rFonts w:ascii="Arial" w:hAnsi="Arial" w:cs="Arial"/>
          <w:b/>
          <w:sz w:val="32"/>
          <w:szCs w:val="32"/>
        </w:rPr>
        <w:br/>
      </w:r>
      <w:r w:rsidR="008B4EA8">
        <w:rPr>
          <w:rFonts w:ascii="Arial" w:hAnsi="Arial" w:cs="Arial"/>
          <w:b/>
          <w:sz w:val="32"/>
          <w:szCs w:val="32"/>
        </w:rPr>
        <w:br/>
      </w:r>
      <w:r w:rsidR="008B4EA8">
        <w:rPr>
          <w:rFonts w:ascii="Arial" w:hAnsi="Arial" w:cs="Arial"/>
          <w:b/>
          <w:bCs/>
          <w:noProof/>
          <w:color w:val="202020"/>
          <w:sz w:val="51"/>
          <w:szCs w:val="51"/>
          <w:lang w:eastAsia="sv-SE"/>
        </w:rPr>
        <w:drawing>
          <wp:inline distT="0" distB="0" distL="0" distR="0">
            <wp:extent cx="5705475" cy="3667125"/>
            <wp:effectExtent l="19050" t="0" r="9525" b="0"/>
            <wp:docPr id="1" name="Bildobjekt 8" descr="http://se.press.ln-trust.com/content/pressReleases/image/sweden/kraftwerk_relea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http://se.press.ln-trust.com/content/pressReleases/image/sweden/kraftwerk_releasebild.jpg"/>
                    <pic:cNvPicPr>
                      <a:picLocks noChangeAspect="1" noChangeArrowheads="1"/>
                    </pic:cNvPicPr>
                  </pic:nvPicPr>
                  <pic:blipFill>
                    <a:blip r:embed="rId5" r:link="rId6"/>
                    <a:srcRect/>
                    <a:stretch>
                      <a:fillRect/>
                    </a:stretch>
                  </pic:blipFill>
                  <pic:spPr bwMode="auto">
                    <a:xfrm>
                      <a:off x="0" y="0"/>
                      <a:ext cx="5705475" cy="3667125"/>
                    </a:xfrm>
                    <a:prstGeom prst="rect">
                      <a:avLst/>
                    </a:prstGeom>
                    <a:noFill/>
                    <a:ln w="9525">
                      <a:noFill/>
                      <a:miter lim="800000"/>
                      <a:headEnd/>
                      <a:tailEnd/>
                    </a:ln>
                  </pic:spPr>
                </pic:pic>
              </a:graphicData>
            </a:graphic>
          </wp:inline>
        </w:drawing>
      </w:r>
      <w:r w:rsidR="008B4EA8">
        <w:rPr>
          <w:rFonts w:ascii="Arial" w:hAnsi="Arial" w:cs="Arial"/>
          <w:b/>
          <w:sz w:val="32"/>
          <w:szCs w:val="32"/>
        </w:rPr>
        <w:br/>
      </w:r>
      <w:r w:rsidR="00835BCA">
        <w:rPr>
          <w:rFonts w:ascii="Arial" w:hAnsi="Arial" w:cs="Arial"/>
          <w:b/>
        </w:rPr>
        <w:br/>
      </w:r>
    </w:p>
    <w:p w:rsidR="00835BCA" w:rsidRPr="007C3C2E" w:rsidRDefault="000B77BE" w:rsidP="005A2CEC">
      <w:pPr>
        <w:rPr>
          <w:rFonts w:ascii="Arial" w:hAnsi="Arial" w:cs="Arial"/>
          <w:sz w:val="20"/>
          <w:szCs w:val="20"/>
        </w:rPr>
      </w:pPr>
      <w:r w:rsidRPr="000B77BE">
        <w:rPr>
          <w:rFonts w:ascii="Arial" w:hAnsi="Arial" w:cs="Arial"/>
          <w:b/>
        </w:rPr>
        <w:t>Den 12 november släpptes biljetterna till Kraftwerk på Cirkus i Stockholm.</w:t>
      </w:r>
      <w:r>
        <w:rPr>
          <w:rFonts w:ascii="Arial" w:hAnsi="Arial" w:cs="Arial"/>
          <w:b/>
        </w:rPr>
        <w:br/>
      </w:r>
      <w:r w:rsidRPr="000B77BE">
        <w:rPr>
          <w:rFonts w:ascii="Arial" w:hAnsi="Arial" w:cs="Arial"/>
          <w:b/>
        </w:rPr>
        <w:t>Fyra konserter sålde ut samma dag! Vi har nu glädjen</w:t>
      </w:r>
      <w:r>
        <w:rPr>
          <w:rFonts w:ascii="Arial" w:hAnsi="Arial" w:cs="Arial"/>
          <w:b/>
        </w:rPr>
        <w:t xml:space="preserve"> att </w:t>
      </w:r>
      <w:r w:rsidRPr="000B77BE">
        <w:rPr>
          <w:rFonts w:ascii="Arial" w:hAnsi="Arial" w:cs="Arial"/>
          <w:b/>
        </w:rPr>
        <w:t>meddela att KRAFTWERK återkommer till Sverige för en exklusiv 3-D konsert i Dalhalla den 2 augusti kl 22.00.</w:t>
      </w:r>
      <w:r w:rsidR="00C04E7C">
        <w:rPr>
          <w:rFonts w:ascii="Arial" w:hAnsi="Arial" w:cs="Arial"/>
          <w:b/>
        </w:rPr>
        <w:br/>
      </w:r>
      <w:r w:rsidR="00835BCA" w:rsidRPr="007C3C2E">
        <w:rPr>
          <w:rFonts w:ascii="Arial" w:hAnsi="Arial" w:cs="Arial"/>
          <w:sz w:val="20"/>
          <w:szCs w:val="20"/>
        </w:rPr>
        <w:br/>
        <w:t xml:space="preserve">Kraftwerk startade sin visionära resa in i framtiden för mer än 40 år sedan. Dessa föregångare inom elektronisk musik, som </w:t>
      </w:r>
      <w:r w:rsidR="00011BA1" w:rsidRPr="007C3C2E">
        <w:rPr>
          <w:rFonts w:ascii="Arial" w:hAnsi="Arial" w:cs="Arial"/>
          <w:sz w:val="20"/>
          <w:szCs w:val="20"/>
        </w:rPr>
        <w:t>själva beskriver sig som ”musik</w:t>
      </w:r>
      <w:r w:rsidR="00835BCA" w:rsidRPr="007C3C2E">
        <w:rPr>
          <w:rFonts w:ascii="Arial" w:hAnsi="Arial" w:cs="Arial"/>
          <w:sz w:val="20"/>
          <w:szCs w:val="20"/>
        </w:rPr>
        <w:t>arbetare och operatörer”, har påverkat varje tänkbar genre. De har töjt på gränserna för den elektroniska musiken och många band skulle inte sett dagens ljus om det inte hade varit för dessa pionjärer.</w:t>
      </w:r>
    </w:p>
    <w:p w:rsidR="00835BCA" w:rsidRPr="007C3C2E" w:rsidRDefault="00835BCA" w:rsidP="00835BCA">
      <w:pPr>
        <w:rPr>
          <w:rFonts w:ascii="Arial" w:hAnsi="Arial" w:cs="Arial"/>
          <w:sz w:val="20"/>
          <w:szCs w:val="20"/>
        </w:rPr>
      </w:pPr>
      <w:r w:rsidRPr="007C3C2E">
        <w:rPr>
          <w:rFonts w:ascii="Arial" w:hAnsi="Arial" w:cs="Arial"/>
          <w:sz w:val="20"/>
          <w:szCs w:val="20"/>
        </w:rPr>
        <w:t xml:space="preserve">Med album som ”Autobahn”, ”Trans Europe Express” och ”The Man </w:t>
      </w:r>
      <w:proofErr w:type="spellStart"/>
      <w:r w:rsidRPr="007C3C2E">
        <w:rPr>
          <w:rFonts w:ascii="Arial" w:hAnsi="Arial" w:cs="Arial"/>
          <w:sz w:val="20"/>
          <w:szCs w:val="20"/>
        </w:rPr>
        <w:t>Machine</w:t>
      </w:r>
      <w:proofErr w:type="spellEnd"/>
      <w:r w:rsidRPr="007C3C2E">
        <w:rPr>
          <w:rFonts w:ascii="Arial" w:hAnsi="Arial" w:cs="Arial"/>
          <w:sz w:val="20"/>
          <w:szCs w:val="20"/>
        </w:rPr>
        <w:t xml:space="preserve">” lade de den massiva grund som de sedan så fenomenalt byggt på. Vi känner alla till låtar som ”The </w:t>
      </w:r>
      <w:proofErr w:type="spellStart"/>
      <w:r w:rsidRPr="007C3C2E">
        <w:rPr>
          <w:rFonts w:ascii="Arial" w:hAnsi="Arial" w:cs="Arial"/>
          <w:sz w:val="20"/>
          <w:szCs w:val="20"/>
        </w:rPr>
        <w:t>Model</w:t>
      </w:r>
      <w:proofErr w:type="spellEnd"/>
      <w:r w:rsidRPr="007C3C2E">
        <w:rPr>
          <w:rFonts w:ascii="Arial" w:hAnsi="Arial" w:cs="Arial"/>
          <w:sz w:val="20"/>
          <w:szCs w:val="20"/>
        </w:rPr>
        <w:t>”, ”</w:t>
      </w:r>
      <w:proofErr w:type="spellStart"/>
      <w:r w:rsidRPr="007C3C2E">
        <w:rPr>
          <w:rFonts w:ascii="Arial" w:hAnsi="Arial" w:cs="Arial"/>
          <w:sz w:val="20"/>
          <w:szCs w:val="20"/>
        </w:rPr>
        <w:t>Radio-activity</w:t>
      </w:r>
      <w:proofErr w:type="spellEnd"/>
      <w:r w:rsidRPr="007C3C2E">
        <w:rPr>
          <w:rFonts w:ascii="Arial" w:hAnsi="Arial" w:cs="Arial"/>
          <w:sz w:val="20"/>
          <w:szCs w:val="20"/>
        </w:rPr>
        <w:t xml:space="preserve">”, ”The Robots” och inte minst ”Tour De France”. </w:t>
      </w:r>
    </w:p>
    <w:p w:rsidR="00835BCA" w:rsidRPr="007C3C2E" w:rsidRDefault="00835BCA" w:rsidP="00835BCA">
      <w:pPr>
        <w:rPr>
          <w:rFonts w:ascii="Arial" w:hAnsi="Arial" w:cs="Arial"/>
          <w:sz w:val="20"/>
          <w:szCs w:val="20"/>
        </w:rPr>
      </w:pPr>
      <w:r w:rsidRPr="007C3C2E">
        <w:rPr>
          <w:rFonts w:ascii="Arial" w:hAnsi="Arial" w:cs="Arial"/>
          <w:sz w:val="20"/>
          <w:szCs w:val="20"/>
        </w:rPr>
        <w:t xml:space="preserve">Kraftwerks inflytande på dans, </w:t>
      </w:r>
      <w:proofErr w:type="spellStart"/>
      <w:r w:rsidRPr="007C3C2E">
        <w:rPr>
          <w:rFonts w:ascii="Arial" w:hAnsi="Arial" w:cs="Arial"/>
          <w:sz w:val="20"/>
          <w:szCs w:val="20"/>
        </w:rPr>
        <w:t>hip</w:t>
      </w:r>
      <w:proofErr w:type="spellEnd"/>
      <w:r w:rsidRPr="007C3C2E">
        <w:rPr>
          <w:rFonts w:ascii="Arial" w:hAnsi="Arial" w:cs="Arial"/>
          <w:sz w:val="20"/>
          <w:szCs w:val="20"/>
        </w:rPr>
        <w:t xml:space="preserve"> hop och pop är exceptionell. Ett typexempel är </w:t>
      </w:r>
      <w:proofErr w:type="spellStart"/>
      <w:r w:rsidRPr="007C3C2E">
        <w:rPr>
          <w:rFonts w:ascii="Arial" w:hAnsi="Arial" w:cs="Arial"/>
          <w:sz w:val="20"/>
          <w:szCs w:val="20"/>
        </w:rPr>
        <w:t>Coldplays</w:t>
      </w:r>
      <w:proofErr w:type="spellEnd"/>
      <w:r w:rsidRPr="007C3C2E">
        <w:rPr>
          <w:rFonts w:ascii="Arial" w:hAnsi="Arial" w:cs="Arial"/>
          <w:sz w:val="20"/>
          <w:szCs w:val="20"/>
        </w:rPr>
        <w:t xml:space="preserve"> lån av en slinga hämtad ur ”Computer Love” som de använde på sin hit ”Talk”.</w:t>
      </w:r>
    </w:p>
    <w:p w:rsidR="00835BCA" w:rsidRPr="007C3C2E" w:rsidRDefault="00835BCA" w:rsidP="00835BCA">
      <w:pPr>
        <w:rPr>
          <w:rFonts w:ascii="Arial" w:hAnsi="Arial" w:cs="Arial"/>
          <w:sz w:val="20"/>
          <w:szCs w:val="20"/>
        </w:rPr>
      </w:pPr>
      <w:r w:rsidRPr="007C3C2E">
        <w:rPr>
          <w:rFonts w:ascii="Arial" w:hAnsi="Arial" w:cs="Arial"/>
          <w:sz w:val="20"/>
          <w:szCs w:val="20"/>
        </w:rPr>
        <w:lastRenderedPageBreak/>
        <w:t>Som liveakt är Kraftwerk en magisk upplevelse vars show är i konstant flux och fortsätter att sätta människor i trans. Med sina robotar, ljusshower och projiceringar har de tagit konserterna till en högre nivå, vilket alla som sett dem kan vittna om.</w:t>
      </w:r>
    </w:p>
    <w:p w:rsidR="00835BCA" w:rsidRPr="007C3C2E" w:rsidRDefault="00835BCA" w:rsidP="00835BCA">
      <w:pPr>
        <w:rPr>
          <w:rFonts w:ascii="Arial" w:hAnsi="Arial" w:cs="Arial"/>
          <w:sz w:val="20"/>
          <w:szCs w:val="20"/>
        </w:rPr>
      </w:pPr>
      <w:r w:rsidRPr="007C3C2E">
        <w:rPr>
          <w:rFonts w:ascii="Arial" w:hAnsi="Arial" w:cs="Arial"/>
          <w:sz w:val="20"/>
          <w:szCs w:val="20"/>
        </w:rPr>
        <w:t xml:space="preserve">Kraftwerk uppträdde på Way </w:t>
      </w:r>
      <w:proofErr w:type="spellStart"/>
      <w:r w:rsidRPr="007C3C2E">
        <w:rPr>
          <w:rFonts w:ascii="Arial" w:hAnsi="Arial" w:cs="Arial"/>
          <w:sz w:val="20"/>
          <w:szCs w:val="20"/>
        </w:rPr>
        <w:t>Out</w:t>
      </w:r>
      <w:proofErr w:type="spellEnd"/>
      <w:r w:rsidRPr="007C3C2E">
        <w:rPr>
          <w:rFonts w:ascii="Arial" w:hAnsi="Arial" w:cs="Arial"/>
          <w:sz w:val="20"/>
          <w:szCs w:val="20"/>
        </w:rPr>
        <w:t xml:space="preserve"> West 2012. Expressen gav konserten fem getingar med rubriken ”</w:t>
      </w:r>
      <w:proofErr w:type="spellStart"/>
      <w:r w:rsidRPr="007C3C2E">
        <w:rPr>
          <w:rFonts w:ascii="Arial" w:hAnsi="Arial" w:cs="Arial"/>
          <w:sz w:val="20"/>
          <w:szCs w:val="20"/>
        </w:rPr>
        <w:t>KRAFTWERKs</w:t>
      </w:r>
      <w:proofErr w:type="spellEnd"/>
      <w:r w:rsidRPr="007C3C2E">
        <w:rPr>
          <w:rFonts w:ascii="Arial" w:hAnsi="Arial" w:cs="Arial"/>
          <w:sz w:val="20"/>
          <w:szCs w:val="20"/>
        </w:rPr>
        <w:t xml:space="preserve"> 3D-show är ren och skär magi”.</w:t>
      </w:r>
    </w:p>
    <w:p w:rsidR="00180B67" w:rsidRPr="00C04E7C" w:rsidRDefault="00835BCA" w:rsidP="00C04E7C">
      <w:pPr>
        <w:rPr>
          <w:rFonts w:ascii="Arial" w:hAnsi="Arial" w:cs="Arial"/>
        </w:rPr>
      </w:pPr>
      <w:r w:rsidRPr="007C3C2E">
        <w:rPr>
          <w:rFonts w:ascii="Arial" w:hAnsi="Arial" w:cs="Arial"/>
          <w:sz w:val="20"/>
          <w:szCs w:val="20"/>
        </w:rPr>
        <w:t>Obs! 3D-glasögon delas ut till samtliga vid entrén. S</w:t>
      </w:r>
      <w:r w:rsidR="0032097E" w:rsidRPr="007C3C2E">
        <w:rPr>
          <w:rFonts w:ascii="Arial" w:hAnsi="Arial" w:cs="Arial"/>
          <w:sz w:val="20"/>
          <w:szCs w:val="20"/>
        </w:rPr>
        <w:t xml:space="preserve">en börjar en </w:t>
      </w:r>
      <w:r w:rsidR="00240BDE" w:rsidRPr="007C3C2E">
        <w:rPr>
          <w:rFonts w:ascii="Arial" w:hAnsi="Arial" w:cs="Arial"/>
          <w:sz w:val="20"/>
          <w:szCs w:val="20"/>
        </w:rPr>
        <w:t xml:space="preserve">vandring ner i brottet som för </w:t>
      </w:r>
      <w:r w:rsidR="0032097E" w:rsidRPr="007C3C2E">
        <w:rPr>
          <w:rFonts w:ascii="Arial" w:hAnsi="Arial" w:cs="Arial"/>
          <w:sz w:val="20"/>
          <w:szCs w:val="20"/>
        </w:rPr>
        <w:t xml:space="preserve">kvällen </w:t>
      </w:r>
      <w:bookmarkStart w:id="0" w:name="_GoBack"/>
      <w:bookmarkEnd w:id="0"/>
      <w:r w:rsidR="00240BDE" w:rsidRPr="007C3C2E">
        <w:rPr>
          <w:rFonts w:ascii="Arial" w:hAnsi="Arial" w:cs="Arial"/>
          <w:sz w:val="20"/>
          <w:szCs w:val="20"/>
        </w:rPr>
        <w:t xml:space="preserve">kommer att omvandlas till en slags </w:t>
      </w:r>
      <w:r w:rsidR="00EF4483" w:rsidRPr="007C3C2E">
        <w:rPr>
          <w:rFonts w:ascii="Arial" w:hAnsi="Arial" w:cs="Arial"/>
          <w:sz w:val="20"/>
          <w:szCs w:val="20"/>
        </w:rPr>
        <w:t xml:space="preserve">3-D </w:t>
      </w:r>
      <w:r w:rsidR="00240BDE" w:rsidRPr="007C3C2E">
        <w:rPr>
          <w:rFonts w:ascii="Arial" w:hAnsi="Arial" w:cs="Arial"/>
          <w:sz w:val="20"/>
          <w:szCs w:val="20"/>
        </w:rPr>
        <w:t>katedral.</w:t>
      </w:r>
      <w:r w:rsidR="00C04E7C" w:rsidRPr="007C3C2E">
        <w:rPr>
          <w:rFonts w:ascii="Arial" w:hAnsi="Arial" w:cs="Arial"/>
          <w:sz w:val="20"/>
          <w:szCs w:val="20"/>
        </w:rPr>
        <w:br/>
      </w:r>
      <w:r w:rsidR="00C04E7C" w:rsidRPr="007C3C2E">
        <w:rPr>
          <w:rFonts w:ascii="Arial" w:hAnsi="Arial" w:cs="Arial"/>
          <w:sz w:val="20"/>
          <w:szCs w:val="20"/>
        </w:rPr>
        <w:br/>
      </w:r>
      <w:proofErr w:type="gramStart"/>
      <w:r w:rsidR="0032097E" w:rsidRPr="007C3C2E">
        <w:rPr>
          <w:rFonts w:ascii="Arial" w:hAnsi="Arial" w:cs="Arial"/>
          <w:sz w:val="20"/>
          <w:szCs w:val="20"/>
        </w:rPr>
        <w:t>-</w:t>
      </w:r>
      <w:proofErr w:type="gramEnd"/>
      <w:r w:rsidR="0032097E" w:rsidRPr="007C3C2E">
        <w:rPr>
          <w:rFonts w:ascii="Arial" w:hAnsi="Arial" w:cs="Arial"/>
          <w:sz w:val="20"/>
          <w:szCs w:val="20"/>
        </w:rPr>
        <w:t xml:space="preserve"> Den här spelningen har vi väntat länge på, säger</w:t>
      </w:r>
      <w:r w:rsidR="0059318F" w:rsidRPr="007C3C2E">
        <w:rPr>
          <w:rFonts w:ascii="Arial" w:hAnsi="Arial" w:cs="Arial"/>
          <w:sz w:val="20"/>
          <w:szCs w:val="20"/>
        </w:rPr>
        <w:t xml:space="preserve">, </w:t>
      </w:r>
      <w:r w:rsidR="0032097E" w:rsidRPr="007C3C2E">
        <w:rPr>
          <w:rFonts w:ascii="Arial" w:hAnsi="Arial" w:cs="Arial"/>
          <w:sz w:val="20"/>
          <w:szCs w:val="20"/>
        </w:rPr>
        <w:t xml:space="preserve">Jill Sand, programansvarig för Dalhalla. </w:t>
      </w:r>
      <w:r w:rsidR="00581658">
        <w:rPr>
          <w:rFonts w:ascii="Arial" w:hAnsi="Arial" w:cs="Arial"/>
          <w:sz w:val="20"/>
          <w:szCs w:val="20"/>
        </w:rPr>
        <w:br/>
      </w:r>
      <w:r w:rsidR="0032097E" w:rsidRPr="007C3C2E">
        <w:rPr>
          <w:rFonts w:ascii="Arial" w:hAnsi="Arial" w:cs="Arial"/>
          <w:sz w:val="20"/>
          <w:szCs w:val="20"/>
        </w:rPr>
        <w:t xml:space="preserve">Den passar så otroligt bra i kombination med arenan och den unika miljön. </w:t>
      </w:r>
      <w:r w:rsidR="0032097E" w:rsidRPr="007C3C2E">
        <w:rPr>
          <w:rFonts w:ascii="Arial" w:hAnsi="Arial" w:cs="Arial"/>
          <w:sz w:val="20"/>
          <w:szCs w:val="20"/>
        </w:rPr>
        <w:br/>
        <w:t xml:space="preserve">KRAFTWERK i Dalhalla kommer utan tvivel att </w:t>
      </w:r>
      <w:r w:rsidR="0059318F" w:rsidRPr="007C3C2E">
        <w:rPr>
          <w:rFonts w:ascii="Arial" w:hAnsi="Arial" w:cs="Arial"/>
          <w:sz w:val="20"/>
          <w:szCs w:val="20"/>
        </w:rPr>
        <w:t xml:space="preserve">bli </w:t>
      </w:r>
      <w:r w:rsidR="00581658">
        <w:rPr>
          <w:rFonts w:ascii="Arial" w:hAnsi="Arial" w:cs="Arial"/>
          <w:sz w:val="20"/>
          <w:szCs w:val="20"/>
        </w:rPr>
        <w:t>otroligt häftigt</w:t>
      </w:r>
      <w:r w:rsidR="0032097E" w:rsidRPr="007C3C2E">
        <w:rPr>
          <w:rFonts w:ascii="Arial" w:hAnsi="Arial" w:cs="Arial"/>
          <w:sz w:val="20"/>
          <w:szCs w:val="20"/>
        </w:rPr>
        <w:t>, avslutar hon.</w:t>
      </w:r>
      <w:r w:rsidR="0059318F">
        <w:rPr>
          <w:rFonts w:ascii="Arial" w:hAnsi="Arial" w:cs="Arial"/>
          <w:i/>
        </w:rPr>
        <w:br/>
      </w:r>
      <w:r w:rsidR="0059318F">
        <w:rPr>
          <w:rFonts w:ascii="Arial" w:hAnsi="Arial" w:cs="Arial"/>
          <w:i/>
        </w:rPr>
        <w:br/>
      </w:r>
      <w:r w:rsidRPr="007C3C2E">
        <w:rPr>
          <w:rFonts w:ascii="Arial" w:hAnsi="Arial" w:cs="Arial"/>
          <w:i/>
          <w:sz w:val="20"/>
          <w:szCs w:val="20"/>
        </w:rPr>
        <w:t xml:space="preserve">Moderna Museet inleder </w:t>
      </w:r>
      <w:proofErr w:type="spellStart"/>
      <w:r w:rsidRPr="007C3C2E">
        <w:rPr>
          <w:rFonts w:ascii="Arial" w:hAnsi="Arial" w:cs="Arial"/>
          <w:i/>
          <w:sz w:val="20"/>
          <w:szCs w:val="20"/>
        </w:rPr>
        <w:t>konståret</w:t>
      </w:r>
      <w:proofErr w:type="spellEnd"/>
      <w:r w:rsidRPr="007C3C2E">
        <w:rPr>
          <w:rFonts w:ascii="Arial" w:hAnsi="Arial" w:cs="Arial"/>
          <w:i/>
          <w:sz w:val="20"/>
          <w:szCs w:val="20"/>
        </w:rPr>
        <w:t xml:space="preserve"> 2014 med Kraftwerk i utställningen Dansmaskiner – från </w:t>
      </w:r>
      <w:proofErr w:type="spellStart"/>
      <w:r w:rsidRPr="007C3C2E">
        <w:rPr>
          <w:rFonts w:ascii="Arial" w:hAnsi="Arial" w:cs="Arial"/>
          <w:i/>
          <w:sz w:val="20"/>
          <w:szCs w:val="20"/>
        </w:rPr>
        <w:t>Léger</w:t>
      </w:r>
      <w:proofErr w:type="spellEnd"/>
      <w:r w:rsidRPr="007C3C2E">
        <w:rPr>
          <w:rFonts w:ascii="Arial" w:hAnsi="Arial" w:cs="Arial"/>
          <w:i/>
          <w:sz w:val="20"/>
          <w:szCs w:val="20"/>
        </w:rPr>
        <w:t xml:space="preserve"> till Kraftwerk. Kraftwerk ställs i relation till den tidiga modernismen i en utställning där</w:t>
      </w:r>
      <w:r w:rsidRPr="007C3C2E">
        <w:rPr>
          <w:rFonts w:ascii="Arial" w:hAnsi="Arial" w:cs="Arial"/>
          <w:sz w:val="20"/>
          <w:szCs w:val="20"/>
        </w:rPr>
        <w:t xml:space="preserve"> </w:t>
      </w:r>
      <w:r w:rsidRPr="007C3C2E">
        <w:rPr>
          <w:rFonts w:ascii="Arial" w:hAnsi="Arial" w:cs="Arial"/>
          <w:i/>
          <w:sz w:val="20"/>
          <w:szCs w:val="20"/>
        </w:rPr>
        <w:t>fascinationen för maskinen, industrin och den mekaniska vardagen står i fokus. Utställningen öppnar den 22 januari.</w:t>
      </w:r>
      <w:r w:rsidR="00C04E7C">
        <w:rPr>
          <w:rFonts w:ascii="Arial" w:hAnsi="Arial" w:cs="Arial"/>
          <w:i/>
        </w:rPr>
        <w:br/>
      </w:r>
      <w:r w:rsidR="00B01632" w:rsidRPr="00C375BE">
        <w:rPr>
          <w:rFonts w:ascii="Arial" w:hAnsi="Arial" w:cs="Arial"/>
          <w:b/>
          <w:color w:val="333333"/>
          <w:sz w:val="28"/>
          <w:szCs w:val="28"/>
        </w:rPr>
        <w:br/>
      </w:r>
      <w:r w:rsidR="009C264E" w:rsidRPr="007C3C2E">
        <w:rPr>
          <w:rFonts w:ascii="Arial" w:hAnsi="Arial" w:cs="Arial"/>
          <w:b/>
          <w:color w:val="333333"/>
          <w:sz w:val="20"/>
          <w:szCs w:val="20"/>
        </w:rPr>
        <w:t>Biljetter släpp</w:t>
      </w:r>
      <w:r w:rsidR="00581658">
        <w:rPr>
          <w:rFonts w:ascii="Arial" w:hAnsi="Arial" w:cs="Arial"/>
          <w:b/>
          <w:color w:val="333333"/>
          <w:sz w:val="20"/>
          <w:szCs w:val="20"/>
        </w:rPr>
        <w:t>s</w:t>
      </w:r>
      <w:r w:rsidR="00011BA1" w:rsidRPr="007C3C2E">
        <w:rPr>
          <w:rFonts w:ascii="Arial" w:hAnsi="Arial" w:cs="Arial"/>
          <w:b/>
          <w:color w:val="333333"/>
          <w:sz w:val="20"/>
          <w:szCs w:val="20"/>
        </w:rPr>
        <w:t xml:space="preserve"> den 12/12 kl. 10.00 och finns att köpa via </w:t>
      </w:r>
      <w:proofErr w:type="spellStart"/>
      <w:r w:rsidR="00011BA1" w:rsidRPr="007C3C2E">
        <w:rPr>
          <w:rFonts w:ascii="Arial" w:hAnsi="Arial" w:cs="Arial"/>
          <w:b/>
          <w:color w:val="333333"/>
          <w:sz w:val="20"/>
          <w:szCs w:val="20"/>
        </w:rPr>
        <w:t>dalhalla.se</w:t>
      </w:r>
      <w:proofErr w:type="spellEnd"/>
      <w:r w:rsidR="00011BA1" w:rsidRPr="007C3C2E">
        <w:rPr>
          <w:rFonts w:ascii="Arial" w:hAnsi="Arial" w:cs="Arial"/>
          <w:b/>
          <w:color w:val="333333"/>
          <w:sz w:val="20"/>
          <w:szCs w:val="20"/>
        </w:rPr>
        <w:t xml:space="preserve"> samt lokala ombud.</w:t>
      </w:r>
      <w:r w:rsidR="00483F3D" w:rsidRPr="007C3C2E">
        <w:rPr>
          <w:rFonts w:ascii="Georgia" w:hAnsi="Georgia"/>
          <w:color w:val="333333"/>
          <w:sz w:val="20"/>
          <w:szCs w:val="20"/>
        </w:rPr>
        <w:br/>
      </w:r>
      <w:r w:rsidR="00483F3D" w:rsidRPr="007C3C2E">
        <w:rPr>
          <w:rFonts w:ascii="Georgia" w:hAnsi="Georgia"/>
          <w:color w:val="333333"/>
          <w:sz w:val="20"/>
          <w:szCs w:val="20"/>
        </w:rPr>
        <w:br/>
      </w:r>
      <w:r w:rsidR="00C375BE" w:rsidRPr="007C3C2E">
        <w:rPr>
          <w:rStyle w:val="Stark"/>
          <w:rFonts w:ascii="Arial" w:hAnsi="Arial" w:cs="Arial"/>
          <w:b w:val="0"/>
          <w:sz w:val="20"/>
          <w:szCs w:val="20"/>
        </w:rPr>
        <w:t>Presskontakt</w:t>
      </w:r>
      <w:r w:rsidR="007C3C2E">
        <w:rPr>
          <w:rStyle w:val="Stark"/>
          <w:rFonts w:ascii="Arial" w:hAnsi="Arial" w:cs="Arial"/>
          <w:b w:val="0"/>
          <w:sz w:val="20"/>
          <w:szCs w:val="20"/>
        </w:rPr>
        <w:t>,</w:t>
      </w:r>
      <w:r w:rsidR="00011BA1" w:rsidRPr="007C3C2E">
        <w:rPr>
          <w:rStyle w:val="Stark"/>
          <w:rFonts w:ascii="Arial" w:hAnsi="Arial" w:cs="Arial"/>
          <w:b w:val="0"/>
          <w:sz w:val="20"/>
          <w:szCs w:val="20"/>
        </w:rPr>
        <w:t xml:space="preserve"> </w:t>
      </w:r>
      <w:r w:rsidR="00011BA1" w:rsidRPr="007C3C2E">
        <w:rPr>
          <w:rFonts w:ascii="Arial" w:hAnsi="Arial" w:cs="Arial"/>
          <w:sz w:val="20"/>
          <w:szCs w:val="20"/>
        </w:rPr>
        <w:t>Dalhalla:</w:t>
      </w:r>
      <w:r w:rsidR="00011BA1" w:rsidRPr="007C3C2E">
        <w:rPr>
          <w:rFonts w:ascii="Arial" w:hAnsi="Arial" w:cs="Arial"/>
          <w:sz w:val="20"/>
          <w:szCs w:val="20"/>
        </w:rPr>
        <w:br/>
      </w:r>
      <w:r w:rsidR="00C375BE" w:rsidRPr="007C3C2E">
        <w:rPr>
          <w:rFonts w:ascii="Arial" w:hAnsi="Arial" w:cs="Arial"/>
          <w:sz w:val="20"/>
          <w:szCs w:val="20"/>
        </w:rPr>
        <w:t xml:space="preserve">Jill Sand </w:t>
      </w:r>
      <w:hyperlink r:id="rId7" w:history="1">
        <w:r w:rsidR="00C375BE" w:rsidRPr="007C3C2E">
          <w:rPr>
            <w:rStyle w:val="Hyperlnk"/>
            <w:rFonts w:ascii="Arial" w:hAnsi="Arial" w:cs="Arial"/>
            <w:sz w:val="20"/>
            <w:szCs w:val="20"/>
          </w:rPr>
          <w:t>jill.sand@dalhalla.se</w:t>
        </w:r>
      </w:hyperlink>
      <w:r w:rsidR="00C375BE" w:rsidRPr="007C3C2E">
        <w:rPr>
          <w:rFonts w:ascii="Arial" w:hAnsi="Arial" w:cs="Arial"/>
          <w:sz w:val="20"/>
          <w:szCs w:val="20"/>
        </w:rPr>
        <w:t xml:space="preserve"> 0248-79 79 54, 070-579 25 09</w:t>
      </w:r>
      <w:r w:rsidR="00483F3D">
        <w:rPr>
          <w:rFonts w:ascii="Georgia" w:hAnsi="Georgia"/>
          <w:color w:val="333333"/>
          <w:sz w:val="20"/>
          <w:szCs w:val="20"/>
        </w:rPr>
        <w:br/>
      </w:r>
      <w:r w:rsidR="00483F3D">
        <w:rPr>
          <w:rFonts w:ascii="Georgia" w:hAnsi="Georgia"/>
          <w:color w:val="333333"/>
          <w:sz w:val="20"/>
          <w:szCs w:val="20"/>
        </w:rPr>
        <w:br/>
      </w:r>
    </w:p>
    <w:sectPr w:rsidR="00180B67" w:rsidRPr="00C04E7C" w:rsidSect="00DE01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80B67"/>
    <w:rsid w:val="00011BA1"/>
    <w:rsid w:val="00012FEC"/>
    <w:rsid w:val="0009496D"/>
    <w:rsid w:val="000B77BE"/>
    <w:rsid w:val="00180B67"/>
    <w:rsid w:val="00240BDE"/>
    <w:rsid w:val="00261FD8"/>
    <w:rsid w:val="002F4BFC"/>
    <w:rsid w:val="0032097E"/>
    <w:rsid w:val="00483F3D"/>
    <w:rsid w:val="00581658"/>
    <w:rsid w:val="0059318F"/>
    <w:rsid w:val="005A2CEC"/>
    <w:rsid w:val="005B637A"/>
    <w:rsid w:val="005C2D8B"/>
    <w:rsid w:val="00617CAF"/>
    <w:rsid w:val="006465E7"/>
    <w:rsid w:val="00747B2B"/>
    <w:rsid w:val="007C3C2E"/>
    <w:rsid w:val="00835BCA"/>
    <w:rsid w:val="008B4EA8"/>
    <w:rsid w:val="00966C0D"/>
    <w:rsid w:val="009C264E"/>
    <w:rsid w:val="009F0393"/>
    <w:rsid w:val="00B01632"/>
    <w:rsid w:val="00C04E7C"/>
    <w:rsid w:val="00C375BE"/>
    <w:rsid w:val="00D07375"/>
    <w:rsid w:val="00D33684"/>
    <w:rsid w:val="00DA3FC6"/>
    <w:rsid w:val="00DE01AB"/>
    <w:rsid w:val="00E7795D"/>
    <w:rsid w:val="00EE0C68"/>
    <w:rsid w:val="00EF448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A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0B6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949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496D"/>
    <w:rPr>
      <w:rFonts w:ascii="Tahoma" w:hAnsi="Tahoma" w:cs="Tahoma"/>
      <w:sz w:val="16"/>
      <w:szCs w:val="16"/>
    </w:rPr>
  </w:style>
  <w:style w:type="character" w:styleId="Hyperlnk">
    <w:name w:val="Hyperlink"/>
    <w:basedOn w:val="Standardstycketeckensnitt"/>
    <w:uiPriority w:val="99"/>
    <w:semiHidden/>
    <w:unhideWhenUsed/>
    <w:rsid w:val="00C375BE"/>
    <w:rPr>
      <w:color w:val="0000FF"/>
      <w:u w:val="single"/>
    </w:rPr>
  </w:style>
  <w:style w:type="character" w:styleId="Stark">
    <w:name w:val="Strong"/>
    <w:basedOn w:val="Standardstycketeckensnitt"/>
    <w:uiPriority w:val="22"/>
    <w:qFormat/>
    <w:rsid w:val="00C375BE"/>
    <w:rPr>
      <w:b/>
      <w:bCs/>
    </w:rPr>
  </w:style>
</w:styles>
</file>

<file path=word/webSettings.xml><?xml version="1.0" encoding="utf-8"?>
<w:webSettings xmlns:r="http://schemas.openxmlformats.org/officeDocument/2006/relationships" xmlns:w="http://schemas.openxmlformats.org/wordprocessingml/2006/main">
  <w:divs>
    <w:div w:id="1101293230">
      <w:bodyDiv w:val="1"/>
      <w:marLeft w:val="0"/>
      <w:marRight w:val="0"/>
      <w:marTop w:val="0"/>
      <w:marBottom w:val="0"/>
      <w:divBdr>
        <w:top w:val="none" w:sz="0" w:space="0" w:color="auto"/>
        <w:left w:val="none" w:sz="0" w:space="0" w:color="auto"/>
        <w:bottom w:val="none" w:sz="0" w:space="0" w:color="auto"/>
        <w:right w:val="none" w:sz="0" w:space="0" w:color="auto"/>
      </w:divBdr>
    </w:div>
    <w:div w:id="1602372447">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ll.sand@dalhall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CEF4D1.8B0054C0" TargetMode="External"/><Relationship Id="rId5" Type="http://schemas.openxmlformats.org/officeDocument/2006/relationships/image" Target="media/image2.jpeg"/><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399</Words>
  <Characters>2115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Sand</dc:creator>
  <cp:lastModifiedBy>Jill Sand</cp:lastModifiedBy>
  <cp:revision>13</cp:revision>
  <cp:lastPrinted>2013-12-09T10:46:00Z</cp:lastPrinted>
  <dcterms:created xsi:type="dcterms:W3CDTF">2013-12-06T14:09:00Z</dcterms:created>
  <dcterms:modified xsi:type="dcterms:W3CDTF">2013-12-09T10:55:00Z</dcterms:modified>
</cp:coreProperties>
</file>