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31DE" w14:textId="77777777" w:rsidR="00297C96" w:rsidRPr="00297C96" w:rsidRDefault="00297C96" w:rsidP="00297C96">
      <w:pPr>
        <w:jc w:val="center"/>
        <w:rPr>
          <w:b/>
        </w:rPr>
      </w:pPr>
    </w:p>
    <w:p w14:paraId="602CCDE1" w14:textId="77777777" w:rsidR="00297C96" w:rsidRDefault="00297C96" w:rsidP="00297C96">
      <w:pPr>
        <w:spacing w:after="0" w:line="240" w:lineRule="auto"/>
        <w:ind w:left="3600" w:hanging="3600"/>
        <w:rPr>
          <w:rFonts w:ascii="Arial" w:hAnsi="Arial" w:cs="Arial"/>
          <w:color w:val="FF0000"/>
        </w:rPr>
      </w:pPr>
    </w:p>
    <w:p w14:paraId="449EF397" w14:textId="77777777" w:rsidR="007841A4" w:rsidRDefault="00297C96" w:rsidP="007841A4">
      <w:pPr>
        <w:spacing w:after="0" w:line="240" w:lineRule="auto"/>
        <w:rPr>
          <w:rFonts w:ascii="Arial" w:hAnsi="Arial" w:cs="Arial"/>
        </w:rPr>
      </w:pPr>
      <w:r>
        <w:rPr>
          <w:rFonts w:ascii="Arial" w:hAnsi="Arial" w:cs="Arial"/>
          <w:color w:val="FF0000"/>
        </w:rPr>
        <w:t>APPROVED FOR</w:t>
      </w:r>
      <w:r w:rsidRPr="00FE6F6A">
        <w:rPr>
          <w:rFonts w:ascii="Arial" w:hAnsi="Arial" w:cs="Arial"/>
          <w:color w:val="FF0000"/>
        </w:rPr>
        <w:t xml:space="preserve"> RELEASE</w:t>
      </w:r>
      <w:r>
        <w:rPr>
          <w:rFonts w:ascii="Arial" w:hAnsi="Arial" w:cs="Arial"/>
        </w:rPr>
        <w:tab/>
      </w:r>
      <w:r>
        <w:rPr>
          <w:rFonts w:ascii="Arial" w:hAnsi="Arial" w:cs="Arial"/>
        </w:rPr>
        <w:tab/>
      </w:r>
      <w:r>
        <w:rPr>
          <w:rFonts w:ascii="Arial" w:hAnsi="Arial" w:cs="Arial"/>
        </w:rPr>
        <w:tab/>
      </w:r>
      <w:r>
        <w:rPr>
          <w:rFonts w:ascii="Arial" w:hAnsi="Arial" w:cs="Arial"/>
        </w:rPr>
        <w:tab/>
      </w:r>
      <w:r w:rsidR="007841A4">
        <w:rPr>
          <w:rFonts w:ascii="Arial" w:hAnsi="Arial" w:cs="Arial"/>
        </w:rPr>
        <w:tab/>
      </w:r>
    </w:p>
    <w:p w14:paraId="7A88C6EB" w14:textId="1F076E06" w:rsidR="007841A4" w:rsidRDefault="007841A4" w:rsidP="007841A4">
      <w:pPr>
        <w:spacing w:after="0" w:line="240" w:lineRule="auto"/>
        <w:rPr>
          <w:rFonts w:ascii="Arial" w:hAnsi="Arial" w:cs="Arial"/>
        </w:rPr>
      </w:pPr>
      <w:r>
        <w:rPr>
          <w:rFonts w:ascii="Arial" w:hAnsi="Arial" w:cs="Arial"/>
        </w:rPr>
        <w:t xml:space="preserve">27 November 2018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E6F6A">
        <w:rPr>
          <w:rFonts w:ascii="Arial" w:hAnsi="Arial" w:cs="Arial"/>
        </w:rPr>
        <w:t xml:space="preserve">Contact: </w:t>
      </w:r>
      <w:r>
        <w:rPr>
          <w:rFonts w:ascii="Arial" w:hAnsi="Arial" w:cs="Arial"/>
        </w:rPr>
        <w:t xml:space="preserve">Karen Bartlett, </w:t>
      </w:r>
    </w:p>
    <w:p w14:paraId="6C442A24" w14:textId="77777777" w:rsidR="007841A4" w:rsidRDefault="007841A4" w:rsidP="007841A4">
      <w:pPr>
        <w:spacing w:after="0" w:line="240" w:lineRule="auto"/>
        <w:ind w:left="3600" w:hanging="3600"/>
        <w:rPr>
          <w:rFonts w:ascii="Arial" w:hAnsi="Arial" w:cs="Arial"/>
        </w:rPr>
      </w:pPr>
      <w:r>
        <w:rPr>
          <w:rFonts w:ascii="Arial" w:hAnsi="Arial" w:cs="Arial"/>
        </w:rPr>
        <w:tab/>
      </w:r>
      <w:r>
        <w:rPr>
          <w:rFonts w:ascii="Arial" w:hAnsi="Arial" w:cs="Arial"/>
        </w:rPr>
        <w:tab/>
      </w:r>
      <w:r>
        <w:rPr>
          <w:rFonts w:ascii="Arial" w:hAnsi="Arial" w:cs="Arial"/>
        </w:rPr>
        <w:tab/>
        <w:t>Saltwater Stone, +44 (0) 1202 669244</w:t>
      </w:r>
    </w:p>
    <w:p w14:paraId="0E11A230" w14:textId="77777777" w:rsidR="007841A4" w:rsidRDefault="007841A4" w:rsidP="007841A4">
      <w:pPr>
        <w:spacing w:after="0" w:line="240" w:lineRule="auto"/>
        <w:ind w:left="3600" w:hanging="3600"/>
        <w:rPr>
          <w:rFonts w:ascii="Arial" w:hAnsi="Arial" w:cs="Arial"/>
        </w:rPr>
      </w:pPr>
      <w:r>
        <w:rPr>
          <w:rFonts w:ascii="Arial" w:hAnsi="Arial" w:cs="Arial"/>
        </w:rPr>
        <w:tab/>
      </w:r>
      <w:r>
        <w:rPr>
          <w:rFonts w:ascii="Arial" w:hAnsi="Arial" w:cs="Arial"/>
        </w:rPr>
        <w:tab/>
      </w:r>
      <w:r>
        <w:rPr>
          <w:rFonts w:ascii="Arial" w:hAnsi="Arial" w:cs="Arial"/>
        </w:rPr>
        <w:tab/>
      </w:r>
      <w:hyperlink r:id="rId6" w:history="1">
        <w:r w:rsidRPr="00FD1CEB">
          <w:rPr>
            <w:rStyle w:val="Hyperlink"/>
            <w:rFonts w:ascii="Arial" w:hAnsi="Arial" w:cs="Arial"/>
          </w:rPr>
          <w:t>k.bartlett@saltwater-stone.com</w:t>
        </w:r>
      </w:hyperlink>
    </w:p>
    <w:p w14:paraId="7138BD7B" w14:textId="7B1495A5" w:rsidR="00297C96" w:rsidRDefault="00297C96" w:rsidP="007841A4">
      <w:pPr>
        <w:spacing w:after="0" w:line="240" w:lineRule="auto"/>
        <w:rPr>
          <w:b/>
        </w:rPr>
      </w:pPr>
    </w:p>
    <w:p w14:paraId="5FBDE75B" w14:textId="77777777" w:rsidR="007841A4" w:rsidRDefault="007841A4" w:rsidP="007841A4">
      <w:pPr>
        <w:spacing w:after="0" w:line="240" w:lineRule="auto"/>
        <w:rPr>
          <w:b/>
        </w:rPr>
      </w:pPr>
    </w:p>
    <w:p w14:paraId="41F2A3E6" w14:textId="31E31F69" w:rsidR="00297C96" w:rsidRPr="00297C96" w:rsidRDefault="00297C96" w:rsidP="00297C96">
      <w:pPr>
        <w:jc w:val="center"/>
        <w:rPr>
          <w:rFonts w:ascii="Arial" w:hAnsi="Arial" w:cs="Arial"/>
          <w:b/>
          <w:sz w:val="24"/>
        </w:rPr>
      </w:pPr>
      <w:r w:rsidRPr="00297C96">
        <w:rPr>
          <w:rFonts w:ascii="Arial" w:hAnsi="Arial" w:cs="Arial"/>
          <w:b/>
          <w:sz w:val="24"/>
        </w:rPr>
        <w:t>FLIR Launches Next Generation Raymarine VHF Radios</w:t>
      </w:r>
    </w:p>
    <w:p w14:paraId="2BAB0D96" w14:textId="012AFA48" w:rsidR="00297C96" w:rsidRPr="00297C96" w:rsidRDefault="00297C96" w:rsidP="00297C96">
      <w:pPr>
        <w:jc w:val="center"/>
        <w:rPr>
          <w:rFonts w:ascii="Arial" w:hAnsi="Arial" w:cs="Arial"/>
          <w:i/>
          <w:sz w:val="24"/>
        </w:rPr>
      </w:pPr>
      <w:r w:rsidRPr="00297C96">
        <w:rPr>
          <w:rFonts w:ascii="Arial" w:hAnsi="Arial" w:cs="Arial"/>
          <w:i/>
          <w:sz w:val="24"/>
        </w:rPr>
        <w:t>The latest in trouble-free radio solutions for any vessel</w:t>
      </w:r>
    </w:p>
    <w:p w14:paraId="09819A03" w14:textId="77777777" w:rsidR="007841A4" w:rsidRDefault="007841A4" w:rsidP="00E71BE9">
      <w:pPr>
        <w:rPr>
          <w:rFonts w:ascii="Arial" w:hAnsi="Arial" w:cs="Arial"/>
          <w:b/>
        </w:rPr>
      </w:pPr>
    </w:p>
    <w:p w14:paraId="57AAA5E1" w14:textId="1FBBFA64" w:rsidR="000E683B" w:rsidRPr="007841A4" w:rsidRDefault="00E71BE9" w:rsidP="00E71BE9">
      <w:pPr>
        <w:rPr>
          <w:rFonts w:ascii="Arial" w:hAnsi="Arial" w:cs="Arial"/>
        </w:rPr>
      </w:pPr>
      <w:r w:rsidRPr="007841A4">
        <w:rPr>
          <w:rFonts w:ascii="Arial" w:hAnsi="Arial" w:cs="Arial"/>
          <w:b/>
        </w:rPr>
        <w:t xml:space="preserve">WILSONVILLE, Ore., </w:t>
      </w:r>
      <w:r w:rsidR="007841A4" w:rsidRPr="007841A4">
        <w:rPr>
          <w:rFonts w:ascii="Arial" w:hAnsi="Arial" w:cs="Arial"/>
          <w:b/>
        </w:rPr>
        <w:t>27 November</w:t>
      </w:r>
      <w:r w:rsidR="00297C96" w:rsidRPr="007841A4">
        <w:rPr>
          <w:rFonts w:ascii="Arial" w:hAnsi="Arial" w:cs="Arial"/>
          <w:b/>
        </w:rPr>
        <w:t xml:space="preserve"> </w:t>
      </w:r>
      <w:r w:rsidR="000E683B" w:rsidRPr="007841A4">
        <w:rPr>
          <w:rFonts w:ascii="Arial" w:hAnsi="Arial" w:cs="Arial"/>
          <w:b/>
        </w:rPr>
        <w:t>2018</w:t>
      </w:r>
      <w:r w:rsidRPr="007841A4">
        <w:rPr>
          <w:rFonts w:ascii="Arial" w:hAnsi="Arial" w:cs="Arial"/>
        </w:rPr>
        <w:t xml:space="preserve"> – </w:t>
      </w:r>
      <w:r w:rsidR="00297C96" w:rsidRPr="007841A4">
        <w:rPr>
          <w:rFonts w:ascii="Arial" w:hAnsi="Arial" w:cs="Arial"/>
        </w:rPr>
        <w:t>FLIR is excited to announce the launch of its next-generation Raymarine VHF radios. The compact Ray53, full-sized Ray63 and the multifunction Ray73 with AIS are all full-function VHF marine radios with Class D Digital Selective Calling (DSC).</w:t>
      </w:r>
    </w:p>
    <w:p w14:paraId="0659B41A" w14:textId="77777777" w:rsidR="00297C96" w:rsidRPr="007841A4" w:rsidRDefault="00297C96" w:rsidP="00297C96">
      <w:pPr>
        <w:rPr>
          <w:rFonts w:ascii="Arial" w:hAnsi="Arial" w:cs="Arial"/>
        </w:rPr>
      </w:pPr>
      <w:bookmarkStart w:id="0" w:name="_Hlk529461387"/>
      <w:r w:rsidRPr="007841A4">
        <w:rPr>
          <w:rFonts w:ascii="Arial" w:hAnsi="Arial" w:cs="Arial"/>
        </w:rPr>
        <w:t xml:space="preserve">Each new VHF model </w:t>
      </w:r>
      <w:r w:rsidRPr="007841A4">
        <w:rPr>
          <w:rFonts w:ascii="Arial" w:hAnsi="Arial" w:cs="Arial"/>
          <w:noProof/>
        </w:rPr>
        <w:t>is equipped</w:t>
      </w:r>
      <w:r w:rsidRPr="007841A4">
        <w:rPr>
          <w:rFonts w:ascii="Arial" w:hAnsi="Arial" w:cs="Arial"/>
        </w:rPr>
        <w:t xml:space="preserve"> with a built-in GPS receiver and connection point for an optional GPS/GNSS antenna, which improves the GPS reception when the radio is mounted below deck or in an enclosed pilothouse. Designed to complement the modern style of Raymarine Axiom multifunction displays, these new VHF radios look great trunnion or surface mounted on any helm.</w:t>
      </w:r>
    </w:p>
    <w:bookmarkEnd w:id="0"/>
    <w:p w14:paraId="7B3BE7CD" w14:textId="77777777" w:rsidR="00297C96" w:rsidRPr="007841A4" w:rsidRDefault="00297C96" w:rsidP="00297C96">
      <w:pPr>
        <w:rPr>
          <w:rFonts w:ascii="Arial" w:hAnsi="Arial" w:cs="Arial"/>
        </w:rPr>
      </w:pPr>
      <w:r w:rsidRPr="007841A4">
        <w:rPr>
          <w:rFonts w:ascii="Arial" w:hAnsi="Arial" w:cs="Arial"/>
        </w:rPr>
        <w:t>Additionally, Ray63 and Ray73 can connect to Raymarine’s new wireless VHF hub and can support up to two wireless handset stations for wireless communication anywhere onboard.</w:t>
      </w:r>
    </w:p>
    <w:p w14:paraId="34E8C5C7" w14:textId="77777777" w:rsidR="00297C96" w:rsidRPr="007841A4" w:rsidRDefault="00297C96" w:rsidP="00297C96">
      <w:pPr>
        <w:rPr>
          <w:rFonts w:ascii="Arial" w:hAnsi="Arial" w:cs="Arial"/>
          <w:b/>
        </w:rPr>
      </w:pPr>
      <w:r w:rsidRPr="007841A4">
        <w:rPr>
          <w:rFonts w:ascii="Arial" w:hAnsi="Arial" w:cs="Arial"/>
          <w:b/>
        </w:rPr>
        <w:t>Ray53 Compact VHF Radio with GPS</w:t>
      </w:r>
    </w:p>
    <w:p w14:paraId="450AC7D6" w14:textId="374E6F41" w:rsidR="0011389E" w:rsidRDefault="00297C96" w:rsidP="00297C96">
      <w:pPr>
        <w:rPr>
          <w:rFonts w:ascii="Arial" w:hAnsi="Arial" w:cs="Arial"/>
        </w:rPr>
      </w:pPr>
      <w:r w:rsidRPr="007841A4">
        <w:rPr>
          <w:rFonts w:ascii="Arial" w:hAnsi="Arial" w:cs="Arial"/>
        </w:rPr>
        <w:t xml:space="preserve">Raymarine’s Ray53 radio is small in size but big on features and performance. Ray53 is a full-function VHF marine radio with Class D Digital Selective Calling (DSC) and a built-in GPS receiver. Simply program your boat’s MMSI number into the Ray53 and immediately benefit from the enhanced calling and safety features of DSC. The Ray53 supports both NMEA2000 and legacy NMEA0183 networking, which enables it to connect with other onboard electronics. Ray53 also supports the connection of an optional remote speaker to provide audio at a second location.  The Ray53 retail pricing is </w:t>
      </w:r>
      <w:r w:rsidR="0011389E" w:rsidRPr="0011389E">
        <w:rPr>
          <w:rFonts w:ascii="Arial" w:hAnsi="Arial" w:cs="Arial"/>
        </w:rPr>
        <w:t>€395.00</w:t>
      </w:r>
      <w:r w:rsidR="003C2EA6">
        <w:rPr>
          <w:rFonts w:ascii="Arial" w:hAnsi="Arial" w:cs="Arial"/>
        </w:rPr>
        <w:t>/£345.83 ex. tax.</w:t>
      </w:r>
    </w:p>
    <w:p w14:paraId="19EE89E6" w14:textId="33C2FD9F" w:rsidR="00297C96" w:rsidRPr="007841A4" w:rsidRDefault="0011389E" w:rsidP="00297C96">
      <w:pPr>
        <w:rPr>
          <w:rFonts w:ascii="Arial" w:hAnsi="Arial" w:cs="Arial"/>
          <w:b/>
        </w:rPr>
      </w:pPr>
      <w:r w:rsidRPr="0011389E">
        <w:rPr>
          <w:rFonts w:ascii="Arial" w:hAnsi="Arial" w:cs="Arial"/>
          <w:b/>
          <w:noProof/>
        </w:rPr>
        <w:t>Ra</w:t>
      </w:r>
      <w:r w:rsidR="00297C96" w:rsidRPr="0011389E">
        <w:rPr>
          <w:rFonts w:ascii="Arial" w:hAnsi="Arial" w:cs="Arial"/>
          <w:b/>
        </w:rPr>
        <w:t>y6</w:t>
      </w:r>
      <w:r w:rsidR="00297C96" w:rsidRPr="007841A4">
        <w:rPr>
          <w:rFonts w:ascii="Arial" w:hAnsi="Arial" w:cs="Arial"/>
          <w:b/>
        </w:rPr>
        <w:t>3 Multi-Station VHF Radio with GPS</w:t>
      </w:r>
    </w:p>
    <w:p w14:paraId="4C0269F3" w14:textId="31790A30" w:rsidR="00297C96" w:rsidRPr="007841A4" w:rsidRDefault="00297C96" w:rsidP="00297C96">
      <w:pPr>
        <w:rPr>
          <w:rFonts w:ascii="Arial" w:hAnsi="Arial" w:cs="Arial"/>
        </w:rPr>
      </w:pPr>
      <w:r w:rsidRPr="007841A4">
        <w:rPr>
          <w:rFonts w:ascii="Arial" w:hAnsi="Arial" w:cs="Arial"/>
        </w:rPr>
        <w:t xml:space="preserve">Raymarine’s Ray63 is a full-function VHF marine radio with Class D Digital Selective Calling (DSC) and a built-in GPS receiver. Built on a full-sized radio chassis, the Ray63 features oversized controls and a larger LCD for easy operation offshore. The Ray63 also supports multi-station expansion and intercom capability via a single wired RayMic controller or two wireless RayMic controllers.  The wired RayMic 2nd station kit allows full operation of the Ray63 from another location onboard. Ray63 also works with Raymarine’s new wireless RayMic wireless hub and handset system, which adds </w:t>
      </w:r>
      <w:r w:rsidRPr="007841A4">
        <w:rPr>
          <w:rFonts w:ascii="Arial" w:hAnsi="Arial" w:cs="Arial"/>
          <w:noProof/>
        </w:rPr>
        <w:t>VHF control</w:t>
      </w:r>
      <w:r w:rsidRPr="007841A4">
        <w:rPr>
          <w:rFonts w:ascii="Arial" w:hAnsi="Arial" w:cs="Arial"/>
        </w:rPr>
        <w:t xml:space="preserve"> at up to two additional locations onboard the boat with wireless convenience.  The Ray63 retail pricing is</w:t>
      </w:r>
      <w:r w:rsidR="0011389E">
        <w:rPr>
          <w:rFonts w:ascii="Arial" w:hAnsi="Arial" w:cs="Arial"/>
        </w:rPr>
        <w:t xml:space="preserve"> </w:t>
      </w:r>
      <w:r w:rsidR="0011389E" w:rsidRPr="0011389E">
        <w:rPr>
          <w:rFonts w:ascii="Arial" w:hAnsi="Arial" w:cs="Arial"/>
        </w:rPr>
        <w:t>€ 495.00</w:t>
      </w:r>
      <w:r w:rsidR="003C2EA6">
        <w:rPr>
          <w:rFonts w:ascii="Arial" w:hAnsi="Arial" w:cs="Arial"/>
        </w:rPr>
        <w:t>/</w:t>
      </w:r>
      <w:r w:rsidR="003C2EA6" w:rsidRPr="003C2EA6">
        <w:rPr>
          <w:rFonts w:ascii="Arial" w:hAnsi="Arial" w:cs="Arial"/>
        </w:rPr>
        <w:t>£412.50</w:t>
      </w:r>
      <w:r w:rsidR="003C2EA6" w:rsidRPr="003C2EA6">
        <w:rPr>
          <w:rFonts w:ascii="Arial" w:hAnsi="Arial" w:cs="Arial"/>
        </w:rPr>
        <w:t xml:space="preserve"> ex. tax.</w:t>
      </w:r>
    </w:p>
    <w:p w14:paraId="6C9B6472" w14:textId="77777777" w:rsidR="007841A4" w:rsidRDefault="007841A4" w:rsidP="00297C96">
      <w:pPr>
        <w:rPr>
          <w:rFonts w:ascii="Arial" w:hAnsi="Arial" w:cs="Arial"/>
          <w:b/>
        </w:rPr>
      </w:pPr>
    </w:p>
    <w:p w14:paraId="7007E386" w14:textId="4BFE0F3D" w:rsidR="00297C96" w:rsidRPr="007841A4" w:rsidRDefault="00297C96" w:rsidP="00297C96">
      <w:pPr>
        <w:rPr>
          <w:rFonts w:ascii="Arial" w:hAnsi="Arial" w:cs="Arial"/>
          <w:b/>
        </w:rPr>
      </w:pPr>
      <w:r w:rsidRPr="007841A4">
        <w:rPr>
          <w:rFonts w:ascii="Arial" w:hAnsi="Arial" w:cs="Arial"/>
          <w:b/>
        </w:rPr>
        <w:lastRenderedPageBreak/>
        <w:t>Ray73 Multif</w:t>
      </w:r>
      <w:bookmarkStart w:id="1" w:name="_GoBack"/>
      <w:bookmarkEnd w:id="1"/>
      <w:r w:rsidRPr="007841A4">
        <w:rPr>
          <w:rFonts w:ascii="Arial" w:hAnsi="Arial" w:cs="Arial"/>
          <w:b/>
        </w:rPr>
        <w:t>unction VHF Radio with GPS, AIS and Loudhailer Output</w:t>
      </w:r>
    </w:p>
    <w:p w14:paraId="2A071F20" w14:textId="6C47E393" w:rsidR="00297C96" w:rsidRPr="007841A4" w:rsidRDefault="00297C96" w:rsidP="00297C96">
      <w:pPr>
        <w:rPr>
          <w:rFonts w:ascii="Arial" w:hAnsi="Arial" w:cs="Arial"/>
        </w:rPr>
      </w:pPr>
      <w:r w:rsidRPr="007841A4">
        <w:rPr>
          <w:rFonts w:ascii="Arial" w:hAnsi="Arial" w:cs="Arial"/>
        </w:rPr>
        <w:t xml:space="preserve">Raymarine’s new Ray73 multifunction VHF is communications central for your boat. In addition to the features of the Ray63, Ray73 adds a built-in Automatic Identification System (AIS) receiver and a powerful loudhailer output. Ray73’s AIS provides collision avoidance and identification details for nearby AIS-equipped vessels to a networked multifunction display, </w:t>
      </w:r>
      <w:r w:rsidRPr="007841A4">
        <w:rPr>
          <w:rFonts w:ascii="Arial" w:hAnsi="Arial" w:cs="Arial"/>
          <w:noProof/>
        </w:rPr>
        <w:t>chartplotter</w:t>
      </w:r>
      <w:r w:rsidRPr="007841A4">
        <w:rPr>
          <w:rFonts w:ascii="Arial" w:hAnsi="Arial" w:cs="Arial"/>
        </w:rPr>
        <w:t xml:space="preserve">, radar, </w:t>
      </w:r>
      <w:r w:rsidRPr="007841A4">
        <w:rPr>
          <w:rFonts w:ascii="Arial" w:hAnsi="Arial" w:cs="Arial"/>
          <w:noProof/>
        </w:rPr>
        <w:t>and</w:t>
      </w:r>
      <w:r w:rsidRPr="007841A4">
        <w:rPr>
          <w:rFonts w:ascii="Arial" w:hAnsi="Arial" w:cs="Arial"/>
        </w:rPr>
        <w:t xml:space="preserve"> instruments. When combined with an optional hailing horn, the Ray73’s loudhailer output allows communication with </w:t>
      </w:r>
      <w:r w:rsidRPr="007841A4">
        <w:rPr>
          <w:rFonts w:ascii="Arial" w:hAnsi="Arial" w:cs="Arial"/>
          <w:noProof/>
        </w:rPr>
        <w:t>crew members</w:t>
      </w:r>
      <w:r w:rsidRPr="007841A4">
        <w:rPr>
          <w:rFonts w:ascii="Arial" w:hAnsi="Arial" w:cs="Arial"/>
        </w:rPr>
        <w:t xml:space="preserve"> on deck, those on other vessels, or people on the dock. In addition to Ray73’s powerful public-address capability, it can also generate manual or automatic fog signals when moored or underway.  The Ray73 retail pricing is</w:t>
      </w:r>
      <w:r w:rsidR="0011389E">
        <w:rPr>
          <w:rFonts w:ascii="Arial" w:hAnsi="Arial" w:cs="Arial"/>
        </w:rPr>
        <w:t xml:space="preserve"> </w:t>
      </w:r>
      <w:r w:rsidR="0011389E" w:rsidRPr="0011389E">
        <w:rPr>
          <w:rFonts w:ascii="Arial" w:hAnsi="Arial" w:cs="Arial"/>
        </w:rPr>
        <w:t>€ 695.00</w:t>
      </w:r>
      <w:r w:rsidR="003C2EA6">
        <w:rPr>
          <w:rFonts w:ascii="Arial" w:hAnsi="Arial" w:cs="Arial"/>
        </w:rPr>
        <w:t>/</w:t>
      </w:r>
      <w:r w:rsidR="003C2EA6" w:rsidRPr="003C2EA6">
        <w:rPr>
          <w:rFonts w:ascii="Arial" w:hAnsi="Arial" w:cs="Arial"/>
        </w:rPr>
        <w:t>£604.17</w:t>
      </w:r>
      <w:r w:rsidR="003C2EA6" w:rsidRPr="003C2EA6">
        <w:rPr>
          <w:rFonts w:ascii="Arial" w:hAnsi="Arial" w:cs="Arial"/>
        </w:rPr>
        <w:t xml:space="preserve"> ex. tax.</w:t>
      </w:r>
    </w:p>
    <w:p w14:paraId="6E41C6F8" w14:textId="77777777" w:rsidR="00297C96" w:rsidRPr="007841A4" w:rsidRDefault="00297C96" w:rsidP="00297C96">
      <w:pPr>
        <w:rPr>
          <w:rFonts w:ascii="Arial" w:hAnsi="Arial" w:cs="Arial"/>
        </w:rPr>
      </w:pPr>
      <w:r w:rsidRPr="007841A4">
        <w:rPr>
          <w:rFonts w:ascii="Arial" w:hAnsi="Arial" w:cs="Arial"/>
        </w:rPr>
        <w:t>The new Raymarine VHF line is available now through FLIR’s network of Raymarine dealers and retailers.</w:t>
      </w:r>
    </w:p>
    <w:p w14:paraId="298BC8AE" w14:textId="4A8EBF6C" w:rsidR="00297C96" w:rsidRDefault="00297C96" w:rsidP="0011389E">
      <w:pPr>
        <w:pStyle w:val="NoSpacing"/>
        <w:jc w:val="center"/>
        <w:rPr>
          <w:rFonts w:ascii="Arial" w:hAnsi="Arial" w:cs="Arial"/>
        </w:rPr>
      </w:pPr>
      <w:r>
        <w:rPr>
          <w:rFonts w:ascii="Arial" w:hAnsi="Arial" w:cs="Arial"/>
        </w:rPr>
        <w:t>####</w:t>
      </w:r>
    </w:p>
    <w:p w14:paraId="61526507" w14:textId="77777777" w:rsidR="0011389E" w:rsidRPr="001857EE" w:rsidRDefault="0011389E" w:rsidP="0011389E">
      <w:pPr>
        <w:pStyle w:val="NoSpacing"/>
        <w:jc w:val="center"/>
        <w:rPr>
          <w:rFonts w:ascii="Arial" w:hAnsi="Arial" w:cs="Arial"/>
          <w:sz w:val="20"/>
          <w:szCs w:val="20"/>
        </w:rPr>
      </w:pPr>
    </w:p>
    <w:p w14:paraId="729E72A8" w14:textId="77777777" w:rsidR="00297C96" w:rsidRPr="00242673" w:rsidRDefault="00297C96" w:rsidP="00297C96">
      <w:pPr>
        <w:spacing w:after="0"/>
        <w:rPr>
          <w:rFonts w:ascii="Arial" w:hAnsi="Arial" w:cs="Arial"/>
          <w:b/>
          <w:sz w:val="16"/>
          <w:szCs w:val="16"/>
        </w:rPr>
      </w:pPr>
      <w:r w:rsidRPr="00242673">
        <w:rPr>
          <w:rFonts w:ascii="Arial" w:hAnsi="Arial" w:cs="Arial"/>
          <w:b/>
          <w:sz w:val="16"/>
          <w:szCs w:val="16"/>
        </w:rPr>
        <w:t>About FLIR Systems</w:t>
      </w:r>
    </w:p>
    <w:p w14:paraId="43A18F24" w14:textId="77777777" w:rsidR="00297C96" w:rsidRPr="001857EE" w:rsidRDefault="00297C96" w:rsidP="00297C96">
      <w:pPr>
        <w:spacing w:after="0"/>
        <w:rPr>
          <w:rFonts w:ascii="Arial" w:hAnsi="Arial" w:cs="Arial"/>
          <w:i/>
          <w:sz w:val="20"/>
          <w:szCs w:val="20"/>
        </w:rPr>
      </w:pPr>
      <w:r w:rsidRPr="00F6225E">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www.flir.com </w:t>
      </w:r>
      <w:r w:rsidRPr="00880A3E">
        <w:rPr>
          <w:rFonts w:ascii="Arial" w:hAnsi="Arial" w:cs="Arial"/>
          <w:i/>
          <w:sz w:val="16"/>
          <w:szCs w:val="16"/>
        </w:rPr>
        <w:t>and follow @flir.</w:t>
      </w:r>
    </w:p>
    <w:p w14:paraId="0B4809BD" w14:textId="77777777" w:rsidR="007841A4" w:rsidRDefault="007841A4" w:rsidP="007841A4">
      <w:pPr>
        <w:spacing w:after="0"/>
        <w:jc w:val="both"/>
        <w:rPr>
          <w:rFonts w:ascii="Arial" w:hAnsi="Arial" w:cs="Arial"/>
          <w:b/>
          <w:sz w:val="16"/>
        </w:rPr>
      </w:pPr>
    </w:p>
    <w:p w14:paraId="374B4BBF" w14:textId="30D8E14D" w:rsidR="007841A4" w:rsidRDefault="007841A4" w:rsidP="007841A4">
      <w:pPr>
        <w:spacing w:after="0"/>
        <w:jc w:val="both"/>
        <w:rPr>
          <w:rFonts w:ascii="Arial" w:hAnsi="Arial" w:cs="Arial"/>
          <w:b/>
          <w:sz w:val="16"/>
        </w:rPr>
      </w:pPr>
      <w:r>
        <w:rPr>
          <w:rFonts w:ascii="Arial" w:hAnsi="Arial" w:cs="Arial"/>
          <w:b/>
          <w:sz w:val="16"/>
        </w:rPr>
        <w:t>Media contact:</w:t>
      </w:r>
    </w:p>
    <w:p w14:paraId="5EA5B168" w14:textId="77777777" w:rsidR="007841A4" w:rsidRDefault="007841A4" w:rsidP="007841A4">
      <w:pPr>
        <w:spacing w:after="0"/>
        <w:jc w:val="both"/>
        <w:rPr>
          <w:rFonts w:ascii="Arial" w:hAnsi="Arial" w:cs="Arial"/>
          <w:b/>
          <w:sz w:val="16"/>
        </w:rPr>
      </w:pPr>
    </w:p>
    <w:p w14:paraId="1593C684" w14:textId="77777777" w:rsidR="007841A4" w:rsidRPr="00CC1AA1" w:rsidRDefault="007841A4" w:rsidP="007841A4">
      <w:pPr>
        <w:spacing w:after="0"/>
        <w:jc w:val="both"/>
        <w:rPr>
          <w:rFonts w:ascii="Arial" w:hAnsi="Arial" w:cs="Arial"/>
          <w:sz w:val="16"/>
        </w:rPr>
      </w:pPr>
      <w:r w:rsidRPr="00CC1AA1">
        <w:rPr>
          <w:rFonts w:ascii="Arial" w:hAnsi="Arial" w:cs="Arial"/>
          <w:sz w:val="16"/>
        </w:rPr>
        <w:t>Karen Bartlett</w:t>
      </w:r>
    </w:p>
    <w:p w14:paraId="6133605C" w14:textId="77777777" w:rsidR="007841A4" w:rsidRPr="00CC1AA1" w:rsidRDefault="007841A4" w:rsidP="007841A4">
      <w:pPr>
        <w:spacing w:after="0"/>
        <w:jc w:val="both"/>
        <w:rPr>
          <w:rFonts w:ascii="Arial" w:hAnsi="Arial" w:cs="Arial"/>
          <w:sz w:val="16"/>
        </w:rPr>
      </w:pPr>
      <w:r w:rsidRPr="00CC1AA1">
        <w:rPr>
          <w:rFonts w:ascii="Arial" w:hAnsi="Arial" w:cs="Arial"/>
          <w:sz w:val="16"/>
        </w:rPr>
        <w:t>Saltwater Stone</w:t>
      </w:r>
    </w:p>
    <w:p w14:paraId="0B04A249" w14:textId="77777777" w:rsidR="007841A4" w:rsidRPr="00CC1AA1" w:rsidRDefault="007841A4" w:rsidP="007841A4">
      <w:pPr>
        <w:spacing w:after="0"/>
        <w:jc w:val="both"/>
        <w:rPr>
          <w:rFonts w:ascii="Arial" w:hAnsi="Arial" w:cs="Arial"/>
          <w:sz w:val="16"/>
        </w:rPr>
      </w:pPr>
      <w:r w:rsidRPr="00CC1AA1">
        <w:rPr>
          <w:rFonts w:ascii="Arial" w:hAnsi="Arial" w:cs="Arial"/>
          <w:sz w:val="16"/>
        </w:rPr>
        <w:t>+44 (0) 1202 669 244</w:t>
      </w:r>
    </w:p>
    <w:p w14:paraId="4BD27D78" w14:textId="77777777" w:rsidR="007841A4" w:rsidRPr="00CC1AA1" w:rsidRDefault="007841A4" w:rsidP="007841A4">
      <w:pPr>
        <w:spacing w:after="0"/>
        <w:rPr>
          <w:rFonts w:ascii="Arial" w:hAnsi="Arial" w:cs="Arial"/>
          <w:sz w:val="16"/>
        </w:rPr>
      </w:pPr>
      <w:r w:rsidRPr="00CC1AA1">
        <w:rPr>
          <w:rFonts w:ascii="Arial" w:hAnsi="Arial" w:cs="Arial"/>
          <w:sz w:val="16"/>
        </w:rPr>
        <w:t>k.bartlett@saltwater-stone.com</w:t>
      </w:r>
    </w:p>
    <w:p w14:paraId="65245236" w14:textId="77777777" w:rsidR="007841A4" w:rsidRDefault="007841A4" w:rsidP="007841A4">
      <w:pPr>
        <w:spacing w:after="0"/>
        <w:rPr>
          <w:rFonts w:ascii="Arial" w:hAnsi="Arial" w:cs="Arial"/>
          <w:i/>
          <w:sz w:val="16"/>
        </w:rPr>
      </w:pPr>
    </w:p>
    <w:p w14:paraId="386DCAAA" w14:textId="68ECC1B0" w:rsidR="00297C96" w:rsidRDefault="00297C96" w:rsidP="00E71BE9"/>
    <w:p w14:paraId="5DCF7D4A" w14:textId="77777777" w:rsidR="007841A4" w:rsidRDefault="007841A4" w:rsidP="00E71BE9"/>
    <w:sectPr w:rsidR="007841A4" w:rsidSect="00297C9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0314" w14:textId="77777777" w:rsidR="00074486" w:rsidRDefault="00074486" w:rsidP="00783D5E">
      <w:pPr>
        <w:spacing w:after="0" w:line="240" w:lineRule="auto"/>
      </w:pPr>
      <w:r>
        <w:separator/>
      </w:r>
    </w:p>
  </w:endnote>
  <w:endnote w:type="continuationSeparator" w:id="0">
    <w:p w14:paraId="0ACCEA23" w14:textId="77777777" w:rsidR="00074486" w:rsidRDefault="00074486" w:rsidP="0078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6088" w14:textId="77777777" w:rsidR="00074486" w:rsidRDefault="00074486" w:rsidP="00783D5E">
      <w:pPr>
        <w:spacing w:after="0" w:line="240" w:lineRule="auto"/>
      </w:pPr>
      <w:r>
        <w:separator/>
      </w:r>
    </w:p>
  </w:footnote>
  <w:footnote w:type="continuationSeparator" w:id="0">
    <w:p w14:paraId="4F4E4B8D" w14:textId="77777777" w:rsidR="00074486" w:rsidRDefault="00074486" w:rsidP="0078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718A" w14:textId="75177E10" w:rsidR="00297C96" w:rsidRDefault="00297C96" w:rsidP="00297C96">
    <w:pPr>
      <w:pStyle w:val="Header"/>
      <w:ind w:firstLine="720"/>
    </w:pPr>
    <w:r>
      <w:rPr>
        <w:rFonts w:ascii="Arial" w:hAnsi="Arial" w:cs="Arial"/>
        <w:b/>
        <w:noProof/>
        <w:sz w:val="20"/>
        <w:szCs w:val="20"/>
      </w:rPr>
      <w:drawing>
        <wp:anchor distT="0" distB="0" distL="114300" distR="114300" simplePos="0" relativeHeight="251659264" behindDoc="0" locked="0" layoutInCell="1" allowOverlap="1" wp14:anchorId="214C13E4" wp14:editId="12E1830B">
          <wp:simplePos x="0" y="0"/>
          <wp:positionH relativeFrom="margin">
            <wp:posOffset>0</wp:posOffset>
          </wp:positionH>
          <wp:positionV relativeFrom="paragraph">
            <wp:posOffset>77693</wp:posOffset>
          </wp:positionV>
          <wp:extent cx="2771030" cy="4794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wMDEwNDU0MTUwMjdS0lEKTi0uzszPAykwqgUAwuQd/SwAAAA="/>
    <w:docVar w:name="FLIR_DOCUMENT_ID" w:val="b7d1c102-4519-4455-b9ab-14907fe48c1f"/>
  </w:docVars>
  <w:rsids>
    <w:rsidRoot w:val="00E71BE9"/>
    <w:rsid w:val="00074486"/>
    <w:rsid w:val="00094282"/>
    <w:rsid w:val="000E683B"/>
    <w:rsid w:val="000F5C54"/>
    <w:rsid w:val="0011389E"/>
    <w:rsid w:val="001332AD"/>
    <w:rsid w:val="001702E5"/>
    <w:rsid w:val="00172924"/>
    <w:rsid w:val="001D3CDF"/>
    <w:rsid w:val="002147AB"/>
    <w:rsid w:val="00244331"/>
    <w:rsid w:val="00297C96"/>
    <w:rsid w:val="002A10DF"/>
    <w:rsid w:val="00321FEB"/>
    <w:rsid w:val="003C2EA6"/>
    <w:rsid w:val="00455A57"/>
    <w:rsid w:val="00462C93"/>
    <w:rsid w:val="004821CC"/>
    <w:rsid w:val="004C4797"/>
    <w:rsid w:val="004C4EA5"/>
    <w:rsid w:val="004F2107"/>
    <w:rsid w:val="005714D2"/>
    <w:rsid w:val="00592E5C"/>
    <w:rsid w:val="005F529C"/>
    <w:rsid w:val="00674669"/>
    <w:rsid w:val="006E2E6A"/>
    <w:rsid w:val="00763970"/>
    <w:rsid w:val="00783D5E"/>
    <w:rsid w:val="007841A4"/>
    <w:rsid w:val="00840A40"/>
    <w:rsid w:val="008A2ED5"/>
    <w:rsid w:val="00952DA9"/>
    <w:rsid w:val="00A67064"/>
    <w:rsid w:val="00AB22AE"/>
    <w:rsid w:val="00AE64EC"/>
    <w:rsid w:val="00B24E79"/>
    <w:rsid w:val="00C843B4"/>
    <w:rsid w:val="00CB6A03"/>
    <w:rsid w:val="00CE2970"/>
    <w:rsid w:val="00E22A6D"/>
    <w:rsid w:val="00E71BE9"/>
    <w:rsid w:val="00EA4E48"/>
    <w:rsid w:val="00F7370B"/>
    <w:rsid w:val="00FB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2016E"/>
  <w15:chartTrackingRefBased/>
  <w15:docId w15:val="{62AFF85C-77BE-4E71-A600-1B4C773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CC"/>
    <w:rPr>
      <w:rFonts w:ascii="Segoe UI" w:hAnsi="Segoe UI" w:cs="Segoe UI"/>
      <w:sz w:val="18"/>
      <w:szCs w:val="18"/>
    </w:rPr>
  </w:style>
  <w:style w:type="paragraph" w:styleId="Header">
    <w:name w:val="header"/>
    <w:basedOn w:val="Normal"/>
    <w:link w:val="HeaderChar"/>
    <w:uiPriority w:val="99"/>
    <w:unhideWhenUsed/>
    <w:rsid w:val="0078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5E"/>
  </w:style>
  <w:style w:type="paragraph" w:styleId="Footer">
    <w:name w:val="footer"/>
    <w:basedOn w:val="Normal"/>
    <w:link w:val="FooterChar"/>
    <w:uiPriority w:val="99"/>
    <w:unhideWhenUsed/>
    <w:rsid w:val="0078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5E"/>
  </w:style>
  <w:style w:type="character" w:styleId="Hyperlink">
    <w:name w:val="Hyperlink"/>
    <w:basedOn w:val="DefaultParagraphFont"/>
    <w:uiPriority w:val="99"/>
    <w:unhideWhenUsed/>
    <w:rsid w:val="00297C96"/>
    <w:rPr>
      <w:color w:val="0563C1" w:themeColor="hyperlink"/>
      <w:u w:val="single"/>
    </w:rPr>
  </w:style>
  <w:style w:type="paragraph" w:styleId="ListParagraph">
    <w:name w:val="List Paragraph"/>
    <w:basedOn w:val="Normal"/>
    <w:uiPriority w:val="34"/>
    <w:qFormat/>
    <w:rsid w:val="00297C96"/>
    <w:pPr>
      <w:spacing w:after="200" w:line="276" w:lineRule="auto"/>
      <w:ind w:left="720"/>
      <w:contextualSpacing/>
    </w:pPr>
    <w:rPr>
      <w:rFonts w:ascii="Calibri" w:eastAsia="Calibri" w:hAnsi="Calibri" w:cs="Times New Roman"/>
    </w:rPr>
  </w:style>
  <w:style w:type="paragraph" w:styleId="NoSpacing">
    <w:name w:val="No Spacing"/>
    <w:uiPriority w:val="1"/>
    <w:qFormat/>
    <w:rsid w:val="00297C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74875">
      <w:bodyDiv w:val="1"/>
      <w:marLeft w:val="0"/>
      <w:marRight w:val="0"/>
      <w:marTop w:val="0"/>
      <w:marBottom w:val="0"/>
      <w:divBdr>
        <w:top w:val="none" w:sz="0" w:space="0" w:color="auto"/>
        <w:left w:val="none" w:sz="0" w:space="0" w:color="auto"/>
        <w:bottom w:val="none" w:sz="0" w:space="0" w:color="auto"/>
        <w:right w:val="none" w:sz="0" w:space="0" w:color="auto"/>
      </w:divBdr>
    </w:div>
    <w:div w:id="1266494640">
      <w:bodyDiv w:val="1"/>
      <w:marLeft w:val="0"/>
      <w:marRight w:val="0"/>
      <w:marTop w:val="0"/>
      <w:marBottom w:val="0"/>
      <w:divBdr>
        <w:top w:val="none" w:sz="0" w:space="0" w:color="auto"/>
        <w:left w:val="none" w:sz="0" w:space="0" w:color="auto"/>
        <w:bottom w:val="none" w:sz="0" w:space="0" w:color="auto"/>
        <w:right w:val="none" w:sz="0" w:space="0" w:color="auto"/>
      </w:divBdr>
    </w:div>
    <w:div w:id="13932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artlett@saltwater-sto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Karen Bartlett</cp:lastModifiedBy>
  <cp:revision>6</cp:revision>
  <cp:lastPrinted>2018-11-08T15:52:00Z</cp:lastPrinted>
  <dcterms:created xsi:type="dcterms:W3CDTF">2018-11-26T10:24:00Z</dcterms:created>
  <dcterms:modified xsi:type="dcterms:W3CDTF">2018-11-26T14:52:00Z</dcterms:modified>
</cp:coreProperties>
</file>