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62D" w:rsidRDefault="00581AF2" w:rsidP="00C64D97">
      <w:pPr>
        <w:jc w:val="center"/>
        <w:rPr>
          <w:rFonts w:eastAsia="Batang"/>
          <w:b/>
          <w:sz w:val="28"/>
          <w:szCs w:val="28"/>
          <w:lang w:val="nb-NO" w:eastAsia="ko-KR"/>
        </w:rPr>
      </w:pPr>
      <w:r w:rsidRPr="0006562D">
        <w:rPr>
          <w:rFonts w:eastAsia="Batang"/>
          <w:b/>
          <w:sz w:val="28"/>
          <w:szCs w:val="28"/>
          <w:lang w:val="nb-NO" w:eastAsia="ko-KR"/>
        </w:rPr>
        <w:t xml:space="preserve">TV-OPPLEVELSE I VERNDESKLASSE </w:t>
      </w:r>
      <w:r w:rsidR="00773226" w:rsidRPr="0006562D">
        <w:rPr>
          <w:rFonts w:eastAsia="Batang"/>
          <w:b/>
          <w:sz w:val="28"/>
          <w:szCs w:val="28"/>
          <w:lang w:val="nb-NO" w:eastAsia="ko-KR"/>
        </w:rPr>
        <w:t xml:space="preserve">- NÅ ER LG'S NYE </w:t>
      </w:r>
    </w:p>
    <w:p w:rsidR="00773226" w:rsidRPr="0006562D" w:rsidRDefault="00773226" w:rsidP="00C64D97">
      <w:pPr>
        <w:jc w:val="center"/>
        <w:rPr>
          <w:rFonts w:eastAsia="Dotum"/>
          <w:i/>
          <w:lang w:val="nb-NO" w:eastAsia="ko-KR"/>
        </w:rPr>
      </w:pPr>
      <w:r w:rsidRPr="0006562D">
        <w:rPr>
          <w:rFonts w:eastAsia="Batang"/>
          <w:b/>
          <w:sz w:val="28"/>
          <w:szCs w:val="28"/>
          <w:lang w:val="nb-NO" w:eastAsia="ko-KR"/>
        </w:rPr>
        <w:t>LINE-UP INNEN OLED OG SMART TV HER</w:t>
      </w:r>
      <w:r w:rsidRPr="0006562D">
        <w:rPr>
          <w:rFonts w:eastAsia="Dotum"/>
          <w:i/>
          <w:lang w:val="nb-NO" w:eastAsia="ko-KR"/>
        </w:rPr>
        <w:t xml:space="preserve"> </w:t>
      </w:r>
    </w:p>
    <w:p w:rsidR="00773226" w:rsidRPr="0006562D" w:rsidRDefault="00773226" w:rsidP="00C64D97">
      <w:pPr>
        <w:jc w:val="center"/>
        <w:rPr>
          <w:rFonts w:eastAsia="Dotum"/>
          <w:i/>
          <w:lang w:val="nb-NO" w:eastAsia="ko-KR"/>
        </w:rPr>
      </w:pPr>
    </w:p>
    <w:p w:rsidR="00773226" w:rsidRPr="0006562D" w:rsidRDefault="00773226" w:rsidP="00EB1B57">
      <w:pPr>
        <w:jc w:val="center"/>
        <w:rPr>
          <w:rFonts w:eastAsia="Dotum"/>
          <w:i/>
          <w:lang w:val="nb-NO" w:eastAsia="ko-KR"/>
        </w:rPr>
      </w:pPr>
      <w:r w:rsidRPr="0006562D">
        <w:rPr>
          <w:rFonts w:eastAsia="Dotum"/>
          <w:i/>
          <w:lang w:val="nb-NO" w:eastAsia="ko-KR"/>
        </w:rPr>
        <w:t>Det sk</w:t>
      </w:r>
      <w:r>
        <w:rPr>
          <w:rFonts w:eastAsia="Dotum"/>
          <w:i/>
          <w:lang w:val="nb-NO" w:eastAsia="ko-KR"/>
        </w:rPr>
        <w:t>al være enkelt å se på TV og</w:t>
      </w:r>
      <w:r w:rsidRPr="0006562D">
        <w:rPr>
          <w:rFonts w:eastAsia="Dotum"/>
          <w:i/>
          <w:lang w:val="nb-NO" w:eastAsia="ko-KR"/>
        </w:rPr>
        <w:t xml:space="preserve"> en god seeropplevelse krever en god bildekvalitet, </w:t>
      </w:r>
      <w:bookmarkStart w:id="0" w:name="_GoBack"/>
      <w:bookmarkEnd w:id="0"/>
      <w:r w:rsidRPr="0006562D">
        <w:rPr>
          <w:rFonts w:eastAsia="Dotum"/>
          <w:i/>
          <w:lang w:val="nb-NO" w:eastAsia="ko-KR"/>
        </w:rPr>
        <w:t xml:space="preserve">uansett innhold. Med LGs </w:t>
      </w:r>
      <w:r>
        <w:rPr>
          <w:rFonts w:eastAsia="Dotum"/>
          <w:i/>
          <w:lang w:val="nb-NO" w:eastAsia="ko-KR"/>
        </w:rPr>
        <w:t>nye LED TV for 2014 introduseres</w:t>
      </w:r>
      <w:r w:rsidR="005F5E1C">
        <w:rPr>
          <w:rFonts w:eastAsia="Dotum"/>
          <w:i/>
          <w:lang w:val="nb-NO" w:eastAsia="ko-KR"/>
        </w:rPr>
        <w:t xml:space="preserve"> det</w:t>
      </w:r>
      <w:r w:rsidRPr="0006562D">
        <w:rPr>
          <w:rFonts w:eastAsia="Dotum"/>
          <w:i/>
          <w:lang w:val="nb-NO" w:eastAsia="ko-KR"/>
        </w:rPr>
        <w:t xml:space="preserve"> nye Smart TV-system</w:t>
      </w:r>
      <w:r>
        <w:rPr>
          <w:rFonts w:eastAsia="Dotum"/>
          <w:i/>
          <w:lang w:val="nb-NO" w:eastAsia="ko-KR"/>
        </w:rPr>
        <w:t>et</w:t>
      </w:r>
      <w:r w:rsidRPr="0006562D">
        <w:rPr>
          <w:rFonts w:eastAsia="Dotum"/>
          <w:i/>
          <w:lang w:val="nb-NO" w:eastAsia="ko-KR"/>
        </w:rPr>
        <w:t xml:space="preserve"> </w:t>
      </w:r>
      <w:proofErr w:type="spellStart"/>
      <w:r w:rsidRPr="0006562D">
        <w:rPr>
          <w:rFonts w:eastAsia="Dotum"/>
          <w:i/>
          <w:lang w:val="nb-NO" w:eastAsia="ko-KR"/>
        </w:rPr>
        <w:t>webOS</w:t>
      </w:r>
      <w:proofErr w:type="spellEnd"/>
      <w:r w:rsidRPr="0006562D">
        <w:rPr>
          <w:rFonts w:eastAsia="Dotum"/>
          <w:i/>
          <w:lang w:val="nb-NO" w:eastAsia="ko-KR"/>
        </w:rPr>
        <w:t xml:space="preserve">, som gjør det enklere enn noensinne å finne akkurat det du </w:t>
      </w:r>
      <w:r>
        <w:rPr>
          <w:rFonts w:eastAsia="Dotum"/>
          <w:i/>
          <w:lang w:val="nb-NO" w:eastAsia="ko-KR"/>
        </w:rPr>
        <w:t>ønsker å se. I tillegg til dette</w:t>
      </w:r>
      <w:r w:rsidR="0006562D">
        <w:rPr>
          <w:rFonts w:eastAsia="Dotum"/>
          <w:i/>
          <w:lang w:val="nb-NO" w:eastAsia="ko-KR"/>
        </w:rPr>
        <w:t>,</w:t>
      </w:r>
      <w:r>
        <w:rPr>
          <w:rFonts w:eastAsia="Dotum"/>
          <w:i/>
          <w:lang w:val="nb-NO" w:eastAsia="ko-KR"/>
        </w:rPr>
        <w:t xml:space="preserve"> lanseres enda flere OLED-modeller</w:t>
      </w:r>
      <w:r w:rsidRPr="0006562D">
        <w:rPr>
          <w:rFonts w:eastAsia="Dotum"/>
          <w:i/>
          <w:lang w:val="nb-NO" w:eastAsia="ko-KR"/>
        </w:rPr>
        <w:t xml:space="preserve"> med fantastisk fargegjengivelse, kontrast og sortnivå. Gjør deg klar for </w:t>
      </w:r>
      <w:r>
        <w:rPr>
          <w:rFonts w:eastAsia="Dotum"/>
          <w:i/>
          <w:lang w:val="nb-NO" w:eastAsia="ko-KR"/>
        </w:rPr>
        <w:t xml:space="preserve">en seeropplevelse </w:t>
      </w:r>
      <w:r w:rsidR="005F5E1C">
        <w:rPr>
          <w:rFonts w:eastAsia="Dotum"/>
          <w:i/>
          <w:lang w:val="nb-NO" w:eastAsia="ko-KR"/>
        </w:rPr>
        <w:t>som</w:t>
      </w:r>
      <w:r>
        <w:rPr>
          <w:rFonts w:eastAsia="Dotum"/>
          <w:i/>
          <w:lang w:val="nb-NO" w:eastAsia="ko-KR"/>
        </w:rPr>
        <w:t xml:space="preserve"> overstiger</w:t>
      </w:r>
      <w:r w:rsidRPr="0006562D">
        <w:rPr>
          <w:rFonts w:eastAsia="Dotum"/>
          <w:i/>
          <w:lang w:val="nb-NO" w:eastAsia="ko-KR"/>
        </w:rPr>
        <w:t xml:space="preserve"> forventningene.</w:t>
      </w:r>
    </w:p>
    <w:p w:rsidR="0006562D" w:rsidRDefault="0006562D" w:rsidP="00B958C3">
      <w:pPr>
        <w:pStyle w:val="NormalWeb"/>
        <w:spacing w:line="360" w:lineRule="auto"/>
        <w:rPr>
          <w:rFonts w:ascii="Times New Roman" w:eastAsia="Malgun Gothic" w:hAnsi="Times New Roman" w:cs="Times New Roman"/>
          <w:b/>
          <w:sz w:val="24"/>
          <w:szCs w:val="24"/>
          <w:lang w:val="nb-NO"/>
        </w:rPr>
      </w:pPr>
    </w:p>
    <w:p w:rsidR="00B958C3" w:rsidRDefault="00CC075B" w:rsidP="00B958C3">
      <w:pPr>
        <w:pStyle w:val="NormalWeb"/>
        <w:spacing w:line="360" w:lineRule="auto"/>
        <w:rPr>
          <w:rFonts w:ascii="Times New Roman" w:eastAsia="Malgun Gothic" w:hAnsi="Times New Roman" w:cs="Times New Roman"/>
          <w:sz w:val="24"/>
          <w:szCs w:val="24"/>
          <w:lang w:val="nb-NO"/>
        </w:rPr>
      </w:pPr>
      <w:r w:rsidRPr="00D62118">
        <w:rPr>
          <w:rFonts w:ascii="Times New Roman" w:eastAsia="Malgun Gothic" w:hAnsi="Times New Roman" w:cs="Times New Roman"/>
          <w:b/>
          <w:noProof/>
          <w:sz w:val="24"/>
          <w:szCs w:val="24"/>
          <w:lang w:val="nb-NO" w:eastAsia="nb-NO"/>
        </w:rPr>
        <w:drawing>
          <wp:anchor distT="0" distB="0" distL="114300" distR="114300" simplePos="0" relativeHeight="251657216" behindDoc="1" locked="0" layoutInCell="1" allowOverlap="1" wp14:anchorId="3D49EC70" wp14:editId="58006917">
            <wp:simplePos x="0" y="0"/>
            <wp:positionH relativeFrom="column">
              <wp:posOffset>2225040</wp:posOffset>
            </wp:positionH>
            <wp:positionV relativeFrom="paragraph">
              <wp:posOffset>57785</wp:posOffset>
            </wp:positionV>
            <wp:extent cx="3200400" cy="2390775"/>
            <wp:effectExtent l="19050" t="0" r="0" b="0"/>
            <wp:wrapTight wrapText="bothSides">
              <wp:wrapPolygon edited="0">
                <wp:start x="-129" y="0"/>
                <wp:lineTo x="-129" y="21514"/>
                <wp:lineTo x="21600" y="21514"/>
                <wp:lineTo x="21600" y="0"/>
                <wp:lineTo x="-129" y="0"/>
              </wp:wrapPolygon>
            </wp:wrapTight>
            <wp:docPr id="2" name="Picture 1" descr="C:\Users\lorraine.bayram\Desktop\bombayworks\Smart_TV_with_webOS__images\Cover\launcher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lorraine.bayram\Desktop\bombayworks\Smart_TV_with_webOS__images\Cover\launcher_B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 l="4056" t="12882" r="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58C3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>OSLO</w:t>
      </w:r>
      <w:r w:rsidR="00B958C3" w:rsidRPr="003C32F8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>, 1</w:t>
      </w:r>
      <w:r w:rsidR="00B958C3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>.</w:t>
      </w:r>
      <w:r w:rsidR="00B958C3" w:rsidRPr="003C32F8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 xml:space="preserve"> april 2014 - </w:t>
      </w:r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Moderne TV-apparater er fylt med smarte funksjoner, men det kan for mange brukere </w:t>
      </w:r>
      <w:r w:rsidR="00B958C3">
        <w:rPr>
          <w:rFonts w:ascii="Times New Roman" w:eastAsia="Malgun Gothic" w:hAnsi="Times New Roman" w:cs="Times New Roman"/>
          <w:sz w:val="24"/>
          <w:szCs w:val="24"/>
          <w:lang w:val="nb-NO"/>
        </w:rPr>
        <w:t>oppleves som</w:t>
      </w:r>
      <w:r w:rsidR="0006562D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klu</w:t>
      </w:r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msete og vanskelig </w:t>
      </w:r>
      <w:r w:rsidR="00B958C3">
        <w:rPr>
          <w:rFonts w:ascii="Times New Roman" w:eastAsia="Malgun Gothic" w:hAnsi="Times New Roman" w:cs="Times New Roman"/>
          <w:sz w:val="24"/>
          <w:szCs w:val="24"/>
          <w:lang w:val="nb-NO"/>
        </w:rPr>
        <w:t>å håndtere</w:t>
      </w:r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>. Med årets nyheter fra LG</w:t>
      </w:r>
      <w:r w:rsidR="0006562D">
        <w:rPr>
          <w:rFonts w:ascii="Times New Roman" w:eastAsia="Malgun Gothic" w:hAnsi="Times New Roman" w:cs="Times New Roman"/>
          <w:sz w:val="24"/>
          <w:szCs w:val="24"/>
          <w:lang w:val="nb-NO"/>
        </w:rPr>
        <w:t>,</w:t>
      </w:r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kommer de</w:t>
      </w:r>
      <w:r w:rsidR="00B958C3">
        <w:rPr>
          <w:rFonts w:ascii="Times New Roman" w:eastAsia="Malgun Gothic" w:hAnsi="Times New Roman" w:cs="Times New Roman"/>
          <w:sz w:val="24"/>
          <w:szCs w:val="24"/>
          <w:lang w:val="nb-NO"/>
        </w:rPr>
        <w:t>t</w:t>
      </w:r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vanskelige Smart TV-grensesnittet</w:t>
      </w:r>
      <w:r w:rsidR="00B958C3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til å være </w:t>
      </w:r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>en ting fra fortiden</w:t>
      </w:r>
      <w:r w:rsidR="00B958C3">
        <w:rPr>
          <w:rFonts w:ascii="Times New Roman" w:eastAsia="Malgun Gothic" w:hAnsi="Times New Roman" w:cs="Times New Roman"/>
          <w:sz w:val="24"/>
          <w:szCs w:val="24"/>
          <w:lang w:val="nb-NO"/>
        </w:rPr>
        <w:t>.</w:t>
      </w:r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</w:t>
      </w:r>
      <w:r w:rsidR="00B958C3">
        <w:rPr>
          <w:rFonts w:ascii="Times New Roman" w:eastAsia="Malgun Gothic" w:hAnsi="Times New Roman" w:cs="Times New Roman"/>
          <w:sz w:val="24"/>
          <w:szCs w:val="24"/>
          <w:lang w:val="nb-NO"/>
        </w:rPr>
        <w:t>A</w:t>
      </w:r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lle </w:t>
      </w:r>
      <w:r w:rsidR="005F5E1C">
        <w:rPr>
          <w:rFonts w:ascii="Times New Roman" w:eastAsia="Malgun Gothic" w:hAnsi="Times New Roman" w:cs="Times New Roman"/>
          <w:sz w:val="24"/>
          <w:szCs w:val="24"/>
          <w:lang w:val="nb-NO"/>
        </w:rPr>
        <w:t>modellene vil bli utstyrt med</w:t>
      </w:r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enda </w:t>
      </w:r>
      <w:r w:rsidR="00B958C3">
        <w:rPr>
          <w:rFonts w:ascii="Times New Roman" w:eastAsia="Malgun Gothic" w:hAnsi="Times New Roman" w:cs="Times New Roman"/>
          <w:sz w:val="24"/>
          <w:szCs w:val="24"/>
          <w:lang w:val="nb-NO"/>
        </w:rPr>
        <w:t>mer</w:t>
      </w:r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brukervennlig Smart TV-system i form av LGs </w:t>
      </w:r>
      <w:proofErr w:type="spellStart"/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>webOS</w:t>
      </w:r>
      <w:proofErr w:type="spellEnd"/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>. LG har skapt den raskeste, beste og mest lett</w:t>
      </w:r>
      <w:r w:rsidR="00B958C3">
        <w:rPr>
          <w:rFonts w:ascii="Times New Roman" w:eastAsia="Malgun Gothic" w:hAnsi="Times New Roman" w:cs="Times New Roman"/>
          <w:sz w:val="24"/>
          <w:szCs w:val="24"/>
          <w:lang w:val="nb-NO"/>
        </w:rPr>
        <w:t>håndterlig</w:t>
      </w:r>
      <w:r w:rsidR="0006562D">
        <w:rPr>
          <w:rFonts w:ascii="Times New Roman" w:eastAsia="Malgun Gothic" w:hAnsi="Times New Roman" w:cs="Times New Roman"/>
          <w:sz w:val="24"/>
          <w:szCs w:val="24"/>
          <w:lang w:val="nb-NO"/>
        </w:rPr>
        <w:t>e</w:t>
      </w:r>
      <w:r w:rsidR="00B958C3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</w:t>
      </w:r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>naviger</w:t>
      </w:r>
      <w:r w:rsidR="00B958C3">
        <w:rPr>
          <w:rFonts w:ascii="Times New Roman" w:eastAsia="Malgun Gothic" w:hAnsi="Times New Roman" w:cs="Times New Roman"/>
          <w:sz w:val="24"/>
          <w:szCs w:val="24"/>
          <w:lang w:val="nb-NO"/>
        </w:rPr>
        <w:t>ingen</w:t>
      </w:r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i</w:t>
      </w:r>
      <w:r w:rsidR="0006562D">
        <w:rPr>
          <w:rFonts w:ascii="Times New Roman" w:eastAsia="Malgun Gothic" w:hAnsi="Times New Roman" w:cs="Times New Roman"/>
          <w:sz w:val="24"/>
          <w:szCs w:val="24"/>
          <w:lang w:val="nb-NO"/>
        </w:rPr>
        <w:t>nnen</w:t>
      </w:r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Smart TV-opplevelse</w:t>
      </w:r>
      <w:r w:rsidR="00B958C3">
        <w:rPr>
          <w:rFonts w:ascii="Times New Roman" w:eastAsia="Malgun Gothic" w:hAnsi="Times New Roman" w:cs="Times New Roman"/>
          <w:sz w:val="24"/>
          <w:szCs w:val="24"/>
          <w:lang w:val="nb-NO"/>
        </w:rPr>
        <w:t>n</w:t>
      </w:r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. Under slagordet "LG </w:t>
      </w:r>
      <w:r w:rsidR="00B958C3">
        <w:rPr>
          <w:rFonts w:ascii="Times New Roman" w:eastAsia="Malgun Gothic" w:hAnsi="Times New Roman" w:cs="Times New Roman"/>
          <w:sz w:val="24"/>
          <w:szCs w:val="24"/>
          <w:lang w:val="nb-NO"/>
        </w:rPr>
        <w:t>gjør</w:t>
      </w:r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TV </w:t>
      </w:r>
      <w:r w:rsidR="005F5E1C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>enkel</w:t>
      </w:r>
      <w:r w:rsidR="005F5E1C">
        <w:rPr>
          <w:rFonts w:ascii="Times New Roman" w:eastAsia="Malgun Gothic" w:hAnsi="Times New Roman" w:cs="Times New Roman"/>
          <w:sz w:val="24"/>
          <w:szCs w:val="24"/>
          <w:lang w:val="nb-NO"/>
        </w:rPr>
        <w:t>t</w:t>
      </w:r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igjen"</w:t>
      </w:r>
      <w:r w:rsidR="0006562D">
        <w:rPr>
          <w:rFonts w:ascii="Times New Roman" w:eastAsia="Malgun Gothic" w:hAnsi="Times New Roman" w:cs="Times New Roman"/>
          <w:sz w:val="24"/>
          <w:szCs w:val="24"/>
          <w:lang w:val="nb-NO"/>
        </w:rPr>
        <w:t>,</w:t>
      </w:r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lanserer </w:t>
      </w:r>
      <w:r w:rsidR="00B958C3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selskapet </w:t>
      </w:r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en rekke nye Smart TV-modeller ved hjelp av </w:t>
      </w:r>
      <w:proofErr w:type="spellStart"/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>webOS</w:t>
      </w:r>
      <w:proofErr w:type="spellEnd"/>
      <w:r w:rsidR="0006562D">
        <w:rPr>
          <w:rFonts w:ascii="Times New Roman" w:eastAsia="Malgun Gothic" w:hAnsi="Times New Roman" w:cs="Times New Roman"/>
          <w:sz w:val="24"/>
          <w:szCs w:val="24"/>
          <w:lang w:val="nb-NO"/>
        </w:rPr>
        <w:t>.</w:t>
      </w:r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</w:t>
      </w:r>
      <w:r w:rsidR="0006562D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Dette </w:t>
      </w:r>
      <w:r w:rsidR="005F5E1C">
        <w:rPr>
          <w:rFonts w:ascii="Times New Roman" w:eastAsia="Malgun Gothic" w:hAnsi="Times New Roman" w:cs="Times New Roman"/>
          <w:sz w:val="24"/>
          <w:szCs w:val="24"/>
          <w:lang w:val="nb-NO"/>
        </w:rPr>
        <w:t>gjør</w:t>
      </w:r>
      <w:r w:rsidR="00B958C3" w:rsidRPr="003C32F8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det enklere enn noensinne å komme i gang og bruke de avanserte funksjonene.</w:t>
      </w:r>
    </w:p>
    <w:p w:rsidR="00C45A46" w:rsidRDefault="00C45A46" w:rsidP="00B958C3">
      <w:pPr>
        <w:pStyle w:val="NormalWeb"/>
        <w:spacing w:line="360" w:lineRule="auto"/>
        <w:rPr>
          <w:rFonts w:ascii="Times New Roman" w:eastAsia="Malgun Gothic" w:hAnsi="Times New Roman" w:cs="Times New Roman"/>
          <w:sz w:val="24"/>
          <w:szCs w:val="24"/>
          <w:lang w:val="nb-NO"/>
        </w:rPr>
      </w:pPr>
    </w:p>
    <w:p w:rsidR="00C45A46" w:rsidRDefault="00C45A46" w:rsidP="00C45A46">
      <w:pPr>
        <w:pStyle w:val="NormalWeb"/>
        <w:spacing w:line="360" w:lineRule="auto"/>
        <w:rPr>
          <w:rFonts w:ascii="Times New Roman" w:eastAsia="Malgun Gothic" w:hAnsi="Times New Roman" w:cs="Times New Roman"/>
          <w:sz w:val="24"/>
          <w:szCs w:val="24"/>
          <w:lang w:val="nb-NO"/>
        </w:rPr>
      </w:pPr>
      <w:r w:rsidRPr="0006562D">
        <w:rPr>
          <w:rFonts w:ascii="Times New Roman" w:eastAsia="Dotum" w:hAnsi="Times New Roman" w:cs="Times New Roman"/>
          <w:sz w:val="24"/>
          <w:szCs w:val="24"/>
          <w:lang w:val="nb-NO"/>
        </w:rPr>
        <w:t>–</w:t>
      </w:r>
      <w:r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I</w:t>
      </w:r>
      <w:r w:rsidRPr="0006562D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</w:t>
      </w:r>
      <w:r>
        <w:rPr>
          <w:rFonts w:ascii="Times New Roman" w:eastAsia="Malgun Gothic" w:hAnsi="Times New Roman" w:cs="Times New Roman"/>
          <w:sz w:val="24"/>
          <w:szCs w:val="24"/>
          <w:lang w:val="nb-NO"/>
        </w:rPr>
        <w:t>flere år har LG blitt ansett som den</w:t>
      </w:r>
      <w:r w:rsidRPr="0006562D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mest brukerv</w:t>
      </w:r>
      <w:r>
        <w:rPr>
          <w:rFonts w:ascii="Times New Roman" w:eastAsia="Malgun Gothic" w:hAnsi="Times New Roman" w:cs="Times New Roman"/>
          <w:sz w:val="24"/>
          <w:szCs w:val="24"/>
          <w:lang w:val="nb-NO"/>
        </w:rPr>
        <w:t>ennlige Smart TV-tjenesten med</w:t>
      </w:r>
      <w:r w:rsidR="00581AF2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vår unike fjernkontroll</w:t>
      </w:r>
      <w:r w:rsidRPr="0006562D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Magisk Remote</w:t>
      </w:r>
      <w:r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som </w:t>
      </w:r>
      <w:r w:rsidRPr="0006562D">
        <w:rPr>
          <w:rFonts w:ascii="Times New Roman" w:eastAsia="Malgun Gothic" w:hAnsi="Times New Roman" w:cs="Times New Roman"/>
          <w:sz w:val="24"/>
          <w:szCs w:val="24"/>
          <w:lang w:val="nb-NO"/>
        </w:rPr>
        <w:t>gjør det enkelt å navigere i en Smart TV, sier Lorraine Bayra</w:t>
      </w:r>
      <w:r>
        <w:rPr>
          <w:rFonts w:ascii="Times New Roman" w:eastAsia="Malgun Gothic" w:hAnsi="Times New Roman" w:cs="Times New Roman"/>
          <w:sz w:val="24"/>
          <w:szCs w:val="24"/>
          <w:lang w:val="nb-NO"/>
        </w:rPr>
        <w:t>m, Nordic Smart TV spesialist i LG Electronics</w:t>
      </w:r>
      <w:r w:rsidRPr="0006562D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. </w:t>
      </w:r>
    </w:p>
    <w:p w:rsidR="0006562D" w:rsidRPr="0006562D" w:rsidRDefault="0006562D" w:rsidP="00C45A46">
      <w:pPr>
        <w:pStyle w:val="NormalWeb"/>
        <w:spacing w:line="360" w:lineRule="auto"/>
        <w:rPr>
          <w:rFonts w:ascii="Times New Roman" w:eastAsia="Malgun Gothic" w:hAnsi="Times New Roman" w:cs="Times New Roman"/>
          <w:sz w:val="24"/>
          <w:szCs w:val="24"/>
          <w:lang w:val="nb-NO"/>
        </w:rPr>
      </w:pPr>
    </w:p>
    <w:p w:rsidR="00746DC7" w:rsidRPr="0006562D" w:rsidRDefault="00C45A46" w:rsidP="00746DC7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nb-NO"/>
        </w:rPr>
      </w:pPr>
      <w:r w:rsidRPr="0006562D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Med lanseringen av </w:t>
      </w:r>
      <w:proofErr w:type="spellStart"/>
      <w:r w:rsidRPr="0006562D">
        <w:rPr>
          <w:rFonts w:ascii="Times New Roman" w:eastAsia="Malgun Gothic" w:hAnsi="Times New Roman" w:cs="Times New Roman"/>
          <w:sz w:val="24"/>
          <w:szCs w:val="24"/>
          <w:lang w:val="nb-NO"/>
        </w:rPr>
        <w:t>webOS</w:t>
      </w:r>
      <w:proofErr w:type="spellEnd"/>
      <w:r w:rsidR="0006562D">
        <w:rPr>
          <w:rFonts w:ascii="Times New Roman" w:eastAsia="Malgun Gothic" w:hAnsi="Times New Roman" w:cs="Times New Roman"/>
          <w:sz w:val="24"/>
          <w:szCs w:val="24"/>
          <w:lang w:val="nb-NO"/>
        </w:rPr>
        <w:t>,</w:t>
      </w:r>
      <w:r w:rsidRPr="0006562D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tar vi denne enkelheten til neste nivå, med et nytt og intuitivt brukergrensesnitt som gjør det mulig for brukeren å bytte mellom innhold med vår nye plattform som tilbyr </w:t>
      </w:r>
      <w:proofErr w:type="spellStart"/>
      <w:r w:rsidRPr="0006562D">
        <w:rPr>
          <w:rFonts w:ascii="Times New Roman" w:eastAsia="Malgun Gothic" w:hAnsi="Times New Roman" w:cs="Times New Roman"/>
          <w:sz w:val="24"/>
          <w:szCs w:val="24"/>
          <w:lang w:val="nb-NO"/>
        </w:rPr>
        <w:t>multitasking</w:t>
      </w:r>
      <w:proofErr w:type="spellEnd"/>
      <w:r w:rsidRPr="0006562D">
        <w:rPr>
          <w:rFonts w:ascii="Times New Roman" w:eastAsia="Malgun Gothic" w:hAnsi="Times New Roman" w:cs="Times New Roman"/>
          <w:sz w:val="24"/>
          <w:szCs w:val="24"/>
          <w:lang w:val="nb-NO"/>
        </w:rPr>
        <w:t>. I 2013 vokste bruken av vår Smart TV-plattform med over 100 prosent, og i dag er allerede over 80 prosent av våre Smart TV-</w:t>
      </w:r>
      <w:r w:rsidRPr="0006562D">
        <w:rPr>
          <w:rFonts w:ascii="Times New Roman" w:eastAsia="Malgun Gothic" w:hAnsi="Times New Roman" w:cs="Times New Roman"/>
          <w:sz w:val="24"/>
          <w:szCs w:val="24"/>
          <w:lang w:val="nb-NO"/>
        </w:rPr>
        <w:lastRenderedPageBreak/>
        <w:t xml:space="preserve">kunder tilkoblet og bruker smarte TV-funksjoner. Med lanseringen av </w:t>
      </w:r>
      <w:proofErr w:type="spellStart"/>
      <w:r w:rsidRPr="0006562D">
        <w:rPr>
          <w:rFonts w:ascii="Times New Roman" w:eastAsia="Malgun Gothic" w:hAnsi="Times New Roman" w:cs="Times New Roman"/>
          <w:sz w:val="24"/>
          <w:szCs w:val="24"/>
          <w:lang w:val="nb-NO"/>
        </w:rPr>
        <w:t>webOS</w:t>
      </w:r>
      <w:proofErr w:type="spellEnd"/>
      <w:r w:rsidRPr="0006562D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, er det ventet å vokse ytterligere i løpet </w:t>
      </w:r>
      <w:r w:rsidR="0006562D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av </w:t>
      </w:r>
      <w:r w:rsidRPr="0006562D">
        <w:rPr>
          <w:rFonts w:ascii="Times New Roman" w:eastAsia="Malgun Gothic" w:hAnsi="Times New Roman" w:cs="Times New Roman"/>
          <w:sz w:val="24"/>
          <w:szCs w:val="24"/>
          <w:lang w:val="nb-NO"/>
        </w:rPr>
        <w:t>2014, sier Lorraine Bayram</w:t>
      </w:r>
      <w:r>
        <w:rPr>
          <w:rFonts w:ascii="Times New Roman" w:eastAsia="Malgun Gothic" w:hAnsi="Times New Roman" w:cs="Times New Roman"/>
          <w:sz w:val="24"/>
          <w:szCs w:val="24"/>
          <w:lang w:val="nb-NO"/>
        </w:rPr>
        <w:t>.</w:t>
      </w:r>
    </w:p>
    <w:p w:rsidR="004538DA" w:rsidRPr="0006562D" w:rsidRDefault="004538DA" w:rsidP="00746DC7">
      <w:pPr>
        <w:pStyle w:val="NormalWeb"/>
        <w:spacing w:line="360" w:lineRule="auto"/>
        <w:rPr>
          <w:rFonts w:ascii="Times New Roman" w:eastAsia="Dotum" w:hAnsi="Times New Roman" w:cs="Times New Roman"/>
          <w:b/>
          <w:sz w:val="24"/>
          <w:szCs w:val="24"/>
          <w:lang w:val="nb-NO"/>
        </w:rPr>
      </w:pPr>
    </w:p>
    <w:p w:rsidR="004538DA" w:rsidRPr="003C32F8" w:rsidRDefault="00CC075B" w:rsidP="004538DA">
      <w:pPr>
        <w:pStyle w:val="NormalWeb"/>
        <w:spacing w:line="360" w:lineRule="auto"/>
        <w:rPr>
          <w:rFonts w:ascii="Times New Roman" w:eastAsia="Dotum" w:hAnsi="Times New Roman" w:cs="Times New Roman"/>
          <w:b/>
          <w:sz w:val="24"/>
          <w:szCs w:val="24"/>
          <w:lang w:val="nb-NO"/>
        </w:rPr>
      </w:pPr>
      <w:r w:rsidRPr="00D62118">
        <w:rPr>
          <w:rFonts w:ascii="Times New Roman" w:eastAsia="Dotum" w:hAnsi="Times New Roman" w:cs="Times New Roman"/>
          <w:b/>
          <w:noProof/>
          <w:sz w:val="24"/>
          <w:szCs w:val="24"/>
          <w:lang w:val="nb-NO" w:eastAsia="nb-NO"/>
        </w:rPr>
        <w:drawing>
          <wp:anchor distT="0" distB="0" distL="114300" distR="114300" simplePos="0" relativeHeight="251658240" behindDoc="1" locked="0" layoutInCell="1" allowOverlap="1" wp14:anchorId="7EE60C67" wp14:editId="5A76C76C">
            <wp:simplePos x="0" y="0"/>
            <wp:positionH relativeFrom="column">
              <wp:posOffset>2800985</wp:posOffset>
            </wp:positionH>
            <wp:positionV relativeFrom="paragraph">
              <wp:posOffset>274320</wp:posOffset>
            </wp:positionV>
            <wp:extent cx="2605405" cy="2686050"/>
            <wp:effectExtent l="19050" t="0" r="4445" b="0"/>
            <wp:wrapTight wrapText="bothSides">
              <wp:wrapPolygon edited="0">
                <wp:start x="-158" y="0"/>
                <wp:lineTo x="-158" y="21447"/>
                <wp:lineTo x="21637" y="21447"/>
                <wp:lineTo x="21637" y="0"/>
                <wp:lineTo x="-158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 t="25424" r="8995" b="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8DA">
        <w:rPr>
          <w:rFonts w:ascii="Times New Roman" w:eastAsia="Dotum" w:hAnsi="Times New Roman" w:cs="Times New Roman"/>
          <w:b/>
          <w:sz w:val="24"/>
          <w:szCs w:val="24"/>
          <w:lang w:val="nb-NO"/>
        </w:rPr>
        <w:t>F</w:t>
      </w:r>
      <w:r w:rsidR="004538DA" w:rsidRPr="003C32F8">
        <w:rPr>
          <w:rFonts w:ascii="Times New Roman" w:eastAsia="Dotum" w:hAnsi="Times New Roman" w:cs="Times New Roman"/>
          <w:b/>
          <w:sz w:val="24"/>
          <w:szCs w:val="24"/>
          <w:lang w:val="nb-NO"/>
        </w:rPr>
        <w:t xml:space="preserve">lere OLED modeller </w:t>
      </w:r>
      <w:r w:rsidR="00581AF2">
        <w:rPr>
          <w:rFonts w:ascii="Times New Roman" w:eastAsia="Dotum" w:hAnsi="Times New Roman" w:cs="Times New Roman"/>
          <w:b/>
          <w:sz w:val="24"/>
          <w:szCs w:val="24"/>
          <w:lang w:val="nb-NO"/>
        </w:rPr>
        <w:t xml:space="preserve">i </w:t>
      </w:r>
      <w:r w:rsidR="00581AF2" w:rsidRPr="00581AF2">
        <w:rPr>
          <w:rFonts w:ascii="Times New Roman" w:eastAsia="Dotum" w:hAnsi="Times New Roman" w:cs="Times New Roman"/>
          <w:b/>
          <w:sz w:val="24"/>
          <w:szCs w:val="24"/>
          <w:lang w:val="nb-NO"/>
        </w:rPr>
        <w:t>ytterligere</w:t>
      </w:r>
      <w:r w:rsidR="00581AF2">
        <w:rPr>
          <w:rFonts w:ascii="Times New Roman" w:eastAsia="Dotum" w:hAnsi="Times New Roman" w:cs="Times New Roman"/>
          <w:b/>
          <w:sz w:val="24"/>
          <w:szCs w:val="24"/>
          <w:lang w:val="nb-NO"/>
        </w:rPr>
        <w:t xml:space="preserve"> </w:t>
      </w:r>
      <w:r w:rsidR="004538DA" w:rsidRPr="003C32F8">
        <w:rPr>
          <w:rFonts w:ascii="Times New Roman" w:eastAsia="Dotum" w:hAnsi="Times New Roman" w:cs="Times New Roman"/>
          <w:b/>
          <w:sz w:val="24"/>
          <w:szCs w:val="24"/>
          <w:lang w:val="nb-NO"/>
        </w:rPr>
        <w:t>prisnivå</w:t>
      </w:r>
      <w:r w:rsidR="00581AF2">
        <w:rPr>
          <w:rFonts w:ascii="Times New Roman" w:eastAsia="Dotum" w:hAnsi="Times New Roman" w:cs="Times New Roman"/>
          <w:b/>
          <w:sz w:val="24"/>
          <w:szCs w:val="24"/>
          <w:lang w:val="nb-NO"/>
        </w:rPr>
        <w:t>er</w:t>
      </w:r>
      <w:r w:rsidR="004538DA" w:rsidRPr="003C32F8">
        <w:rPr>
          <w:rFonts w:ascii="Times New Roman" w:eastAsia="Dotum" w:hAnsi="Times New Roman" w:cs="Times New Roman"/>
          <w:b/>
          <w:sz w:val="24"/>
          <w:szCs w:val="24"/>
          <w:lang w:val="nb-NO"/>
        </w:rPr>
        <w:t xml:space="preserve"> </w:t>
      </w:r>
    </w:p>
    <w:p w:rsidR="004538DA" w:rsidRPr="003C32F8" w:rsidRDefault="004538DA" w:rsidP="004538DA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nb-NO"/>
        </w:rPr>
      </w:pPr>
      <w:r w:rsidRPr="003C32F8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Fjorårets store </w:t>
      </w:r>
      <w:r w:rsidR="005B350F">
        <w:rPr>
          <w:rFonts w:ascii="Times New Roman" w:eastAsia="Dotum" w:hAnsi="Times New Roman" w:cs="Times New Roman"/>
          <w:sz w:val="24"/>
          <w:szCs w:val="24"/>
          <w:lang w:val="nb-NO"/>
        </w:rPr>
        <w:t>TV-</w:t>
      </w:r>
      <w:r w:rsidRPr="003C32F8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hit </w:t>
      </w:r>
      <w:r w:rsidR="005B350F">
        <w:rPr>
          <w:rFonts w:ascii="Times New Roman" w:eastAsia="Dotum" w:hAnsi="Times New Roman" w:cs="Times New Roman"/>
          <w:sz w:val="24"/>
          <w:szCs w:val="24"/>
          <w:lang w:val="nb-NO"/>
        </w:rPr>
        <w:t>i Norge</w:t>
      </w:r>
      <w:r w:rsidRPr="003C32F8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ble utvilsomt OLED-teknologi. Nå lanserer LG to nye modeller</w:t>
      </w:r>
      <w:r w:rsidR="005B350F">
        <w:rPr>
          <w:rFonts w:ascii="Times New Roman" w:eastAsia="Dotum" w:hAnsi="Times New Roman" w:cs="Times New Roman"/>
          <w:sz w:val="24"/>
          <w:szCs w:val="24"/>
          <w:lang w:val="nb-NO"/>
        </w:rPr>
        <w:t>,</w:t>
      </w:r>
      <w:r w:rsidRPr="003C32F8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</w:t>
      </w:r>
      <w:r w:rsidR="005B350F">
        <w:rPr>
          <w:rFonts w:ascii="Times New Roman" w:eastAsia="Dotum" w:hAnsi="Times New Roman" w:cs="Times New Roman"/>
          <w:sz w:val="24"/>
          <w:szCs w:val="24"/>
          <w:lang w:val="nb-NO"/>
        </w:rPr>
        <w:t>i</w:t>
      </w:r>
      <w:r w:rsidRPr="003C32F8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flere prisnivå med verdens beste skjermteknologi og seeropplevelse</w:t>
      </w:r>
      <w:r w:rsidR="005B350F">
        <w:rPr>
          <w:rFonts w:ascii="Times New Roman" w:eastAsia="Dotum" w:hAnsi="Times New Roman" w:cs="Times New Roman"/>
          <w:sz w:val="24"/>
          <w:szCs w:val="24"/>
          <w:lang w:val="nb-NO"/>
        </w:rPr>
        <w:t>,</w:t>
      </w:r>
      <w:r w:rsidRPr="003C32F8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i form av LG EA970, en variant </w:t>
      </w:r>
      <w:r w:rsidR="005B350F">
        <w:rPr>
          <w:rFonts w:ascii="Times New Roman" w:eastAsia="Dotum" w:hAnsi="Times New Roman" w:cs="Times New Roman"/>
          <w:sz w:val="24"/>
          <w:szCs w:val="24"/>
          <w:lang w:val="nb-NO"/>
        </w:rPr>
        <w:t>av</w:t>
      </w:r>
      <w:r w:rsidRPr="003C32F8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55EA980 og en videreutvikling av LG EA880.</w:t>
      </w:r>
    </w:p>
    <w:p w:rsidR="004538DA" w:rsidRDefault="004538DA" w:rsidP="004538DA">
      <w:pPr>
        <w:pStyle w:val="NormalWeb"/>
        <w:spacing w:line="360" w:lineRule="auto"/>
        <w:rPr>
          <w:rFonts w:ascii="Times New Roman" w:eastAsia="Dotum" w:hAnsi="Times New Roman" w:cs="Times New Roman"/>
          <w:b/>
          <w:sz w:val="24"/>
          <w:szCs w:val="24"/>
          <w:lang w:val="nb-NO"/>
        </w:rPr>
      </w:pPr>
    </w:p>
    <w:p w:rsidR="004538DA" w:rsidRPr="005B350F" w:rsidRDefault="00C97E5B" w:rsidP="004538DA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nb-NO"/>
        </w:rPr>
      </w:pPr>
      <w:r>
        <w:rPr>
          <w:rFonts w:ascii="Times New Roman" w:eastAsia="Dotum" w:hAnsi="Times New Roman" w:cs="Times New Roman"/>
          <w:sz w:val="24"/>
          <w:szCs w:val="24"/>
          <w:lang w:val="nb-NO"/>
        </w:rPr>
        <w:t>- Vi er svært stolte av den fantastiske</w:t>
      </w:r>
      <w:r w:rsidR="004538DA" w:rsidRPr="005B350F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seeropplevelsen vå</w:t>
      </w:r>
      <w:r w:rsidR="005B350F">
        <w:rPr>
          <w:rFonts w:ascii="Times New Roman" w:eastAsia="Dotum" w:hAnsi="Times New Roman" w:cs="Times New Roman"/>
          <w:sz w:val="24"/>
          <w:szCs w:val="24"/>
          <w:lang w:val="nb-NO"/>
        </w:rPr>
        <w:t>re nye OLED-modeller</w:t>
      </w:r>
      <w:r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gir</w:t>
      </w:r>
      <w:r w:rsidR="004538DA" w:rsidRPr="005B350F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, sier Erik </w:t>
      </w:r>
      <w:proofErr w:type="spellStart"/>
      <w:r w:rsidR="004538DA" w:rsidRPr="005B350F">
        <w:rPr>
          <w:rFonts w:ascii="Times New Roman" w:eastAsia="Dotum" w:hAnsi="Times New Roman" w:cs="Times New Roman"/>
          <w:sz w:val="24"/>
          <w:szCs w:val="24"/>
          <w:lang w:val="nb-NO"/>
        </w:rPr>
        <w:t>Åhsgren</w:t>
      </w:r>
      <w:proofErr w:type="spellEnd"/>
      <w:r w:rsidR="004538DA" w:rsidRPr="005B350F">
        <w:rPr>
          <w:rFonts w:ascii="Times New Roman" w:eastAsia="Dotum" w:hAnsi="Times New Roman" w:cs="Times New Roman"/>
          <w:sz w:val="24"/>
          <w:szCs w:val="24"/>
          <w:lang w:val="nb-NO"/>
        </w:rPr>
        <w:t>,</w:t>
      </w:r>
      <w:r w:rsidR="00581AF2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nordisk produktspesialist</w:t>
      </w:r>
      <w:r w:rsidR="004538DA" w:rsidRPr="005B350F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for Home Entertainment i LG Electronics. Våre OLED modeller</w:t>
      </w:r>
      <w:r w:rsidR="005B350F">
        <w:rPr>
          <w:rFonts w:ascii="Times New Roman" w:eastAsia="Dotum" w:hAnsi="Times New Roman" w:cs="Times New Roman"/>
          <w:sz w:val="24"/>
          <w:szCs w:val="24"/>
          <w:lang w:val="nb-NO"/>
        </w:rPr>
        <w:t>,</w:t>
      </w:r>
      <w:r w:rsidR="004538DA" w:rsidRPr="005B350F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med vår patenterte</w:t>
      </w:r>
      <w:r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teknologi med</w:t>
      </w:r>
      <w:r w:rsidR="004538DA" w:rsidRPr="005B350F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hvit piksel for en perfekt fargefordeling</w:t>
      </w:r>
      <w:r>
        <w:rPr>
          <w:rFonts w:ascii="Times New Roman" w:eastAsia="Dotum" w:hAnsi="Times New Roman" w:cs="Times New Roman"/>
          <w:sz w:val="24"/>
          <w:szCs w:val="24"/>
          <w:lang w:val="nb-NO"/>
        </w:rPr>
        <w:t>,</w:t>
      </w:r>
      <w:r w:rsidR="004538DA" w:rsidRPr="005B350F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</w:t>
      </w:r>
      <w:r>
        <w:rPr>
          <w:rFonts w:ascii="Times New Roman" w:eastAsia="Dotum" w:hAnsi="Times New Roman" w:cs="Times New Roman"/>
          <w:sz w:val="24"/>
          <w:szCs w:val="24"/>
          <w:lang w:val="nb-NO"/>
        </w:rPr>
        <w:t>er i forkant av hva som tilbys på</w:t>
      </w:r>
      <w:r w:rsidR="004538DA" w:rsidRPr="005B350F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TV-markedet.</w:t>
      </w:r>
    </w:p>
    <w:p w:rsidR="00C97E5B" w:rsidRDefault="00C97E5B" w:rsidP="004538DA">
      <w:pPr>
        <w:pStyle w:val="NormalWeb"/>
        <w:spacing w:line="360" w:lineRule="auto"/>
        <w:rPr>
          <w:rFonts w:ascii="Times New Roman" w:eastAsia="Dotum" w:hAnsi="Times New Roman" w:cs="Times New Roman"/>
          <w:b/>
          <w:sz w:val="24"/>
          <w:szCs w:val="24"/>
          <w:lang w:val="nb-NO"/>
        </w:rPr>
      </w:pPr>
    </w:p>
    <w:p w:rsidR="002F2229" w:rsidRPr="003A4A45" w:rsidRDefault="00581AF2" w:rsidP="004538DA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nb-NO"/>
        </w:rPr>
      </w:pPr>
      <w:r w:rsidRPr="003A4A45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Med </w:t>
      </w:r>
      <w:r w:rsidR="00C97E5B" w:rsidRPr="003A4A45">
        <w:rPr>
          <w:rFonts w:ascii="Times New Roman" w:eastAsia="Dotum" w:hAnsi="Times New Roman" w:cs="Times New Roman"/>
          <w:sz w:val="24"/>
          <w:szCs w:val="24"/>
          <w:lang w:val="nb-NO"/>
        </w:rPr>
        <w:t>OLED er</w:t>
      </w:r>
      <w:r w:rsidRPr="003A4A45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det</w:t>
      </w:r>
      <w:r w:rsidR="003A4A45">
        <w:rPr>
          <w:rFonts w:ascii="Times New Roman" w:eastAsia="Dotum" w:hAnsi="Times New Roman" w:cs="Times New Roman"/>
          <w:sz w:val="24"/>
          <w:szCs w:val="24"/>
          <w:lang w:val="nb-NO"/>
        </w:rPr>
        <w:t>,</w:t>
      </w:r>
      <w:r w:rsidR="00C97E5B" w:rsidRPr="003A4A45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i motsetning til LED-teknologi</w:t>
      </w:r>
      <w:r w:rsidRPr="003A4A45">
        <w:rPr>
          <w:rFonts w:ascii="Times New Roman" w:eastAsia="Dotum" w:hAnsi="Times New Roman" w:cs="Times New Roman"/>
          <w:sz w:val="24"/>
          <w:szCs w:val="24"/>
          <w:lang w:val="nb-NO"/>
        </w:rPr>
        <w:t>,</w:t>
      </w:r>
      <w:r w:rsidR="00C97E5B" w:rsidRPr="003A4A45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mulig å slå av eller på hver enkelt piksel, noe som gir vesentlig bedre sortnivå og fargegjengivelse</w:t>
      </w:r>
      <w:r w:rsidR="003A4A45">
        <w:rPr>
          <w:rFonts w:ascii="Times New Roman" w:eastAsia="Dotum" w:hAnsi="Times New Roman" w:cs="Times New Roman"/>
          <w:sz w:val="24"/>
          <w:szCs w:val="24"/>
          <w:lang w:val="nb-NO"/>
        </w:rPr>
        <w:t>. B</w:t>
      </w:r>
      <w:r w:rsidR="00C97E5B" w:rsidRPr="003A4A45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ildekvaliteten opprettholdes selv ved svært brede visningsvinkler. I tillegg til den fantastiske bildekvaliteten, er teknologien mer energieffektiv enn både LCD og Plasma. LG har patentert teknologi hvor </w:t>
      </w:r>
      <w:r w:rsidR="00D90E57" w:rsidRPr="003A4A45">
        <w:rPr>
          <w:rFonts w:ascii="Times New Roman" w:eastAsia="Dotum" w:hAnsi="Times New Roman" w:cs="Times New Roman"/>
          <w:sz w:val="24"/>
          <w:szCs w:val="24"/>
          <w:lang w:val="nb-NO"/>
        </w:rPr>
        <w:t>det er</w:t>
      </w:r>
      <w:r w:rsidR="00C97E5B" w:rsidRPr="003A4A45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brakt i</w:t>
      </w:r>
      <w:r w:rsidR="00D90E57" w:rsidRPr="003A4A45">
        <w:rPr>
          <w:rFonts w:ascii="Times New Roman" w:eastAsia="Dotum" w:hAnsi="Times New Roman" w:cs="Times New Roman"/>
          <w:sz w:val="24"/>
          <w:szCs w:val="24"/>
          <w:lang w:val="nb-NO"/>
        </w:rPr>
        <w:t>nn</w:t>
      </w:r>
      <w:r w:rsidR="00C97E5B" w:rsidRPr="003A4A45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en hvit underpiksel sammen med d</w:t>
      </w:r>
      <w:r w:rsidR="00D90E57" w:rsidRPr="003A4A45">
        <w:rPr>
          <w:rFonts w:ascii="Times New Roman" w:eastAsia="Dotum" w:hAnsi="Times New Roman" w:cs="Times New Roman"/>
          <w:sz w:val="24"/>
          <w:szCs w:val="24"/>
          <w:lang w:val="nb-NO"/>
        </w:rPr>
        <w:t>e klassiske RGB-f</w:t>
      </w:r>
      <w:r w:rsidR="003A4A45">
        <w:rPr>
          <w:rFonts w:ascii="Times New Roman" w:eastAsia="Dotum" w:hAnsi="Times New Roman" w:cs="Times New Roman"/>
          <w:sz w:val="24"/>
          <w:szCs w:val="24"/>
          <w:lang w:val="nb-NO"/>
        </w:rPr>
        <w:t>argene</w:t>
      </w:r>
      <w:r w:rsidR="00D90E57" w:rsidRPr="003A4A45">
        <w:rPr>
          <w:rFonts w:ascii="Times New Roman" w:eastAsia="Dotum" w:hAnsi="Times New Roman" w:cs="Times New Roman"/>
          <w:sz w:val="24"/>
          <w:szCs w:val="24"/>
          <w:lang w:val="nb-NO"/>
        </w:rPr>
        <w:t>. Pikslene gir LGs OLED</w:t>
      </w:r>
      <w:r w:rsidR="003A4A45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en perfekt farge</w:t>
      </w:r>
      <w:r w:rsidR="00C97E5B" w:rsidRPr="003A4A45">
        <w:rPr>
          <w:rFonts w:ascii="Times New Roman" w:eastAsia="Dotum" w:hAnsi="Times New Roman" w:cs="Times New Roman"/>
          <w:sz w:val="24"/>
          <w:szCs w:val="24"/>
          <w:lang w:val="nb-NO"/>
        </w:rPr>
        <w:t>distribusjo</w:t>
      </w:r>
      <w:r w:rsidR="00D90E57" w:rsidRPr="003A4A45">
        <w:rPr>
          <w:rFonts w:ascii="Times New Roman" w:eastAsia="Dotum" w:hAnsi="Times New Roman" w:cs="Times New Roman"/>
          <w:sz w:val="24"/>
          <w:szCs w:val="24"/>
          <w:lang w:val="nb-NO"/>
        </w:rPr>
        <w:t>n og gjenskaper fargespekteret på</w:t>
      </w:r>
      <w:r w:rsidR="00C97E5B" w:rsidRPr="003A4A45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en fantastisk måte.</w:t>
      </w:r>
    </w:p>
    <w:p w:rsidR="002F2229" w:rsidRPr="003A4A45" w:rsidRDefault="002F2229" w:rsidP="00697F13">
      <w:pPr>
        <w:pStyle w:val="NormalWeb"/>
        <w:spacing w:line="360" w:lineRule="auto"/>
        <w:rPr>
          <w:rFonts w:ascii="Times New Roman" w:eastAsia="Dotum" w:hAnsi="Times New Roman" w:cs="Times New Roman"/>
          <w:b/>
          <w:sz w:val="24"/>
          <w:szCs w:val="24"/>
          <w:lang w:val="nb-NO"/>
        </w:rPr>
      </w:pPr>
    </w:p>
    <w:p w:rsidR="00D90E57" w:rsidRPr="003A4A45" w:rsidRDefault="00D90E57" w:rsidP="00D90E57">
      <w:pPr>
        <w:pStyle w:val="NormalWeb"/>
        <w:spacing w:line="360" w:lineRule="auto"/>
        <w:rPr>
          <w:rFonts w:ascii="Times New Roman" w:eastAsia="Dotum" w:hAnsi="Times New Roman" w:cs="Times New Roman"/>
          <w:b/>
          <w:sz w:val="24"/>
          <w:szCs w:val="24"/>
          <w:lang w:val="nb-NO"/>
        </w:rPr>
      </w:pPr>
      <w:r w:rsidRPr="003A4A45">
        <w:rPr>
          <w:rFonts w:ascii="Times New Roman" w:eastAsia="Dotum" w:hAnsi="Times New Roman" w:cs="Times New Roman"/>
          <w:b/>
          <w:sz w:val="24"/>
          <w:szCs w:val="24"/>
          <w:lang w:val="nb-NO"/>
        </w:rPr>
        <w:t xml:space="preserve">Pris og tilgjengelighet </w:t>
      </w:r>
    </w:p>
    <w:p w:rsidR="00D90E57" w:rsidRDefault="00D90E57" w:rsidP="00D90E57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nb-NO"/>
        </w:rPr>
      </w:pPr>
      <w:r>
        <w:rPr>
          <w:rFonts w:ascii="Times New Roman" w:eastAsia="Dotum" w:hAnsi="Times New Roman" w:cs="Times New Roman"/>
          <w:sz w:val="24"/>
          <w:szCs w:val="24"/>
          <w:lang w:val="nb-NO"/>
        </w:rPr>
        <w:t>Samtlige av LGs nye modeller innen Smart TV-er og OLED lanseres</w:t>
      </w:r>
      <w:r w:rsidRPr="00D90E57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i </w:t>
      </w:r>
      <w:r>
        <w:rPr>
          <w:rFonts w:ascii="Times New Roman" w:eastAsia="Dotum" w:hAnsi="Times New Roman" w:cs="Times New Roman"/>
          <w:sz w:val="24"/>
          <w:szCs w:val="24"/>
          <w:lang w:val="nb-NO"/>
        </w:rPr>
        <w:t>april 2014. Norske</w:t>
      </w:r>
      <w:r w:rsidRPr="00D90E57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utsalgspriser i NOK og størrelser som følger (de to første sifrene i modellen er</w:t>
      </w:r>
      <w:r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størrelsen på modellen i tommer</w:t>
      </w:r>
      <w:r w:rsidRPr="00D90E57">
        <w:rPr>
          <w:rFonts w:ascii="Times New Roman" w:eastAsia="Dotum" w:hAnsi="Times New Roman" w:cs="Times New Roman"/>
          <w:sz w:val="24"/>
          <w:szCs w:val="24"/>
          <w:lang w:val="nb-NO"/>
        </w:rPr>
        <w:t>):</w:t>
      </w:r>
    </w:p>
    <w:p w:rsidR="000E0A9E" w:rsidRPr="00764830" w:rsidRDefault="000E0A9E" w:rsidP="000E0A9E">
      <w:pPr>
        <w:pStyle w:val="NormalWeb"/>
        <w:spacing w:line="360" w:lineRule="auto"/>
        <w:rPr>
          <w:rFonts w:ascii="Times New Roman" w:eastAsia="Dotum" w:hAnsi="Times New Roman" w:cs="Times New Roman"/>
          <w:b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lastRenderedPageBreak/>
        <w:br/>
      </w:r>
      <w:r w:rsidRPr="00764830">
        <w:rPr>
          <w:rFonts w:ascii="Times New Roman" w:eastAsia="Dotum" w:hAnsi="Times New Roman" w:cs="Times New Roman"/>
          <w:b/>
          <w:sz w:val="24"/>
          <w:szCs w:val="24"/>
        </w:rPr>
        <w:t xml:space="preserve">LED med </w:t>
      </w:r>
      <w:proofErr w:type="spellStart"/>
      <w:r w:rsidRPr="00764830">
        <w:rPr>
          <w:rFonts w:ascii="Times New Roman" w:eastAsia="Dotum" w:hAnsi="Times New Roman" w:cs="Times New Roman"/>
          <w:b/>
          <w:sz w:val="24"/>
          <w:szCs w:val="24"/>
        </w:rPr>
        <w:t>webOS</w:t>
      </w:r>
      <w:proofErr w:type="spellEnd"/>
    </w:p>
    <w:p w:rsidR="00790A87" w:rsidRPr="00764830" w:rsidRDefault="00790A87" w:rsidP="00746DC7">
      <w:pPr>
        <w:pStyle w:val="NormalWeb"/>
        <w:spacing w:line="360" w:lineRule="auto"/>
        <w:rPr>
          <w:rFonts w:ascii="Times New Roman" w:eastAsia="Dotum" w:hAnsi="Times New Roman" w:cs="Times New Roman"/>
          <w:b/>
          <w:sz w:val="24"/>
          <w:szCs w:val="24"/>
        </w:rPr>
        <w:sectPr w:rsidR="00790A87" w:rsidRPr="00764830" w:rsidSect="009E4591">
          <w:headerReference w:type="default" r:id="rId11"/>
          <w:footerReference w:type="even" r:id="rId12"/>
          <w:footerReference w:type="default" r:id="rId13"/>
          <w:pgSz w:w="11907" w:h="16840" w:code="267"/>
          <w:pgMar w:top="2268" w:right="1701" w:bottom="1843" w:left="1701" w:header="720" w:footer="720" w:gutter="0"/>
          <w:cols w:space="720"/>
          <w:docGrid w:linePitch="360"/>
        </w:sectPr>
      </w:pPr>
    </w:p>
    <w:p w:rsidR="00746DC7" w:rsidRPr="00764830" w:rsidRDefault="00746DC7" w:rsidP="00746DC7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lastRenderedPageBreak/>
        <w:t>60LB870V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29 999</w:t>
      </w:r>
    </w:p>
    <w:p w:rsidR="00746DC7" w:rsidRPr="00764830" w:rsidRDefault="00746DC7" w:rsidP="00746DC7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55LB870V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21 999</w:t>
      </w:r>
    </w:p>
    <w:p w:rsidR="00746DC7" w:rsidRPr="00764830" w:rsidRDefault="00746DC7" w:rsidP="00746DC7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49LB870V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18</w:t>
      </w:r>
      <w:r w:rsidR="000E0A9E" w:rsidRPr="00764830">
        <w:rPr>
          <w:rFonts w:ascii="Times New Roman" w:eastAsia="Dotum" w:hAnsi="Times New Roman" w:cs="Times New Roman"/>
          <w:sz w:val="24"/>
          <w:szCs w:val="24"/>
        </w:rPr>
        <w:t> </w:t>
      </w:r>
      <w:r w:rsidRPr="00764830">
        <w:rPr>
          <w:rFonts w:ascii="Times New Roman" w:eastAsia="Dotum" w:hAnsi="Times New Roman" w:cs="Times New Roman"/>
          <w:sz w:val="24"/>
          <w:szCs w:val="24"/>
        </w:rPr>
        <w:t>999</w:t>
      </w:r>
    </w:p>
    <w:p w:rsidR="000E0A9E" w:rsidRPr="00764830" w:rsidRDefault="000E0A9E" w:rsidP="000E0A9E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</w:p>
    <w:p w:rsidR="000E0A9E" w:rsidRPr="00764830" w:rsidRDefault="000E0A9E" w:rsidP="000E0A9E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65LB731V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33 999</w:t>
      </w:r>
    </w:p>
    <w:p w:rsidR="000E0A9E" w:rsidRPr="00764830" w:rsidRDefault="000E0A9E" w:rsidP="000E0A9E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60LB731V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25 999</w:t>
      </w:r>
    </w:p>
    <w:p w:rsidR="000E0A9E" w:rsidRPr="00764830" w:rsidRDefault="000E0A9E" w:rsidP="000E0A9E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55LB731V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18 999</w:t>
      </w:r>
    </w:p>
    <w:p w:rsidR="000E0A9E" w:rsidRPr="00764830" w:rsidRDefault="000E0A9E" w:rsidP="000E0A9E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47LB731V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13 999</w:t>
      </w:r>
    </w:p>
    <w:p w:rsidR="000E0A9E" w:rsidRPr="00764830" w:rsidRDefault="000E0A9E" w:rsidP="000E0A9E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42LB731V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10 999</w:t>
      </w:r>
    </w:p>
    <w:p w:rsidR="000E0A9E" w:rsidRPr="00764830" w:rsidRDefault="000E0A9E" w:rsidP="00746DC7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</w:p>
    <w:p w:rsidR="00746DC7" w:rsidRPr="00764830" w:rsidRDefault="00746DC7" w:rsidP="00746DC7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65LB730V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33 999</w:t>
      </w:r>
    </w:p>
    <w:p w:rsidR="00746DC7" w:rsidRPr="00764830" w:rsidRDefault="00746DC7" w:rsidP="00746DC7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60LB730V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25 999</w:t>
      </w:r>
    </w:p>
    <w:p w:rsidR="00746DC7" w:rsidRPr="00764830" w:rsidRDefault="00746DC7" w:rsidP="00746DC7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55LB730V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18 999</w:t>
      </w:r>
    </w:p>
    <w:p w:rsidR="00746DC7" w:rsidRPr="00764830" w:rsidRDefault="00746DC7" w:rsidP="00746DC7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47LB730V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13 999</w:t>
      </w:r>
    </w:p>
    <w:p w:rsidR="00746DC7" w:rsidRPr="00764830" w:rsidRDefault="00746DC7" w:rsidP="00746DC7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42LB730V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10</w:t>
      </w:r>
      <w:r w:rsidR="000E0A9E" w:rsidRPr="00764830">
        <w:rPr>
          <w:rFonts w:ascii="Times New Roman" w:eastAsia="Dotum" w:hAnsi="Times New Roman" w:cs="Times New Roman"/>
          <w:sz w:val="24"/>
          <w:szCs w:val="24"/>
        </w:rPr>
        <w:t> </w:t>
      </w:r>
      <w:r w:rsidRPr="00764830">
        <w:rPr>
          <w:rFonts w:ascii="Times New Roman" w:eastAsia="Dotum" w:hAnsi="Times New Roman" w:cs="Times New Roman"/>
          <w:sz w:val="24"/>
          <w:szCs w:val="24"/>
        </w:rPr>
        <w:t>999</w:t>
      </w:r>
    </w:p>
    <w:p w:rsidR="000E0A9E" w:rsidRPr="00764830" w:rsidRDefault="000E0A9E" w:rsidP="00746DC7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</w:p>
    <w:p w:rsidR="00746DC7" w:rsidRPr="00764830" w:rsidRDefault="00746DC7" w:rsidP="00746DC7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55LB670V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16 999</w:t>
      </w:r>
    </w:p>
    <w:p w:rsidR="00746DC7" w:rsidRPr="00764830" w:rsidRDefault="00746DC7" w:rsidP="00746DC7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lastRenderedPageBreak/>
        <w:t>50LB670V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13 999</w:t>
      </w:r>
    </w:p>
    <w:p w:rsidR="000E0A9E" w:rsidRPr="00764830" w:rsidRDefault="003A18C0" w:rsidP="000E0A9E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47LB670V</w:t>
      </w:r>
      <w:r w:rsidRPr="00764830">
        <w:rPr>
          <w:rFonts w:eastAsia="Dotum"/>
        </w:rPr>
        <w:tab/>
      </w:r>
      <w:r w:rsidRPr="00764830">
        <w:rPr>
          <w:rFonts w:ascii="Times New Roman" w:eastAsia="Dotum" w:hAnsi="Times New Roman" w:cs="Times New Roman"/>
          <w:sz w:val="24"/>
          <w:szCs w:val="24"/>
        </w:rPr>
        <w:t>11 999</w:t>
      </w:r>
      <w:r w:rsidRPr="00764830">
        <w:rPr>
          <w:rFonts w:ascii="Times New Roman" w:eastAsia="Dotum" w:hAnsi="Times New Roman" w:cs="Times New Roman"/>
          <w:sz w:val="24"/>
          <w:szCs w:val="24"/>
        </w:rPr>
        <w:br/>
        <w:t>42LB670V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9</w:t>
      </w:r>
      <w:r w:rsidR="000E0A9E" w:rsidRPr="00764830">
        <w:rPr>
          <w:rFonts w:ascii="Times New Roman" w:eastAsia="Dotum" w:hAnsi="Times New Roman" w:cs="Times New Roman"/>
          <w:sz w:val="24"/>
          <w:szCs w:val="24"/>
        </w:rPr>
        <w:t> </w:t>
      </w:r>
      <w:r w:rsidRPr="00764830">
        <w:rPr>
          <w:rFonts w:ascii="Times New Roman" w:eastAsia="Dotum" w:hAnsi="Times New Roman" w:cs="Times New Roman"/>
          <w:sz w:val="24"/>
          <w:szCs w:val="24"/>
        </w:rPr>
        <w:t>999</w:t>
      </w:r>
      <w:r w:rsidRPr="00764830">
        <w:rPr>
          <w:rFonts w:ascii="Times New Roman" w:eastAsia="Dotum" w:hAnsi="Times New Roman" w:cs="Times New Roman"/>
          <w:sz w:val="24"/>
          <w:szCs w:val="24"/>
        </w:rPr>
        <w:br/>
      </w:r>
    </w:p>
    <w:p w:rsidR="000E0A9E" w:rsidRPr="00764830" w:rsidRDefault="000E0A9E" w:rsidP="000E0A9E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70LB650V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49 999</w:t>
      </w:r>
    </w:p>
    <w:p w:rsidR="000E0A9E" w:rsidRPr="00764830" w:rsidRDefault="000E0A9E" w:rsidP="000E0A9E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60LB650V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20 999</w:t>
      </w:r>
    </w:p>
    <w:p w:rsidR="000E0A9E" w:rsidRPr="00764830" w:rsidRDefault="000E0A9E" w:rsidP="000E0A9E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55LB650V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14 999</w:t>
      </w:r>
    </w:p>
    <w:p w:rsidR="000E0A9E" w:rsidRPr="00764830" w:rsidRDefault="000E0A9E" w:rsidP="000E0A9E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50LB650V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11 999</w:t>
      </w:r>
    </w:p>
    <w:p w:rsidR="000E0A9E" w:rsidRPr="00764830" w:rsidRDefault="000E0A9E" w:rsidP="000E0A9E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47LB650V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10 499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</w:r>
    </w:p>
    <w:p w:rsidR="000E0A9E" w:rsidRPr="00764830" w:rsidRDefault="000E0A9E" w:rsidP="000E0A9E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42LB650V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8 499</w:t>
      </w:r>
    </w:p>
    <w:p w:rsidR="000E0A9E" w:rsidRPr="00764830" w:rsidRDefault="000E0A9E" w:rsidP="000E0A9E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39LB650V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7 499</w:t>
      </w:r>
    </w:p>
    <w:p w:rsidR="000E0A9E" w:rsidRPr="00764830" w:rsidRDefault="000E0A9E" w:rsidP="000E0A9E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32LB650V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6 499</w:t>
      </w:r>
    </w:p>
    <w:p w:rsidR="000E0A9E" w:rsidRPr="00764830" w:rsidRDefault="000E0A9E" w:rsidP="000E0A9E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</w:p>
    <w:p w:rsidR="000E0A9E" w:rsidRPr="00764830" w:rsidRDefault="000E0A9E" w:rsidP="000E0A9E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55LB630V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14 499</w:t>
      </w:r>
    </w:p>
    <w:p w:rsidR="00746DC7" w:rsidRPr="003A4A45" w:rsidRDefault="00C806EE" w:rsidP="00746DC7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3A4A45">
        <w:rPr>
          <w:rFonts w:ascii="Times New Roman" w:eastAsia="Dotum" w:hAnsi="Times New Roman" w:cs="Times New Roman"/>
          <w:sz w:val="24"/>
          <w:szCs w:val="24"/>
        </w:rPr>
        <w:t>47LB630V</w:t>
      </w:r>
      <w:r w:rsidRPr="003A4A45">
        <w:rPr>
          <w:rFonts w:ascii="Times New Roman" w:eastAsia="Dotum" w:hAnsi="Times New Roman" w:cs="Times New Roman"/>
          <w:sz w:val="24"/>
          <w:szCs w:val="24"/>
        </w:rPr>
        <w:tab/>
      </w:r>
      <w:r w:rsidR="000E0A9E" w:rsidRPr="003A4A45">
        <w:rPr>
          <w:rFonts w:ascii="Times New Roman" w:eastAsia="Dotum" w:hAnsi="Times New Roman" w:cs="Times New Roman"/>
          <w:sz w:val="24"/>
          <w:szCs w:val="24"/>
        </w:rPr>
        <w:t xml:space="preserve">9 </w:t>
      </w:r>
      <w:r w:rsidRPr="003A4A45">
        <w:rPr>
          <w:rFonts w:ascii="Times New Roman" w:eastAsia="Dotum" w:hAnsi="Times New Roman" w:cs="Times New Roman"/>
          <w:sz w:val="24"/>
          <w:szCs w:val="24"/>
        </w:rPr>
        <w:t>999</w:t>
      </w:r>
    </w:p>
    <w:p w:rsidR="00C806EE" w:rsidRPr="003A4A45" w:rsidRDefault="00C806EE" w:rsidP="00746DC7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3A4A45">
        <w:rPr>
          <w:rFonts w:ascii="Times New Roman" w:eastAsia="Dotum" w:hAnsi="Times New Roman" w:cs="Times New Roman"/>
          <w:sz w:val="24"/>
          <w:szCs w:val="24"/>
        </w:rPr>
        <w:t>42LB630V</w:t>
      </w:r>
      <w:r w:rsidRPr="003A4A45">
        <w:rPr>
          <w:rFonts w:ascii="Times New Roman" w:eastAsia="Dotum" w:hAnsi="Times New Roman" w:cs="Times New Roman"/>
          <w:sz w:val="24"/>
          <w:szCs w:val="24"/>
        </w:rPr>
        <w:tab/>
      </w:r>
      <w:r w:rsidR="000E0A9E" w:rsidRPr="003A4A45">
        <w:rPr>
          <w:rFonts w:ascii="Times New Roman" w:eastAsia="Dotum" w:hAnsi="Times New Roman" w:cs="Times New Roman"/>
          <w:sz w:val="24"/>
          <w:szCs w:val="24"/>
        </w:rPr>
        <w:t xml:space="preserve">7 </w:t>
      </w:r>
      <w:r w:rsidRPr="003A4A45">
        <w:rPr>
          <w:rFonts w:ascii="Times New Roman" w:eastAsia="Dotum" w:hAnsi="Times New Roman" w:cs="Times New Roman"/>
          <w:sz w:val="24"/>
          <w:szCs w:val="24"/>
        </w:rPr>
        <w:t>999</w:t>
      </w:r>
    </w:p>
    <w:p w:rsidR="00790A87" w:rsidRPr="003A4A45" w:rsidRDefault="00790A87" w:rsidP="009E4591">
      <w:pPr>
        <w:pStyle w:val="NormalWeb"/>
        <w:spacing w:line="360" w:lineRule="auto"/>
        <w:sectPr w:rsidR="00790A87" w:rsidRPr="003A4A45" w:rsidSect="000E0A9E">
          <w:type w:val="continuous"/>
          <w:pgSz w:w="11907" w:h="16840" w:code="267"/>
          <w:pgMar w:top="2268" w:right="1701" w:bottom="1843" w:left="1701" w:header="720" w:footer="720" w:gutter="0"/>
          <w:cols w:num="2" w:space="720"/>
          <w:docGrid w:linePitch="360"/>
        </w:sectPr>
      </w:pPr>
    </w:p>
    <w:p w:rsidR="000E0A9E" w:rsidRPr="003A4A45" w:rsidRDefault="000E0A9E" w:rsidP="000E0A9E">
      <w:pPr>
        <w:pStyle w:val="NormalWeb"/>
        <w:spacing w:line="360" w:lineRule="auto"/>
        <w:rPr>
          <w:rFonts w:ascii="Times New Roman" w:eastAsia="Dotum" w:hAnsi="Times New Roman" w:cs="Times New Roman"/>
          <w:b/>
          <w:sz w:val="24"/>
          <w:szCs w:val="24"/>
        </w:rPr>
      </w:pPr>
      <w:r w:rsidRPr="003A4A45">
        <w:rPr>
          <w:rFonts w:ascii="Times New Roman" w:eastAsia="Dotum" w:hAnsi="Times New Roman" w:cs="Times New Roman"/>
          <w:b/>
          <w:sz w:val="24"/>
          <w:szCs w:val="24"/>
        </w:rPr>
        <w:lastRenderedPageBreak/>
        <w:t>OLED</w:t>
      </w:r>
      <w:r w:rsidRPr="003A4A45">
        <w:rPr>
          <w:rFonts w:ascii="Times New Roman" w:eastAsia="Dotum" w:hAnsi="Times New Roman" w:cs="Times New Roman"/>
          <w:b/>
          <w:sz w:val="24"/>
          <w:szCs w:val="24"/>
        </w:rPr>
        <w:tab/>
      </w:r>
    </w:p>
    <w:p w:rsidR="000E0A9E" w:rsidRPr="00764830" w:rsidRDefault="000E0A9E" w:rsidP="000E0A9E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764830">
        <w:rPr>
          <w:rFonts w:ascii="Times New Roman" w:eastAsia="Dotum" w:hAnsi="Times New Roman" w:cs="Times New Roman"/>
          <w:sz w:val="24"/>
          <w:szCs w:val="24"/>
        </w:rPr>
        <w:t>55EA980</w:t>
      </w:r>
      <w:r w:rsidRPr="00764830">
        <w:rPr>
          <w:rFonts w:ascii="Times New Roman" w:eastAsia="Dotum" w:hAnsi="Times New Roman" w:cs="Times New Roman"/>
          <w:sz w:val="24"/>
          <w:szCs w:val="24"/>
        </w:rPr>
        <w:tab/>
        <w:t>59 999</w:t>
      </w:r>
    </w:p>
    <w:p w:rsidR="000E0A9E" w:rsidRPr="003A4A45" w:rsidRDefault="000E0A9E" w:rsidP="000E0A9E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nb-NO"/>
        </w:rPr>
      </w:pPr>
      <w:r w:rsidRPr="003A4A45">
        <w:rPr>
          <w:rFonts w:ascii="Times New Roman" w:eastAsia="Dotum" w:hAnsi="Times New Roman" w:cs="Times New Roman"/>
          <w:sz w:val="24"/>
          <w:szCs w:val="24"/>
          <w:lang w:val="nb-NO"/>
        </w:rPr>
        <w:t>55EA970V</w:t>
      </w:r>
      <w:r w:rsidRPr="003A4A45">
        <w:rPr>
          <w:rFonts w:ascii="Times New Roman" w:eastAsia="Dotum" w:hAnsi="Times New Roman" w:cs="Times New Roman"/>
          <w:sz w:val="24"/>
          <w:szCs w:val="24"/>
          <w:lang w:val="nb-NO"/>
        </w:rPr>
        <w:tab/>
        <w:t>67 999</w:t>
      </w:r>
    </w:p>
    <w:p w:rsidR="000E0A9E" w:rsidRPr="003A4A45" w:rsidRDefault="000E0A9E" w:rsidP="000E0A9E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nb-NO"/>
        </w:rPr>
      </w:pPr>
      <w:r w:rsidRPr="003A4A45">
        <w:rPr>
          <w:rFonts w:ascii="Times New Roman" w:eastAsia="Dotum" w:hAnsi="Times New Roman" w:cs="Times New Roman"/>
          <w:sz w:val="24"/>
          <w:szCs w:val="24"/>
          <w:lang w:val="nb-NO"/>
        </w:rPr>
        <w:t>55EA880</w:t>
      </w:r>
      <w:r w:rsidRPr="003A4A45">
        <w:rPr>
          <w:rFonts w:ascii="Times New Roman" w:eastAsia="Dotum" w:hAnsi="Times New Roman" w:cs="Times New Roman"/>
          <w:sz w:val="24"/>
          <w:szCs w:val="24"/>
          <w:lang w:val="nb-NO"/>
        </w:rPr>
        <w:tab/>
        <w:t xml:space="preserve">59 999 </w:t>
      </w:r>
    </w:p>
    <w:p w:rsidR="00ED3859" w:rsidRPr="003A4A45" w:rsidRDefault="00ED3859" w:rsidP="009E4591">
      <w:pPr>
        <w:pStyle w:val="NormalWeb"/>
        <w:spacing w:line="360" w:lineRule="auto"/>
        <w:rPr>
          <w:lang w:val="nb-NO"/>
        </w:rPr>
      </w:pPr>
    </w:p>
    <w:p w:rsidR="005F5E1C" w:rsidRPr="00C86E71" w:rsidRDefault="005F5E1C" w:rsidP="005F5E1C">
      <w:pPr>
        <w:kinsoku w:val="0"/>
        <w:overflowPunct w:val="0"/>
        <w:autoSpaceDE w:val="0"/>
        <w:autoSpaceDN w:val="0"/>
        <w:spacing w:line="360" w:lineRule="auto"/>
        <w:rPr>
          <w:rFonts w:eastAsia="Malgun Gothic"/>
          <w:b/>
          <w:lang w:val="nb-NO" w:eastAsia="ko-KR"/>
        </w:rPr>
      </w:pPr>
      <w:r w:rsidRPr="00C86E71">
        <w:rPr>
          <w:rFonts w:eastAsia="Malgun Gothic"/>
          <w:b/>
          <w:lang w:val="nb-NO" w:eastAsia="ko-KR"/>
        </w:rPr>
        <w:t xml:space="preserve">Høyoppløselige bilder </w:t>
      </w:r>
    </w:p>
    <w:p w:rsidR="00D84EBA" w:rsidRPr="003A4A45" w:rsidRDefault="005F5E1C" w:rsidP="000D6E50">
      <w:pPr>
        <w:kinsoku w:val="0"/>
        <w:overflowPunct w:val="0"/>
        <w:autoSpaceDE w:val="0"/>
        <w:autoSpaceDN w:val="0"/>
        <w:spacing w:line="360" w:lineRule="auto"/>
        <w:rPr>
          <w:rFonts w:eastAsia="Malgun Gothic"/>
          <w:lang w:val="nb-NO" w:eastAsia="ko-KR"/>
        </w:rPr>
      </w:pPr>
      <w:r w:rsidRPr="00C86E71">
        <w:rPr>
          <w:rFonts w:eastAsia="Malgun Gothic"/>
          <w:lang w:val="nb-NO" w:eastAsia="ko-KR"/>
        </w:rPr>
        <w:t xml:space="preserve">For høyoppløselige produktbilder, gå til LGs </w:t>
      </w:r>
      <w:hyperlink r:id="rId14" w:history="1">
        <w:r w:rsidRPr="00C86E71">
          <w:rPr>
            <w:rStyle w:val="Hyperlink"/>
            <w:rFonts w:ascii="Times New Roman" w:eastAsia="Malgun Gothic" w:hAnsi="Times New Roman"/>
            <w:b w:val="0"/>
            <w:color w:val="0070C0"/>
            <w:sz w:val="24"/>
            <w:u w:val="single"/>
            <w:lang w:val="nb-NO" w:eastAsia="ko-KR"/>
          </w:rPr>
          <w:t>bildearkiv</w:t>
        </w:r>
      </w:hyperlink>
      <w:r>
        <w:rPr>
          <w:rFonts w:eastAsia="Malgun Gothic"/>
          <w:lang w:val="nb-NO" w:eastAsia="ko-KR"/>
        </w:rPr>
        <w:t xml:space="preserve"> og skriv modellnavnet</w:t>
      </w:r>
      <w:r w:rsidRPr="00C86E71">
        <w:rPr>
          <w:rFonts w:eastAsia="Malgun Gothic"/>
          <w:lang w:val="nb-NO" w:eastAsia="ko-KR"/>
        </w:rPr>
        <w:t xml:space="preserve"> i søkeruten til venstre. </w:t>
      </w:r>
    </w:p>
    <w:p w:rsidR="00AC16BD" w:rsidRPr="003A4A45" w:rsidRDefault="00AC16BD" w:rsidP="00CE644B">
      <w:pPr>
        <w:pStyle w:val="NormalWeb"/>
        <w:spacing w:before="0" w:after="0"/>
        <w:jc w:val="both"/>
        <w:rPr>
          <w:rStyle w:val="Strong"/>
          <w:rFonts w:ascii="Times New Roman" w:eastAsia="Dotum" w:hAnsi="Times New Roman"/>
          <w:b w:val="0"/>
          <w:lang w:val="nb-NO"/>
        </w:rPr>
      </w:pPr>
    </w:p>
    <w:p w:rsidR="002365A1" w:rsidRPr="003A4A45" w:rsidRDefault="005C6289" w:rsidP="002365A1">
      <w:pPr>
        <w:jc w:val="center"/>
      </w:pPr>
      <w:r w:rsidRPr="003A4A45">
        <w:t># # #</w:t>
      </w:r>
    </w:p>
    <w:p w:rsidR="00696EFB" w:rsidRPr="003A4A45" w:rsidRDefault="00696EFB" w:rsidP="002365A1">
      <w:pPr>
        <w:jc w:val="center"/>
      </w:pPr>
    </w:p>
    <w:p w:rsidR="00764830" w:rsidRDefault="00764830" w:rsidP="005F5E1C">
      <w:pPr>
        <w:rPr>
          <w:rFonts w:eastAsia="Gulim"/>
          <w:b/>
          <w:bCs/>
          <w:color w:val="CC0066"/>
          <w:sz w:val="18"/>
          <w:szCs w:val="18"/>
        </w:rPr>
      </w:pPr>
    </w:p>
    <w:p w:rsidR="005F5E1C" w:rsidRPr="00146B45" w:rsidRDefault="005F5E1C" w:rsidP="005F5E1C">
      <w:pPr>
        <w:rPr>
          <w:sz w:val="18"/>
          <w:szCs w:val="18"/>
          <w:lang w:val="nb-NO"/>
        </w:rPr>
      </w:pPr>
      <w:r w:rsidRPr="00DF1203">
        <w:rPr>
          <w:rFonts w:eastAsia="Gulim"/>
          <w:b/>
          <w:bCs/>
          <w:color w:val="CC0066"/>
          <w:sz w:val="18"/>
          <w:szCs w:val="18"/>
        </w:rPr>
        <w:lastRenderedPageBreak/>
        <w:t>Om LG Electronics</w:t>
      </w:r>
      <w:r w:rsidRPr="00DF1203">
        <w:rPr>
          <w:rFonts w:eastAsia="Gulim"/>
          <w:b/>
          <w:bCs/>
          <w:color w:val="CC0066"/>
          <w:sz w:val="18"/>
          <w:szCs w:val="18"/>
        </w:rPr>
        <w:br/>
      </w:r>
      <w:r w:rsidRPr="00DF1203">
        <w:rPr>
          <w:sz w:val="18"/>
          <w:szCs w:val="18"/>
        </w:rPr>
        <w:t xml:space="preserve">LG Electronics, Inc. </w:t>
      </w:r>
      <w:r w:rsidRPr="00146B45">
        <w:rPr>
          <w:sz w:val="18"/>
          <w:szCs w:val="18"/>
          <w:lang w:val="nb-NO"/>
        </w:rPr>
        <w:t xml:space="preserve">(KSE: 066570.KS) er en av verdens største leverandører </w:t>
      </w:r>
      <w:proofErr w:type="gramStart"/>
      <w:r w:rsidRPr="00146B45">
        <w:rPr>
          <w:sz w:val="18"/>
          <w:szCs w:val="18"/>
          <w:lang w:val="nb-NO"/>
        </w:rPr>
        <w:t>og</w:t>
      </w:r>
      <w:proofErr w:type="gramEnd"/>
      <w:r w:rsidRPr="00146B45">
        <w:rPr>
          <w:sz w:val="18"/>
          <w:szCs w:val="18"/>
          <w:lang w:val="nb-NO"/>
        </w:rPr>
        <w:t xml:space="preserve"> en innovatør innenfor hjemmeelektronikk, hvitevarer og </w:t>
      </w:r>
      <w:r>
        <w:rPr>
          <w:sz w:val="18"/>
          <w:szCs w:val="18"/>
          <w:lang w:val="nb-NO"/>
        </w:rPr>
        <w:t>mobil kommunikasjon med over 87 000 ansatte fordelt på 113 kontor verden rundt. LG oppnådde</w:t>
      </w:r>
      <w:r w:rsidRPr="00146B45">
        <w:rPr>
          <w:sz w:val="18"/>
          <w:szCs w:val="18"/>
          <w:lang w:val="nb-NO"/>
        </w:rPr>
        <w:t xml:space="preserve"> </w:t>
      </w:r>
      <w:r>
        <w:rPr>
          <w:sz w:val="18"/>
          <w:szCs w:val="18"/>
          <w:lang w:val="nb-NO"/>
        </w:rPr>
        <w:t>en global</w:t>
      </w:r>
      <w:r w:rsidRPr="00146B45">
        <w:rPr>
          <w:sz w:val="18"/>
          <w:szCs w:val="18"/>
          <w:lang w:val="nb-NO"/>
        </w:rPr>
        <w:t xml:space="preserve"> </w:t>
      </w:r>
      <w:proofErr w:type="gramStart"/>
      <w:r w:rsidRPr="00146B45">
        <w:rPr>
          <w:sz w:val="18"/>
          <w:szCs w:val="18"/>
          <w:lang w:val="nb-NO"/>
        </w:rPr>
        <w:t>omsetninge</w:t>
      </w:r>
      <w:r>
        <w:rPr>
          <w:sz w:val="18"/>
          <w:szCs w:val="18"/>
          <w:lang w:val="nb-NO"/>
        </w:rPr>
        <w:t>n</w:t>
      </w:r>
      <w:proofErr w:type="gramEnd"/>
      <w:r>
        <w:rPr>
          <w:sz w:val="18"/>
          <w:szCs w:val="18"/>
          <w:lang w:val="nb-NO"/>
        </w:rPr>
        <w:t xml:space="preserve"> på USD 44</w:t>
      </w:r>
      <w:r w:rsidRPr="00146B45">
        <w:rPr>
          <w:sz w:val="18"/>
          <w:szCs w:val="18"/>
          <w:lang w:val="nb-NO"/>
        </w:rPr>
        <w:t>,2 milliarder</w:t>
      </w:r>
      <w:r>
        <w:rPr>
          <w:sz w:val="18"/>
          <w:szCs w:val="18"/>
          <w:lang w:val="nb-NO"/>
        </w:rPr>
        <w:t xml:space="preserve"> for 2012. LG består av fire forretningsområder - </w:t>
      </w:r>
      <w:r w:rsidRPr="00146B45">
        <w:rPr>
          <w:sz w:val="18"/>
          <w:szCs w:val="18"/>
          <w:lang w:val="nb-NO"/>
        </w:rPr>
        <w:t xml:space="preserve">Home Entertainment, Mobile Communications, </w:t>
      </w:r>
      <w:r>
        <w:rPr>
          <w:sz w:val="18"/>
          <w:szCs w:val="18"/>
          <w:lang w:val="nb-NO"/>
        </w:rPr>
        <w:t xml:space="preserve">Home Appliance og </w:t>
      </w:r>
      <w:r w:rsidRPr="00146B45">
        <w:rPr>
          <w:sz w:val="18"/>
          <w:szCs w:val="18"/>
          <w:lang w:val="nb-NO"/>
        </w:rPr>
        <w:t>Air</w:t>
      </w:r>
      <w:r>
        <w:rPr>
          <w:sz w:val="18"/>
          <w:szCs w:val="18"/>
          <w:lang w:val="nb-NO"/>
        </w:rPr>
        <w:t xml:space="preserve"> </w:t>
      </w:r>
      <w:proofErr w:type="spellStart"/>
      <w:r>
        <w:rPr>
          <w:sz w:val="18"/>
          <w:szCs w:val="18"/>
          <w:lang w:val="nb-NO"/>
        </w:rPr>
        <w:t>Conditioning</w:t>
      </w:r>
      <w:proofErr w:type="spellEnd"/>
      <w:r>
        <w:rPr>
          <w:sz w:val="18"/>
          <w:szCs w:val="18"/>
          <w:lang w:val="nb-NO"/>
        </w:rPr>
        <w:t xml:space="preserve"> &amp; Energy Solution- og </w:t>
      </w:r>
      <w:r w:rsidRPr="00146B45">
        <w:rPr>
          <w:sz w:val="18"/>
          <w:szCs w:val="18"/>
          <w:lang w:val="nb-NO"/>
        </w:rPr>
        <w:t xml:space="preserve">er en av verdens største produsenter av flat-tv, </w:t>
      </w:r>
      <w:proofErr w:type="spellStart"/>
      <w:r w:rsidRPr="00146B45">
        <w:rPr>
          <w:sz w:val="18"/>
          <w:szCs w:val="18"/>
          <w:lang w:val="nb-NO"/>
        </w:rPr>
        <w:t>audio</w:t>
      </w:r>
      <w:proofErr w:type="spellEnd"/>
      <w:r w:rsidRPr="00146B45">
        <w:rPr>
          <w:sz w:val="18"/>
          <w:szCs w:val="18"/>
          <w:lang w:val="nb-NO"/>
        </w:rPr>
        <w:t>- og videoprodukter, mobiltelefoner, klimaanlegg, vaskemaskiner og kjøleskap.</w:t>
      </w:r>
      <w:r>
        <w:rPr>
          <w:sz w:val="18"/>
          <w:szCs w:val="18"/>
          <w:lang w:val="nb-NO"/>
        </w:rPr>
        <w:t xml:space="preserve"> </w:t>
      </w:r>
      <w:r w:rsidRPr="00146B45">
        <w:rPr>
          <w:sz w:val="18"/>
          <w:szCs w:val="18"/>
          <w:lang w:val="nb-NO"/>
        </w:rPr>
        <w:t xml:space="preserve">Siden oktober 1999 har LG Electronics også vært representert i Norden. </w:t>
      </w:r>
      <w:r>
        <w:rPr>
          <w:sz w:val="18"/>
          <w:szCs w:val="18"/>
          <w:lang w:val="nb-NO"/>
        </w:rPr>
        <w:t>Den nordiske omsetningen hadde en oppgang i 2012 til drøye 1,5 milliarder NOK</w:t>
      </w:r>
      <w:r w:rsidRPr="00146B45">
        <w:rPr>
          <w:sz w:val="18"/>
          <w:szCs w:val="18"/>
          <w:lang w:val="nb-NO"/>
        </w:rPr>
        <w:t xml:space="preserve">. For mer informasjon besøk </w:t>
      </w:r>
      <w:hyperlink r:id="rId15" w:tooltip="blocked::http://www.lg.com/" w:history="1">
        <w:r w:rsidRPr="003A4A45">
          <w:rPr>
            <w:rStyle w:val="Hyperlink"/>
            <w:rFonts w:ascii="Times New Roman" w:eastAsia="Calibri" w:hAnsi="Times New Roman"/>
            <w:b w:val="0"/>
            <w:color w:val="0000FF"/>
            <w:sz w:val="18"/>
            <w:szCs w:val="18"/>
            <w:u w:val="single"/>
            <w:lang w:val="nb-NO" w:eastAsia="en-US"/>
          </w:rPr>
          <w:t>www.lg.com</w:t>
        </w:r>
      </w:hyperlink>
      <w:r w:rsidRPr="00146B45">
        <w:rPr>
          <w:sz w:val="18"/>
          <w:szCs w:val="18"/>
          <w:lang w:val="nb-NO"/>
        </w:rPr>
        <w:t>.</w:t>
      </w:r>
    </w:p>
    <w:p w:rsidR="005F5E1C" w:rsidRPr="003A4A45" w:rsidRDefault="005F5E1C" w:rsidP="005F5E1C">
      <w:pPr>
        <w:keepNext/>
        <w:keepLines/>
        <w:rPr>
          <w:rFonts w:eastAsia="Batang"/>
          <w:bCs/>
          <w:sz w:val="18"/>
          <w:szCs w:val="18"/>
          <w:lang w:val="nb-NO" w:eastAsia="ko-KR"/>
        </w:rPr>
      </w:pPr>
    </w:p>
    <w:p w:rsidR="005F5E1C" w:rsidRDefault="005F5E1C" w:rsidP="005F5E1C">
      <w:pPr>
        <w:rPr>
          <w:sz w:val="18"/>
          <w:szCs w:val="18"/>
          <w:lang w:val="nb-NO"/>
        </w:rPr>
      </w:pPr>
      <w:r w:rsidRPr="004B4C51">
        <w:rPr>
          <w:rFonts w:eastAsia="Gulim"/>
          <w:b/>
          <w:bCs/>
          <w:color w:val="CC0066"/>
          <w:sz w:val="18"/>
          <w:szCs w:val="18"/>
          <w:lang w:val="nb-NO"/>
        </w:rPr>
        <w:t>Om LG Electronics Home Entertainment</w:t>
      </w:r>
      <w:r w:rsidRPr="004B4C51">
        <w:rPr>
          <w:rFonts w:eastAsia="Gulim"/>
          <w:b/>
          <w:bCs/>
          <w:color w:val="CC0066"/>
          <w:sz w:val="18"/>
          <w:szCs w:val="18"/>
          <w:lang w:val="nb-NO"/>
        </w:rPr>
        <w:br/>
      </w:r>
      <w:r w:rsidRPr="00146B45">
        <w:rPr>
          <w:sz w:val="18"/>
          <w:szCs w:val="18"/>
          <w:lang w:val="nb-NO"/>
        </w:rPr>
        <w:t xml:space="preserve">LG Home Entertainment Company (HE) er en fremtredende global produsent av flatskjermer og </w:t>
      </w:r>
      <w:proofErr w:type="spellStart"/>
      <w:r w:rsidRPr="00146B45">
        <w:rPr>
          <w:sz w:val="18"/>
          <w:szCs w:val="18"/>
          <w:lang w:val="nb-NO"/>
        </w:rPr>
        <w:t>audio</w:t>
      </w:r>
      <w:proofErr w:type="spellEnd"/>
      <w:r w:rsidRPr="00146B45">
        <w:rPr>
          <w:sz w:val="18"/>
          <w:szCs w:val="18"/>
          <w:lang w:val="nb-NO"/>
        </w:rPr>
        <w:t xml:space="preserve">- og videoprodukter for hjemmebruk så vel som for profesjonelle brukere. LG HE omfatter blant annet LCD- og plasma-tv, hjemmekinosystem, </w:t>
      </w:r>
      <w:proofErr w:type="spellStart"/>
      <w:r w:rsidRPr="00146B45">
        <w:rPr>
          <w:sz w:val="18"/>
          <w:szCs w:val="18"/>
          <w:lang w:val="nb-NO"/>
        </w:rPr>
        <w:t>Blu</w:t>
      </w:r>
      <w:proofErr w:type="spellEnd"/>
      <w:r w:rsidRPr="00146B45">
        <w:rPr>
          <w:sz w:val="18"/>
          <w:szCs w:val="18"/>
          <w:lang w:val="nb-NO"/>
        </w:rPr>
        <w:t>-</w:t>
      </w:r>
      <w:proofErr w:type="spellStart"/>
      <w:r w:rsidRPr="00146B45">
        <w:rPr>
          <w:sz w:val="18"/>
          <w:szCs w:val="18"/>
          <w:lang w:val="nb-NO"/>
        </w:rPr>
        <w:t>ray</w:t>
      </w:r>
      <w:proofErr w:type="spellEnd"/>
      <w:r w:rsidRPr="00146B45">
        <w:rPr>
          <w:sz w:val="18"/>
          <w:szCs w:val="18"/>
          <w:lang w:val="nb-NO"/>
        </w:rPr>
        <w:t>-spillere, lydkomponenter, videospillere og plasmaskjermer. LG streber</w:t>
      </w:r>
      <w:r>
        <w:rPr>
          <w:sz w:val="18"/>
          <w:szCs w:val="18"/>
          <w:lang w:val="nb-NO"/>
        </w:rPr>
        <w:t xml:space="preserve"> alltid etter å føre teknikken</w:t>
      </w:r>
      <w:r w:rsidRPr="00146B45">
        <w:rPr>
          <w:sz w:val="18"/>
          <w:szCs w:val="18"/>
          <w:lang w:val="nb-NO"/>
        </w:rPr>
        <w:t xml:space="preserve"> fremover </w:t>
      </w:r>
      <w:r>
        <w:rPr>
          <w:sz w:val="18"/>
          <w:szCs w:val="18"/>
          <w:lang w:val="nb-NO"/>
        </w:rPr>
        <w:t xml:space="preserve">med fokus på å utvikle produkter med smarte funksjoner og stilrent design som møter de globale konsumentenes behov. LGs konsumentprodukter inkluderer CINEMA 3D Smart-TV, OLED-TV, IPS-monitorer samt hjemmekinoanlegg, </w:t>
      </w:r>
      <w:proofErr w:type="spellStart"/>
      <w:r>
        <w:rPr>
          <w:sz w:val="18"/>
          <w:szCs w:val="18"/>
          <w:lang w:val="nb-NO"/>
        </w:rPr>
        <w:t>Blu</w:t>
      </w:r>
      <w:proofErr w:type="spellEnd"/>
      <w:r>
        <w:rPr>
          <w:sz w:val="18"/>
          <w:szCs w:val="18"/>
          <w:lang w:val="nb-NO"/>
        </w:rPr>
        <w:t>-</w:t>
      </w:r>
      <w:proofErr w:type="spellStart"/>
      <w:r>
        <w:rPr>
          <w:sz w:val="18"/>
          <w:szCs w:val="18"/>
          <w:lang w:val="nb-NO"/>
        </w:rPr>
        <w:t>ray</w:t>
      </w:r>
      <w:proofErr w:type="spellEnd"/>
      <w:r>
        <w:rPr>
          <w:sz w:val="18"/>
          <w:szCs w:val="18"/>
          <w:lang w:val="nb-NO"/>
        </w:rPr>
        <w:t xml:space="preserve">-spillere og eksterne lagringsenheter. LGs kommersielle B2B-produkter inkluderer digital </w:t>
      </w:r>
      <w:proofErr w:type="spellStart"/>
      <w:r>
        <w:rPr>
          <w:sz w:val="18"/>
          <w:szCs w:val="18"/>
          <w:lang w:val="nb-NO"/>
        </w:rPr>
        <w:t>signage</w:t>
      </w:r>
      <w:proofErr w:type="spellEnd"/>
      <w:r>
        <w:rPr>
          <w:sz w:val="18"/>
          <w:szCs w:val="18"/>
          <w:lang w:val="nb-NO"/>
        </w:rPr>
        <w:t xml:space="preserve">, hotell-TV, videokonferansesystem og IP-sikkerhetskameraer. </w:t>
      </w:r>
    </w:p>
    <w:p w:rsidR="005F5E1C" w:rsidRPr="003A4A45" w:rsidRDefault="005F5E1C" w:rsidP="005F5E1C">
      <w:pPr>
        <w:keepNext/>
        <w:keepLines/>
        <w:rPr>
          <w:rFonts w:eastAsia="Gulim" w:cs="Gulim"/>
          <w:sz w:val="18"/>
          <w:szCs w:val="18"/>
          <w:lang w:val="nb-NO"/>
        </w:rPr>
      </w:pPr>
    </w:p>
    <w:p w:rsidR="005F5E1C" w:rsidRPr="003A4A45" w:rsidRDefault="005F5E1C" w:rsidP="005F5E1C">
      <w:pPr>
        <w:ind w:firstLine="2"/>
        <w:jc w:val="both"/>
        <w:rPr>
          <w:rFonts w:eastAsia="Malgun Gothic"/>
          <w:sz w:val="18"/>
          <w:szCs w:val="18"/>
          <w:lang w:val="nb-NO" w:eastAsia="ko-KR"/>
        </w:rPr>
      </w:pPr>
    </w:p>
    <w:p w:rsidR="005F5E1C" w:rsidRPr="003A4A45" w:rsidRDefault="005F5E1C" w:rsidP="005F5E1C">
      <w:pPr>
        <w:ind w:firstLine="2"/>
        <w:jc w:val="both"/>
        <w:rPr>
          <w:rFonts w:eastAsia="Malgun Gothic"/>
          <w:i/>
          <w:iCs/>
          <w:sz w:val="18"/>
          <w:szCs w:val="18"/>
          <w:lang w:val="nb-NO"/>
        </w:rPr>
      </w:pPr>
      <w:r w:rsidRPr="003A4A45">
        <w:rPr>
          <w:rFonts w:eastAsia="Malgun Gothic"/>
          <w:bCs/>
          <w:i/>
          <w:iCs/>
          <w:sz w:val="18"/>
          <w:szCs w:val="18"/>
          <w:lang w:val="nb-NO"/>
        </w:rPr>
        <w:t>Hvis dere ønsker mer informasjon, vennligst kontakt:</w:t>
      </w:r>
    </w:p>
    <w:p w:rsidR="002365A1" w:rsidRPr="00764830" w:rsidRDefault="002365A1" w:rsidP="002365A1">
      <w:pPr>
        <w:ind w:firstLine="2"/>
        <w:jc w:val="both"/>
        <w:rPr>
          <w:rFonts w:eastAsia="Malgun Gothic"/>
          <w:i/>
          <w:iCs/>
          <w:sz w:val="18"/>
          <w:szCs w:val="18"/>
          <w:lang w:val="nb-NO"/>
        </w:rPr>
      </w:pPr>
    </w:p>
    <w:p w:rsidR="002365A1" w:rsidRPr="00764830" w:rsidRDefault="002365A1" w:rsidP="00E97798">
      <w:pPr>
        <w:jc w:val="both"/>
        <w:rPr>
          <w:rFonts w:eastAsia="Malgun Gothic"/>
          <w:i/>
          <w:iCs/>
          <w:sz w:val="18"/>
          <w:szCs w:val="18"/>
          <w:lang w:val="nb-NO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22"/>
        <w:gridCol w:w="4323"/>
      </w:tblGrid>
      <w:tr w:rsidR="002365A1" w:rsidRPr="003A4A45" w:rsidTr="000975E6">
        <w:tc>
          <w:tcPr>
            <w:tcW w:w="4322" w:type="dxa"/>
          </w:tcPr>
          <w:p w:rsidR="002365A1" w:rsidRPr="000E0A9E" w:rsidRDefault="009A24AB" w:rsidP="000975E6">
            <w:pPr>
              <w:jc w:val="both"/>
              <w:rPr>
                <w:sz w:val="18"/>
                <w:szCs w:val="18"/>
                <w:lang w:val="sv-SE"/>
              </w:rPr>
            </w:pPr>
            <w:r w:rsidRPr="000E0A9E">
              <w:rPr>
                <w:sz w:val="18"/>
                <w:szCs w:val="18"/>
                <w:lang w:val="sv-SE"/>
              </w:rPr>
              <w:t>Hanna Glaas</w:t>
            </w:r>
          </w:p>
          <w:p w:rsidR="002365A1" w:rsidRPr="000E0A9E" w:rsidRDefault="002365A1" w:rsidP="000975E6">
            <w:pPr>
              <w:jc w:val="both"/>
              <w:rPr>
                <w:b/>
                <w:bCs/>
                <w:sz w:val="18"/>
                <w:szCs w:val="18"/>
                <w:lang w:val="sv-SE"/>
              </w:rPr>
            </w:pPr>
            <w:r w:rsidRPr="000E0A9E">
              <w:rPr>
                <w:sz w:val="18"/>
                <w:szCs w:val="18"/>
                <w:lang w:val="sv-SE"/>
              </w:rPr>
              <w:t>PR Manager</w:t>
            </w:r>
            <w:r w:rsidRPr="000E0A9E">
              <w:rPr>
                <w:sz w:val="18"/>
                <w:szCs w:val="18"/>
                <w:lang w:val="sv-SE"/>
              </w:rPr>
              <w:br/>
              <w:t>LG Electronics Nordic AB</w:t>
            </w:r>
            <w:r w:rsidRPr="000E0A9E">
              <w:rPr>
                <w:sz w:val="18"/>
                <w:szCs w:val="18"/>
                <w:lang w:val="sv-SE"/>
              </w:rPr>
              <w:br/>
              <w:t>Box 83,</w:t>
            </w:r>
            <w:r w:rsidR="009A24AB" w:rsidRPr="000E0A9E">
              <w:rPr>
                <w:sz w:val="18"/>
                <w:szCs w:val="18"/>
                <w:lang w:val="sv-SE"/>
              </w:rPr>
              <w:t xml:space="preserve"> 164 94 Kista </w:t>
            </w:r>
            <w:r w:rsidR="009A24AB" w:rsidRPr="000E0A9E">
              <w:rPr>
                <w:sz w:val="18"/>
                <w:szCs w:val="18"/>
                <w:lang w:val="sv-SE"/>
              </w:rPr>
              <w:br/>
              <w:t>Mobil: +46 (0)73-316 17 69</w:t>
            </w:r>
            <w:r w:rsidRPr="000E0A9E">
              <w:rPr>
                <w:sz w:val="18"/>
                <w:szCs w:val="18"/>
                <w:lang w:val="sv-SE"/>
              </w:rPr>
              <w:br/>
              <w:t xml:space="preserve">E-post: </w:t>
            </w:r>
            <w:hyperlink r:id="rId16" w:history="1">
              <w:r w:rsidR="009A24AB" w:rsidRPr="000E0A9E">
                <w:rPr>
                  <w:rStyle w:val="Hyperlink"/>
                  <w:rFonts w:ascii="Times New Roman" w:eastAsia="Calibri" w:hAnsi="Times New Roman"/>
                  <w:b w:val="0"/>
                  <w:color w:val="0000FF"/>
                  <w:sz w:val="18"/>
                  <w:szCs w:val="18"/>
                  <w:u w:val="single"/>
                  <w:lang w:val="sv-SE" w:eastAsia="en-US"/>
                </w:rPr>
                <w:t>hanna.glaas@lge.com</w:t>
              </w:r>
            </w:hyperlink>
            <w:r w:rsidRPr="000E0A9E">
              <w:rPr>
                <w:bCs/>
                <w:sz w:val="18"/>
                <w:szCs w:val="18"/>
                <w:lang w:val="sv-SE"/>
              </w:rPr>
              <w:t xml:space="preserve"> </w:t>
            </w:r>
          </w:p>
          <w:p w:rsidR="002365A1" w:rsidRPr="000E0A9E" w:rsidRDefault="002365A1" w:rsidP="000975E6">
            <w:pPr>
              <w:jc w:val="both"/>
              <w:rPr>
                <w:rFonts w:eastAsia="Malgun Gothic"/>
                <w:i/>
                <w:iCs/>
                <w:sz w:val="18"/>
                <w:szCs w:val="18"/>
                <w:lang w:val="sv-SE"/>
              </w:rPr>
            </w:pPr>
          </w:p>
        </w:tc>
        <w:tc>
          <w:tcPr>
            <w:tcW w:w="4323" w:type="dxa"/>
          </w:tcPr>
          <w:p w:rsidR="002365A1" w:rsidRPr="003A4A45" w:rsidRDefault="002365A1" w:rsidP="000975E6">
            <w:pPr>
              <w:jc w:val="both"/>
              <w:rPr>
                <w:sz w:val="18"/>
                <w:szCs w:val="18"/>
              </w:rPr>
            </w:pPr>
            <w:r w:rsidRPr="003A4A45">
              <w:rPr>
                <w:bCs/>
                <w:sz w:val="18"/>
                <w:szCs w:val="18"/>
              </w:rPr>
              <w:t xml:space="preserve">Erik </w:t>
            </w:r>
            <w:proofErr w:type="spellStart"/>
            <w:r w:rsidRPr="003A4A45">
              <w:rPr>
                <w:bCs/>
                <w:sz w:val="18"/>
                <w:szCs w:val="18"/>
              </w:rPr>
              <w:t>Åhsgren</w:t>
            </w:r>
            <w:proofErr w:type="spellEnd"/>
          </w:p>
          <w:p w:rsidR="002365A1" w:rsidRPr="003A4A45" w:rsidRDefault="002365A1" w:rsidP="000975E6">
            <w:pPr>
              <w:jc w:val="both"/>
              <w:rPr>
                <w:rFonts w:eastAsia="Malgun Gothic"/>
                <w:iCs/>
                <w:sz w:val="18"/>
                <w:szCs w:val="18"/>
              </w:rPr>
            </w:pPr>
            <w:r w:rsidRPr="003A4A45">
              <w:rPr>
                <w:rFonts w:eastAsia="Malgun Gothic"/>
                <w:iCs/>
                <w:sz w:val="18"/>
                <w:szCs w:val="18"/>
              </w:rPr>
              <w:t>Product Specialist HE</w:t>
            </w:r>
            <w:r w:rsidRPr="003A4A45">
              <w:rPr>
                <w:rFonts w:eastAsia="Malgun Gothic"/>
                <w:iCs/>
                <w:sz w:val="18"/>
                <w:szCs w:val="18"/>
              </w:rPr>
              <w:br/>
              <w:t xml:space="preserve">LG Electronics Nordic AB </w:t>
            </w:r>
          </w:p>
          <w:p w:rsidR="002365A1" w:rsidRPr="000E0A9E" w:rsidRDefault="002365A1" w:rsidP="000975E6">
            <w:pPr>
              <w:jc w:val="both"/>
              <w:rPr>
                <w:rFonts w:eastAsia="Malgun Gothic"/>
                <w:iCs/>
                <w:sz w:val="18"/>
                <w:szCs w:val="18"/>
                <w:lang w:val="sv-SE"/>
              </w:rPr>
            </w:pPr>
            <w:r w:rsidRPr="000E0A9E">
              <w:rPr>
                <w:rFonts w:eastAsia="Malgun Gothic"/>
                <w:iCs/>
                <w:sz w:val="18"/>
                <w:szCs w:val="18"/>
                <w:lang w:val="sv-SE"/>
              </w:rPr>
              <w:t>Box 83, 164 94 Kista</w:t>
            </w:r>
            <w:r w:rsidRPr="000E0A9E">
              <w:rPr>
                <w:rFonts w:eastAsia="Malgun Gothic"/>
                <w:iCs/>
                <w:sz w:val="18"/>
                <w:szCs w:val="18"/>
                <w:lang w:val="sv-SE"/>
              </w:rPr>
              <w:br/>
              <w:t xml:space="preserve">Mobil: +46 (0)72 162 91 10   </w:t>
            </w:r>
            <w:r w:rsidRPr="000E0A9E">
              <w:rPr>
                <w:rFonts w:eastAsia="Malgun Gothic"/>
                <w:iCs/>
                <w:sz w:val="18"/>
                <w:szCs w:val="18"/>
                <w:lang w:val="sv-SE"/>
              </w:rPr>
              <w:br/>
              <w:t xml:space="preserve">E-post: </w:t>
            </w:r>
            <w:r w:rsidR="005658E1" w:rsidRPr="000E0A9E">
              <w:rPr>
                <w:rStyle w:val="Hyperlink"/>
                <w:rFonts w:ascii="Times New Roman" w:eastAsia="Calibri" w:hAnsi="Times New Roman"/>
                <w:b w:val="0"/>
                <w:color w:val="0000FF"/>
                <w:sz w:val="18"/>
                <w:szCs w:val="18"/>
                <w:u w:val="single"/>
                <w:lang w:val="sv-SE" w:eastAsia="en-US"/>
              </w:rPr>
              <w:t>erik.ahsgren@lge.com</w:t>
            </w:r>
          </w:p>
        </w:tc>
      </w:tr>
    </w:tbl>
    <w:p w:rsidR="00952000" w:rsidRPr="000E0A9E" w:rsidRDefault="00952000" w:rsidP="002514FF">
      <w:pPr>
        <w:spacing w:line="360" w:lineRule="auto"/>
        <w:jc w:val="center"/>
        <w:rPr>
          <w:rFonts w:eastAsiaTheme="minorEastAsia"/>
          <w:lang w:val="sv-SE" w:eastAsia="ko-KR"/>
        </w:rPr>
      </w:pPr>
    </w:p>
    <w:sectPr w:rsidR="00952000" w:rsidRPr="000E0A9E" w:rsidSect="00790A87">
      <w:type w:val="continuous"/>
      <w:pgSz w:w="11907" w:h="16840" w:code="267"/>
      <w:pgMar w:top="2268" w:right="1701" w:bottom="1843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B85" w:rsidRDefault="00896B85">
      <w:r>
        <w:separator/>
      </w:r>
    </w:p>
  </w:endnote>
  <w:endnote w:type="continuationSeparator" w:id="0">
    <w:p w:rsidR="00896B85" w:rsidRDefault="00896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가는각진제목체">
    <w:altName w:val="Arial Unicode MS"/>
    <w:charset w:val="81"/>
    <w:family w:val="roman"/>
    <w:pitch w:val="variable"/>
    <w:sig w:usb0="00000000" w:usb1="29D77CFB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75B" w:rsidRDefault="00CC075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075B" w:rsidRDefault="00CC075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75B" w:rsidRDefault="00CC075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F1203">
      <w:rPr>
        <w:rStyle w:val="PageNumber"/>
        <w:noProof/>
      </w:rPr>
      <w:t>1</w:t>
    </w:r>
    <w:r>
      <w:rPr>
        <w:rStyle w:val="PageNumber"/>
      </w:rPr>
      <w:fldChar w:fldCharType="end"/>
    </w:r>
  </w:p>
  <w:p w:rsidR="00CC075B" w:rsidRDefault="00CC075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B85" w:rsidRDefault="00896B85">
      <w:r>
        <w:separator/>
      </w:r>
    </w:p>
  </w:footnote>
  <w:footnote w:type="continuationSeparator" w:id="0">
    <w:p w:rsidR="00896B85" w:rsidRDefault="00896B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75B" w:rsidRDefault="00CC075B">
    <w:pPr>
      <w:pStyle w:val="Header"/>
    </w:pPr>
  </w:p>
  <w:p w:rsidR="00CC075B" w:rsidRDefault="00CC075B">
    <w:pPr>
      <w:pStyle w:val="Header"/>
    </w:pPr>
    <w:r>
      <w:rPr>
        <w:noProof/>
        <w:lang w:val="nb-NO" w:eastAsia="nb-NO"/>
      </w:rPr>
      <w:drawing>
        <wp:anchor distT="0" distB="0" distL="114300" distR="114300" simplePos="0" relativeHeight="251658240" behindDoc="0" locked="0" layoutInCell="1" allowOverlap="1" wp14:anchorId="69957975" wp14:editId="2661759E">
          <wp:simplePos x="0" y="0"/>
          <wp:positionH relativeFrom="column">
            <wp:posOffset>-657225</wp:posOffset>
          </wp:positionH>
          <wp:positionV relativeFrom="paragraph">
            <wp:posOffset>-297180</wp:posOffset>
          </wp:positionV>
          <wp:extent cx="1257300" cy="708025"/>
          <wp:effectExtent l="19050" t="0" r="0" b="0"/>
          <wp:wrapNone/>
          <wp:docPr id="1" name="Picture 1" descr="LG_c_h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G_c_h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0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C075B" w:rsidRPr="00573E08" w:rsidRDefault="00CC075B" w:rsidP="00AB2815">
    <w:pPr>
      <w:pStyle w:val="Header"/>
      <w:jc w:val="right"/>
      <w:rPr>
        <w:rFonts w:ascii="Trebuchet MS" w:hAnsi="Trebuchet MS"/>
        <w:b/>
        <w:bCs/>
        <w:color w:val="808080"/>
        <w:sz w:val="18"/>
        <w:szCs w:val="18"/>
      </w:rPr>
    </w:pPr>
    <w:r>
      <w:rPr>
        <w:rFonts w:ascii="Trebuchet MS" w:hAnsi="Trebuchet MS"/>
        <w:b/>
        <w:color w:val="808080"/>
        <w:sz w:val="18"/>
        <w:szCs w:val="18"/>
      </w:rPr>
      <w:t xml:space="preserve">Global Web Site </w:t>
    </w:r>
    <w:r>
      <w:rPr>
        <w:rFonts w:ascii="Trebuchet MS" w:hAnsi="Trebuchet MS"/>
        <w:b/>
        <w:bCs/>
        <w:color w:val="808080"/>
        <w:sz w:val="18"/>
        <w:szCs w:val="18"/>
      </w:rPr>
      <w:t>www.</w:t>
    </w:r>
    <w:r>
      <w:rPr>
        <w:rFonts w:ascii="Trebuchet MS" w:hAnsi="Trebuchet MS" w:hint="eastAsia"/>
        <w:b/>
        <w:bCs/>
        <w:color w:val="808080"/>
        <w:sz w:val="18"/>
        <w:szCs w:val="18"/>
      </w:rPr>
      <w:t>LG</w:t>
    </w:r>
    <w:r>
      <w:rPr>
        <w:rFonts w:ascii="Trebuchet MS" w:hAnsi="Trebuchet MS"/>
        <w:b/>
        <w:bCs/>
        <w:color w:val="808080"/>
        <w:sz w:val="18"/>
        <w:szCs w:val="18"/>
      </w:rPr>
      <w:t>.com</w:t>
    </w:r>
  </w:p>
  <w:p w:rsidR="00CC075B" w:rsidRDefault="00CC075B">
    <w:pPr>
      <w:pStyle w:val="Header"/>
      <w:ind w:right="9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4288D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83702E"/>
    <w:multiLevelType w:val="hybridMultilevel"/>
    <w:tmpl w:val="B46ACF90"/>
    <w:lvl w:ilvl="0" w:tplc="5A061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86A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EC9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6E4F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0A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6C1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D00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DA8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782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4FE3158"/>
    <w:multiLevelType w:val="hybridMultilevel"/>
    <w:tmpl w:val="5AD86D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F69DA"/>
    <w:multiLevelType w:val="hybridMultilevel"/>
    <w:tmpl w:val="6212B97E"/>
    <w:lvl w:ilvl="0" w:tplc="99528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6C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08E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2A9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DE6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30C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EEC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66C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E4A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3600229"/>
    <w:multiLevelType w:val="hybridMultilevel"/>
    <w:tmpl w:val="530C644A"/>
    <w:lvl w:ilvl="0" w:tplc="CE8E9966">
      <w:numFmt w:val="bullet"/>
      <w:lvlText w:val="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14C0493A"/>
    <w:multiLevelType w:val="multilevel"/>
    <w:tmpl w:val="02F2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E418F2"/>
    <w:multiLevelType w:val="hybridMultilevel"/>
    <w:tmpl w:val="ADB6AE36"/>
    <w:lvl w:ilvl="0" w:tplc="174C32D0">
      <w:numFmt w:val="bullet"/>
      <w:lvlText w:val="–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4432FF"/>
    <w:multiLevelType w:val="hybridMultilevel"/>
    <w:tmpl w:val="4B847AA8"/>
    <w:lvl w:ilvl="0" w:tplc="E3886410">
      <w:start w:val="1"/>
      <w:numFmt w:val="decimal"/>
      <w:lvlText w:val="%1)"/>
      <w:lvlJc w:val="left"/>
      <w:pPr>
        <w:tabs>
          <w:tab w:val="num" w:pos="760"/>
        </w:tabs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abstractNum w:abstractNumId="8">
    <w:nsid w:val="360D47FC"/>
    <w:multiLevelType w:val="hybridMultilevel"/>
    <w:tmpl w:val="B56A1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7C94BDE"/>
    <w:multiLevelType w:val="hybridMultilevel"/>
    <w:tmpl w:val="B62AF4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C27AF1"/>
    <w:multiLevelType w:val="hybridMultilevel"/>
    <w:tmpl w:val="9BBE7078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1">
    <w:nsid w:val="46920A0C"/>
    <w:multiLevelType w:val="multilevel"/>
    <w:tmpl w:val="271A5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42B472E"/>
    <w:multiLevelType w:val="hybridMultilevel"/>
    <w:tmpl w:val="C0B45A4A"/>
    <w:lvl w:ilvl="0" w:tplc="B288ADC4">
      <w:start w:val="2"/>
      <w:numFmt w:val="bullet"/>
      <w:lvlText w:val="-"/>
      <w:lvlJc w:val="left"/>
      <w:pPr>
        <w:ind w:left="760" w:hanging="360"/>
      </w:pPr>
      <w:rPr>
        <w:rFonts w:ascii="Times New Roman" w:eastAsia="Dotum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5A374176"/>
    <w:multiLevelType w:val="hybridMultilevel"/>
    <w:tmpl w:val="0932204C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4">
    <w:nsid w:val="5FC37A57"/>
    <w:multiLevelType w:val="hybridMultilevel"/>
    <w:tmpl w:val="350A0B6A"/>
    <w:lvl w:ilvl="0" w:tplc="93CA1E70">
      <w:numFmt w:val="bullet"/>
      <w:lvlText w:val="-"/>
      <w:lvlJc w:val="left"/>
      <w:pPr>
        <w:ind w:left="720" w:hanging="360"/>
      </w:pPr>
      <w:rPr>
        <w:rFonts w:ascii="Times New Roman" w:eastAsia="Dotum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FB5643"/>
    <w:multiLevelType w:val="hybridMultilevel"/>
    <w:tmpl w:val="4C3C1AF6"/>
    <w:lvl w:ilvl="0" w:tplc="6360D0FE">
      <w:start w:val="1"/>
      <w:numFmt w:val="bullet"/>
      <w:lvlText w:val="-"/>
      <w:lvlJc w:val="left"/>
      <w:pPr>
        <w:ind w:left="660" w:hanging="360"/>
      </w:pPr>
      <w:rPr>
        <w:rFonts w:ascii="Malgun Gothic" w:hAnsi="Malgun Gothic" w:cs="Gulim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52019DF"/>
    <w:multiLevelType w:val="hybridMultilevel"/>
    <w:tmpl w:val="A168A69E"/>
    <w:lvl w:ilvl="0" w:tplc="55286DB2">
      <w:numFmt w:val="bullet"/>
      <w:lvlText w:val="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79A04056"/>
    <w:multiLevelType w:val="hybridMultilevel"/>
    <w:tmpl w:val="E9F03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337982"/>
    <w:multiLevelType w:val="hybridMultilevel"/>
    <w:tmpl w:val="6708F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F26032"/>
    <w:multiLevelType w:val="hybridMultilevel"/>
    <w:tmpl w:val="3F762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13"/>
  </w:num>
  <w:num w:numId="5">
    <w:abstractNumId w:val="18"/>
  </w:num>
  <w:num w:numId="6">
    <w:abstractNumId w:val="17"/>
  </w:num>
  <w:num w:numId="7">
    <w:abstractNumId w:val="8"/>
  </w:num>
  <w:num w:numId="8">
    <w:abstractNumId w:val="19"/>
  </w:num>
  <w:num w:numId="9">
    <w:abstractNumId w:val="4"/>
  </w:num>
  <w:num w:numId="10">
    <w:abstractNumId w:val="0"/>
  </w:num>
  <w:num w:numId="11">
    <w:abstractNumId w:val="1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"/>
  </w:num>
  <w:num w:numId="17">
    <w:abstractNumId w:val="6"/>
  </w:num>
  <w:num w:numId="18">
    <w:abstractNumId w:val="14"/>
  </w:num>
  <w:num w:numId="19">
    <w:abstractNumId w:val="9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trackRevisions/>
  <w:defaultTabStop w:val="800"/>
  <w:hyphenationZone w:val="170"/>
  <w:drawingGridHorizontalSpacing w:val="120"/>
  <w:displayHorizontalDrawingGridEvery w:val="0"/>
  <w:displayVerticalDrawingGridEvery w:val="2"/>
  <w:noPunctuationKerning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000"/>
    <w:rsid w:val="0000489F"/>
    <w:rsid w:val="00004A57"/>
    <w:rsid w:val="00013440"/>
    <w:rsid w:val="00013DFD"/>
    <w:rsid w:val="0002538B"/>
    <w:rsid w:val="000351B6"/>
    <w:rsid w:val="00037482"/>
    <w:rsid w:val="000601EF"/>
    <w:rsid w:val="00065300"/>
    <w:rsid w:val="0006562D"/>
    <w:rsid w:val="00073590"/>
    <w:rsid w:val="00080C86"/>
    <w:rsid w:val="000918DC"/>
    <w:rsid w:val="000975E6"/>
    <w:rsid w:val="000A3AD6"/>
    <w:rsid w:val="000A4B38"/>
    <w:rsid w:val="000A4BCB"/>
    <w:rsid w:val="000A5635"/>
    <w:rsid w:val="000D6E50"/>
    <w:rsid w:val="000D793E"/>
    <w:rsid w:val="000E0A9E"/>
    <w:rsid w:val="000E270B"/>
    <w:rsid w:val="000E3393"/>
    <w:rsid w:val="000E5392"/>
    <w:rsid w:val="000E5B72"/>
    <w:rsid w:val="001041B4"/>
    <w:rsid w:val="00111FBA"/>
    <w:rsid w:val="0011291D"/>
    <w:rsid w:val="00116BDE"/>
    <w:rsid w:val="00121742"/>
    <w:rsid w:val="00124AFD"/>
    <w:rsid w:val="00125996"/>
    <w:rsid w:val="001268DC"/>
    <w:rsid w:val="00131BAF"/>
    <w:rsid w:val="00140197"/>
    <w:rsid w:val="0014233F"/>
    <w:rsid w:val="00147CBC"/>
    <w:rsid w:val="0015200D"/>
    <w:rsid w:val="00156947"/>
    <w:rsid w:val="00167CD0"/>
    <w:rsid w:val="00171E81"/>
    <w:rsid w:val="00172810"/>
    <w:rsid w:val="001752F5"/>
    <w:rsid w:val="00186814"/>
    <w:rsid w:val="00197C6C"/>
    <w:rsid w:val="001B397F"/>
    <w:rsid w:val="001B3CB1"/>
    <w:rsid w:val="001B3F1C"/>
    <w:rsid w:val="001B66DC"/>
    <w:rsid w:val="001C1A84"/>
    <w:rsid w:val="001C348E"/>
    <w:rsid w:val="001C3A60"/>
    <w:rsid w:val="001C3E9A"/>
    <w:rsid w:val="001D03E8"/>
    <w:rsid w:val="001D175E"/>
    <w:rsid w:val="001E0088"/>
    <w:rsid w:val="001E1612"/>
    <w:rsid w:val="001E1A35"/>
    <w:rsid w:val="001E41AB"/>
    <w:rsid w:val="001E5634"/>
    <w:rsid w:val="00207422"/>
    <w:rsid w:val="002267AE"/>
    <w:rsid w:val="00227916"/>
    <w:rsid w:val="00230D23"/>
    <w:rsid w:val="00232659"/>
    <w:rsid w:val="002365A1"/>
    <w:rsid w:val="00246660"/>
    <w:rsid w:val="002514FF"/>
    <w:rsid w:val="00251D1E"/>
    <w:rsid w:val="00263C24"/>
    <w:rsid w:val="002740F9"/>
    <w:rsid w:val="00275113"/>
    <w:rsid w:val="00275203"/>
    <w:rsid w:val="00280B75"/>
    <w:rsid w:val="00284137"/>
    <w:rsid w:val="002A3AA4"/>
    <w:rsid w:val="002B05F0"/>
    <w:rsid w:val="002B2B6F"/>
    <w:rsid w:val="002B3167"/>
    <w:rsid w:val="002C0B14"/>
    <w:rsid w:val="002C2539"/>
    <w:rsid w:val="002D2FF9"/>
    <w:rsid w:val="002E5332"/>
    <w:rsid w:val="002F2229"/>
    <w:rsid w:val="002F3F08"/>
    <w:rsid w:val="002F3FFA"/>
    <w:rsid w:val="00305265"/>
    <w:rsid w:val="00322BE0"/>
    <w:rsid w:val="00323A54"/>
    <w:rsid w:val="00326EDF"/>
    <w:rsid w:val="00326F04"/>
    <w:rsid w:val="00326F2F"/>
    <w:rsid w:val="003303D3"/>
    <w:rsid w:val="0033262B"/>
    <w:rsid w:val="00334EF8"/>
    <w:rsid w:val="003417E2"/>
    <w:rsid w:val="0034679B"/>
    <w:rsid w:val="0035656D"/>
    <w:rsid w:val="003612DF"/>
    <w:rsid w:val="00361831"/>
    <w:rsid w:val="003657A1"/>
    <w:rsid w:val="00385557"/>
    <w:rsid w:val="00396CC4"/>
    <w:rsid w:val="003A18C0"/>
    <w:rsid w:val="003A4A45"/>
    <w:rsid w:val="003A54D7"/>
    <w:rsid w:val="003B35FB"/>
    <w:rsid w:val="003B4B6A"/>
    <w:rsid w:val="003C3C84"/>
    <w:rsid w:val="003C3DFB"/>
    <w:rsid w:val="003C451C"/>
    <w:rsid w:val="003C7FC1"/>
    <w:rsid w:val="003E0ED7"/>
    <w:rsid w:val="003F7B34"/>
    <w:rsid w:val="00401743"/>
    <w:rsid w:val="00417100"/>
    <w:rsid w:val="0041711F"/>
    <w:rsid w:val="00440AC5"/>
    <w:rsid w:val="004419C4"/>
    <w:rsid w:val="004447E0"/>
    <w:rsid w:val="00452F15"/>
    <w:rsid w:val="004538DA"/>
    <w:rsid w:val="00457452"/>
    <w:rsid w:val="00461272"/>
    <w:rsid w:val="0047135D"/>
    <w:rsid w:val="004A033C"/>
    <w:rsid w:val="004A6D07"/>
    <w:rsid w:val="004A7BBB"/>
    <w:rsid w:val="004B5BF5"/>
    <w:rsid w:val="004B7B86"/>
    <w:rsid w:val="004C0A0F"/>
    <w:rsid w:val="004D3224"/>
    <w:rsid w:val="004D4D28"/>
    <w:rsid w:val="004D77B8"/>
    <w:rsid w:val="004E2DAB"/>
    <w:rsid w:val="004E2FFD"/>
    <w:rsid w:val="00506057"/>
    <w:rsid w:val="005074D2"/>
    <w:rsid w:val="00513035"/>
    <w:rsid w:val="005133EF"/>
    <w:rsid w:val="00514DEC"/>
    <w:rsid w:val="0051637B"/>
    <w:rsid w:val="005204FE"/>
    <w:rsid w:val="00555290"/>
    <w:rsid w:val="00556DD9"/>
    <w:rsid w:val="00557FA1"/>
    <w:rsid w:val="00565166"/>
    <w:rsid w:val="005658E1"/>
    <w:rsid w:val="00571717"/>
    <w:rsid w:val="0057388E"/>
    <w:rsid w:val="00573E08"/>
    <w:rsid w:val="00581AF2"/>
    <w:rsid w:val="005837C3"/>
    <w:rsid w:val="005A510F"/>
    <w:rsid w:val="005B350F"/>
    <w:rsid w:val="005B597A"/>
    <w:rsid w:val="005C6289"/>
    <w:rsid w:val="005D0507"/>
    <w:rsid w:val="005D255B"/>
    <w:rsid w:val="005D4E17"/>
    <w:rsid w:val="005D71FF"/>
    <w:rsid w:val="005E2F1E"/>
    <w:rsid w:val="005E493E"/>
    <w:rsid w:val="005E6750"/>
    <w:rsid w:val="005F0D93"/>
    <w:rsid w:val="005F5E1C"/>
    <w:rsid w:val="00601A5F"/>
    <w:rsid w:val="00603F75"/>
    <w:rsid w:val="00610D92"/>
    <w:rsid w:val="00614961"/>
    <w:rsid w:val="006357EE"/>
    <w:rsid w:val="006371CF"/>
    <w:rsid w:val="00650C2F"/>
    <w:rsid w:val="00652BF9"/>
    <w:rsid w:val="00656AB3"/>
    <w:rsid w:val="006633DD"/>
    <w:rsid w:val="00673400"/>
    <w:rsid w:val="00682EE6"/>
    <w:rsid w:val="006875DD"/>
    <w:rsid w:val="0069189D"/>
    <w:rsid w:val="00696EFB"/>
    <w:rsid w:val="00697F13"/>
    <w:rsid w:val="006A1AC6"/>
    <w:rsid w:val="006A2818"/>
    <w:rsid w:val="006A7989"/>
    <w:rsid w:val="006A7C6D"/>
    <w:rsid w:val="006D2A17"/>
    <w:rsid w:val="006E4E98"/>
    <w:rsid w:val="006F2774"/>
    <w:rsid w:val="006F3BE3"/>
    <w:rsid w:val="00710137"/>
    <w:rsid w:val="00710FF3"/>
    <w:rsid w:val="00714398"/>
    <w:rsid w:val="00716348"/>
    <w:rsid w:val="007320EA"/>
    <w:rsid w:val="00736830"/>
    <w:rsid w:val="00737BFD"/>
    <w:rsid w:val="007446B1"/>
    <w:rsid w:val="00746DC7"/>
    <w:rsid w:val="007519FF"/>
    <w:rsid w:val="00756D9B"/>
    <w:rsid w:val="00763298"/>
    <w:rsid w:val="00764830"/>
    <w:rsid w:val="00773226"/>
    <w:rsid w:val="0077567D"/>
    <w:rsid w:val="00782522"/>
    <w:rsid w:val="00783B7E"/>
    <w:rsid w:val="00790A87"/>
    <w:rsid w:val="0079692E"/>
    <w:rsid w:val="007970A9"/>
    <w:rsid w:val="00797B23"/>
    <w:rsid w:val="007A4DC2"/>
    <w:rsid w:val="007A5BB7"/>
    <w:rsid w:val="007A63A7"/>
    <w:rsid w:val="007C368D"/>
    <w:rsid w:val="007C43BF"/>
    <w:rsid w:val="007C7862"/>
    <w:rsid w:val="007D07FD"/>
    <w:rsid w:val="007D1287"/>
    <w:rsid w:val="007D4605"/>
    <w:rsid w:val="007D5440"/>
    <w:rsid w:val="007F0562"/>
    <w:rsid w:val="007F50D6"/>
    <w:rsid w:val="007F5E46"/>
    <w:rsid w:val="008009B2"/>
    <w:rsid w:val="00801C20"/>
    <w:rsid w:val="00805B7E"/>
    <w:rsid w:val="008122F6"/>
    <w:rsid w:val="008208D7"/>
    <w:rsid w:val="008269EF"/>
    <w:rsid w:val="0083494C"/>
    <w:rsid w:val="008417D9"/>
    <w:rsid w:val="00845D94"/>
    <w:rsid w:val="0085148E"/>
    <w:rsid w:val="0086075F"/>
    <w:rsid w:val="00863E83"/>
    <w:rsid w:val="00875FE1"/>
    <w:rsid w:val="008760D5"/>
    <w:rsid w:val="00877023"/>
    <w:rsid w:val="00885392"/>
    <w:rsid w:val="00896B85"/>
    <w:rsid w:val="008A25F7"/>
    <w:rsid w:val="008B5CFE"/>
    <w:rsid w:val="008B6415"/>
    <w:rsid w:val="008C1F21"/>
    <w:rsid w:val="008D1A7F"/>
    <w:rsid w:val="008D3442"/>
    <w:rsid w:val="008D6284"/>
    <w:rsid w:val="008D779D"/>
    <w:rsid w:val="008E119A"/>
    <w:rsid w:val="008E3388"/>
    <w:rsid w:val="008E5021"/>
    <w:rsid w:val="008E7AC5"/>
    <w:rsid w:val="009121F7"/>
    <w:rsid w:val="00915440"/>
    <w:rsid w:val="009224C2"/>
    <w:rsid w:val="00931C7E"/>
    <w:rsid w:val="00934603"/>
    <w:rsid w:val="009346B4"/>
    <w:rsid w:val="00952000"/>
    <w:rsid w:val="00957A54"/>
    <w:rsid w:val="0096548F"/>
    <w:rsid w:val="00966A35"/>
    <w:rsid w:val="00971B73"/>
    <w:rsid w:val="0097517D"/>
    <w:rsid w:val="00976A38"/>
    <w:rsid w:val="00980A57"/>
    <w:rsid w:val="009A24AB"/>
    <w:rsid w:val="009A50BE"/>
    <w:rsid w:val="009A6FA8"/>
    <w:rsid w:val="009A794C"/>
    <w:rsid w:val="009A799D"/>
    <w:rsid w:val="009B3EB4"/>
    <w:rsid w:val="009B4C30"/>
    <w:rsid w:val="009B73B8"/>
    <w:rsid w:val="009C1A32"/>
    <w:rsid w:val="009D2C2A"/>
    <w:rsid w:val="009D2EA2"/>
    <w:rsid w:val="009E4591"/>
    <w:rsid w:val="009F350B"/>
    <w:rsid w:val="009F4572"/>
    <w:rsid w:val="009F6195"/>
    <w:rsid w:val="00A01ACD"/>
    <w:rsid w:val="00A02AF2"/>
    <w:rsid w:val="00A04A78"/>
    <w:rsid w:val="00A0617A"/>
    <w:rsid w:val="00A1135B"/>
    <w:rsid w:val="00A51455"/>
    <w:rsid w:val="00A63335"/>
    <w:rsid w:val="00A66ED4"/>
    <w:rsid w:val="00A67556"/>
    <w:rsid w:val="00A71F99"/>
    <w:rsid w:val="00A7505C"/>
    <w:rsid w:val="00A750CC"/>
    <w:rsid w:val="00A760C1"/>
    <w:rsid w:val="00A90AD3"/>
    <w:rsid w:val="00A95CBA"/>
    <w:rsid w:val="00AA0A53"/>
    <w:rsid w:val="00AB2815"/>
    <w:rsid w:val="00AC16BD"/>
    <w:rsid w:val="00AC5B96"/>
    <w:rsid w:val="00AC6CA1"/>
    <w:rsid w:val="00AD1115"/>
    <w:rsid w:val="00AD3607"/>
    <w:rsid w:val="00AD3A42"/>
    <w:rsid w:val="00AF5CD2"/>
    <w:rsid w:val="00B04DEA"/>
    <w:rsid w:val="00B10228"/>
    <w:rsid w:val="00B12D9C"/>
    <w:rsid w:val="00B145E1"/>
    <w:rsid w:val="00B160D1"/>
    <w:rsid w:val="00B17F90"/>
    <w:rsid w:val="00B226BA"/>
    <w:rsid w:val="00B252B4"/>
    <w:rsid w:val="00B2785E"/>
    <w:rsid w:val="00B300D3"/>
    <w:rsid w:val="00B31C90"/>
    <w:rsid w:val="00B36C2A"/>
    <w:rsid w:val="00B43C40"/>
    <w:rsid w:val="00B449E2"/>
    <w:rsid w:val="00B50DF8"/>
    <w:rsid w:val="00B512F7"/>
    <w:rsid w:val="00B523D6"/>
    <w:rsid w:val="00B544DC"/>
    <w:rsid w:val="00B62C51"/>
    <w:rsid w:val="00B70373"/>
    <w:rsid w:val="00B71E9F"/>
    <w:rsid w:val="00B732A3"/>
    <w:rsid w:val="00B839C5"/>
    <w:rsid w:val="00B83F2B"/>
    <w:rsid w:val="00B9011A"/>
    <w:rsid w:val="00B93A47"/>
    <w:rsid w:val="00B958C3"/>
    <w:rsid w:val="00BB169F"/>
    <w:rsid w:val="00BB57F6"/>
    <w:rsid w:val="00BC0ABA"/>
    <w:rsid w:val="00BC67E3"/>
    <w:rsid w:val="00C066B4"/>
    <w:rsid w:val="00C13F96"/>
    <w:rsid w:val="00C35BB0"/>
    <w:rsid w:val="00C45A46"/>
    <w:rsid w:val="00C507B0"/>
    <w:rsid w:val="00C53512"/>
    <w:rsid w:val="00C559A4"/>
    <w:rsid w:val="00C57410"/>
    <w:rsid w:val="00C614A7"/>
    <w:rsid w:val="00C64D97"/>
    <w:rsid w:val="00C72918"/>
    <w:rsid w:val="00C73D06"/>
    <w:rsid w:val="00C806EE"/>
    <w:rsid w:val="00C8682D"/>
    <w:rsid w:val="00C97E5B"/>
    <w:rsid w:val="00CA5010"/>
    <w:rsid w:val="00CB1CE1"/>
    <w:rsid w:val="00CB353E"/>
    <w:rsid w:val="00CB6519"/>
    <w:rsid w:val="00CC075B"/>
    <w:rsid w:val="00CC2288"/>
    <w:rsid w:val="00CC4246"/>
    <w:rsid w:val="00CD4AB0"/>
    <w:rsid w:val="00CE644B"/>
    <w:rsid w:val="00CF0189"/>
    <w:rsid w:val="00D00BBF"/>
    <w:rsid w:val="00D15529"/>
    <w:rsid w:val="00D17DE1"/>
    <w:rsid w:val="00D23452"/>
    <w:rsid w:val="00D37E25"/>
    <w:rsid w:val="00D40FB4"/>
    <w:rsid w:val="00D43D1C"/>
    <w:rsid w:val="00D547D0"/>
    <w:rsid w:val="00D62118"/>
    <w:rsid w:val="00D62360"/>
    <w:rsid w:val="00D65765"/>
    <w:rsid w:val="00D70B08"/>
    <w:rsid w:val="00D81CEB"/>
    <w:rsid w:val="00D83B94"/>
    <w:rsid w:val="00D84EBA"/>
    <w:rsid w:val="00D90E57"/>
    <w:rsid w:val="00D93919"/>
    <w:rsid w:val="00D95D1F"/>
    <w:rsid w:val="00DA6B0F"/>
    <w:rsid w:val="00DB2362"/>
    <w:rsid w:val="00DB47F8"/>
    <w:rsid w:val="00DB5B0D"/>
    <w:rsid w:val="00DC47F4"/>
    <w:rsid w:val="00DD2BF7"/>
    <w:rsid w:val="00DD62A9"/>
    <w:rsid w:val="00DD6659"/>
    <w:rsid w:val="00DD6A5B"/>
    <w:rsid w:val="00DE6560"/>
    <w:rsid w:val="00DF1203"/>
    <w:rsid w:val="00DF292A"/>
    <w:rsid w:val="00DF2956"/>
    <w:rsid w:val="00E01E7E"/>
    <w:rsid w:val="00E02A18"/>
    <w:rsid w:val="00E06DF7"/>
    <w:rsid w:val="00E075BD"/>
    <w:rsid w:val="00E07CBD"/>
    <w:rsid w:val="00E12B18"/>
    <w:rsid w:val="00E17607"/>
    <w:rsid w:val="00E30C87"/>
    <w:rsid w:val="00E52B9E"/>
    <w:rsid w:val="00E564FA"/>
    <w:rsid w:val="00E61BE0"/>
    <w:rsid w:val="00E62DA9"/>
    <w:rsid w:val="00E63508"/>
    <w:rsid w:val="00E666A1"/>
    <w:rsid w:val="00E77BA1"/>
    <w:rsid w:val="00E818D9"/>
    <w:rsid w:val="00E868A3"/>
    <w:rsid w:val="00E94830"/>
    <w:rsid w:val="00E97798"/>
    <w:rsid w:val="00EA145E"/>
    <w:rsid w:val="00EA31EF"/>
    <w:rsid w:val="00EB1B57"/>
    <w:rsid w:val="00EB2587"/>
    <w:rsid w:val="00EB3140"/>
    <w:rsid w:val="00EB6D0F"/>
    <w:rsid w:val="00EB74E0"/>
    <w:rsid w:val="00EC208E"/>
    <w:rsid w:val="00ED34D0"/>
    <w:rsid w:val="00ED3859"/>
    <w:rsid w:val="00ED4255"/>
    <w:rsid w:val="00ED5B8C"/>
    <w:rsid w:val="00EE1885"/>
    <w:rsid w:val="00EE1E5D"/>
    <w:rsid w:val="00EE2BB1"/>
    <w:rsid w:val="00EE68FB"/>
    <w:rsid w:val="00EF0DCA"/>
    <w:rsid w:val="00EF4B4E"/>
    <w:rsid w:val="00EF7B47"/>
    <w:rsid w:val="00F11A1C"/>
    <w:rsid w:val="00F143F9"/>
    <w:rsid w:val="00F163E7"/>
    <w:rsid w:val="00F31720"/>
    <w:rsid w:val="00F3352A"/>
    <w:rsid w:val="00F37841"/>
    <w:rsid w:val="00F45A9C"/>
    <w:rsid w:val="00F47B4C"/>
    <w:rsid w:val="00F524FE"/>
    <w:rsid w:val="00F63F5C"/>
    <w:rsid w:val="00F8103E"/>
    <w:rsid w:val="00F854A7"/>
    <w:rsid w:val="00F85B7C"/>
    <w:rsid w:val="00F94790"/>
    <w:rsid w:val="00F94C1D"/>
    <w:rsid w:val="00F96189"/>
    <w:rsid w:val="00FA69DE"/>
    <w:rsid w:val="00FB38E1"/>
    <w:rsid w:val="00FD52B7"/>
    <w:rsid w:val="00FD5C47"/>
    <w:rsid w:val="00FF2877"/>
    <w:rsid w:val="00FF4588"/>
    <w:rsid w:val="00FF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algun Gothic" w:eastAsia="Batang" w:hAnsi="Malgun Gothic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nhideWhenUsed="0"/>
    <w:lsdException w:name="header" w:locked="1" w:semiHidden="0" w:uiPriority="0" w:unhideWhenUsed="0"/>
    <w:lsdException w:name="caption" w:locked="1" w:uiPriority="0" w:qFormat="1"/>
    <w:lsdException w:name="annotation reference" w:locked="1" w:semiHidden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ABA"/>
    <w:rPr>
      <w:rFonts w:ascii="Times New Roman" w:eastAsia="SimSun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C0ABA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BC0ABA"/>
    <w:pPr>
      <w:tabs>
        <w:tab w:val="center" w:pos="4320"/>
        <w:tab w:val="right" w:pos="8640"/>
      </w:tabs>
    </w:pPr>
    <w:rPr>
      <w:rFonts w:ascii="Times" w:eastAsia="Batang" w:hAnsi="Times"/>
      <w:szCs w:val="20"/>
      <w:lang w:eastAsia="ko-KR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C0ABA"/>
    <w:rPr>
      <w:rFonts w:ascii="Times" w:hAnsi="Times" w:cs="Times New Roman"/>
      <w:kern w:val="0"/>
      <w:sz w:val="20"/>
    </w:rPr>
  </w:style>
  <w:style w:type="paragraph" w:styleId="Footer">
    <w:name w:val="footer"/>
    <w:basedOn w:val="Normal"/>
    <w:link w:val="FooterChar"/>
    <w:uiPriority w:val="99"/>
    <w:rsid w:val="00BC0ABA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"/>
      <w:sz w:val="20"/>
      <w:szCs w:val="20"/>
      <w:lang w:eastAsia="ko-KR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C0ABA"/>
    <w:rPr>
      <w:rFonts w:ascii="Times New Roman" w:hAnsi="Times New Roman" w:cs="Times New Roman"/>
      <w:kern w:val="0"/>
      <w:sz w:val="20"/>
    </w:rPr>
  </w:style>
  <w:style w:type="character" w:styleId="PageNumber">
    <w:name w:val="page number"/>
    <w:basedOn w:val="DefaultParagraphFont"/>
    <w:uiPriority w:val="99"/>
    <w:rsid w:val="00BC0ABA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BC0ABA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BC0ABA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C0ABA"/>
    <w:rPr>
      <w:rFonts w:ascii="Times New Roman" w:eastAsia="SimSun" w:hAnsi="Times New Roman" w:cs="Times New Roman"/>
      <w:sz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C0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C0ABA"/>
    <w:rPr>
      <w:rFonts w:ascii="Times New Roman" w:eastAsia="SimSun" w:hAnsi="Times New Roman" w:cs="Times New Roman"/>
      <w:b/>
      <w:bCs/>
      <w:kern w:val="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BC0ABA"/>
    <w:rPr>
      <w:rFonts w:ascii="Arial" w:eastAsia="Batang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0ABA"/>
    <w:rPr>
      <w:rFonts w:ascii="Malgun Gothic" w:hAnsi="Malgun Gothic" w:cs="Times New Roman"/>
      <w:kern w:val="0"/>
      <w:sz w:val="2"/>
      <w:lang w:eastAsia="zh-CN"/>
    </w:rPr>
  </w:style>
  <w:style w:type="paragraph" w:customStyle="1" w:styleId="Default">
    <w:name w:val="Default"/>
    <w:uiPriority w:val="99"/>
    <w:rsid w:val="00BC0AB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semiHidden/>
    <w:rsid w:val="00BC0ABA"/>
    <w:pPr>
      <w:snapToGrid w:val="0"/>
    </w:pPr>
    <w:rPr>
      <w:lang w:val="en-C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C0ABA"/>
    <w:rPr>
      <w:rFonts w:ascii="Times New Roman" w:eastAsia="SimSun" w:hAnsi="Times New Roman" w:cs="Times New Roman"/>
      <w:sz w:val="24"/>
      <w:lang w:val="en-CA" w:eastAsia="zh-CN"/>
    </w:rPr>
  </w:style>
  <w:style w:type="character" w:styleId="FootnoteReference">
    <w:name w:val="footnote reference"/>
    <w:basedOn w:val="DefaultParagraphFont"/>
    <w:uiPriority w:val="99"/>
    <w:semiHidden/>
    <w:rsid w:val="00BC0ABA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rsid w:val="00BC0ABA"/>
    <w:pPr>
      <w:ind w:left="720"/>
    </w:pPr>
    <w:rPr>
      <w:rFonts w:ascii="Calibri" w:eastAsia="Batang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rsid w:val="00BC0ABA"/>
    <w:pPr>
      <w:spacing w:before="15" w:after="15"/>
    </w:pPr>
    <w:rPr>
      <w:rFonts w:ascii="Gulim" w:eastAsia="Batang" w:hAnsi="Gulim" w:cs="Gulim"/>
      <w:sz w:val="20"/>
      <w:szCs w:val="20"/>
      <w:lang w:eastAsia="ko-KR"/>
    </w:rPr>
  </w:style>
  <w:style w:type="character" w:styleId="Strong">
    <w:name w:val="Strong"/>
    <w:basedOn w:val="DefaultParagraphFont"/>
    <w:uiPriority w:val="22"/>
    <w:qFormat/>
    <w:rsid w:val="00BC0ABA"/>
    <w:rPr>
      <w:rFonts w:cs="Times New Roman"/>
      <w:b/>
    </w:rPr>
  </w:style>
  <w:style w:type="paragraph" w:styleId="Title">
    <w:name w:val="Title"/>
    <w:basedOn w:val="Normal"/>
    <w:link w:val="TitleChar"/>
    <w:uiPriority w:val="99"/>
    <w:qFormat/>
    <w:rsid w:val="00BC0ABA"/>
    <w:pPr>
      <w:widowControl w:val="0"/>
      <w:wordWrap w:val="0"/>
      <w:autoSpaceDE w:val="0"/>
      <w:autoSpaceDN w:val="0"/>
      <w:ind w:leftChars="900" w:left="1800"/>
      <w:jc w:val="center"/>
    </w:pPr>
    <w:rPr>
      <w:rFonts w:ascii="Arial Narrow" w:eastAsia="가는각진제목체" w:hAnsi="Arial Narrow"/>
      <w:b/>
      <w:bCs/>
      <w:kern w:val="2"/>
      <w:sz w:val="36"/>
      <w:lang w:eastAsia="ko-KR"/>
    </w:rPr>
  </w:style>
  <w:style w:type="character" w:customStyle="1" w:styleId="TitleChar">
    <w:name w:val="Title Char"/>
    <w:basedOn w:val="DefaultParagraphFont"/>
    <w:link w:val="Title"/>
    <w:uiPriority w:val="99"/>
    <w:locked/>
    <w:rsid w:val="00BC0ABA"/>
    <w:rPr>
      <w:rFonts w:ascii="Arial Narrow" w:eastAsia="가는각진제목체" w:hAnsi="Arial Narrow" w:cs="Times New Roman"/>
      <w:b/>
      <w:kern w:val="2"/>
      <w:sz w:val="24"/>
    </w:rPr>
  </w:style>
  <w:style w:type="paragraph" w:customStyle="1" w:styleId="1">
    <w:name w:val="수정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ion1">
    <w:name w:val="Revision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10">
    <w:name w:val="목록 단락1"/>
    <w:basedOn w:val="Normal"/>
    <w:uiPriority w:val="99"/>
    <w:rsid w:val="00BC0ABA"/>
    <w:pPr>
      <w:spacing w:after="200" w:line="276" w:lineRule="auto"/>
      <w:ind w:left="720"/>
      <w:contextualSpacing/>
    </w:pPr>
    <w:rPr>
      <w:rFonts w:ascii="Malgun Gothic" w:eastAsia="Batang" w:hAnsi="Malgun Gothic"/>
      <w:sz w:val="22"/>
      <w:szCs w:val="22"/>
      <w:lang w:eastAsia="ja-JP"/>
    </w:rPr>
  </w:style>
  <w:style w:type="paragraph" w:customStyle="1" w:styleId="2-21">
    <w:name w:val="중간 목록 2 - 강조색 2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">
    <w:name w:val="색상형 음영 - 강조색 1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0">
    <w:name w:val="색상형 목록 - 강조색 11"/>
    <w:basedOn w:val="Normal"/>
    <w:uiPriority w:val="99"/>
    <w:rsid w:val="00BC0ABA"/>
    <w:pPr>
      <w:spacing w:before="15" w:after="15"/>
    </w:pPr>
    <w:rPr>
      <w:rFonts w:eastAsia="MS Mincho"/>
      <w:color w:val="000000"/>
      <w:sz w:val="20"/>
      <w:szCs w:val="20"/>
      <w:lang w:eastAsia="ja-JP"/>
    </w:rPr>
  </w:style>
  <w:style w:type="character" w:customStyle="1" w:styleId="longtext">
    <w:name w:val="longtext"/>
    <w:basedOn w:val="DefaultParagraphFont"/>
    <w:uiPriority w:val="99"/>
    <w:rsid w:val="00BC0ABA"/>
    <w:rPr>
      <w:rFonts w:cs="Times New Roman"/>
    </w:rPr>
  </w:style>
  <w:style w:type="paragraph" w:styleId="ListParagraph">
    <w:name w:val="List Paragraph"/>
    <w:basedOn w:val="Normal"/>
    <w:uiPriority w:val="34"/>
    <w:qFormat/>
    <w:rsid w:val="00C53512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eastAsia="ko-KR"/>
    </w:rPr>
  </w:style>
  <w:style w:type="character" w:customStyle="1" w:styleId="apple-converted-space">
    <w:name w:val="apple-converted-space"/>
    <w:basedOn w:val="DefaultParagraphFont"/>
    <w:rsid w:val="00980A57"/>
  </w:style>
  <w:style w:type="character" w:styleId="Emphasis">
    <w:name w:val="Emphasis"/>
    <w:basedOn w:val="DefaultParagraphFont"/>
    <w:uiPriority w:val="20"/>
    <w:qFormat/>
    <w:locked/>
    <w:rsid w:val="00980A57"/>
    <w:rPr>
      <w:i/>
      <w:iCs/>
    </w:rPr>
  </w:style>
  <w:style w:type="paragraph" w:styleId="Revision">
    <w:name w:val="Revision"/>
    <w:hidden/>
    <w:uiPriority w:val="99"/>
    <w:semiHidden/>
    <w:rsid w:val="004D77B8"/>
    <w:rPr>
      <w:rFonts w:ascii="Times New Roman" w:eastAsia="SimSun" w:hAnsi="Times New Roman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5F5E1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algun Gothic" w:eastAsia="Batang" w:hAnsi="Malgun Gothic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nhideWhenUsed="0"/>
    <w:lsdException w:name="header" w:locked="1" w:semiHidden="0" w:uiPriority="0" w:unhideWhenUsed="0"/>
    <w:lsdException w:name="caption" w:locked="1" w:uiPriority="0" w:qFormat="1"/>
    <w:lsdException w:name="annotation reference" w:locked="1" w:semiHidden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ABA"/>
    <w:rPr>
      <w:rFonts w:ascii="Times New Roman" w:eastAsia="SimSun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C0ABA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BC0ABA"/>
    <w:pPr>
      <w:tabs>
        <w:tab w:val="center" w:pos="4320"/>
        <w:tab w:val="right" w:pos="8640"/>
      </w:tabs>
    </w:pPr>
    <w:rPr>
      <w:rFonts w:ascii="Times" w:eastAsia="Batang" w:hAnsi="Times"/>
      <w:szCs w:val="20"/>
      <w:lang w:eastAsia="ko-KR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C0ABA"/>
    <w:rPr>
      <w:rFonts w:ascii="Times" w:hAnsi="Times" w:cs="Times New Roman"/>
      <w:kern w:val="0"/>
      <w:sz w:val="20"/>
    </w:rPr>
  </w:style>
  <w:style w:type="paragraph" w:styleId="Footer">
    <w:name w:val="footer"/>
    <w:basedOn w:val="Normal"/>
    <w:link w:val="FooterChar"/>
    <w:uiPriority w:val="99"/>
    <w:rsid w:val="00BC0ABA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"/>
      <w:sz w:val="20"/>
      <w:szCs w:val="20"/>
      <w:lang w:eastAsia="ko-KR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C0ABA"/>
    <w:rPr>
      <w:rFonts w:ascii="Times New Roman" w:hAnsi="Times New Roman" w:cs="Times New Roman"/>
      <w:kern w:val="0"/>
      <w:sz w:val="20"/>
    </w:rPr>
  </w:style>
  <w:style w:type="character" w:styleId="PageNumber">
    <w:name w:val="page number"/>
    <w:basedOn w:val="DefaultParagraphFont"/>
    <w:uiPriority w:val="99"/>
    <w:rsid w:val="00BC0ABA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BC0ABA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BC0ABA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C0ABA"/>
    <w:rPr>
      <w:rFonts w:ascii="Times New Roman" w:eastAsia="SimSun" w:hAnsi="Times New Roman" w:cs="Times New Roman"/>
      <w:sz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C0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C0ABA"/>
    <w:rPr>
      <w:rFonts w:ascii="Times New Roman" w:eastAsia="SimSun" w:hAnsi="Times New Roman" w:cs="Times New Roman"/>
      <w:b/>
      <w:bCs/>
      <w:kern w:val="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BC0ABA"/>
    <w:rPr>
      <w:rFonts w:ascii="Arial" w:eastAsia="Batang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0ABA"/>
    <w:rPr>
      <w:rFonts w:ascii="Malgun Gothic" w:hAnsi="Malgun Gothic" w:cs="Times New Roman"/>
      <w:kern w:val="0"/>
      <w:sz w:val="2"/>
      <w:lang w:eastAsia="zh-CN"/>
    </w:rPr>
  </w:style>
  <w:style w:type="paragraph" w:customStyle="1" w:styleId="Default">
    <w:name w:val="Default"/>
    <w:uiPriority w:val="99"/>
    <w:rsid w:val="00BC0AB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semiHidden/>
    <w:rsid w:val="00BC0ABA"/>
    <w:pPr>
      <w:snapToGrid w:val="0"/>
    </w:pPr>
    <w:rPr>
      <w:lang w:val="en-C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C0ABA"/>
    <w:rPr>
      <w:rFonts w:ascii="Times New Roman" w:eastAsia="SimSun" w:hAnsi="Times New Roman" w:cs="Times New Roman"/>
      <w:sz w:val="24"/>
      <w:lang w:val="en-CA" w:eastAsia="zh-CN"/>
    </w:rPr>
  </w:style>
  <w:style w:type="character" w:styleId="FootnoteReference">
    <w:name w:val="footnote reference"/>
    <w:basedOn w:val="DefaultParagraphFont"/>
    <w:uiPriority w:val="99"/>
    <w:semiHidden/>
    <w:rsid w:val="00BC0ABA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rsid w:val="00BC0ABA"/>
    <w:pPr>
      <w:ind w:left="720"/>
    </w:pPr>
    <w:rPr>
      <w:rFonts w:ascii="Calibri" w:eastAsia="Batang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rsid w:val="00BC0ABA"/>
    <w:pPr>
      <w:spacing w:before="15" w:after="15"/>
    </w:pPr>
    <w:rPr>
      <w:rFonts w:ascii="Gulim" w:eastAsia="Batang" w:hAnsi="Gulim" w:cs="Gulim"/>
      <w:sz w:val="20"/>
      <w:szCs w:val="20"/>
      <w:lang w:eastAsia="ko-KR"/>
    </w:rPr>
  </w:style>
  <w:style w:type="character" w:styleId="Strong">
    <w:name w:val="Strong"/>
    <w:basedOn w:val="DefaultParagraphFont"/>
    <w:uiPriority w:val="22"/>
    <w:qFormat/>
    <w:rsid w:val="00BC0ABA"/>
    <w:rPr>
      <w:rFonts w:cs="Times New Roman"/>
      <w:b/>
    </w:rPr>
  </w:style>
  <w:style w:type="paragraph" w:styleId="Title">
    <w:name w:val="Title"/>
    <w:basedOn w:val="Normal"/>
    <w:link w:val="TitleChar"/>
    <w:uiPriority w:val="99"/>
    <w:qFormat/>
    <w:rsid w:val="00BC0ABA"/>
    <w:pPr>
      <w:widowControl w:val="0"/>
      <w:wordWrap w:val="0"/>
      <w:autoSpaceDE w:val="0"/>
      <w:autoSpaceDN w:val="0"/>
      <w:ind w:leftChars="900" w:left="1800"/>
      <w:jc w:val="center"/>
    </w:pPr>
    <w:rPr>
      <w:rFonts w:ascii="Arial Narrow" w:eastAsia="가는각진제목체" w:hAnsi="Arial Narrow"/>
      <w:b/>
      <w:bCs/>
      <w:kern w:val="2"/>
      <w:sz w:val="36"/>
      <w:lang w:eastAsia="ko-KR"/>
    </w:rPr>
  </w:style>
  <w:style w:type="character" w:customStyle="1" w:styleId="TitleChar">
    <w:name w:val="Title Char"/>
    <w:basedOn w:val="DefaultParagraphFont"/>
    <w:link w:val="Title"/>
    <w:uiPriority w:val="99"/>
    <w:locked/>
    <w:rsid w:val="00BC0ABA"/>
    <w:rPr>
      <w:rFonts w:ascii="Arial Narrow" w:eastAsia="가는각진제목체" w:hAnsi="Arial Narrow" w:cs="Times New Roman"/>
      <w:b/>
      <w:kern w:val="2"/>
      <w:sz w:val="24"/>
    </w:rPr>
  </w:style>
  <w:style w:type="paragraph" w:customStyle="1" w:styleId="1">
    <w:name w:val="수정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ion1">
    <w:name w:val="Revision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10">
    <w:name w:val="목록 단락1"/>
    <w:basedOn w:val="Normal"/>
    <w:uiPriority w:val="99"/>
    <w:rsid w:val="00BC0ABA"/>
    <w:pPr>
      <w:spacing w:after="200" w:line="276" w:lineRule="auto"/>
      <w:ind w:left="720"/>
      <w:contextualSpacing/>
    </w:pPr>
    <w:rPr>
      <w:rFonts w:ascii="Malgun Gothic" w:eastAsia="Batang" w:hAnsi="Malgun Gothic"/>
      <w:sz w:val="22"/>
      <w:szCs w:val="22"/>
      <w:lang w:eastAsia="ja-JP"/>
    </w:rPr>
  </w:style>
  <w:style w:type="paragraph" w:customStyle="1" w:styleId="2-21">
    <w:name w:val="중간 목록 2 - 강조색 2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">
    <w:name w:val="색상형 음영 - 강조색 1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0">
    <w:name w:val="색상형 목록 - 강조색 11"/>
    <w:basedOn w:val="Normal"/>
    <w:uiPriority w:val="99"/>
    <w:rsid w:val="00BC0ABA"/>
    <w:pPr>
      <w:spacing w:before="15" w:after="15"/>
    </w:pPr>
    <w:rPr>
      <w:rFonts w:eastAsia="MS Mincho"/>
      <w:color w:val="000000"/>
      <w:sz w:val="20"/>
      <w:szCs w:val="20"/>
      <w:lang w:eastAsia="ja-JP"/>
    </w:rPr>
  </w:style>
  <w:style w:type="character" w:customStyle="1" w:styleId="longtext">
    <w:name w:val="longtext"/>
    <w:basedOn w:val="DefaultParagraphFont"/>
    <w:uiPriority w:val="99"/>
    <w:rsid w:val="00BC0ABA"/>
    <w:rPr>
      <w:rFonts w:cs="Times New Roman"/>
    </w:rPr>
  </w:style>
  <w:style w:type="paragraph" w:styleId="ListParagraph">
    <w:name w:val="List Paragraph"/>
    <w:basedOn w:val="Normal"/>
    <w:uiPriority w:val="34"/>
    <w:qFormat/>
    <w:rsid w:val="00C53512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eastAsia="ko-KR"/>
    </w:rPr>
  </w:style>
  <w:style w:type="character" w:customStyle="1" w:styleId="apple-converted-space">
    <w:name w:val="apple-converted-space"/>
    <w:basedOn w:val="DefaultParagraphFont"/>
    <w:rsid w:val="00980A57"/>
  </w:style>
  <w:style w:type="character" w:styleId="Emphasis">
    <w:name w:val="Emphasis"/>
    <w:basedOn w:val="DefaultParagraphFont"/>
    <w:uiPriority w:val="20"/>
    <w:qFormat/>
    <w:locked/>
    <w:rsid w:val="00980A57"/>
    <w:rPr>
      <w:i/>
      <w:iCs/>
    </w:rPr>
  </w:style>
  <w:style w:type="paragraph" w:styleId="Revision">
    <w:name w:val="Revision"/>
    <w:hidden/>
    <w:uiPriority w:val="99"/>
    <w:semiHidden/>
    <w:rsid w:val="004D77B8"/>
    <w:rPr>
      <w:rFonts w:ascii="Times New Roman" w:eastAsia="SimSun" w:hAnsi="Times New Roman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5F5E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137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6902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7444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6793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422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5150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4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5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usanne.persson@lge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lg.com" TargetMode="Externa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lgmediabank.com/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바탕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EBECC-A9B5-4EF3-9B1F-8A0D1503A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879</Words>
  <Characters>5031</Characters>
  <Application>Microsoft Office Word</Application>
  <DocSecurity>0</DocSecurity>
  <Lines>143</Lines>
  <Paragraphs>67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>Embargo until September 1, 00:00</vt:lpstr>
      <vt:lpstr>Embargo until September 1, 00:00</vt:lpstr>
      <vt:lpstr>Embargo until September 1, 00:00</vt:lpstr>
    </vt:vector>
  </TitlesOfParts>
  <Company>LG-One</Company>
  <LinksUpToDate>false</LinksUpToDate>
  <CharactersWithSpaces>5843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Embargo until September 1, 00:00</dc:title>
  <dc:creator>lg.jasmine.lee</dc:creator>
  <cp:lastModifiedBy>Kristin Kvitberg</cp:lastModifiedBy>
  <cp:revision>3</cp:revision>
  <cp:lastPrinted>2014-03-28T10:50:00Z</cp:lastPrinted>
  <dcterms:created xsi:type="dcterms:W3CDTF">2014-04-01T07:16:00Z</dcterms:created>
  <dcterms:modified xsi:type="dcterms:W3CDTF">2014-04-01T07:30:00Z</dcterms:modified>
</cp:coreProperties>
</file>