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28" w:rsidRPr="000C27E2" w:rsidRDefault="00D33D58" w:rsidP="000C27E2">
      <w:pPr>
        <w:pStyle w:val="Rubrik1"/>
      </w:pPr>
      <w:r w:rsidRPr="000C27E2">
        <w:rPr>
          <w:noProof/>
          <w:lang w:eastAsia="sv-SE"/>
        </w:rPr>
        <w:drawing>
          <wp:anchor distT="0" distB="0" distL="114300" distR="114300" simplePos="0" relativeHeight="251660287" behindDoc="0" locked="0" layoutInCell="1" allowOverlap="1" wp14:anchorId="0D8C68BF" wp14:editId="5E9B2B6C">
            <wp:simplePos x="0" y="0"/>
            <wp:positionH relativeFrom="column">
              <wp:posOffset>-630555</wp:posOffset>
            </wp:positionH>
            <wp:positionV relativeFrom="paragraph">
              <wp:posOffset>-1223645</wp:posOffset>
            </wp:positionV>
            <wp:extent cx="1079500" cy="798830"/>
            <wp:effectExtent l="0" t="0" r="6350" b="1270"/>
            <wp:wrapSquare wrapText="bothSides"/>
            <wp:docPr id="8" name="Bildobjekt 8" descr="HI Hjälpmedelsinstitu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-logo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E3E">
        <w:t>Pressmeddelande</w:t>
      </w:r>
    </w:p>
    <w:p w:rsidR="00F76DAB" w:rsidRDefault="00EA14E2" w:rsidP="00F76DAB">
      <w:pPr>
        <w:pStyle w:val="Rubrik2"/>
        <w:rPr>
          <w:rStyle w:val="Rubrik3Char"/>
        </w:rPr>
      </w:pPr>
      <w:r>
        <w:t>S</w:t>
      </w:r>
      <w:r w:rsidR="00E54043">
        <w:t xml:space="preserve">amhällsekonomiska </w:t>
      </w:r>
      <w:r w:rsidR="00EC7D78">
        <w:t xml:space="preserve">vinster </w:t>
      </w:r>
      <w:r w:rsidR="00E54043">
        <w:t>genom satsning</w:t>
      </w:r>
      <w:r w:rsidR="00EC7D78">
        <w:t xml:space="preserve"> på teknikstöd i skolan</w:t>
      </w:r>
    </w:p>
    <w:p w:rsidR="00331F17" w:rsidRDefault="00F76DAB" w:rsidP="004461A3">
      <w:pPr>
        <w:pStyle w:val="Datum"/>
      </w:pPr>
      <w:r>
        <w:t>2013-</w:t>
      </w:r>
      <w:r w:rsidR="00EC7D78">
        <w:t>07-0</w:t>
      </w:r>
      <w:r w:rsidR="00C30489">
        <w:rPr>
          <w:noProof/>
          <w:lang w:eastAsia="sv-SE"/>
        </w:rPr>
        <w:drawing>
          <wp:anchor distT="0" distB="0" distL="114300" distR="114300" simplePos="0" relativeHeight="251659263" behindDoc="1" locked="0" layoutInCell="1" allowOverlap="1" wp14:anchorId="1550C04F" wp14:editId="55EE5CAE">
            <wp:simplePos x="0" y="0"/>
            <wp:positionH relativeFrom="page">
              <wp:posOffset>4733925</wp:posOffset>
            </wp:positionH>
            <wp:positionV relativeFrom="page">
              <wp:posOffset>504825</wp:posOffset>
            </wp:positionV>
            <wp:extent cx="2590800" cy="1841500"/>
            <wp:effectExtent l="0" t="0" r="0" b="6350"/>
            <wp:wrapNone/>
            <wp:docPr id="2" name="Bildobjekt 2" descr="Ringa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ar.wmf"/>
                    <pic:cNvPicPr/>
                  </pic:nvPicPr>
                  <pic:blipFill>
                    <a:blip r:embed="rId10"/>
                    <a:srcRect r="44565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E3E">
        <w:t>2</w:t>
      </w:r>
    </w:p>
    <w:p w:rsidR="00F7039D" w:rsidRDefault="0083461C" w:rsidP="00F7039D">
      <w:pPr>
        <w:rPr>
          <w:b/>
        </w:rPr>
      </w:pPr>
      <w:r>
        <w:rPr>
          <w:b/>
        </w:rPr>
        <w:t xml:space="preserve">Hjälpmedelsinstitutet har </w:t>
      </w:r>
      <w:r w:rsidR="00E54043">
        <w:rPr>
          <w:b/>
        </w:rPr>
        <w:t>genomfört</w:t>
      </w:r>
      <w:r>
        <w:rPr>
          <w:b/>
        </w:rPr>
        <w:t xml:space="preserve"> en socioekonomisk studie som visar på </w:t>
      </w:r>
      <w:r w:rsidR="00E54043">
        <w:rPr>
          <w:b/>
        </w:rPr>
        <w:t xml:space="preserve">positiva </w:t>
      </w:r>
      <w:r>
        <w:rPr>
          <w:b/>
        </w:rPr>
        <w:t>effekter av</w:t>
      </w:r>
      <w:r w:rsidR="00E54043">
        <w:rPr>
          <w:b/>
        </w:rPr>
        <w:t xml:space="preserve"> satsning på teknikstöd i skolan. </w:t>
      </w:r>
      <w:r w:rsidR="00EC7D78" w:rsidRPr="00EC7D78">
        <w:rPr>
          <w:b/>
        </w:rPr>
        <w:t xml:space="preserve">Att misslyckas i skolan ger sämre möjligheter att komma in på arbetsmarknaden och leder till att </w:t>
      </w:r>
      <w:r w:rsidR="00E54043">
        <w:rPr>
          <w:b/>
        </w:rPr>
        <w:t xml:space="preserve">stora </w:t>
      </w:r>
      <w:r w:rsidR="00EC7D78" w:rsidRPr="00EC7D78">
        <w:rPr>
          <w:b/>
        </w:rPr>
        <w:t xml:space="preserve">samhällskostnader uppstår. </w:t>
      </w:r>
      <w:r w:rsidR="00B67BA4">
        <w:rPr>
          <w:b/>
        </w:rPr>
        <w:t>Teknikstöd kan vara ett led i att lyckas för många elever.</w:t>
      </w:r>
    </w:p>
    <w:p w:rsidR="00E54043" w:rsidRDefault="00BE59C1" w:rsidP="00E54043">
      <w:r>
        <w:t xml:space="preserve">Cirka </w:t>
      </w:r>
      <w:r w:rsidR="00E54043">
        <w:t xml:space="preserve">15 procent av alla elever i landets </w:t>
      </w:r>
      <w:r w:rsidR="00EA14E2">
        <w:t xml:space="preserve">gymnasier </w:t>
      </w:r>
      <w:r w:rsidR="00E54043">
        <w:t xml:space="preserve">har kognitiva svårigheter som påverkar måluppfyllelsen negativt. Det finns en klar och entydig koppling mellan misslyckanden både i grundskolan och gymnasieskolan och misslyckanden på arbetsmarknaden. Sannolikheten att hamna i utanförskap är fyra gånger större bland de som misslyckas i skolan än de som lyckas.  </w:t>
      </w:r>
      <w:r>
        <w:t>Dessa m</w:t>
      </w:r>
      <w:r w:rsidR="00E54043">
        <w:t xml:space="preserve">isslyckanden leder </w:t>
      </w:r>
      <w:r>
        <w:t xml:space="preserve">ofta till </w:t>
      </w:r>
      <w:r w:rsidR="00E54043">
        <w:t>andra följdproblem och ökade samhällskostnader.</w:t>
      </w:r>
    </w:p>
    <w:p w:rsidR="004461A3" w:rsidRDefault="004461A3" w:rsidP="00F7039D">
      <w:r>
        <w:t xml:space="preserve">Uppdraget Teknikstöd i skolan har i </w:t>
      </w:r>
      <w:r w:rsidR="00D532A3">
        <w:t>tre terminer</w:t>
      </w:r>
      <w:r>
        <w:t xml:space="preserve"> genomfört försöksverksamhet</w:t>
      </w:r>
      <w:r w:rsidR="00EA14E2">
        <w:t>er</w:t>
      </w:r>
      <w:r>
        <w:t xml:space="preserve"> i Växjö, </w:t>
      </w:r>
      <w:r w:rsidR="00E54043">
        <w:t>Kalmar</w:t>
      </w:r>
      <w:r>
        <w:t xml:space="preserve"> och Halmstad. </w:t>
      </w:r>
      <w:r w:rsidR="00B67BA4">
        <w:t xml:space="preserve">Genom att erbjuda </w:t>
      </w:r>
      <w:r>
        <w:t>elever som har</w:t>
      </w:r>
      <w:r w:rsidR="00E54043">
        <w:t xml:space="preserve"> svårt att uppnå målen </w:t>
      </w:r>
      <w:r>
        <w:t xml:space="preserve">teknikstöd </w:t>
      </w:r>
      <w:r w:rsidR="00B67BA4">
        <w:t>har uppdraget arbetat för att stärka</w:t>
      </w:r>
      <w:r w:rsidR="00E54043">
        <w:t xml:space="preserve"> dem i skolarbetet samt </w:t>
      </w:r>
      <w:r>
        <w:t xml:space="preserve">förbättra deras förutsättningar </w:t>
      </w:r>
      <w:r w:rsidR="00E54043">
        <w:t>på arbetsmarknaden</w:t>
      </w:r>
      <w:r>
        <w:t>. 7</w:t>
      </w:r>
      <w:r w:rsidR="00D532A3">
        <w:t>7</w:t>
      </w:r>
      <w:r>
        <w:t xml:space="preserve"> procent av eleverna </w:t>
      </w:r>
      <w:r w:rsidR="00BE59C1">
        <w:t xml:space="preserve">som fått teknikstöd </w:t>
      </w:r>
      <w:r>
        <w:t>säger att de har förbättrat sina studieresultat</w:t>
      </w:r>
      <w:r w:rsidR="00BE59C1">
        <w:t xml:space="preserve"> mycket</w:t>
      </w:r>
      <w:r>
        <w:t xml:space="preserve">. </w:t>
      </w:r>
      <w:r w:rsidR="00BE59C1">
        <w:t>7</w:t>
      </w:r>
      <w:r w:rsidR="00D532A3">
        <w:t>4</w:t>
      </w:r>
      <w:r w:rsidR="00BE59C1">
        <w:t xml:space="preserve"> procent av eleverna säger att de hanterar besvärliga situationer i skolan bättre.</w:t>
      </w:r>
    </w:p>
    <w:p w:rsidR="004461A3" w:rsidRDefault="00BE59C1" w:rsidP="00F7039D">
      <w:r>
        <w:t>Studien visar att</w:t>
      </w:r>
      <w:r w:rsidR="004461A3">
        <w:t xml:space="preserve"> om teknikstöd erbjuds och ett inträde på arbetsmarknaden reduceras från fem år till två år blir </w:t>
      </w:r>
      <w:r>
        <w:t xml:space="preserve">de samhällsekonomiska </w:t>
      </w:r>
      <w:r w:rsidRPr="00D532A3">
        <w:t>vinsterna</w:t>
      </w:r>
      <w:r w:rsidR="004461A3">
        <w:t xml:space="preserve"> drygt 1,3 miljoner kronor. Enklare skrivet är att satsar man 21 000 kronor på teknikstöd för en elev och </w:t>
      </w:r>
      <w:r w:rsidR="00EA14E2">
        <w:t>därmed</w:t>
      </w:r>
      <w:r w:rsidR="004461A3">
        <w:t xml:space="preserve"> reducerar ett senare inträde på arbetsmarknaden</w:t>
      </w:r>
      <w:r>
        <w:t xml:space="preserve"> för eleven</w:t>
      </w:r>
      <w:r w:rsidR="004461A3">
        <w:t xml:space="preserve"> med en månad, har man </w:t>
      </w:r>
      <w:r w:rsidR="00B67BA4" w:rsidRPr="00404E3E">
        <w:t>tjänat in de satsade pengarna</w:t>
      </w:r>
      <w:r w:rsidR="004461A3" w:rsidRPr="00404E3E">
        <w:t>.</w:t>
      </w:r>
      <w:r w:rsidR="004461A3">
        <w:t xml:space="preserve"> </w:t>
      </w:r>
    </w:p>
    <w:p w:rsidR="00B67BA4" w:rsidRDefault="00B67BA4" w:rsidP="00F7039D">
      <w:r>
        <w:lastRenderedPageBreak/>
        <w:t>Hjälpmedelsinstitutet har tagit fram en kostnadssnurra där du kan räkna ut kostnader och vinster för teknikstöd i skolan för din kommun,</w:t>
      </w:r>
      <w:r w:rsidRPr="009363CB">
        <w:t xml:space="preserve"> </w:t>
      </w:r>
      <w:hyperlink r:id="rId11" w:history="1">
        <w:r w:rsidRPr="00E2504D">
          <w:rPr>
            <w:rStyle w:val="Hyperlnk"/>
          </w:rPr>
          <w:t>www.hi.se/kognitionssnurran</w:t>
        </w:r>
      </w:hyperlink>
      <w:r>
        <w:t>.</w:t>
      </w:r>
    </w:p>
    <w:p w:rsidR="00EA14E2" w:rsidRDefault="00EA14E2" w:rsidP="00EA14E2">
      <w:r w:rsidRPr="00EA14E2">
        <w:t>I Almedalen kommer vi att diskutera hur man inom en kommun kan omfördela resurser och ge vinster för samhället till följd av att fler klarar skolan och kommer ut i arbetslivet.</w:t>
      </w:r>
      <w:r w:rsidRPr="00B67BA4">
        <w:t xml:space="preserve"> </w:t>
      </w:r>
    </w:p>
    <w:p w:rsidR="004461A3" w:rsidRDefault="004461A3" w:rsidP="004461A3">
      <w:pPr>
        <w:pStyle w:val="Inledning"/>
      </w:pPr>
      <w:r w:rsidRPr="00EA14E2">
        <w:t>Onsdagen den 3 juli kl. 1</w:t>
      </w:r>
      <w:r w:rsidR="00B67BA4" w:rsidRPr="00EA14E2">
        <w:t>1.00</w:t>
      </w:r>
      <w:r w:rsidRPr="00EA14E2">
        <w:t>–12.45, S</w:t>
      </w:r>
      <w:r w:rsidR="00EA14E2" w:rsidRPr="00EA14E2">
        <w:t>tora salen</w:t>
      </w:r>
      <w:bookmarkStart w:id="0" w:name="_GoBack"/>
      <w:bookmarkEnd w:id="0"/>
      <w:r w:rsidR="00EA14E2" w:rsidRPr="00EA14E2">
        <w:t xml:space="preserve"> Almedalens hotell, </w:t>
      </w:r>
      <w:r w:rsidRPr="00EA14E2">
        <w:t>Visby</w:t>
      </w:r>
      <w:r w:rsidR="00EA14E2">
        <w:t>.</w:t>
      </w:r>
    </w:p>
    <w:p w:rsidR="004461A3" w:rsidRPr="00EC7D78" w:rsidRDefault="004461A3" w:rsidP="00F7039D"/>
    <w:p w:rsidR="0020498A" w:rsidRPr="00092AA0" w:rsidRDefault="0020498A" w:rsidP="00092AA0">
      <w:pPr>
        <w:pStyle w:val="Inledning"/>
        <w:rPr>
          <w:b w:val="0"/>
        </w:rPr>
      </w:pPr>
      <w:r>
        <w:t>För mer information</w:t>
      </w:r>
      <w:r w:rsidR="00B67BA4">
        <w:t xml:space="preserve"> om studien</w:t>
      </w:r>
      <w:r>
        <w:br/>
      </w:r>
      <w:r w:rsidR="00EC7D78">
        <w:rPr>
          <w:b w:val="0"/>
        </w:rPr>
        <w:t>Nina Lindqvist</w:t>
      </w:r>
      <w:r w:rsidR="00092AA0">
        <w:rPr>
          <w:b w:val="0"/>
        </w:rPr>
        <w:t>,</w:t>
      </w:r>
      <w:r w:rsidRPr="00092AA0">
        <w:rPr>
          <w:b w:val="0"/>
        </w:rPr>
        <w:t xml:space="preserve"> 08-620 </w:t>
      </w:r>
      <w:r w:rsidR="00EC7D78">
        <w:rPr>
          <w:b w:val="0"/>
        </w:rPr>
        <w:t xml:space="preserve">18 </w:t>
      </w:r>
      <w:r w:rsidR="00BE59C1">
        <w:rPr>
          <w:b w:val="0"/>
        </w:rPr>
        <w:t>58</w:t>
      </w:r>
      <w:r w:rsidRPr="00092AA0">
        <w:rPr>
          <w:b w:val="0"/>
        </w:rPr>
        <w:t xml:space="preserve">, </w:t>
      </w:r>
      <w:hyperlink r:id="rId12" w:history="1">
        <w:r w:rsidR="00EC7D78" w:rsidRPr="00FD143C">
          <w:rPr>
            <w:rStyle w:val="Hyperlnk"/>
            <w:b w:val="0"/>
          </w:rPr>
          <w:t>nina.lindqvist@hi.se</w:t>
        </w:r>
      </w:hyperlink>
      <w:r w:rsidR="00092AA0">
        <w:rPr>
          <w:b w:val="0"/>
        </w:rPr>
        <w:br/>
      </w:r>
      <w:r w:rsidR="00092AA0" w:rsidRPr="00C00ED2">
        <w:rPr>
          <w:b w:val="0"/>
        </w:rPr>
        <w:t xml:space="preserve">Johanna Grönkvist, 08-620 18 33, </w:t>
      </w:r>
      <w:hyperlink r:id="rId13" w:history="1">
        <w:r w:rsidR="00092AA0" w:rsidRPr="00C00ED2">
          <w:rPr>
            <w:rStyle w:val="Hyperlnk"/>
            <w:b w:val="0"/>
          </w:rPr>
          <w:t>johanna.gronkvist@hi.se</w:t>
        </w:r>
      </w:hyperlink>
    </w:p>
    <w:sdt>
      <w:sdtPr>
        <w:rPr>
          <w:b/>
        </w:rPr>
        <w:id w:val="-2030404866"/>
        <w:lock w:val="sdtContentLocked"/>
        <w:placeholder>
          <w:docPart w:val="ECF577D0D37C44DABA78C81D8665508F"/>
        </w:placeholder>
      </w:sdtPr>
      <w:sdtEndPr>
        <w:rPr>
          <w:b w:val="0"/>
        </w:rPr>
      </w:sdtEndPr>
      <w:sdtContent>
        <w:p w:rsidR="00C30489" w:rsidRDefault="00CD4D75" w:rsidP="00176548">
          <w:pPr>
            <w:pStyle w:val="Sidfot"/>
            <w:spacing w:before="1680"/>
          </w:pPr>
          <w:r w:rsidRPr="00336D54">
            <w:rPr>
              <w:b/>
            </w:rPr>
            <w:t>Hjälpmedelsinstitutet – ett nationellt kunskapscentrum</w:t>
          </w:r>
          <w:r w:rsidR="00C30489">
            <w:rPr>
              <w:b/>
            </w:rPr>
            <w:br/>
          </w:r>
          <w:r>
            <w:t>Vår kunskap bidrar till ett bättre samhälle för människor med funktionsnedsättning. Våra ägare är staten och Sveriges Kommuner och Landsting.</w:t>
          </w:r>
        </w:p>
      </w:sdtContent>
    </w:sdt>
    <w:sectPr w:rsidR="00C30489" w:rsidSect="0066515C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2977" w:right="2268" w:bottom="2552" w:left="2268" w:header="851" w:footer="10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0F" w:rsidRDefault="0042200F">
      <w:pPr>
        <w:spacing w:after="0" w:line="240" w:lineRule="auto"/>
      </w:pPr>
      <w:r>
        <w:separator/>
      </w:r>
    </w:p>
  </w:endnote>
  <w:endnote w:type="continuationSeparator" w:id="0">
    <w:p w:rsidR="0042200F" w:rsidRDefault="0042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7" w:rsidRDefault="001643F7" w:rsidP="00C30489">
    <w:pPr>
      <w:pStyle w:val="Sidfot"/>
      <w:pBdr>
        <w:top w:val="single" w:sz="4" w:space="12" w:color="auto"/>
      </w:pBdr>
      <w:ind w:left="-1134"/>
    </w:pPr>
    <w:r>
      <w:t>Box 2047, 174 02 Sundbyberg.  Besöksadress: Sturegatan 3</w:t>
    </w:r>
  </w:p>
  <w:p w:rsidR="001643F7" w:rsidRDefault="001643F7" w:rsidP="00C30489">
    <w:pPr>
      <w:pStyle w:val="Sidfot"/>
      <w:pBdr>
        <w:top w:val="single" w:sz="4" w:space="12" w:color="auto"/>
      </w:pBdr>
      <w:ind w:left="-1134"/>
    </w:pPr>
    <w:r>
      <w:t xml:space="preserve">Telefon 08-620 17 00.  Texttelefon 08-759 66 </w:t>
    </w:r>
    <w:proofErr w:type="gramStart"/>
    <w:r>
      <w:t>30.  registrator</w:t>
    </w:r>
    <w:proofErr w:type="gramEnd"/>
    <w:r>
      <w:t>@hi.se.  www.hi.se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7" w:rsidRDefault="001643F7" w:rsidP="00E1716E">
    <w:pPr>
      <w:pStyle w:val="Sidfot"/>
      <w:pBdr>
        <w:top w:val="single" w:sz="4" w:space="12" w:color="auto"/>
      </w:pBdr>
      <w:ind w:left="-1134"/>
    </w:pPr>
    <w:r>
      <w:t>Box 2047, 174 02 Sundbyberg.  Besöksadress: Sturegatan 3</w:t>
    </w:r>
  </w:p>
  <w:p w:rsidR="001643F7" w:rsidRDefault="001643F7" w:rsidP="00E1716E">
    <w:pPr>
      <w:pStyle w:val="Sidfot"/>
      <w:pBdr>
        <w:top w:val="single" w:sz="4" w:space="12" w:color="auto"/>
      </w:pBdr>
      <w:ind w:left="-1134"/>
    </w:pPr>
    <w:r>
      <w:t xml:space="preserve">Telefon 08-620 17 00.  Texttelefon 08-759 66 </w:t>
    </w:r>
    <w:proofErr w:type="gramStart"/>
    <w:r>
      <w:t>30.  registrator</w:t>
    </w:r>
    <w:proofErr w:type="gramEnd"/>
    <w:r>
      <w:t>@hi.se.  www.hi.se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0F" w:rsidRDefault="0042200F">
      <w:pPr>
        <w:spacing w:after="0" w:line="240" w:lineRule="auto"/>
      </w:pPr>
      <w:r>
        <w:separator/>
      </w:r>
    </w:p>
  </w:footnote>
  <w:footnote w:type="continuationSeparator" w:id="0">
    <w:p w:rsidR="0042200F" w:rsidRDefault="00422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7" w:rsidRDefault="001643F7" w:rsidP="00470328">
    <w:pPr>
      <w:pStyle w:val="Sidhuvud"/>
      <w:framePr w:wrap="around" w:vAnchor="text" w:hAnchor="margin" w:xAlign="right" w:y="1"/>
      <w:rPr>
        <w:rStyle w:val="Sidnummer"/>
        <w:rFonts w:asciiTheme="minorHAnsi" w:hAnsiTheme="minorHAnsi"/>
        <w:sz w:val="22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643F7" w:rsidRDefault="001643F7" w:rsidP="007927D6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7" w:rsidRPr="00E1716E" w:rsidRDefault="001643F7" w:rsidP="00E1716E">
    <w:pPr>
      <w:pStyle w:val="Sidhuvud"/>
      <w:tabs>
        <w:tab w:val="clear" w:pos="4536"/>
        <w:tab w:val="clear" w:pos="9072"/>
        <w:tab w:val="right" w:pos="8789"/>
      </w:tabs>
      <w:ind w:left="-1134"/>
      <w:jc w:val="left"/>
    </w:pPr>
    <w:r>
      <w:rPr>
        <w:noProof/>
        <w:lang w:eastAsia="sv-SE"/>
      </w:rPr>
      <w:drawing>
        <wp:inline distT="0" distB="0" distL="0" distR="0" wp14:anchorId="7BE37060" wp14:editId="5F5B1F24">
          <wp:extent cx="1080135" cy="800100"/>
          <wp:effectExtent l="0" t="0" r="5715" b="0"/>
          <wp:docPr id="1" name="Bildobjekt 1" descr="HI Hjälpmedelsinstitu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-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CC4987">
      <w:rPr>
        <w:position w:val="100"/>
      </w:rPr>
      <w:fldChar w:fldCharType="begin"/>
    </w:r>
    <w:r w:rsidRPr="00CC4987">
      <w:rPr>
        <w:position w:val="100"/>
      </w:rPr>
      <w:instrText xml:space="preserve"> PAGE </w:instrText>
    </w:r>
    <w:r w:rsidRPr="00CC4987">
      <w:rPr>
        <w:position w:val="100"/>
      </w:rPr>
      <w:fldChar w:fldCharType="separate"/>
    </w:r>
    <w:r w:rsidR="00B05DDE">
      <w:rPr>
        <w:noProof/>
        <w:position w:val="100"/>
      </w:rPr>
      <w:t>2</w:t>
    </w:r>
    <w:r w:rsidRPr="00CC4987">
      <w:rPr>
        <w:position w:val="100"/>
      </w:rPr>
      <w:fldChar w:fldCharType="end"/>
    </w:r>
    <w:r w:rsidRPr="00CC4987">
      <w:rPr>
        <w:position w:val="100"/>
      </w:rPr>
      <w:t>(</w:t>
    </w:r>
    <w:r w:rsidRPr="00CC4987">
      <w:rPr>
        <w:position w:val="100"/>
      </w:rPr>
      <w:fldChar w:fldCharType="begin"/>
    </w:r>
    <w:r w:rsidRPr="00CC4987">
      <w:rPr>
        <w:position w:val="100"/>
      </w:rPr>
      <w:instrText xml:space="preserve"> NUMPAGES </w:instrText>
    </w:r>
    <w:r w:rsidRPr="00CC4987">
      <w:rPr>
        <w:position w:val="100"/>
      </w:rPr>
      <w:fldChar w:fldCharType="separate"/>
    </w:r>
    <w:r w:rsidR="00B05DDE">
      <w:rPr>
        <w:noProof/>
        <w:position w:val="100"/>
      </w:rPr>
      <w:t>2</w:t>
    </w:r>
    <w:r w:rsidRPr="00CC4987">
      <w:rPr>
        <w:noProof/>
        <w:position w:val="100"/>
      </w:rPr>
      <w:fldChar w:fldCharType="end"/>
    </w:r>
    <w:r w:rsidRPr="00CC4987">
      <w:rPr>
        <w:position w:val="10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7" w:rsidRDefault="001643F7" w:rsidP="00E1716E">
    <w:pPr>
      <w:pStyle w:val="Sidhuvud"/>
      <w:tabs>
        <w:tab w:val="clear" w:pos="9072"/>
        <w:tab w:val="right" w:pos="8789"/>
      </w:tabs>
      <w:ind w:right="-1425"/>
    </w:pPr>
    <w:r>
      <w:fldChar w:fldCharType="begin"/>
    </w:r>
    <w:r>
      <w:instrText xml:space="preserve"> PAGE </w:instrText>
    </w:r>
    <w:r>
      <w:fldChar w:fldCharType="separate"/>
    </w:r>
    <w:r w:rsidR="00B05DDE">
      <w:rPr>
        <w:noProof/>
      </w:rPr>
      <w:t>1</w:t>
    </w:r>
    <w:r>
      <w:fldChar w:fldCharType="end"/>
    </w:r>
    <w:r>
      <w:t>(</w:t>
    </w:r>
    <w:r w:rsidR="00B05DDE">
      <w:fldChar w:fldCharType="begin"/>
    </w:r>
    <w:r w:rsidR="00B05DDE">
      <w:instrText xml:space="preserve"> NUMPAGES </w:instrText>
    </w:r>
    <w:r w:rsidR="00B05DDE">
      <w:fldChar w:fldCharType="separate"/>
    </w:r>
    <w:r w:rsidR="00B05DDE">
      <w:rPr>
        <w:noProof/>
      </w:rPr>
      <w:t>2</w:t>
    </w:r>
    <w:r w:rsidR="00B05DDE">
      <w:rPr>
        <w:noProof/>
      </w:rPr>
      <w:fldChar w:fldCharType="end"/>
    </w:r>
    <w:r>
      <w:rPr>
        <w:noProof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686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0D851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32A0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66E0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AE0B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A2279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E3C4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82E0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C12A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A0A5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4E4E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A17C2F"/>
    <w:multiLevelType w:val="hybridMultilevel"/>
    <w:tmpl w:val="BB98317E"/>
    <w:lvl w:ilvl="0" w:tplc="A73878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AB"/>
    <w:rsid w:val="000468C2"/>
    <w:rsid w:val="00064FD4"/>
    <w:rsid w:val="000730F7"/>
    <w:rsid w:val="00083414"/>
    <w:rsid w:val="00092AA0"/>
    <w:rsid w:val="000C27E2"/>
    <w:rsid w:val="000C74D1"/>
    <w:rsid w:val="000D56EC"/>
    <w:rsid w:val="001224C9"/>
    <w:rsid w:val="001643F7"/>
    <w:rsid w:val="00170E13"/>
    <w:rsid w:val="00176548"/>
    <w:rsid w:val="001F45CF"/>
    <w:rsid w:val="0020498A"/>
    <w:rsid w:val="002066D5"/>
    <w:rsid w:val="00213668"/>
    <w:rsid w:val="002224E1"/>
    <w:rsid w:val="00225678"/>
    <w:rsid w:val="00244B42"/>
    <w:rsid w:val="00275384"/>
    <w:rsid w:val="002A17A3"/>
    <w:rsid w:val="002A307C"/>
    <w:rsid w:val="002B2EBC"/>
    <w:rsid w:val="002D01FE"/>
    <w:rsid w:val="002D18D8"/>
    <w:rsid w:val="002E0D43"/>
    <w:rsid w:val="002E5C15"/>
    <w:rsid w:val="00301CFB"/>
    <w:rsid w:val="00302EAF"/>
    <w:rsid w:val="00316A22"/>
    <w:rsid w:val="00326771"/>
    <w:rsid w:val="00331F17"/>
    <w:rsid w:val="00336D54"/>
    <w:rsid w:val="00382E98"/>
    <w:rsid w:val="003A16BD"/>
    <w:rsid w:val="003C7C19"/>
    <w:rsid w:val="003E4906"/>
    <w:rsid w:val="00404E3E"/>
    <w:rsid w:val="00417AE4"/>
    <w:rsid w:val="0042200F"/>
    <w:rsid w:val="004461A3"/>
    <w:rsid w:val="00456987"/>
    <w:rsid w:val="00470328"/>
    <w:rsid w:val="00473B26"/>
    <w:rsid w:val="00473E80"/>
    <w:rsid w:val="00490920"/>
    <w:rsid w:val="004A32E6"/>
    <w:rsid w:val="004A55AE"/>
    <w:rsid w:val="004D13F4"/>
    <w:rsid w:val="00506C70"/>
    <w:rsid w:val="00506DAF"/>
    <w:rsid w:val="00524406"/>
    <w:rsid w:val="0055498E"/>
    <w:rsid w:val="00573CB4"/>
    <w:rsid w:val="0058567F"/>
    <w:rsid w:val="005958BF"/>
    <w:rsid w:val="005B69A2"/>
    <w:rsid w:val="005B6D24"/>
    <w:rsid w:val="005F4A31"/>
    <w:rsid w:val="005F5659"/>
    <w:rsid w:val="00652E75"/>
    <w:rsid w:val="0066515C"/>
    <w:rsid w:val="0067095F"/>
    <w:rsid w:val="006B0A71"/>
    <w:rsid w:val="006D5D0A"/>
    <w:rsid w:val="00754793"/>
    <w:rsid w:val="007927D6"/>
    <w:rsid w:val="00795C60"/>
    <w:rsid w:val="007C28F1"/>
    <w:rsid w:val="007D49A7"/>
    <w:rsid w:val="00806206"/>
    <w:rsid w:val="00824EE8"/>
    <w:rsid w:val="0083461C"/>
    <w:rsid w:val="00844338"/>
    <w:rsid w:val="008469C1"/>
    <w:rsid w:val="008C548E"/>
    <w:rsid w:val="008E5157"/>
    <w:rsid w:val="009363CB"/>
    <w:rsid w:val="009A1F5D"/>
    <w:rsid w:val="009A56C5"/>
    <w:rsid w:val="009B7910"/>
    <w:rsid w:val="009F1209"/>
    <w:rsid w:val="009F3CDE"/>
    <w:rsid w:val="00A22877"/>
    <w:rsid w:val="00A560C8"/>
    <w:rsid w:val="00A60A16"/>
    <w:rsid w:val="00A93A07"/>
    <w:rsid w:val="00A9680B"/>
    <w:rsid w:val="00AA02ED"/>
    <w:rsid w:val="00AF78F7"/>
    <w:rsid w:val="00B0043F"/>
    <w:rsid w:val="00B05DDE"/>
    <w:rsid w:val="00B51A66"/>
    <w:rsid w:val="00B67BA4"/>
    <w:rsid w:val="00B75CD0"/>
    <w:rsid w:val="00BA77DA"/>
    <w:rsid w:val="00BE59C1"/>
    <w:rsid w:val="00BF10B2"/>
    <w:rsid w:val="00C13044"/>
    <w:rsid w:val="00C30401"/>
    <w:rsid w:val="00C30489"/>
    <w:rsid w:val="00C4249A"/>
    <w:rsid w:val="00C63C81"/>
    <w:rsid w:val="00C912A8"/>
    <w:rsid w:val="00CA18FF"/>
    <w:rsid w:val="00CB3329"/>
    <w:rsid w:val="00CB5144"/>
    <w:rsid w:val="00CD4CB7"/>
    <w:rsid w:val="00CD4D75"/>
    <w:rsid w:val="00CE6846"/>
    <w:rsid w:val="00D33D58"/>
    <w:rsid w:val="00D532A3"/>
    <w:rsid w:val="00D730A6"/>
    <w:rsid w:val="00DE0907"/>
    <w:rsid w:val="00DE7585"/>
    <w:rsid w:val="00E10476"/>
    <w:rsid w:val="00E1716E"/>
    <w:rsid w:val="00E2195A"/>
    <w:rsid w:val="00E21C22"/>
    <w:rsid w:val="00E54043"/>
    <w:rsid w:val="00E8196B"/>
    <w:rsid w:val="00EA0FED"/>
    <w:rsid w:val="00EA14E2"/>
    <w:rsid w:val="00EC624A"/>
    <w:rsid w:val="00EC7D78"/>
    <w:rsid w:val="00F01441"/>
    <w:rsid w:val="00F01687"/>
    <w:rsid w:val="00F649D8"/>
    <w:rsid w:val="00F702FD"/>
    <w:rsid w:val="00F7039D"/>
    <w:rsid w:val="00F76DAB"/>
    <w:rsid w:val="00FC699C"/>
    <w:rsid w:val="00FF2FB0"/>
    <w:rsid w:val="00FF3CB7"/>
    <w:rsid w:val="00FF56F0"/>
    <w:rsid w:val="00FF71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er" w:uiPriority="99"/>
    <w:lsdException w:name="Salutation" w:qFormat="1"/>
    <w:lsdException w:name="Date" w:qFormat="1"/>
  </w:latentStyles>
  <w:style w:type="paragraph" w:default="1" w:styleId="Normal">
    <w:name w:val="Normal"/>
    <w:qFormat/>
    <w:rsid w:val="008469C1"/>
    <w:pPr>
      <w:spacing w:after="240" w:line="320" w:lineRule="atLeast"/>
    </w:pPr>
    <w:rPr>
      <w:sz w:val="22"/>
    </w:rPr>
  </w:style>
  <w:style w:type="paragraph" w:styleId="Rubrik1">
    <w:name w:val="heading 1"/>
    <w:aliases w:val="H1"/>
    <w:basedOn w:val="Normal"/>
    <w:next w:val="Normal"/>
    <w:link w:val="Rubrik1Char"/>
    <w:qFormat/>
    <w:rsid w:val="000C27E2"/>
    <w:pPr>
      <w:keepNext/>
      <w:keepLines/>
      <w:spacing w:before="360" w:after="120" w:line="400" w:lineRule="atLeast"/>
      <w:contextualSpacing/>
      <w:outlineLvl w:val="0"/>
    </w:pPr>
    <w:rPr>
      <w:rFonts w:eastAsiaTheme="majorEastAsia" w:cstheme="majorBidi"/>
      <w:bCs/>
      <w:sz w:val="52"/>
      <w:szCs w:val="32"/>
    </w:rPr>
  </w:style>
  <w:style w:type="paragraph" w:styleId="Rubrik2">
    <w:name w:val="heading 2"/>
    <w:aliases w:val="H2"/>
    <w:basedOn w:val="Normal"/>
    <w:next w:val="Normal"/>
    <w:link w:val="Rubrik2Char"/>
    <w:qFormat/>
    <w:rsid w:val="008469C1"/>
    <w:pPr>
      <w:keepNext/>
      <w:keepLines/>
      <w:spacing w:before="300" w:after="60" w:line="360" w:lineRule="atLeast"/>
      <w:contextualSpacing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Rubrik3">
    <w:name w:val="heading 3"/>
    <w:aliases w:val="H3"/>
    <w:basedOn w:val="Normal"/>
    <w:next w:val="Normal"/>
    <w:link w:val="Rubrik3Char"/>
    <w:qFormat/>
    <w:rsid w:val="00470328"/>
    <w:pPr>
      <w:keepNext/>
      <w:keepLines/>
      <w:spacing w:before="320" w:after="40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4A31"/>
    <w:pPr>
      <w:tabs>
        <w:tab w:val="center" w:pos="4536"/>
        <w:tab w:val="right" w:pos="9072"/>
      </w:tabs>
      <w:spacing w:after="0" w:line="280" w:lineRule="atLeast"/>
      <w:jc w:val="righ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F4A31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unhideWhenUsed/>
    <w:rsid w:val="00170E13"/>
    <w:pPr>
      <w:tabs>
        <w:tab w:val="center" w:pos="4536"/>
        <w:tab w:val="right" w:pos="9072"/>
      </w:tabs>
      <w:spacing w:after="0" w:line="280" w:lineRule="atLeast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170E13"/>
    <w:rPr>
      <w:rFonts w:asciiTheme="majorHAnsi" w:hAnsiTheme="majorHAnsi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927D6"/>
  </w:style>
  <w:style w:type="paragraph" w:styleId="Adress-brev">
    <w:name w:val="envelope address"/>
    <w:basedOn w:val="Normal"/>
    <w:rsid w:val="005F4A31"/>
    <w:pPr>
      <w:framePr w:w="7938" w:h="1984" w:hRule="exact" w:hSpace="141" w:wrap="auto" w:hAnchor="page" w:xAlign="center" w:yAlign="bottom"/>
      <w:spacing w:after="0" w:line="280" w:lineRule="atLeast"/>
    </w:pPr>
    <w:rPr>
      <w:rFonts w:asciiTheme="majorHAnsi" w:eastAsiaTheme="majorEastAsia" w:hAnsiTheme="majorHAnsi" w:cstheme="majorBidi"/>
      <w:sz w:val="20"/>
    </w:rPr>
  </w:style>
  <w:style w:type="paragraph" w:styleId="Datum">
    <w:name w:val="Date"/>
    <w:basedOn w:val="Normal"/>
    <w:next w:val="Normal"/>
    <w:link w:val="DatumChar"/>
    <w:qFormat/>
    <w:rsid w:val="008469C1"/>
    <w:pPr>
      <w:contextualSpacing/>
    </w:pPr>
    <w:rPr>
      <w:rFonts w:asciiTheme="majorHAnsi" w:hAnsiTheme="majorHAnsi"/>
      <w:sz w:val="20"/>
    </w:rPr>
  </w:style>
  <w:style w:type="character" w:customStyle="1" w:styleId="DatumChar">
    <w:name w:val="Datum Char"/>
    <w:basedOn w:val="Standardstycketeckensnitt"/>
    <w:link w:val="Datum"/>
    <w:rsid w:val="008469C1"/>
    <w:rPr>
      <w:rFonts w:asciiTheme="majorHAnsi" w:hAnsiTheme="majorHAnsi"/>
      <w:sz w:val="20"/>
    </w:rPr>
  </w:style>
  <w:style w:type="character" w:customStyle="1" w:styleId="Rubrik1Char">
    <w:name w:val="Rubrik 1 Char"/>
    <w:aliases w:val="H1 Char"/>
    <w:basedOn w:val="Standardstycketeckensnitt"/>
    <w:link w:val="Rubrik1"/>
    <w:rsid w:val="000C27E2"/>
    <w:rPr>
      <w:rFonts w:eastAsiaTheme="majorEastAsia" w:cstheme="majorBidi"/>
      <w:bCs/>
      <w:sz w:val="52"/>
      <w:szCs w:val="32"/>
    </w:rPr>
  </w:style>
  <w:style w:type="paragraph" w:styleId="Brdtext">
    <w:name w:val="Body Text"/>
    <w:aliases w:val="P"/>
    <w:basedOn w:val="Normal"/>
    <w:link w:val="BrdtextChar"/>
    <w:rsid w:val="00331F17"/>
  </w:style>
  <w:style w:type="character" w:customStyle="1" w:styleId="BrdtextChar">
    <w:name w:val="Brödtext Char"/>
    <w:aliases w:val="P Char"/>
    <w:basedOn w:val="Standardstycketeckensnitt"/>
    <w:link w:val="Brdtext"/>
    <w:rsid w:val="00331F17"/>
    <w:rPr>
      <w:sz w:val="22"/>
    </w:rPr>
  </w:style>
  <w:style w:type="character" w:customStyle="1" w:styleId="Rubrik2Char">
    <w:name w:val="Rubrik 2 Char"/>
    <w:aliases w:val="H2 Char"/>
    <w:basedOn w:val="Standardstycketeckensnitt"/>
    <w:link w:val="Rubrik2"/>
    <w:rsid w:val="008469C1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Rubrik3Char">
    <w:name w:val="Rubrik 3 Char"/>
    <w:aliases w:val="H3 Char"/>
    <w:basedOn w:val="Standardstycketeckensnitt"/>
    <w:link w:val="Rubrik3"/>
    <w:rsid w:val="00470328"/>
    <w:rPr>
      <w:rFonts w:ascii="Times New Roman" w:eastAsiaTheme="majorEastAsia" w:hAnsi="Times New Roman" w:cstheme="majorBidi"/>
      <w:bCs/>
      <w:sz w:val="28"/>
    </w:rPr>
  </w:style>
  <w:style w:type="table" w:styleId="Tabellrutnt">
    <w:name w:val="Table Grid"/>
    <w:basedOn w:val="Normaltabell"/>
    <w:rsid w:val="001F45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rsid w:val="0004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8C2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rsid w:val="00C30489"/>
    <w:rPr>
      <w:color w:val="808080"/>
    </w:rPr>
  </w:style>
  <w:style w:type="paragraph" w:styleId="Inledning">
    <w:name w:val="Salutation"/>
    <w:basedOn w:val="Normal"/>
    <w:next w:val="Normal"/>
    <w:link w:val="InledningChar"/>
    <w:qFormat/>
    <w:rsid w:val="008469C1"/>
    <w:rPr>
      <w:b/>
      <w:sz w:val="24"/>
    </w:rPr>
  </w:style>
  <w:style w:type="character" w:customStyle="1" w:styleId="InledningChar">
    <w:name w:val="Inledning Char"/>
    <w:basedOn w:val="Standardstycketeckensnitt"/>
    <w:link w:val="Inledning"/>
    <w:rsid w:val="008469C1"/>
    <w:rPr>
      <w:b/>
    </w:rPr>
  </w:style>
  <w:style w:type="paragraph" w:customStyle="1" w:styleId="Kontaktinfo">
    <w:name w:val="Kontaktinfo"/>
    <w:basedOn w:val="Normal"/>
    <w:qFormat/>
    <w:rsid w:val="008469C1"/>
    <w:pPr>
      <w:spacing w:before="480"/>
    </w:pPr>
  </w:style>
  <w:style w:type="character" w:styleId="Hyperlnk">
    <w:name w:val="Hyperlink"/>
    <w:basedOn w:val="Standardstycketeckensnitt"/>
    <w:rsid w:val="0020498A"/>
    <w:rPr>
      <w:color w:val="003C76" w:themeColor="hyperlink"/>
      <w:u w:val="single"/>
    </w:rPr>
  </w:style>
  <w:style w:type="paragraph" w:styleId="Liststycke">
    <w:name w:val="List Paragraph"/>
    <w:basedOn w:val="Normal"/>
    <w:rsid w:val="00652E75"/>
    <w:pPr>
      <w:ind w:left="720"/>
      <w:contextualSpacing/>
    </w:pPr>
  </w:style>
  <w:style w:type="character" w:styleId="Kommentarsreferens">
    <w:name w:val="annotation reference"/>
    <w:basedOn w:val="Standardstycketeckensnitt"/>
    <w:rsid w:val="00BE59C1"/>
    <w:rPr>
      <w:sz w:val="16"/>
      <w:szCs w:val="16"/>
    </w:rPr>
  </w:style>
  <w:style w:type="paragraph" w:styleId="Kommentarer">
    <w:name w:val="annotation text"/>
    <w:basedOn w:val="Normal"/>
    <w:link w:val="KommentarerChar"/>
    <w:rsid w:val="00BE59C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E59C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rsid w:val="00BE59C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E59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er" w:uiPriority="99"/>
    <w:lsdException w:name="Salutation" w:qFormat="1"/>
    <w:lsdException w:name="Date" w:qFormat="1"/>
  </w:latentStyles>
  <w:style w:type="paragraph" w:default="1" w:styleId="Normal">
    <w:name w:val="Normal"/>
    <w:qFormat/>
    <w:rsid w:val="008469C1"/>
    <w:pPr>
      <w:spacing w:after="240" w:line="320" w:lineRule="atLeast"/>
    </w:pPr>
    <w:rPr>
      <w:sz w:val="22"/>
    </w:rPr>
  </w:style>
  <w:style w:type="paragraph" w:styleId="Rubrik1">
    <w:name w:val="heading 1"/>
    <w:aliases w:val="H1"/>
    <w:basedOn w:val="Normal"/>
    <w:next w:val="Normal"/>
    <w:link w:val="Rubrik1Char"/>
    <w:qFormat/>
    <w:rsid w:val="000C27E2"/>
    <w:pPr>
      <w:keepNext/>
      <w:keepLines/>
      <w:spacing w:before="360" w:after="120" w:line="400" w:lineRule="atLeast"/>
      <w:contextualSpacing/>
      <w:outlineLvl w:val="0"/>
    </w:pPr>
    <w:rPr>
      <w:rFonts w:eastAsiaTheme="majorEastAsia" w:cstheme="majorBidi"/>
      <w:bCs/>
      <w:sz w:val="52"/>
      <w:szCs w:val="32"/>
    </w:rPr>
  </w:style>
  <w:style w:type="paragraph" w:styleId="Rubrik2">
    <w:name w:val="heading 2"/>
    <w:aliases w:val="H2"/>
    <w:basedOn w:val="Normal"/>
    <w:next w:val="Normal"/>
    <w:link w:val="Rubrik2Char"/>
    <w:qFormat/>
    <w:rsid w:val="008469C1"/>
    <w:pPr>
      <w:keepNext/>
      <w:keepLines/>
      <w:spacing w:before="300" w:after="60" w:line="360" w:lineRule="atLeast"/>
      <w:contextualSpacing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Rubrik3">
    <w:name w:val="heading 3"/>
    <w:aliases w:val="H3"/>
    <w:basedOn w:val="Normal"/>
    <w:next w:val="Normal"/>
    <w:link w:val="Rubrik3Char"/>
    <w:qFormat/>
    <w:rsid w:val="00470328"/>
    <w:pPr>
      <w:keepNext/>
      <w:keepLines/>
      <w:spacing w:before="320" w:after="40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4A31"/>
    <w:pPr>
      <w:tabs>
        <w:tab w:val="center" w:pos="4536"/>
        <w:tab w:val="right" w:pos="9072"/>
      </w:tabs>
      <w:spacing w:after="0" w:line="280" w:lineRule="atLeast"/>
      <w:jc w:val="righ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F4A31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unhideWhenUsed/>
    <w:rsid w:val="00170E13"/>
    <w:pPr>
      <w:tabs>
        <w:tab w:val="center" w:pos="4536"/>
        <w:tab w:val="right" w:pos="9072"/>
      </w:tabs>
      <w:spacing w:after="0" w:line="280" w:lineRule="atLeast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170E13"/>
    <w:rPr>
      <w:rFonts w:asciiTheme="majorHAnsi" w:hAnsiTheme="majorHAnsi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927D6"/>
  </w:style>
  <w:style w:type="paragraph" w:styleId="Adress-brev">
    <w:name w:val="envelope address"/>
    <w:basedOn w:val="Normal"/>
    <w:rsid w:val="005F4A31"/>
    <w:pPr>
      <w:framePr w:w="7938" w:h="1984" w:hRule="exact" w:hSpace="141" w:wrap="auto" w:hAnchor="page" w:xAlign="center" w:yAlign="bottom"/>
      <w:spacing w:after="0" w:line="280" w:lineRule="atLeast"/>
    </w:pPr>
    <w:rPr>
      <w:rFonts w:asciiTheme="majorHAnsi" w:eastAsiaTheme="majorEastAsia" w:hAnsiTheme="majorHAnsi" w:cstheme="majorBidi"/>
      <w:sz w:val="20"/>
    </w:rPr>
  </w:style>
  <w:style w:type="paragraph" w:styleId="Datum">
    <w:name w:val="Date"/>
    <w:basedOn w:val="Normal"/>
    <w:next w:val="Normal"/>
    <w:link w:val="DatumChar"/>
    <w:qFormat/>
    <w:rsid w:val="008469C1"/>
    <w:pPr>
      <w:contextualSpacing/>
    </w:pPr>
    <w:rPr>
      <w:rFonts w:asciiTheme="majorHAnsi" w:hAnsiTheme="majorHAnsi"/>
      <w:sz w:val="20"/>
    </w:rPr>
  </w:style>
  <w:style w:type="character" w:customStyle="1" w:styleId="DatumChar">
    <w:name w:val="Datum Char"/>
    <w:basedOn w:val="Standardstycketeckensnitt"/>
    <w:link w:val="Datum"/>
    <w:rsid w:val="008469C1"/>
    <w:rPr>
      <w:rFonts w:asciiTheme="majorHAnsi" w:hAnsiTheme="majorHAnsi"/>
      <w:sz w:val="20"/>
    </w:rPr>
  </w:style>
  <w:style w:type="character" w:customStyle="1" w:styleId="Rubrik1Char">
    <w:name w:val="Rubrik 1 Char"/>
    <w:aliases w:val="H1 Char"/>
    <w:basedOn w:val="Standardstycketeckensnitt"/>
    <w:link w:val="Rubrik1"/>
    <w:rsid w:val="000C27E2"/>
    <w:rPr>
      <w:rFonts w:eastAsiaTheme="majorEastAsia" w:cstheme="majorBidi"/>
      <w:bCs/>
      <w:sz w:val="52"/>
      <w:szCs w:val="32"/>
    </w:rPr>
  </w:style>
  <w:style w:type="paragraph" w:styleId="Brdtext">
    <w:name w:val="Body Text"/>
    <w:aliases w:val="P"/>
    <w:basedOn w:val="Normal"/>
    <w:link w:val="BrdtextChar"/>
    <w:rsid w:val="00331F17"/>
  </w:style>
  <w:style w:type="character" w:customStyle="1" w:styleId="BrdtextChar">
    <w:name w:val="Brödtext Char"/>
    <w:aliases w:val="P Char"/>
    <w:basedOn w:val="Standardstycketeckensnitt"/>
    <w:link w:val="Brdtext"/>
    <w:rsid w:val="00331F17"/>
    <w:rPr>
      <w:sz w:val="22"/>
    </w:rPr>
  </w:style>
  <w:style w:type="character" w:customStyle="1" w:styleId="Rubrik2Char">
    <w:name w:val="Rubrik 2 Char"/>
    <w:aliases w:val="H2 Char"/>
    <w:basedOn w:val="Standardstycketeckensnitt"/>
    <w:link w:val="Rubrik2"/>
    <w:rsid w:val="008469C1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Rubrik3Char">
    <w:name w:val="Rubrik 3 Char"/>
    <w:aliases w:val="H3 Char"/>
    <w:basedOn w:val="Standardstycketeckensnitt"/>
    <w:link w:val="Rubrik3"/>
    <w:rsid w:val="00470328"/>
    <w:rPr>
      <w:rFonts w:ascii="Times New Roman" w:eastAsiaTheme="majorEastAsia" w:hAnsi="Times New Roman" w:cstheme="majorBidi"/>
      <w:bCs/>
      <w:sz w:val="28"/>
    </w:rPr>
  </w:style>
  <w:style w:type="table" w:styleId="Tabellrutnt">
    <w:name w:val="Table Grid"/>
    <w:basedOn w:val="Normaltabell"/>
    <w:rsid w:val="001F45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rsid w:val="0004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8C2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rsid w:val="00C30489"/>
    <w:rPr>
      <w:color w:val="808080"/>
    </w:rPr>
  </w:style>
  <w:style w:type="paragraph" w:styleId="Inledning">
    <w:name w:val="Salutation"/>
    <w:basedOn w:val="Normal"/>
    <w:next w:val="Normal"/>
    <w:link w:val="InledningChar"/>
    <w:qFormat/>
    <w:rsid w:val="008469C1"/>
    <w:rPr>
      <w:b/>
      <w:sz w:val="24"/>
    </w:rPr>
  </w:style>
  <w:style w:type="character" w:customStyle="1" w:styleId="InledningChar">
    <w:name w:val="Inledning Char"/>
    <w:basedOn w:val="Standardstycketeckensnitt"/>
    <w:link w:val="Inledning"/>
    <w:rsid w:val="008469C1"/>
    <w:rPr>
      <w:b/>
    </w:rPr>
  </w:style>
  <w:style w:type="paragraph" w:customStyle="1" w:styleId="Kontaktinfo">
    <w:name w:val="Kontaktinfo"/>
    <w:basedOn w:val="Normal"/>
    <w:qFormat/>
    <w:rsid w:val="008469C1"/>
    <w:pPr>
      <w:spacing w:before="480"/>
    </w:pPr>
  </w:style>
  <w:style w:type="character" w:styleId="Hyperlnk">
    <w:name w:val="Hyperlink"/>
    <w:basedOn w:val="Standardstycketeckensnitt"/>
    <w:rsid w:val="0020498A"/>
    <w:rPr>
      <w:color w:val="003C76" w:themeColor="hyperlink"/>
      <w:u w:val="single"/>
    </w:rPr>
  </w:style>
  <w:style w:type="paragraph" w:styleId="Liststycke">
    <w:name w:val="List Paragraph"/>
    <w:basedOn w:val="Normal"/>
    <w:rsid w:val="00652E75"/>
    <w:pPr>
      <w:ind w:left="720"/>
      <w:contextualSpacing/>
    </w:pPr>
  </w:style>
  <w:style w:type="character" w:styleId="Kommentarsreferens">
    <w:name w:val="annotation reference"/>
    <w:basedOn w:val="Standardstycketeckensnitt"/>
    <w:rsid w:val="00BE59C1"/>
    <w:rPr>
      <w:sz w:val="16"/>
      <w:szCs w:val="16"/>
    </w:rPr>
  </w:style>
  <w:style w:type="paragraph" w:styleId="Kommentarer">
    <w:name w:val="annotation text"/>
    <w:basedOn w:val="Normal"/>
    <w:link w:val="KommentarerChar"/>
    <w:rsid w:val="00BE59C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E59C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rsid w:val="00BE59C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E59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hanna.gronkvist@hi.s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nina.lindqvist@hi.s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.se/kognitionssnurra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ommunikationsavdelningen\Press\Pressmeddelanden%202012\Pressmeddelande-H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F577D0D37C44DABA78C81D866550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D19B30-1E98-4555-828C-C15233A3973C}"/>
      </w:docPartPr>
      <w:docPartBody>
        <w:p w:rsidR="00760C70" w:rsidRDefault="00CA68C0">
          <w:pPr>
            <w:pStyle w:val="ECF577D0D37C44DABA78C81D8665508F"/>
          </w:pPr>
          <w:r w:rsidRPr="007A147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70"/>
    <w:rsid w:val="0019777F"/>
    <w:rsid w:val="003376B7"/>
    <w:rsid w:val="0055093B"/>
    <w:rsid w:val="00760C70"/>
    <w:rsid w:val="00C123C8"/>
    <w:rsid w:val="00CA68C0"/>
    <w:rsid w:val="00CC3551"/>
    <w:rsid w:val="00C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rPr>
      <w:color w:val="808080"/>
    </w:rPr>
  </w:style>
  <w:style w:type="paragraph" w:customStyle="1" w:styleId="ECF577D0D37C44DABA78C81D8665508F">
    <w:name w:val="ECF577D0D37C44DABA78C81D866550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rPr>
      <w:color w:val="808080"/>
    </w:rPr>
  </w:style>
  <w:style w:type="paragraph" w:customStyle="1" w:styleId="ECF577D0D37C44DABA78C81D8665508F">
    <w:name w:val="ECF577D0D37C44DABA78C81D86655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Hjälpmedelsinstitutet">
  <a:themeElements>
    <a:clrScheme name="Hjälpmedelsinstitutet 1">
      <a:dk1>
        <a:sysClr val="windowText" lastClr="000000"/>
      </a:dk1>
      <a:lt1>
        <a:sysClr val="window" lastClr="FFFFFF"/>
      </a:lt1>
      <a:dk2>
        <a:srgbClr val="003C76"/>
      </a:dk2>
      <a:lt2>
        <a:srgbClr val="EEEEEE"/>
      </a:lt2>
      <a:accent1>
        <a:srgbClr val="9FAA00"/>
      </a:accent1>
      <a:accent2>
        <a:srgbClr val="007E9F"/>
      </a:accent2>
      <a:accent3>
        <a:srgbClr val="C50078"/>
      </a:accent3>
      <a:accent4>
        <a:srgbClr val="E16900"/>
      </a:accent4>
      <a:accent5>
        <a:srgbClr val="9E1B34"/>
      </a:accent5>
      <a:accent6>
        <a:srgbClr val="88590B"/>
      </a:accent6>
      <a:hlink>
        <a:srgbClr val="003C76"/>
      </a:hlink>
      <a:folHlink>
        <a:srgbClr val="5F1F7C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76AC-7554-41BA-A576-4905AD6F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Pressmeddelande-HI</Template>
  <TotalTime>0</TotalTime>
  <Pages>2</Pages>
  <Words>413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Hjälpmedelsinstitutet</Company>
  <LinksUpToDate>false</LinksUpToDate>
  <CharactersWithSpaces>2597</CharactersWithSpaces>
  <SharedDoc>false</SharedDoc>
  <HyperlinkBase>www.hi.se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>Pressmeddelande</dc:subject>
  <dc:creator>Johanna</dc:creator>
  <cp:lastModifiedBy>Johanna</cp:lastModifiedBy>
  <cp:revision>2</cp:revision>
  <cp:lastPrinted>2013-06-27T12:54:00Z</cp:lastPrinted>
  <dcterms:created xsi:type="dcterms:W3CDTF">2013-06-30T18:29:00Z</dcterms:created>
  <dcterms:modified xsi:type="dcterms:W3CDTF">2013-06-30T18:29:00Z</dcterms:modified>
  <cp:category>Mallar</cp:category>
</cp:coreProperties>
</file>