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F5" w:rsidRPr="00B02469" w:rsidRDefault="00081723" w:rsidP="00E71DF5">
      <w:pPr>
        <w:pBdr>
          <w:top w:val="single" w:sz="8" w:space="4" w:color="000000"/>
          <w:bottom w:val="single" w:sz="8" w:space="4" w:color="000000"/>
        </w:pBdr>
        <w:spacing w:before="240" w:after="240" w:line="240" w:lineRule="auto"/>
        <w:contextualSpacing/>
        <w:jc w:val="center"/>
        <w:rPr>
          <w:rFonts w:eastAsia="Times New Roman" w:cs="Times New Roman"/>
          <w:b/>
          <w:caps/>
          <w:color w:val="000000"/>
          <w:spacing w:val="40"/>
          <w:kern w:val="28"/>
          <w:sz w:val="34"/>
          <w:szCs w:val="52"/>
          <w:lang w:val="fi-FI"/>
        </w:rPr>
      </w:pPr>
      <w:r w:rsidRPr="00B02469">
        <w:rPr>
          <w:rFonts w:eastAsia="Times New Roman" w:cs="Times New Roman"/>
          <w:b/>
          <w:caps/>
          <w:color w:val="000000"/>
          <w:spacing w:val="40"/>
          <w:kern w:val="28"/>
          <w:sz w:val="34"/>
          <w:szCs w:val="52"/>
          <w:lang w:val="fi-FI"/>
        </w:rPr>
        <w:t>LEHDISTÖTIEDOTE</w:t>
      </w:r>
    </w:p>
    <w:p w:rsidR="00E71DF5" w:rsidRPr="00B02469" w:rsidRDefault="00B02469" w:rsidP="006854DB">
      <w:pPr>
        <w:spacing w:before="780"/>
        <w:jc w:val="left"/>
        <w:rPr>
          <w:rFonts w:eastAsia="Calibri" w:cs="Times New Roman"/>
          <w:color w:val="000000"/>
          <w:lang w:val="fi-FI"/>
        </w:rPr>
      </w:pPr>
      <w:r w:rsidRPr="00B02469">
        <w:rPr>
          <w:rFonts w:eastAsia="Calibri" w:cs="Times New Roman"/>
          <w:color w:val="000000"/>
          <w:lang w:val="fi-FI"/>
        </w:rPr>
        <w:t>Maaliskuu 2017</w:t>
      </w:r>
    </w:p>
    <w:p w:rsidR="00E71DF5" w:rsidRPr="00B02469" w:rsidRDefault="00E71DF5" w:rsidP="006854DB">
      <w:pPr>
        <w:jc w:val="left"/>
        <w:rPr>
          <w:rFonts w:eastAsia="Calibri" w:cs="Times New Roman"/>
          <w:color w:val="000000"/>
          <w:lang w:val="fi-FI"/>
        </w:rPr>
      </w:pPr>
    </w:p>
    <w:p w:rsidR="00E71DF5" w:rsidRPr="00B02469" w:rsidRDefault="00B02469" w:rsidP="006854DB">
      <w:pPr>
        <w:numPr>
          <w:ilvl w:val="1"/>
          <w:numId w:val="0"/>
        </w:numPr>
        <w:spacing w:before="160"/>
        <w:jc w:val="left"/>
        <w:rPr>
          <w:rFonts w:eastAsia="Times New Roman" w:cs="Times New Roman"/>
          <w:b/>
          <w:iCs/>
          <w:color w:val="000000"/>
          <w:spacing w:val="15"/>
          <w:szCs w:val="24"/>
          <w:lang w:val="fi-FI"/>
        </w:rPr>
      </w:pPr>
      <w:r w:rsidRPr="00B02469">
        <w:rPr>
          <w:rFonts w:eastAsia="Times New Roman" w:cs="Times New Roman"/>
          <w:b/>
          <w:iCs/>
          <w:color w:val="000000"/>
          <w:spacing w:val="15"/>
          <w:szCs w:val="24"/>
          <w:lang w:val="fi-FI"/>
        </w:rPr>
        <w:t>Mukavampaa ja nopeampaa viisteiden työstöä uudella napalaikalla</w:t>
      </w:r>
    </w:p>
    <w:p w:rsidR="00E71DF5" w:rsidRPr="00B02469" w:rsidRDefault="00E71DF5" w:rsidP="006854DB">
      <w:pPr>
        <w:jc w:val="left"/>
        <w:rPr>
          <w:rFonts w:eastAsia="Calibri" w:cs="Times New Roman"/>
          <w:color w:val="000000"/>
          <w:lang w:val="fi-FI"/>
        </w:rPr>
      </w:pPr>
    </w:p>
    <w:p w:rsidR="00B02469" w:rsidRPr="00B02469" w:rsidRDefault="00B02469" w:rsidP="00B02469">
      <w:pPr>
        <w:jc w:val="left"/>
        <w:rPr>
          <w:rFonts w:eastAsia="Calibri" w:cs="Times New Roman"/>
          <w:color w:val="000000"/>
          <w:sz w:val="20"/>
          <w:szCs w:val="20"/>
          <w:lang w:val="fi-FI"/>
        </w:rPr>
      </w:pPr>
      <w:r w:rsidRPr="00B02469">
        <w:rPr>
          <w:rFonts w:eastAsia="Calibri" w:cs="Times New Roman"/>
          <w:color w:val="000000"/>
          <w:sz w:val="20"/>
          <w:szCs w:val="20"/>
          <w:lang w:val="fi-FI"/>
        </w:rPr>
        <w:t xml:space="preserve">Vinoleikkaus ja viisteiden työstö vaativat vahvaa ja kestävää hitsaussaumaa. Norton lanseeraa uuden valikoiman napalaikkoja, jotka on tarkoitettu erityisesti tätä tarkoitusta varten. Valmistajan mukaan uusilla </w:t>
      </w:r>
      <w:proofErr w:type="spellStart"/>
      <w:r w:rsidRPr="00B02469">
        <w:rPr>
          <w:rFonts w:eastAsia="Calibri" w:cs="Times New Roman"/>
          <w:color w:val="000000"/>
          <w:sz w:val="20"/>
          <w:szCs w:val="20"/>
          <w:lang w:val="fi-FI"/>
        </w:rPr>
        <w:t>Quantum3-napalaikoilla</w:t>
      </w:r>
      <w:proofErr w:type="spellEnd"/>
      <w:r w:rsidRPr="00B02469">
        <w:rPr>
          <w:rFonts w:eastAsia="Calibri" w:cs="Times New Roman"/>
          <w:color w:val="000000"/>
          <w:sz w:val="20"/>
          <w:szCs w:val="20"/>
          <w:lang w:val="fi-FI"/>
        </w:rPr>
        <w:t xml:space="preserve"> hionta on nopeampaa ja laik</w:t>
      </w:r>
      <w:r w:rsidRPr="00B02469">
        <w:rPr>
          <w:rFonts w:eastAsia="Calibri" w:cs="Times New Roman"/>
          <w:color w:val="000000"/>
          <w:sz w:val="20"/>
          <w:szCs w:val="20"/>
          <w:lang w:val="fi-FI"/>
        </w:rPr>
        <w:t>kojen tärinätaso on alhaisempi.</w:t>
      </w:r>
    </w:p>
    <w:p w:rsidR="00B02469" w:rsidRPr="00B02469" w:rsidRDefault="00B02469" w:rsidP="00B02469">
      <w:pPr>
        <w:jc w:val="left"/>
        <w:rPr>
          <w:rFonts w:eastAsia="Calibri" w:cs="Times New Roman"/>
          <w:color w:val="000000"/>
          <w:sz w:val="20"/>
          <w:szCs w:val="20"/>
          <w:lang w:val="fi-FI"/>
        </w:rPr>
      </w:pPr>
    </w:p>
    <w:p w:rsidR="00B02469" w:rsidRPr="00B02469" w:rsidRDefault="00B02469" w:rsidP="00B02469">
      <w:pPr>
        <w:jc w:val="left"/>
        <w:rPr>
          <w:rFonts w:eastAsia="Calibri" w:cs="Times New Roman"/>
          <w:color w:val="000000"/>
          <w:sz w:val="20"/>
          <w:szCs w:val="20"/>
          <w:lang w:val="fi-FI"/>
        </w:rPr>
      </w:pPr>
      <w:r w:rsidRPr="00B02469">
        <w:rPr>
          <w:rFonts w:eastAsia="Calibri" w:cs="Times New Roman"/>
          <w:color w:val="000000"/>
          <w:sz w:val="20"/>
          <w:szCs w:val="20"/>
          <w:lang w:val="fi-FI"/>
        </w:rPr>
        <w:t xml:space="preserve">Viisteiden työstöön tarkoitettujen Norton Quantum3 </w:t>
      </w:r>
      <w:proofErr w:type="gramStart"/>
      <w:r w:rsidRPr="00B02469">
        <w:rPr>
          <w:rFonts w:eastAsia="Calibri" w:cs="Times New Roman"/>
          <w:color w:val="000000"/>
          <w:sz w:val="20"/>
          <w:szCs w:val="20"/>
          <w:lang w:val="fi-FI"/>
        </w:rPr>
        <w:t>–napalaikkojen</w:t>
      </w:r>
      <w:proofErr w:type="gramEnd"/>
      <w:r w:rsidRPr="00B02469">
        <w:rPr>
          <w:rFonts w:eastAsia="Calibri" w:cs="Times New Roman"/>
          <w:color w:val="000000"/>
          <w:sz w:val="20"/>
          <w:szCs w:val="20"/>
          <w:lang w:val="fi-FI"/>
        </w:rPr>
        <w:t xml:space="preserve"> paksuus on  4,2 mm ja niitä on saatavilla 115, 125, 150, 180 ja 230 mm halkaisijalla. Ne sopivat käytettäviksi kulmahiomakoneissa hiiliteräksen, runsasseosteisten kromilejeerinkien, ruostumattoman teräksen ja muiden kovien metallien hionnassa. Norton </w:t>
      </w:r>
      <w:proofErr w:type="spellStart"/>
      <w:r w:rsidRPr="00B02469">
        <w:rPr>
          <w:rFonts w:eastAsia="Calibri" w:cs="Times New Roman"/>
          <w:color w:val="000000"/>
          <w:sz w:val="20"/>
          <w:szCs w:val="20"/>
          <w:lang w:val="fi-FI"/>
        </w:rPr>
        <w:t>Quantum3-laikat</w:t>
      </w:r>
      <w:proofErr w:type="spellEnd"/>
      <w:r w:rsidRPr="00B02469">
        <w:rPr>
          <w:rFonts w:eastAsia="Calibri" w:cs="Times New Roman"/>
          <w:color w:val="000000"/>
          <w:sz w:val="20"/>
          <w:szCs w:val="20"/>
          <w:lang w:val="fi-FI"/>
        </w:rPr>
        <w:t xml:space="preserve"> ovat niin sanotusti rautavapaita eli raudan, kloorin j</w:t>
      </w:r>
      <w:r>
        <w:rPr>
          <w:rFonts w:eastAsia="Calibri" w:cs="Times New Roman"/>
          <w:color w:val="000000"/>
          <w:sz w:val="20"/>
          <w:szCs w:val="20"/>
          <w:lang w:val="fi-FI"/>
        </w:rPr>
        <w:t xml:space="preserve">a rikin määrä on vähemmän kuin </w:t>
      </w:r>
      <w:bookmarkStart w:id="0" w:name="_GoBack"/>
      <w:bookmarkEnd w:id="0"/>
      <w:r w:rsidRPr="00B02469">
        <w:rPr>
          <w:rFonts w:eastAsia="Calibri" w:cs="Times New Roman"/>
          <w:color w:val="000000"/>
          <w:sz w:val="20"/>
          <w:szCs w:val="20"/>
          <w:lang w:val="fi-FI"/>
        </w:rPr>
        <w:t>0,1 %, mikä vähentää epäpuhtauksien vaar</w:t>
      </w:r>
      <w:r w:rsidRPr="00B02469">
        <w:rPr>
          <w:rFonts w:eastAsia="Calibri" w:cs="Times New Roman"/>
          <w:color w:val="000000"/>
          <w:sz w:val="20"/>
          <w:szCs w:val="20"/>
          <w:lang w:val="fi-FI"/>
        </w:rPr>
        <w:t>aa työstettävässä kappaleessa.</w:t>
      </w:r>
    </w:p>
    <w:p w:rsidR="00B02469" w:rsidRPr="00B02469" w:rsidRDefault="00B02469" w:rsidP="00B02469">
      <w:pPr>
        <w:jc w:val="left"/>
        <w:rPr>
          <w:rFonts w:eastAsia="Calibri" w:cs="Times New Roman"/>
          <w:color w:val="000000"/>
          <w:sz w:val="20"/>
          <w:szCs w:val="20"/>
          <w:lang w:val="fi-FI"/>
        </w:rPr>
      </w:pPr>
    </w:p>
    <w:p w:rsidR="00B02469" w:rsidRPr="00B02469" w:rsidRDefault="00B02469" w:rsidP="00B02469">
      <w:pPr>
        <w:jc w:val="left"/>
        <w:rPr>
          <w:rFonts w:eastAsia="Calibri" w:cs="Times New Roman"/>
          <w:color w:val="000000"/>
          <w:sz w:val="20"/>
          <w:szCs w:val="20"/>
          <w:lang w:val="fi-FI"/>
        </w:rPr>
      </w:pPr>
      <w:r w:rsidRPr="00B02469">
        <w:rPr>
          <w:rFonts w:eastAsia="Calibri" w:cs="Times New Roman"/>
          <w:color w:val="000000"/>
          <w:sz w:val="20"/>
          <w:szCs w:val="20"/>
          <w:lang w:val="fi-FI"/>
        </w:rPr>
        <w:t xml:space="preserve">Nortonin uudet viisteiden työstöön tarkoitetut </w:t>
      </w:r>
      <w:proofErr w:type="spellStart"/>
      <w:r w:rsidRPr="00B02469">
        <w:rPr>
          <w:rFonts w:eastAsia="Calibri" w:cs="Times New Roman"/>
          <w:color w:val="000000"/>
          <w:sz w:val="20"/>
          <w:szCs w:val="20"/>
          <w:lang w:val="fi-FI"/>
        </w:rPr>
        <w:t>Quantum3-napalaikat</w:t>
      </w:r>
      <w:proofErr w:type="spellEnd"/>
      <w:r w:rsidRPr="00B02469">
        <w:rPr>
          <w:rFonts w:eastAsia="Calibri" w:cs="Times New Roman"/>
          <w:color w:val="000000"/>
          <w:sz w:val="20"/>
          <w:szCs w:val="20"/>
          <w:lang w:val="fi-FI"/>
        </w:rPr>
        <w:t xml:space="preserve"> on valmistettu uudella hioma-aineella, joka yhdessä vahvemman sideaineen kanssa aikaansaa tehokkaamman aineenpoiston ja pidemmän käyttöiän, ja on mukavampi käyttää. Valmistajan mukaan testit ovat osoittaneet, että </w:t>
      </w:r>
      <w:proofErr w:type="spellStart"/>
      <w:r w:rsidRPr="00B02469">
        <w:rPr>
          <w:rFonts w:eastAsia="Calibri" w:cs="Times New Roman"/>
          <w:color w:val="000000"/>
          <w:sz w:val="20"/>
          <w:szCs w:val="20"/>
          <w:lang w:val="fi-FI"/>
        </w:rPr>
        <w:t>Quantum3-napalaikan</w:t>
      </w:r>
      <w:proofErr w:type="spellEnd"/>
      <w:r w:rsidRPr="00B02469">
        <w:rPr>
          <w:rFonts w:eastAsia="Calibri" w:cs="Times New Roman"/>
          <w:color w:val="000000"/>
          <w:sz w:val="20"/>
          <w:szCs w:val="20"/>
          <w:lang w:val="fi-FI"/>
        </w:rPr>
        <w:t xml:space="preserve"> aineenpoistokyky on jopa 70 % parempi kuin muiden keraamista hioma-ainetta käyttävien napalaikkojen. Pidempi käyttöikä tarkoittaa myös vähemmän laikanvaihdon aiheuttamia keskeytyksiä ja jätettä, koska laikkoja kuluu vähemmän. Norton </w:t>
      </w:r>
      <w:proofErr w:type="spellStart"/>
      <w:r w:rsidRPr="00B02469">
        <w:rPr>
          <w:rFonts w:eastAsia="Calibri" w:cs="Times New Roman"/>
          <w:color w:val="000000"/>
          <w:sz w:val="20"/>
          <w:szCs w:val="20"/>
          <w:lang w:val="fi-FI"/>
        </w:rPr>
        <w:t>Quantum3:n</w:t>
      </w:r>
      <w:proofErr w:type="spellEnd"/>
      <w:r w:rsidRPr="00B02469">
        <w:rPr>
          <w:rFonts w:eastAsia="Calibri" w:cs="Times New Roman"/>
          <w:color w:val="000000"/>
          <w:sz w:val="20"/>
          <w:szCs w:val="20"/>
          <w:lang w:val="fi-FI"/>
        </w:rPr>
        <w:t xml:space="preserve"> tärinätaso on myös alhaisempi, joka yhdessä alhaisemman työstöpaineen kanssa tekee työstä käyttäjälle miellyttävämmän.</w:t>
      </w:r>
    </w:p>
    <w:p w:rsidR="00B02469" w:rsidRPr="00B02469" w:rsidRDefault="00B02469" w:rsidP="00B02469">
      <w:pPr>
        <w:jc w:val="left"/>
        <w:rPr>
          <w:rFonts w:eastAsia="Calibri" w:cs="Times New Roman"/>
          <w:color w:val="000000"/>
          <w:sz w:val="20"/>
          <w:szCs w:val="20"/>
          <w:lang w:val="fi-FI"/>
        </w:rPr>
      </w:pPr>
    </w:p>
    <w:p w:rsidR="00B02469" w:rsidRDefault="00B02469" w:rsidP="00B02469">
      <w:pPr>
        <w:jc w:val="left"/>
        <w:rPr>
          <w:rFonts w:eastAsia="Calibri" w:cs="Times New Roman"/>
          <w:color w:val="000000"/>
          <w:sz w:val="20"/>
          <w:szCs w:val="20"/>
          <w:lang w:val="fi-FI"/>
        </w:rPr>
      </w:pPr>
      <w:r w:rsidRPr="00B02469">
        <w:rPr>
          <w:rFonts w:eastAsia="Calibri" w:cs="Times New Roman"/>
          <w:color w:val="000000"/>
          <w:sz w:val="20"/>
          <w:szCs w:val="20"/>
          <w:lang w:val="fi-FI"/>
        </w:rPr>
        <w:t xml:space="preserve">”Viisteiden työstö on vihdoin mukavampaa käyttäjälle alhaisemman tärinätason ansiosta. Lisäksi työ käy nopeammin ja </w:t>
      </w:r>
      <w:proofErr w:type="spellStart"/>
      <w:r w:rsidRPr="00B02469">
        <w:rPr>
          <w:rFonts w:eastAsia="Calibri" w:cs="Times New Roman"/>
          <w:color w:val="000000"/>
          <w:sz w:val="20"/>
          <w:szCs w:val="20"/>
          <w:lang w:val="fi-FI"/>
        </w:rPr>
        <w:t>Quantum3:n</w:t>
      </w:r>
      <w:proofErr w:type="spellEnd"/>
      <w:r w:rsidRPr="00B02469">
        <w:rPr>
          <w:rFonts w:eastAsia="Calibri" w:cs="Times New Roman"/>
          <w:color w:val="000000"/>
          <w:sz w:val="20"/>
          <w:szCs w:val="20"/>
          <w:lang w:val="fi-FI"/>
        </w:rPr>
        <w:t xml:space="preserve"> käyttöikä on pidempi, mikä aikaansaa paremman tuottavuuden”, kertoo Timo Sutinen, Saint-Gobain Abras</w:t>
      </w:r>
      <w:r>
        <w:rPr>
          <w:rFonts w:eastAsia="Calibri" w:cs="Times New Roman"/>
          <w:color w:val="000000"/>
          <w:sz w:val="20"/>
          <w:szCs w:val="20"/>
          <w:lang w:val="fi-FI"/>
        </w:rPr>
        <w:t>ives AB:n Suomen myyntivastaava</w:t>
      </w:r>
      <w:r w:rsidRPr="00B02469">
        <w:rPr>
          <w:rFonts w:eastAsia="Calibri" w:cs="Times New Roman"/>
          <w:color w:val="000000"/>
          <w:sz w:val="20"/>
          <w:szCs w:val="20"/>
          <w:lang w:val="fi-FI"/>
        </w:rPr>
        <w:t>.</w:t>
      </w:r>
    </w:p>
    <w:p w:rsidR="00B02469" w:rsidRPr="00B02469" w:rsidRDefault="00B02469" w:rsidP="00B02469">
      <w:pPr>
        <w:jc w:val="left"/>
        <w:rPr>
          <w:rFonts w:eastAsia="Calibri" w:cs="Times New Roman"/>
          <w:color w:val="000000"/>
          <w:sz w:val="20"/>
          <w:szCs w:val="20"/>
          <w:lang w:val="fi-FI"/>
        </w:rPr>
      </w:pPr>
    </w:p>
    <w:p w:rsidR="00E71DF5" w:rsidRPr="00B02469" w:rsidRDefault="00B02469" w:rsidP="00B02469">
      <w:pPr>
        <w:jc w:val="left"/>
        <w:rPr>
          <w:rFonts w:eastAsia="Calibri" w:cs="Times New Roman"/>
          <w:color w:val="000000"/>
          <w:sz w:val="20"/>
          <w:szCs w:val="20"/>
          <w:lang w:val="fi-FI"/>
        </w:rPr>
      </w:pPr>
      <w:r w:rsidRPr="00B02469">
        <w:rPr>
          <w:rFonts w:eastAsia="Calibri" w:cs="Times New Roman"/>
          <w:color w:val="000000"/>
          <w:sz w:val="20"/>
          <w:szCs w:val="20"/>
          <w:lang w:val="fi-FI"/>
        </w:rPr>
        <w:t xml:space="preserve">Katso myös </w:t>
      </w:r>
      <w:hyperlink r:id="rId9" w:history="1">
        <w:r w:rsidRPr="004A7C2D">
          <w:rPr>
            <w:rStyle w:val="Hyperlnk"/>
            <w:rFonts w:eastAsia="Calibri" w:cs="Times New Roman"/>
            <w:sz w:val="20"/>
            <w:szCs w:val="20"/>
            <w:lang w:val="fi-FI"/>
          </w:rPr>
          <w:t>www.nortonabrasives.com</w:t>
        </w:r>
      </w:hyperlink>
      <w:r>
        <w:rPr>
          <w:rFonts w:eastAsia="Calibri" w:cs="Times New Roman"/>
          <w:color w:val="000000"/>
          <w:sz w:val="20"/>
          <w:szCs w:val="20"/>
          <w:lang w:val="fi-FI"/>
        </w:rPr>
        <w:t xml:space="preserve"> </w:t>
      </w:r>
    </w:p>
    <w:p w:rsidR="00BC2B02" w:rsidRPr="00B02469" w:rsidRDefault="00BC2B02" w:rsidP="006854DB">
      <w:pPr>
        <w:jc w:val="left"/>
        <w:rPr>
          <w:sz w:val="20"/>
          <w:szCs w:val="20"/>
          <w:lang w:val="fi-FI"/>
        </w:rPr>
      </w:pPr>
    </w:p>
    <w:sectPr w:rsidR="00BC2B02" w:rsidRPr="00B02469" w:rsidSect="00C00DC4">
      <w:headerReference w:type="even" r:id="rId10"/>
      <w:headerReference w:type="default" r:id="rId11"/>
      <w:footerReference w:type="even" r:id="rId12"/>
      <w:footerReference w:type="default" r:id="rId13"/>
      <w:headerReference w:type="first" r:id="rId14"/>
      <w:footerReference w:type="first" r:id="rId15"/>
      <w:pgSz w:w="12242" w:h="15842" w:code="164"/>
      <w:pgMar w:top="2143" w:right="1440" w:bottom="1304" w:left="1440" w:header="277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4F" w:rsidRDefault="007E6C4F" w:rsidP="008057CF">
      <w:pPr>
        <w:spacing w:line="240" w:lineRule="auto"/>
      </w:pPr>
      <w:r>
        <w:separator/>
      </w:r>
    </w:p>
  </w:endnote>
  <w:endnote w:type="continuationSeparator" w:id="0">
    <w:p w:rsidR="007E6C4F" w:rsidRDefault="007E6C4F" w:rsidP="00805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LT Std">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AA" w:rsidRDefault="00F313A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96" w:rsidRDefault="00BC2B02" w:rsidP="00126596">
    <w:pPr>
      <w:pStyle w:val="Sidfot"/>
      <w:jc w:val="left"/>
    </w:pPr>
    <w:r>
      <w:rPr>
        <w:noProof/>
        <w:lang w:val="sv-SE" w:eastAsia="sv-SE"/>
      </w:rPr>
      <w:drawing>
        <wp:anchor distT="0" distB="0" distL="114300" distR="114300" simplePos="0" relativeHeight="251661312" behindDoc="0" locked="0" layoutInCell="1" allowOverlap="1" wp14:anchorId="1FCE7730" wp14:editId="4EBF223C">
          <wp:simplePos x="0" y="0"/>
          <wp:positionH relativeFrom="page">
            <wp:align>center</wp:align>
          </wp:positionH>
          <wp:positionV relativeFrom="page">
            <wp:posOffset>10009505</wp:posOffset>
          </wp:positionV>
          <wp:extent cx="1008000" cy="421200"/>
          <wp:effectExtent l="0" t="0" r="190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000" cy="4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1D" w:rsidRDefault="00A3741D" w:rsidP="00A3741D">
    <w:pPr>
      <w:pStyle w:val="Sidfot"/>
      <w:jc w:val="both"/>
      <w:rPr>
        <w:b/>
      </w:rPr>
    </w:pPr>
  </w:p>
  <w:p w:rsidR="00A3741D" w:rsidRDefault="00A3741D" w:rsidP="00A3741D">
    <w:pPr>
      <w:pStyle w:val="Sidfot"/>
      <w:rPr>
        <w:b/>
      </w:rPr>
    </w:pPr>
  </w:p>
  <w:p w:rsidR="00A3741D" w:rsidRDefault="00F313AA" w:rsidP="00A3741D">
    <w:pPr>
      <w:pStyle w:val="Sidfot"/>
      <w:rPr>
        <w:b/>
      </w:rPr>
    </w:pPr>
    <w:r>
      <w:rPr>
        <w:b/>
        <w:noProof/>
        <w:lang w:val="sv-SE" w:eastAsia="sv-SE"/>
      </w:rPr>
      <w:drawing>
        <wp:anchor distT="0" distB="0" distL="114300" distR="114300" simplePos="0" relativeHeight="251667456" behindDoc="0" locked="0" layoutInCell="1" allowOverlap="1" wp14:anchorId="26A75B9A" wp14:editId="7D71E900">
          <wp:simplePos x="0" y="0"/>
          <wp:positionH relativeFrom="column">
            <wp:posOffset>-914400</wp:posOffset>
          </wp:positionH>
          <wp:positionV relativeFrom="paragraph">
            <wp:posOffset>64770</wp:posOffset>
          </wp:positionV>
          <wp:extent cx="878205" cy="768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68350"/>
                  </a:xfrm>
                  <a:prstGeom prst="rect">
                    <a:avLst/>
                  </a:prstGeom>
                  <a:noFill/>
                </pic:spPr>
              </pic:pic>
            </a:graphicData>
          </a:graphic>
          <wp14:sizeRelH relativeFrom="page">
            <wp14:pctWidth>0</wp14:pctWidth>
          </wp14:sizeRelH>
          <wp14:sizeRelV relativeFrom="page">
            <wp14:pctHeight>0</wp14:pctHeight>
          </wp14:sizeRelV>
        </wp:anchor>
      </w:drawing>
    </w:r>
  </w:p>
  <w:p w:rsidR="00A3741D" w:rsidRDefault="00A3741D" w:rsidP="00A3741D">
    <w:pPr>
      <w:pStyle w:val="Sidfot"/>
      <w:rPr>
        <w:b/>
      </w:rPr>
    </w:pPr>
  </w:p>
  <w:p w:rsidR="00A3741D" w:rsidRDefault="00A3741D" w:rsidP="00A3741D">
    <w:pPr>
      <w:pStyle w:val="Sidfot"/>
      <w:rPr>
        <w:b/>
      </w:rPr>
    </w:pPr>
  </w:p>
  <w:p w:rsidR="00A3741D" w:rsidRDefault="00A3741D" w:rsidP="00A3741D">
    <w:pPr>
      <w:pStyle w:val="Sidfot"/>
      <w:rPr>
        <w:b/>
      </w:rPr>
    </w:pPr>
  </w:p>
  <w:p w:rsidR="00592907" w:rsidRPr="00B02469" w:rsidRDefault="00A3741D" w:rsidP="00592907">
    <w:pPr>
      <w:pStyle w:val="Sidfot"/>
      <w:rPr>
        <w:b/>
        <w:color w:val="000000" w:themeColor="background2"/>
        <w:lang w:val="fi-FI"/>
      </w:rPr>
    </w:pPr>
    <w:r w:rsidRPr="00592907">
      <w:rPr>
        <w:b/>
        <w:noProof/>
        <w:color w:val="000000" w:themeColor="background2"/>
        <w:lang w:val="sv-SE" w:eastAsia="sv-SE"/>
      </w:rPr>
      <w:drawing>
        <wp:anchor distT="0" distB="0" distL="114300" distR="114300" simplePos="0" relativeHeight="251665408" behindDoc="0" locked="1" layoutInCell="1" allowOverlap="1" wp14:anchorId="4D299E8D" wp14:editId="50B458E5">
          <wp:simplePos x="0" y="0"/>
          <wp:positionH relativeFrom="page">
            <wp:align>center</wp:align>
          </wp:positionH>
          <wp:positionV relativeFrom="page">
            <wp:posOffset>8979535</wp:posOffset>
          </wp:positionV>
          <wp:extent cx="1007745" cy="421005"/>
          <wp:effectExtent l="0" t="0" r="190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0" cy="421200"/>
                  </a:xfrm>
                  <a:prstGeom prst="rect">
                    <a:avLst/>
                  </a:prstGeom>
                </pic:spPr>
              </pic:pic>
            </a:graphicData>
          </a:graphic>
          <wp14:sizeRelH relativeFrom="margin">
            <wp14:pctWidth>0</wp14:pctWidth>
          </wp14:sizeRelH>
          <wp14:sizeRelV relativeFrom="margin">
            <wp14:pctHeight>0</wp14:pctHeight>
          </wp14:sizeRelV>
        </wp:anchor>
      </w:drawing>
    </w:r>
    <w:r w:rsidR="00592907" w:rsidRPr="00B02469">
      <w:rPr>
        <w:b/>
        <w:color w:val="000000" w:themeColor="background2"/>
        <w:lang w:val="fi-FI"/>
      </w:rPr>
      <w:t>Saint-Gobain Abrasives AB</w:t>
    </w:r>
  </w:p>
  <w:p w:rsidR="00081723" w:rsidRPr="00081723" w:rsidRDefault="00081723" w:rsidP="00081723">
    <w:pPr>
      <w:pStyle w:val="Sidfot"/>
      <w:rPr>
        <w:color w:val="000000" w:themeColor="background2"/>
        <w:lang w:val="fi-FI"/>
      </w:rPr>
    </w:pPr>
    <w:r w:rsidRPr="00081723">
      <w:rPr>
        <w:color w:val="000000" w:themeColor="background2"/>
        <w:lang w:val="fi-FI"/>
      </w:rPr>
      <w:t>Teollisuustie 1, 33470 Ylöjärvi · Puhelin: 0400-535 984</w:t>
    </w:r>
  </w:p>
  <w:p w:rsidR="00126596" w:rsidRPr="00081723" w:rsidRDefault="00081723" w:rsidP="00081723">
    <w:pPr>
      <w:pStyle w:val="Sidfot"/>
      <w:rPr>
        <w:color w:val="000000" w:themeColor="background2"/>
        <w:lang w:val="fi-FI"/>
      </w:rPr>
    </w:pPr>
    <w:r w:rsidRPr="00081723">
      <w:rPr>
        <w:color w:val="000000" w:themeColor="background2"/>
        <w:lang w:val="fi-FI"/>
      </w:rPr>
      <w:t>Sähköposti: timo.sutinen@saint-gobain.com ·</w:t>
    </w:r>
    <w:r>
      <w:rPr>
        <w:color w:val="000000" w:themeColor="background2"/>
        <w:lang w:val="fi-FI"/>
      </w:rPr>
      <w:t xml:space="preserve"> </w:t>
    </w:r>
    <w:r w:rsidRPr="00081723">
      <w:rPr>
        <w:color w:val="000000" w:themeColor="background2"/>
        <w:lang w:val="fi-FI"/>
      </w:rPr>
      <w:t xml:space="preserve">Kotisivu: </w:t>
    </w:r>
    <w:proofErr w:type="spellStart"/>
    <w:r w:rsidRPr="00081723">
      <w:rPr>
        <w:color w:val="000000" w:themeColor="background2"/>
        <w:lang w:val="fi-FI"/>
      </w:rPr>
      <w:t>www.saint-gobain-abrasives.com/fi-fi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4F" w:rsidRDefault="007E6C4F" w:rsidP="008057CF">
      <w:pPr>
        <w:spacing w:line="240" w:lineRule="auto"/>
      </w:pPr>
      <w:r>
        <w:separator/>
      </w:r>
    </w:p>
  </w:footnote>
  <w:footnote w:type="continuationSeparator" w:id="0">
    <w:p w:rsidR="007E6C4F" w:rsidRDefault="007E6C4F" w:rsidP="008057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AA" w:rsidRDefault="00F313A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CF" w:rsidRDefault="008057CF" w:rsidP="009E0BB0">
    <w:pPr>
      <w:pStyle w:val="Sidhuvud"/>
      <w:tabs>
        <w:tab w:val="clear" w:pos="4536"/>
        <w:tab w:val="clear" w:pos="9072"/>
        <w:tab w:val="left" w:pos="8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96" w:rsidRDefault="00F313AA">
    <w:pPr>
      <w:pStyle w:val="Sidhuvud"/>
    </w:pPr>
    <w:r>
      <w:rPr>
        <w:noProof/>
        <w:lang w:val="sv-SE" w:eastAsia="sv-SE"/>
      </w:rPr>
      <w:drawing>
        <wp:anchor distT="0" distB="0" distL="114300" distR="114300" simplePos="0" relativeHeight="251666432" behindDoc="0" locked="0" layoutInCell="1" allowOverlap="1" wp14:anchorId="412B7338" wp14:editId="3AEFF66C">
          <wp:simplePos x="0" y="0"/>
          <wp:positionH relativeFrom="column">
            <wp:posOffset>2170430</wp:posOffset>
          </wp:positionH>
          <wp:positionV relativeFrom="paragraph">
            <wp:posOffset>-1511300</wp:posOffset>
          </wp:positionV>
          <wp:extent cx="1584960" cy="6642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64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90BE64"/>
    <w:lvl w:ilvl="0">
      <w:start w:val="1"/>
      <w:numFmt w:val="decimal"/>
      <w:lvlText w:val="%1."/>
      <w:lvlJc w:val="left"/>
      <w:pPr>
        <w:tabs>
          <w:tab w:val="num" w:pos="1492"/>
        </w:tabs>
        <w:ind w:left="1492" w:hanging="360"/>
      </w:pPr>
    </w:lvl>
  </w:abstractNum>
  <w:abstractNum w:abstractNumId="1">
    <w:nsid w:val="FFFFFF7D"/>
    <w:multiLevelType w:val="singleLevel"/>
    <w:tmpl w:val="B1FE08FC"/>
    <w:lvl w:ilvl="0">
      <w:start w:val="1"/>
      <w:numFmt w:val="decimal"/>
      <w:lvlText w:val="%1."/>
      <w:lvlJc w:val="left"/>
      <w:pPr>
        <w:tabs>
          <w:tab w:val="num" w:pos="1209"/>
        </w:tabs>
        <w:ind w:left="1209" w:hanging="360"/>
      </w:pPr>
    </w:lvl>
  </w:abstractNum>
  <w:abstractNum w:abstractNumId="2">
    <w:nsid w:val="FFFFFF7E"/>
    <w:multiLevelType w:val="singleLevel"/>
    <w:tmpl w:val="53C8A8A2"/>
    <w:lvl w:ilvl="0">
      <w:start w:val="1"/>
      <w:numFmt w:val="decimal"/>
      <w:lvlText w:val="%1."/>
      <w:lvlJc w:val="left"/>
      <w:pPr>
        <w:tabs>
          <w:tab w:val="num" w:pos="926"/>
        </w:tabs>
        <w:ind w:left="926" w:hanging="360"/>
      </w:pPr>
    </w:lvl>
  </w:abstractNum>
  <w:abstractNum w:abstractNumId="3">
    <w:nsid w:val="FFFFFF7F"/>
    <w:multiLevelType w:val="singleLevel"/>
    <w:tmpl w:val="1C1E25F2"/>
    <w:lvl w:ilvl="0">
      <w:start w:val="1"/>
      <w:numFmt w:val="decimal"/>
      <w:lvlText w:val="%1."/>
      <w:lvlJc w:val="left"/>
      <w:pPr>
        <w:tabs>
          <w:tab w:val="num" w:pos="643"/>
        </w:tabs>
        <w:ind w:left="643" w:hanging="360"/>
      </w:pPr>
    </w:lvl>
  </w:abstractNum>
  <w:abstractNum w:abstractNumId="4">
    <w:nsid w:val="FFFFFF80"/>
    <w:multiLevelType w:val="singleLevel"/>
    <w:tmpl w:val="6D20DB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9A18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72A3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90DF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64E76C"/>
    <w:lvl w:ilvl="0">
      <w:start w:val="1"/>
      <w:numFmt w:val="decimal"/>
      <w:lvlText w:val="%1."/>
      <w:lvlJc w:val="left"/>
      <w:pPr>
        <w:tabs>
          <w:tab w:val="num" w:pos="360"/>
        </w:tabs>
        <w:ind w:left="360" w:hanging="360"/>
      </w:pPr>
    </w:lvl>
  </w:abstractNum>
  <w:abstractNum w:abstractNumId="9">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70C7FB5"/>
    <w:multiLevelType w:val="multilevel"/>
    <w:tmpl w:val="3780980E"/>
    <w:lvl w:ilvl="0">
      <w:start w:val="1"/>
      <w:numFmt w:val="decimal"/>
      <w:pStyle w:val="Punkt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CF"/>
    <w:rsid w:val="000566CC"/>
    <w:rsid w:val="00081723"/>
    <w:rsid w:val="000B3BFA"/>
    <w:rsid w:val="000F3475"/>
    <w:rsid w:val="0011681B"/>
    <w:rsid w:val="00126596"/>
    <w:rsid w:val="001552EA"/>
    <w:rsid w:val="001A229F"/>
    <w:rsid w:val="001C5E9F"/>
    <w:rsid w:val="002236DB"/>
    <w:rsid w:val="002247BE"/>
    <w:rsid w:val="00276B04"/>
    <w:rsid w:val="00312B91"/>
    <w:rsid w:val="003379B7"/>
    <w:rsid w:val="003E1ECD"/>
    <w:rsid w:val="004E173B"/>
    <w:rsid w:val="00514E3E"/>
    <w:rsid w:val="00592907"/>
    <w:rsid w:val="005B3972"/>
    <w:rsid w:val="005F482F"/>
    <w:rsid w:val="00603405"/>
    <w:rsid w:val="00622388"/>
    <w:rsid w:val="0063624B"/>
    <w:rsid w:val="006854DB"/>
    <w:rsid w:val="006C0135"/>
    <w:rsid w:val="006E38ED"/>
    <w:rsid w:val="007771AE"/>
    <w:rsid w:val="007B48BA"/>
    <w:rsid w:val="007D4E8F"/>
    <w:rsid w:val="007E65C7"/>
    <w:rsid w:val="007E6C4F"/>
    <w:rsid w:val="00804DE6"/>
    <w:rsid w:val="008057CF"/>
    <w:rsid w:val="00851476"/>
    <w:rsid w:val="008A6173"/>
    <w:rsid w:val="008D480C"/>
    <w:rsid w:val="00910820"/>
    <w:rsid w:val="009A29FF"/>
    <w:rsid w:val="009E0BB0"/>
    <w:rsid w:val="00A3741D"/>
    <w:rsid w:val="00A763D9"/>
    <w:rsid w:val="00B02469"/>
    <w:rsid w:val="00B10B91"/>
    <w:rsid w:val="00B10D7F"/>
    <w:rsid w:val="00BB4044"/>
    <w:rsid w:val="00BC2B02"/>
    <w:rsid w:val="00C00DC4"/>
    <w:rsid w:val="00C878FD"/>
    <w:rsid w:val="00CC2957"/>
    <w:rsid w:val="00CD1588"/>
    <w:rsid w:val="00D26C8D"/>
    <w:rsid w:val="00D3503C"/>
    <w:rsid w:val="00D363D8"/>
    <w:rsid w:val="00D81459"/>
    <w:rsid w:val="00DA4FBD"/>
    <w:rsid w:val="00E42F81"/>
    <w:rsid w:val="00E71DF5"/>
    <w:rsid w:val="00E90101"/>
    <w:rsid w:val="00F10830"/>
    <w:rsid w:val="00F313AA"/>
    <w:rsid w:val="00F86FD7"/>
    <w:rsid w:val="00FB70D5"/>
    <w:rsid w:val="00FF02F5"/>
    <w:rsid w:val="00FF2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4B"/>
    <w:pPr>
      <w:spacing w:after="0" w:line="320" w:lineRule="exact"/>
      <w:jc w:val="both"/>
    </w:pPr>
    <w:rPr>
      <w:rFonts w:ascii="Arial" w:hAnsi="Arial"/>
      <w:color w:val="17428C"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next w:val="Normal"/>
    <w:link w:val="PunktlistaCh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PunktlistaChar">
    <w:name w:val="Punktlista Char"/>
    <w:basedOn w:val="Standardstycketeckensnitt"/>
    <w:link w:val="Punktlista"/>
    <w:uiPriority w:val="99"/>
    <w:rsid w:val="00312B91"/>
    <w:rPr>
      <w:rFonts w:ascii="Frutiger LT Std" w:eastAsia="Calibri" w:hAnsi="Frutiger LT Std" w:cs="Arial"/>
      <w:bCs/>
      <w:sz w:val="20"/>
      <w:szCs w:val="20"/>
    </w:rPr>
  </w:style>
  <w:style w:type="paragraph" w:styleId="Brdtextmedindrag">
    <w:name w:val="Body Text Indent"/>
    <w:basedOn w:val="Normal"/>
    <w:link w:val="BrdtextmedindragCh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BrdtextmedindragChar">
    <w:name w:val="Brödtext med indrag Char"/>
    <w:basedOn w:val="Standardstycketeckensnitt"/>
    <w:link w:val="Brdtextmedindrag"/>
    <w:uiPriority w:val="99"/>
    <w:rsid w:val="00CC2957"/>
    <w:rPr>
      <w:rFonts w:ascii="Frutiger LT Std" w:eastAsia="Calibri" w:hAnsi="Frutiger LT Std" w:cs="Calibri"/>
      <w:color w:val="000000" w:themeColor="background2"/>
      <w:sz w:val="20"/>
    </w:rPr>
  </w:style>
  <w:style w:type="paragraph" w:styleId="Sidhuvud">
    <w:name w:val="header"/>
    <w:basedOn w:val="Normal"/>
    <w:link w:val="SidhuvudChar"/>
    <w:uiPriority w:val="99"/>
    <w:unhideWhenUsed/>
    <w:rsid w:val="008057C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057CF"/>
    <w:rPr>
      <w:rFonts w:ascii="Arial" w:hAnsi="Arial"/>
    </w:rPr>
  </w:style>
  <w:style w:type="paragraph" w:styleId="Sidfot">
    <w:name w:val="footer"/>
    <w:basedOn w:val="Normal"/>
    <w:link w:val="SidfotChar"/>
    <w:uiPriority w:val="99"/>
    <w:unhideWhenUsed/>
    <w:qFormat/>
    <w:rsid w:val="00D3503C"/>
    <w:pPr>
      <w:tabs>
        <w:tab w:val="center" w:pos="4536"/>
        <w:tab w:val="right" w:pos="9072"/>
      </w:tabs>
      <w:spacing w:line="180" w:lineRule="exact"/>
      <w:jc w:val="center"/>
    </w:pPr>
    <w:rPr>
      <w:sz w:val="14"/>
    </w:rPr>
  </w:style>
  <w:style w:type="character" w:customStyle="1" w:styleId="SidfotChar">
    <w:name w:val="Sidfot Char"/>
    <w:basedOn w:val="Standardstycketeckensnitt"/>
    <w:link w:val="Sidfot"/>
    <w:uiPriority w:val="99"/>
    <w:rsid w:val="00D3503C"/>
    <w:rPr>
      <w:rFonts w:ascii="Arial" w:hAnsi="Arial"/>
      <w:color w:val="17428C" w:themeColor="text2"/>
      <w:sz w:val="14"/>
    </w:rPr>
  </w:style>
  <w:style w:type="paragraph" w:styleId="Ballongtext">
    <w:name w:val="Balloon Text"/>
    <w:basedOn w:val="Normal"/>
    <w:link w:val="BallongtextChar"/>
    <w:uiPriority w:val="99"/>
    <w:semiHidden/>
    <w:unhideWhenUsed/>
    <w:rsid w:val="008057C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57CF"/>
    <w:rPr>
      <w:rFonts w:ascii="Tahoma" w:hAnsi="Tahoma" w:cs="Tahoma"/>
      <w:sz w:val="16"/>
      <w:szCs w:val="16"/>
    </w:rPr>
  </w:style>
  <w:style w:type="paragraph" w:styleId="Rubrik">
    <w:name w:val="Title"/>
    <w:basedOn w:val="Normal"/>
    <w:next w:val="Normal"/>
    <w:link w:val="RubrikChar"/>
    <w:uiPriority w:val="10"/>
    <w:qFormat/>
    <w:rsid w:val="0063624B"/>
    <w:pPr>
      <w:pBdr>
        <w:top w:val="single" w:sz="8" w:space="4" w:color="17428C" w:themeColor="text2"/>
        <w:bottom w:val="single" w:sz="8" w:space="4" w:color="17428C" w:themeColor="text2"/>
      </w:pBdr>
      <w:spacing w:before="240" w:after="240" w:line="240" w:lineRule="auto"/>
      <w:contextualSpacing/>
      <w:jc w:val="center"/>
    </w:pPr>
    <w:rPr>
      <w:rFonts w:eastAsiaTheme="majorEastAsia" w:cstheme="majorBidi"/>
      <w:b/>
      <w:caps/>
      <w:spacing w:val="5"/>
      <w:kern w:val="28"/>
      <w:sz w:val="34"/>
      <w:szCs w:val="52"/>
    </w:rPr>
  </w:style>
  <w:style w:type="character" w:customStyle="1" w:styleId="RubrikChar">
    <w:name w:val="Rubrik Char"/>
    <w:basedOn w:val="Standardstycketeckensnitt"/>
    <w:link w:val="Rubrik"/>
    <w:uiPriority w:val="10"/>
    <w:rsid w:val="0063624B"/>
    <w:rPr>
      <w:rFonts w:ascii="Arial" w:eastAsiaTheme="majorEastAsia" w:hAnsi="Arial" w:cstheme="majorBidi"/>
      <w:b/>
      <w:caps/>
      <w:color w:val="17428C" w:themeColor="text2"/>
      <w:spacing w:val="5"/>
      <w:kern w:val="28"/>
      <w:sz w:val="34"/>
      <w:szCs w:val="52"/>
    </w:rPr>
  </w:style>
  <w:style w:type="paragraph" w:styleId="Underrubrik">
    <w:name w:val="Subtitle"/>
    <w:basedOn w:val="Normal"/>
    <w:next w:val="Normal"/>
    <w:link w:val="UnderrubrikChar"/>
    <w:uiPriority w:val="11"/>
    <w:qFormat/>
    <w:rsid w:val="0011681B"/>
    <w:pPr>
      <w:numPr>
        <w:ilvl w:val="1"/>
      </w:numPr>
      <w:spacing w:before="160"/>
    </w:pPr>
    <w:rPr>
      <w:rFonts w:eastAsiaTheme="majorEastAsia" w:cstheme="majorBidi"/>
      <w:b/>
      <w:iCs/>
      <w:spacing w:val="15"/>
      <w:szCs w:val="24"/>
    </w:rPr>
  </w:style>
  <w:style w:type="character" w:customStyle="1" w:styleId="UnderrubrikChar">
    <w:name w:val="Underrubrik Char"/>
    <w:basedOn w:val="Standardstycketeckensnitt"/>
    <w:link w:val="Underrubrik"/>
    <w:uiPriority w:val="11"/>
    <w:rsid w:val="0011681B"/>
    <w:rPr>
      <w:rFonts w:ascii="Arial" w:eastAsiaTheme="majorEastAsia" w:hAnsi="Arial" w:cstheme="majorBidi"/>
      <w:b/>
      <w:iCs/>
      <w:color w:val="17428C" w:themeColor="text2"/>
      <w:spacing w:val="15"/>
      <w:szCs w:val="24"/>
    </w:rPr>
  </w:style>
  <w:style w:type="character" w:styleId="Hyperlnk">
    <w:name w:val="Hyperlink"/>
    <w:basedOn w:val="Standardstycketeckensnitt"/>
    <w:uiPriority w:val="99"/>
    <w:unhideWhenUsed/>
    <w:rsid w:val="00B024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4B"/>
    <w:pPr>
      <w:spacing w:after="0" w:line="320" w:lineRule="exact"/>
      <w:jc w:val="both"/>
    </w:pPr>
    <w:rPr>
      <w:rFonts w:ascii="Arial" w:hAnsi="Arial"/>
      <w:color w:val="17428C"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next w:val="Normal"/>
    <w:link w:val="PunktlistaCh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PunktlistaChar">
    <w:name w:val="Punktlista Char"/>
    <w:basedOn w:val="Standardstycketeckensnitt"/>
    <w:link w:val="Punktlista"/>
    <w:uiPriority w:val="99"/>
    <w:rsid w:val="00312B91"/>
    <w:rPr>
      <w:rFonts w:ascii="Frutiger LT Std" w:eastAsia="Calibri" w:hAnsi="Frutiger LT Std" w:cs="Arial"/>
      <w:bCs/>
      <w:sz w:val="20"/>
      <w:szCs w:val="20"/>
    </w:rPr>
  </w:style>
  <w:style w:type="paragraph" w:styleId="Brdtextmedindrag">
    <w:name w:val="Body Text Indent"/>
    <w:basedOn w:val="Normal"/>
    <w:link w:val="BrdtextmedindragCh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BrdtextmedindragChar">
    <w:name w:val="Brödtext med indrag Char"/>
    <w:basedOn w:val="Standardstycketeckensnitt"/>
    <w:link w:val="Brdtextmedindrag"/>
    <w:uiPriority w:val="99"/>
    <w:rsid w:val="00CC2957"/>
    <w:rPr>
      <w:rFonts w:ascii="Frutiger LT Std" w:eastAsia="Calibri" w:hAnsi="Frutiger LT Std" w:cs="Calibri"/>
      <w:color w:val="000000" w:themeColor="background2"/>
      <w:sz w:val="20"/>
    </w:rPr>
  </w:style>
  <w:style w:type="paragraph" w:styleId="Sidhuvud">
    <w:name w:val="header"/>
    <w:basedOn w:val="Normal"/>
    <w:link w:val="SidhuvudChar"/>
    <w:uiPriority w:val="99"/>
    <w:unhideWhenUsed/>
    <w:rsid w:val="008057C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057CF"/>
    <w:rPr>
      <w:rFonts w:ascii="Arial" w:hAnsi="Arial"/>
    </w:rPr>
  </w:style>
  <w:style w:type="paragraph" w:styleId="Sidfot">
    <w:name w:val="footer"/>
    <w:basedOn w:val="Normal"/>
    <w:link w:val="SidfotChar"/>
    <w:uiPriority w:val="99"/>
    <w:unhideWhenUsed/>
    <w:qFormat/>
    <w:rsid w:val="00D3503C"/>
    <w:pPr>
      <w:tabs>
        <w:tab w:val="center" w:pos="4536"/>
        <w:tab w:val="right" w:pos="9072"/>
      </w:tabs>
      <w:spacing w:line="180" w:lineRule="exact"/>
      <w:jc w:val="center"/>
    </w:pPr>
    <w:rPr>
      <w:sz w:val="14"/>
    </w:rPr>
  </w:style>
  <w:style w:type="character" w:customStyle="1" w:styleId="SidfotChar">
    <w:name w:val="Sidfot Char"/>
    <w:basedOn w:val="Standardstycketeckensnitt"/>
    <w:link w:val="Sidfot"/>
    <w:uiPriority w:val="99"/>
    <w:rsid w:val="00D3503C"/>
    <w:rPr>
      <w:rFonts w:ascii="Arial" w:hAnsi="Arial"/>
      <w:color w:val="17428C" w:themeColor="text2"/>
      <w:sz w:val="14"/>
    </w:rPr>
  </w:style>
  <w:style w:type="paragraph" w:styleId="Ballongtext">
    <w:name w:val="Balloon Text"/>
    <w:basedOn w:val="Normal"/>
    <w:link w:val="BallongtextChar"/>
    <w:uiPriority w:val="99"/>
    <w:semiHidden/>
    <w:unhideWhenUsed/>
    <w:rsid w:val="008057C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57CF"/>
    <w:rPr>
      <w:rFonts w:ascii="Tahoma" w:hAnsi="Tahoma" w:cs="Tahoma"/>
      <w:sz w:val="16"/>
      <w:szCs w:val="16"/>
    </w:rPr>
  </w:style>
  <w:style w:type="paragraph" w:styleId="Rubrik">
    <w:name w:val="Title"/>
    <w:basedOn w:val="Normal"/>
    <w:next w:val="Normal"/>
    <w:link w:val="RubrikChar"/>
    <w:uiPriority w:val="10"/>
    <w:qFormat/>
    <w:rsid w:val="0063624B"/>
    <w:pPr>
      <w:pBdr>
        <w:top w:val="single" w:sz="8" w:space="4" w:color="17428C" w:themeColor="text2"/>
        <w:bottom w:val="single" w:sz="8" w:space="4" w:color="17428C" w:themeColor="text2"/>
      </w:pBdr>
      <w:spacing w:before="240" w:after="240" w:line="240" w:lineRule="auto"/>
      <w:contextualSpacing/>
      <w:jc w:val="center"/>
    </w:pPr>
    <w:rPr>
      <w:rFonts w:eastAsiaTheme="majorEastAsia" w:cstheme="majorBidi"/>
      <w:b/>
      <w:caps/>
      <w:spacing w:val="5"/>
      <w:kern w:val="28"/>
      <w:sz w:val="34"/>
      <w:szCs w:val="52"/>
    </w:rPr>
  </w:style>
  <w:style w:type="character" w:customStyle="1" w:styleId="RubrikChar">
    <w:name w:val="Rubrik Char"/>
    <w:basedOn w:val="Standardstycketeckensnitt"/>
    <w:link w:val="Rubrik"/>
    <w:uiPriority w:val="10"/>
    <w:rsid w:val="0063624B"/>
    <w:rPr>
      <w:rFonts w:ascii="Arial" w:eastAsiaTheme="majorEastAsia" w:hAnsi="Arial" w:cstheme="majorBidi"/>
      <w:b/>
      <w:caps/>
      <w:color w:val="17428C" w:themeColor="text2"/>
      <w:spacing w:val="5"/>
      <w:kern w:val="28"/>
      <w:sz w:val="34"/>
      <w:szCs w:val="52"/>
    </w:rPr>
  </w:style>
  <w:style w:type="paragraph" w:styleId="Underrubrik">
    <w:name w:val="Subtitle"/>
    <w:basedOn w:val="Normal"/>
    <w:next w:val="Normal"/>
    <w:link w:val="UnderrubrikChar"/>
    <w:uiPriority w:val="11"/>
    <w:qFormat/>
    <w:rsid w:val="0011681B"/>
    <w:pPr>
      <w:numPr>
        <w:ilvl w:val="1"/>
      </w:numPr>
      <w:spacing w:before="160"/>
    </w:pPr>
    <w:rPr>
      <w:rFonts w:eastAsiaTheme="majorEastAsia" w:cstheme="majorBidi"/>
      <w:b/>
      <w:iCs/>
      <w:spacing w:val="15"/>
      <w:szCs w:val="24"/>
    </w:rPr>
  </w:style>
  <w:style w:type="character" w:customStyle="1" w:styleId="UnderrubrikChar">
    <w:name w:val="Underrubrik Char"/>
    <w:basedOn w:val="Standardstycketeckensnitt"/>
    <w:link w:val="Underrubrik"/>
    <w:uiPriority w:val="11"/>
    <w:rsid w:val="0011681B"/>
    <w:rPr>
      <w:rFonts w:ascii="Arial" w:eastAsiaTheme="majorEastAsia" w:hAnsi="Arial" w:cstheme="majorBidi"/>
      <w:b/>
      <w:iCs/>
      <w:color w:val="17428C" w:themeColor="text2"/>
      <w:spacing w:val="15"/>
      <w:szCs w:val="24"/>
    </w:rPr>
  </w:style>
  <w:style w:type="character" w:styleId="Hyperlnk">
    <w:name w:val="Hyperlink"/>
    <w:basedOn w:val="Standardstycketeckensnitt"/>
    <w:uiPriority w:val="99"/>
    <w:unhideWhenUsed/>
    <w:rsid w:val="00B02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onabrasive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STG">
      <a:dk1>
        <a:srgbClr val="575756"/>
      </a:dk1>
      <a:lt1>
        <a:sysClr val="window" lastClr="FFFFFF"/>
      </a:lt1>
      <a:dk2>
        <a:srgbClr val="17428C"/>
      </a:dk2>
      <a:lt2>
        <a:srgbClr val="000000"/>
      </a:lt2>
      <a:accent1>
        <a:srgbClr val="CE1431"/>
      </a:accent1>
      <a:accent2>
        <a:srgbClr val="E5531A"/>
      </a:accent2>
      <a:accent3>
        <a:srgbClr val="67B9B0"/>
      </a:accent3>
      <a:accent4>
        <a:srgbClr val="219CDC"/>
      </a:accent4>
      <a:accent5>
        <a:srgbClr val="17428C"/>
      </a:accent5>
      <a:accent6>
        <a:srgbClr val="000000"/>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5D91-58BC-4F96-B3F1-5DFC7C40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1590</Characters>
  <Application>Microsoft Office Word</Application>
  <DocSecurity>0</DocSecurity>
  <Lines>13</Lines>
  <Paragraphs>3</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SAINT-GOBAIN 1.8</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Sverke, Anders - Saint-Gobain Abrasives AB</cp:lastModifiedBy>
  <cp:revision>4</cp:revision>
  <dcterms:created xsi:type="dcterms:W3CDTF">2017-03-17T11:33:00Z</dcterms:created>
  <dcterms:modified xsi:type="dcterms:W3CDTF">2017-03-17T11:41:00Z</dcterms:modified>
</cp:coreProperties>
</file>