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7E5E5" w14:textId="156599E6" w:rsidR="00705C04" w:rsidRPr="00355558" w:rsidRDefault="002F3E5C" w:rsidP="00EA43AD">
      <w:pPr>
        <w:rPr>
          <w:rFonts w:ascii="Arial" w:hAnsi="Arial" w:cs="Arial"/>
          <w:b/>
          <w:sz w:val="32"/>
          <w:szCs w:val="32"/>
        </w:rPr>
      </w:pPr>
      <w:r w:rsidRPr="00355558">
        <w:rPr>
          <w:rFonts w:ascii="Arial" w:hAnsi="Arial" w:cs="Arial"/>
          <w:b/>
          <w:sz w:val="32"/>
          <w:szCs w:val="32"/>
        </w:rPr>
        <w:t xml:space="preserve">Raikasta jäätelökesää! </w:t>
      </w:r>
      <w:r w:rsidR="003B1EED" w:rsidRPr="00355558">
        <w:rPr>
          <w:rFonts w:ascii="Arial" w:hAnsi="Arial" w:cs="Arial"/>
          <w:b/>
          <w:sz w:val="32"/>
          <w:szCs w:val="32"/>
        </w:rPr>
        <w:t xml:space="preserve">Suomen </w:t>
      </w:r>
      <w:proofErr w:type="spellStart"/>
      <w:r w:rsidR="003B1EED" w:rsidRPr="00355558">
        <w:rPr>
          <w:rFonts w:ascii="Arial" w:hAnsi="Arial" w:cs="Arial"/>
          <w:b/>
          <w:sz w:val="32"/>
          <w:szCs w:val="32"/>
        </w:rPr>
        <w:t>Nestlén</w:t>
      </w:r>
      <w:proofErr w:type="spellEnd"/>
      <w:r w:rsidR="003B1EED" w:rsidRPr="00355558">
        <w:rPr>
          <w:rFonts w:ascii="Arial" w:hAnsi="Arial" w:cs="Arial"/>
          <w:b/>
          <w:sz w:val="32"/>
          <w:szCs w:val="32"/>
        </w:rPr>
        <w:t xml:space="preserve"> uutuuksissa maistuvat j</w:t>
      </w:r>
      <w:r w:rsidR="00D00D58" w:rsidRPr="00355558">
        <w:rPr>
          <w:rFonts w:ascii="Arial" w:hAnsi="Arial" w:cs="Arial"/>
          <w:b/>
          <w:sz w:val="32"/>
          <w:szCs w:val="32"/>
        </w:rPr>
        <w:t>o</w:t>
      </w:r>
      <w:r w:rsidR="003B1EED" w:rsidRPr="00355558">
        <w:rPr>
          <w:rFonts w:ascii="Arial" w:hAnsi="Arial" w:cs="Arial"/>
          <w:b/>
          <w:sz w:val="32"/>
          <w:szCs w:val="32"/>
        </w:rPr>
        <w:t>gurtti ja hedelmät</w:t>
      </w:r>
    </w:p>
    <w:p w14:paraId="43A89AD3" w14:textId="1F74767B" w:rsidR="004834CC" w:rsidRPr="00355558" w:rsidRDefault="000D6A76" w:rsidP="00EA43AD">
      <w:pPr>
        <w:rPr>
          <w:rFonts w:ascii="Arial" w:hAnsi="Arial" w:cs="Arial"/>
          <w:i/>
          <w:sz w:val="24"/>
          <w:szCs w:val="24"/>
        </w:rPr>
      </w:pPr>
      <w:r w:rsidRPr="00355558">
        <w:rPr>
          <w:rFonts w:ascii="Arial" w:hAnsi="Arial" w:cs="Arial"/>
          <w:i/>
          <w:sz w:val="24"/>
          <w:szCs w:val="24"/>
        </w:rPr>
        <w:t>Vuosi 2015 on Su</w:t>
      </w:r>
      <w:r w:rsidR="002F3E5C" w:rsidRPr="00355558">
        <w:rPr>
          <w:rFonts w:ascii="Arial" w:hAnsi="Arial" w:cs="Arial"/>
          <w:i/>
          <w:sz w:val="24"/>
          <w:szCs w:val="24"/>
        </w:rPr>
        <w:t>omen jäätelökansalle juhlavuosi:</w:t>
      </w:r>
      <w:r w:rsidRPr="00355558">
        <w:rPr>
          <w:rFonts w:ascii="Arial" w:hAnsi="Arial" w:cs="Arial"/>
          <w:i/>
          <w:sz w:val="24"/>
          <w:szCs w:val="24"/>
        </w:rPr>
        <w:t xml:space="preserve"> Suomen pakastetuin jäätelö Pingviini juhlii 80-vuotista taivaltaan ja iki-ihana Aino-jäätelö täyttää 10 vuotta. </w:t>
      </w:r>
      <w:r w:rsidR="003C445A" w:rsidRPr="00355558">
        <w:rPr>
          <w:rFonts w:ascii="Arial" w:hAnsi="Arial" w:cs="Arial"/>
          <w:i/>
          <w:sz w:val="24"/>
          <w:szCs w:val="24"/>
        </w:rPr>
        <w:t xml:space="preserve">Kauden </w:t>
      </w:r>
      <w:r w:rsidR="005A4588" w:rsidRPr="00355558">
        <w:rPr>
          <w:rFonts w:ascii="Arial" w:hAnsi="Arial" w:cs="Arial"/>
          <w:i/>
          <w:sz w:val="24"/>
          <w:szCs w:val="24"/>
        </w:rPr>
        <w:t>jäätelöuutuuksissa luotetaan sekä perinteisiin</w:t>
      </w:r>
      <w:r w:rsidR="003C445A" w:rsidRPr="00355558">
        <w:rPr>
          <w:rFonts w:ascii="Arial" w:hAnsi="Arial" w:cs="Arial"/>
          <w:i/>
          <w:sz w:val="24"/>
          <w:szCs w:val="24"/>
        </w:rPr>
        <w:t>, täyteläisiin</w:t>
      </w:r>
      <w:r w:rsidR="005A4588" w:rsidRPr="00355558">
        <w:rPr>
          <w:rFonts w:ascii="Arial" w:hAnsi="Arial" w:cs="Arial"/>
          <w:i/>
          <w:sz w:val="24"/>
          <w:szCs w:val="24"/>
        </w:rPr>
        <w:t xml:space="preserve"> herkkuihin että uudenlaisiin yhdistelmiin ja raaka-aineisiin.</w:t>
      </w:r>
      <w:r w:rsidR="003B1EED" w:rsidRPr="00355558">
        <w:rPr>
          <w:rFonts w:ascii="Arial" w:hAnsi="Arial" w:cs="Arial"/>
          <w:i/>
          <w:sz w:val="24"/>
          <w:szCs w:val="24"/>
        </w:rPr>
        <w:t xml:space="preserve"> </w:t>
      </w:r>
      <w:r w:rsidRPr="00355558">
        <w:rPr>
          <w:rFonts w:ascii="Arial" w:hAnsi="Arial" w:cs="Arial"/>
          <w:i/>
          <w:sz w:val="24"/>
          <w:szCs w:val="24"/>
        </w:rPr>
        <w:t xml:space="preserve"> </w:t>
      </w:r>
    </w:p>
    <w:p w14:paraId="354AFD73" w14:textId="7158440F" w:rsidR="00B80E6C" w:rsidRPr="00355558" w:rsidRDefault="00B80E6C" w:rsidP="00B80E6C">
      <w:pPr>
        <w:rPr>
          <w:rFonts w:ascii="Arial" w:hAnsi="Arial" w:cs="Arial"/>
        </w:rPr>
      </w:pPr>
      <w:r w:rsidRPr="00355558">
        <w:rPr>
          <w:rFonts w:ascii="Arial" w:hAnsi="Arial" w:cs="Arial"/>
          <w:b/>
        </w:rPr>
        <w:t>Aino</w:t>
      </w:r>
      <w:r w:rsidR="00C832DB" w:rsidRPr="00355558">
        <w:rPr>
          <w:rFonts w:ascii="Arial" w:hAnsi="Arial" w:cs="Arial"/>
          <w:b/>
        </w:rPr>
        <w:t>-jäätelön</w:t>
      </w:r>
      <w:r w:rsidRPr="00355558">
        <w:rPr>
          <w:rFonts w:ascii="Arial" w:hAnsi="Arial" w:cs="Arial"/>
          <w:b/>
        </w:rPr>
        <w:t xml:space="preserve"> lumoavassa uutuudessa </w:t>
      </w:r>
      <w:r w:rsidR="00D00DEE" w:rsidRPr="00355558">
        <w:rPr>
          <w:rFonts w:ascii="Arial" w:hAnsi="Arial" w:cs="Arial"/>
          <w:b/>
        </w:rPr>
        <w:t xml:space="preserve">kohtaavat </w:t>
      </w:r>
      <w:r w:rsidRPr="00355558">
        <w:rPr>
          <w:rFonts w:ascii="Arial" w:hAnsi="Arial" w:cs="Arial"/>
          <w:b/>
        </w:rPr>
        <w:t>raikas jogurtti ja täyteläinen kerma</w:t>
      </w:r>
    </w:p>
    <w:p w14:paraId="18EA06C9" w14:textId="322ECDB5" w:rsidR="00B80E6C" w:rsidRPr="00355558" w:rsidRDefault="00B80E6C" w:rsidP="00B80E6C">
      <w:pPr>
        <w:rPr>
          <w:rFonts w:ascii="Arial" w:hAnsi="Arial" w:cs="Arial"/>
        </w:rPr>
      </w:pPr>
      <w:r w:rsidRPr="00355558">
        <w:rPr>
          <w:rFonts w:ascii="Arial" w:hAnsi="Arial" w:cs="Arial"/>
        </w:rPr>
        <w:t xml:space="preserve">Aino-jäätelöt ovat koristaneet suomalaispöytiä niin vierasvarana, jälkiruokana kuin kahvin kaverina jo kymmenen vuoden ajan. Tänä vuonna Ainon kotipakkausvalikoimaan </w:t>
      </w:r>
      <w:r w:rsidR="00F95F7A" w:rsidRPr="00355558">
        <w:rPr>
          <w:rFonts w:ascii="Arial" w:hAnsi="Arial" w:cs="Arial"/>
        </w:rPr>
        <w:t>on kehitetty</w:t>
      </w:r>
      <w:r w:rsidRPr="00355558">
        <w:rPr>
          <w:rFonts w:ascii="Arial" w:hAnsi="Arial" w:cs="Arial"/>
        </w:rPr>
        <w:t xml:space="preserve"> täysin uuteen raaka-ainepohjaan perustuva makusarja: </w:t>
      </w:r>
      <w:r w:rsidRPr="00355558">
        <w:rPr>
          <w:rFonts w:ascii="Arial" w:hAnsi="Arial" w:cs="Arial"/>
          <w:b/>
        </w:rPr>
        <w:t>Aino Lumo -jogurttikermajäätelöt</w:t>
      </w:r>
      <w:r w:rsidRPr="00355558">
        <w:rPr>
          <w:rFonts w:ascii="Arial" w:hAnsi="Arial" w:cs="Arial"/>
        </w:rPr>
        <w:t xml:space="preserve">. </w:t>
      </w:r>
    </w:p>
    <w:p w14:paraId="651316F9" w14:textId="0E4774C1" w:rsidR="00B80E6C" w:rsidRPr="00355558" w:rsidRDefault="00A53203" w:rsidP="00B80E6C">
      <w:pPr>
        <w:rPr>
          <w:rFonts w:ascii="Arial" w:hAnsi="Arial" w:cs="Arial"/>
        </w:rPr>
      </w:pPr>
      <w:r w:rsidRPr="00355558">
        <w:rPr>
          <w:rFonts w:ascii="Arial" w:hAnsi="Arial" w:cs="Arial"/>
        </w:rPr>
        <w:t>Suomessa valmistettua</w:t>
      </w:r>
      <w:r w:rsidR="00EB1479" w:rsidRPr="00355558">
        <w:rPr>
          <w:rFonts w:ascii="Arial" w:hAnsi="Arial" w:cs="Arial"/>
        </w:rPr>
        <w:t xml:space="preserve"> jogurttia</w:t>
      </w:r>
      <w:r w:rsidR="00B80E6C" w:rsidRPr="00355558">
        <w:rPr>
          <w:rFonts w:ascii="Arial" w:hAnsi="Arial" w:cs="Arial"/>
        </w:rPr>
        <w:t xml:space="preserve"> </w:t>
      </w:r>
      <w:r w:rsidR="00EB1479" w:rsidRPr="00355558">
        <w:rPr>
          <w:rFonts w:ascii="Arial" w:hAnsi="Arial" w:cs="Arial"/>
        </w:rPr>
        <w:t>sisältävä</w:t>
      </w:r>
      <w:r w:rsidR="00447DDC">
        <w:rPr>
          <w:rFonts w:ascii="Arial" w:hAnsi="Arial" w:cs="Arial"/>
        </w:rPr>
        <w:t>n</w:t>
      </w:r>
      <w:r w:rsidRPr="00355558">
        <w:rPr>
          <w:rFonts w:ascii="Arial" w:hAnsi="Arial" w:cs="Arial"/>
        </w:rPr>
        <w:t xml:space="preserve"> </w:t>
      </w:r>
      <w:r w:rsidR="00EB1479" w:rsidRPr="00355558">
        <w:rPr>
          <w:rFonts w:ascii="Arial" w:hAnsi="Arial" w:cs="Arial"/>
        </w:rPr>
        <w:t>pehmeä</w:t>
      </w:r>
      <w:r w:rsidR="00447DDC">
        <w:rPr>
          <w:rFonts w:ascii="Arial" w:hAnsi="Arial" w:cs="Arial"/>
        </w:rPr>
        <w:t>n</w:t>
      </w:r>
      <w:r w:rsidR="00EB1479" w:rsidRPr="00355558">
        <w:rPr>
          <w:rFonts w:ascii="Arial" w:hAnsi="Arial" w:cs="Arial"/>
        </w:rPr>
        <w:t xml:space="preserve"> jogurttikermajäätelö</w:t>
      </w:r>
      <w:r w:rsidR="00447DDC">
        <w:rPr>
          <w:rFonts w:ascii="Arial" w:hAnsi="Arial" w:cs="Arial"/>
        </w:rPr>
        <w:t>n</w:t>
      </w:r>
      <w:r w:rsidR="00EB1479" w:rsidRPr="00355558">
        <w:rPr>
          <w:rFonts w:ascii="Arial" w:hAnsi="Arial" w:cs="Arial"/>
        </w:rPr>
        <w:t xml:space="preserve"> </w:t>
      </w:r>
      <w:r w:rsidR="00B80E6C" w:rsidRPr="00355558">
        <w:rPr>
          <w:rFonts w:ascii="Arial" w:hAnsi="Arial" w:cs="Arial"/>
        </w:rPr>
        <w:t xml:space="preserve">sekä upeiden kastikkeiden liitto tuo iki-ihaniin </w:t>
      </w:r>
      <w:r w:rsidRPr="00355558">
        <w:rPr>
          <w:rFonts w:ascii="Arial" w:hAnsi="Arial" w:cs="Arial"/>
        </w:rPr>
        <w:t xml:space="preserve">jäätelöhetkiin </w:t>
      </w:r>
      <w:r w:rsidR="00B80E6C" w:rsidRPr="00355558">
        <w:rPr>
          <w:rFonts w:ascii="Arial" w:hAnsi="Arial" w:cs="Arial"/>
        </w:rPr>
        <w:t xml:space="preserve">raikkaan ja uudenlaisen makuelämyksen. Lumo-jogurttikermajäätelöistä on saatavilla kaksi heleää makua, </w:t>
      </w:r>
      <w:r w:rsidR="00EC114C" w:rsidRPr="00355558">
        <w:rPr>
          <w:rFonts w:ascii="Arial" w:hAnsi="Arial" w:cs="Arial"/>
          <w:b/>
        </w:rPr>
        <w:t xml:space="preserve">Aino </w:t>
      </w:r>
      <w:r w:rsidR="00B80E6C" w:rsidRPr="00355558">
        <w:rPr>
          <w:rFonts w:ascii="Arial" w:hAnsi="Arial" w:cs="Arial"/>
          <w:b/>
        </w:rPr>
        <w:t>Metsämarjan Lumo</w:t>
      </w:r>
      <w:r w:rsidR="00B80E6C" w:rsidRPr="00355558">
        <w:rPr>
          <w:rFonts w:ascii="Arial" w:hAnsi="Arial" w:cs="Arial"/>
        </w:rPr>
        <w:t xml:space="preserve"> ja </w:t>
      </w:r>
      <w:r w:rsidR="00EC114C" w:rsidRPr="00355558">
        <w:rPr>
          <w:rFonts w:ascii="Arial" w:hAnsi="Arial" w:cs="Arial"/>
          <w:b/>
        </w:rPr>
        <w:t xml:space="preserve">Aino </w:t>
      </w:r>
      <w:r w:rsidR="00B80E6C" w:rsidRPr="00355558">
        <w:rPr>
          <w:rFonts w:ascii="Arial" w:hAnsi="Arial" w:cs="Arial"/>
          <w:b/>
        </w:rPr>
        <w:t>Mangon Lumo.</w:t>
      </w:r>
      <w:r w:rsidR="00027B60" w:rsidRPr="00355558">
        <w:rPr>
          <w:rFonts w:ascii="Arial" w:hAnsi="Arial" w:cs="Arial"/>
          <w:b/>
        </w:rPr>
        <w:t xml:space="preserve"> </w:t>
      </w:r>
      <w:r w:rsidR="00027B60" w:rsidRPr="00355558">
        <w:rPr>
          <w:rFonts w:ascii="Arial" w:hAnsi="Arial" w:cs="Arial"/>
        </w:rPr>
        <w:t>Uu</w:t>
      </w:r>
      <w:r w:rsidR="00BD410C" w:rsidRPr="00355558">
        <w:rPr>
          <w:rFonts w:ascii="Arial" w:hAnsi="Arial" w:cs="Arial"/>
        </w:rPr>
        <w:t xml:space="preserve">tuudet </w:t>
      </w:r>
      <w:r w:rsidR="00027B60" w:rsidRPr="00355558">
        <w:rPr>
          <w:rFonts w:ascii="Arial" w:hAnsi="Arial" w:cs="Arial"/>
        </w:rPr>
        <w:t>on</w:t>
      </w:r>
      <w:bookmarkStart w:id="0" w:name="_GoBack"/>
      <w:bookmarkEnd w:id="0"/>
      <w:r w:rsidR="00027B60" w:rsidRPr="00355558">
        <w:rPr>
          <w:rFonts w:ascii="Arial" w:hAnsi="Arial" w:cs="Arial"/>
        </w:rPr>
        <w:t xml:space="preserve"> pakattu tuttuun 900 ml rasiaan.</w:t>
      </w:r>
    </w:p>
    <w:p w14:paraId="50649534" w14:textId="51A45E5B" w:rsidR="000D6A76" w:rsidRPr="00355558" w:rsidRDefault="00D00DEE" w:rsidP="00C87BDB">
      <w:pPr>
        <w:spacing w:before="360"/>
        <w:rPr>
          <w:rFonts w:ascii="Arial" w:hAnsi="Arial" w:cs="Arial"/>
          <w:b/>
        </w:rPr>
      </w:pPr>
      <w:r w:rsidRPr="00355558">
        <w:rPr>
          <w:rFonts w:ascii="Arial" w:hAnsi="Arial" w:cs="Arial"/>
          <w:b/>
        </w:rPr>
        <w:t>Tuutin taikaa</w:t>
      </w:r>
      <w:r w:rsidR="00C832DB" w:rsidRPr="00355558">
        <w:rPr>
          <w:rFonts w:ascii="Arial" w:hAnsi="Arial" w:cs="Arial"/>
          <w:b/>
        </w:rPr>
        <w:t xml:space="preserve"> nyt myös Aino-jäätelöperheessä</w:t>
      </w:r>
    </w:p>
    <w:p w14:paraId="7331649A" w14:textId="3EEBECB4" w:rsidR="00DB49E2" w:rsidRPr="00355558" w:rsidRDefault="00DB49E2" w:rsidP="00621AD1">
      <w:pPr>
        <w:rPr>
          <w:rFonts w:ascii="Arial" w:hAnsi="Arial" w:cs="Arial"/>
        </w:rPr>
      </w:pPr>
      <w:r w:rsidRPr="00355558">
        <w:rPr>
          <w:rFonts w:ascii="Arial" w:hAnsi="Arial" w:cs="Arial"/>
        </w:rPr>
        <w:t>Suomalaisen jäätelökansan kerta-annos</w:t>
      </w:r>
      <w:r w:rsidR="002F3E5C" w:rsidRPr="00355558">
        <w:rPr>
          <w:rFonts w:ascii="Arial" w:hAnsi="Arial" w:cs="Arial"/>
        </w:rPr>
        <w:t>lemppari</w:t>
      </w:r>
      <w:r w:rsidR="002528FF" w:rsidRPr="00355558">
        <w:rPr>
          <w:rFonts w:ascii="Arial" w:hAnsi="Arial" w:cs="Arial"/>
        </w:rPr>
        <w:t>sta ei ole epäselvyyttä:</w:t>
      </w:r>
      <w:r w:rsidRPr="00355558">
        <w:rPr>
          <w:rFonts w:ascii="Arial" w:hAnsi="Arial" w:cs="Arial"/>
        </w:rPr>
        <w:t xml:space="preserve"> </w:t>
      </w:r>
      <w:r w:rsidR="002528FF" w:rsidRPr="00355558">
        <w:rPr>
          <w:rFonts w:ascii="Arial" w:hAnsi="Arial" w:cs="Arial"/>
        </w:rPr>
        <w:t>n</w:t>
      </w:r>
      <w:r w:rsidR="005060AB" w:rsidRPr="00355558">
        <w:rPr>
          <w:rFonts w:ascii="Arial" w:hAnsi="Arial" w:cs="Arial"/>
        </w:rPr>
        <w:t xml:space="preserve">oin puolet kaikista myydyistä kerta-annosjäätelöistä on tuutteja. </w:t>
      </w:r>
      <w:r w:rsidRPr="00355558">
        <w:rPr>
          <w:rFonts w:ascii="Arial" w:hAnsi="Arial" w:cs="Arial"/>
        </w:rPr>
        <w:t>Tänä vu</w:t>
      </w:r>
      <w:r w:rsidR="008A2ABE" w:rsidRPr="00355558">
        <w:rPr>
          <w:rFonts w:ascii="Arial" w:hAnsi="Arial" w:cs="Arial"/>
        </w:rPr>
        <w:t>onna herkuttel</w:t>
      </w:r>
      <w:r w:rsidR="0091288E" w:rsidRPr="00355558">
        <w:rPr>
          <w:rFonts w:ascii="Arial" w:hAnsi="Arial" w:cs="Arial"/>
        </w:rPr>
        <w:t>ijoita</w:t>
      </w:r>
      <w:r w:rsidRPr="00355558">
        <w:rPr>
          <w:rFonts w:ascii="Arial" w:hAnsi="Arial" w:cs="Arial"/>
        </w:rPr>
        <w:t xml:space="preserve"> hemmotellaan </w:t>
      </w:r>
      <w:r w:rsidR="00C832DB" w:rsidRPr="00355558">
        <w:rPr>
          <w:rFonts w:ascii="Arial" w:hAnsi="Arial" w:cs="Arial"/>
        </w:rPr>
        <w:t>useammalla</w:t>
      </w:r>
      <w:r w:rsidRPr="00355558">
        <w:rPr>
          <w:rFonts w:ascii="Arial" w:hAnsi="Arial" w:cs="Arial"/>
        </w:rPr>
        <w:t xml:space="preserve"> uudella tuuttimaulla. </w:t>
      </w:r>
    </w:p>
    <w:p w14:paraId="7C152960" w14:textId="549B804C" w:rsidR="00504742" w:rsidRPr="00355558" w:rsidRDefault="00504742" w:rsidP="00504742">
      <w:pPr>
        <w:rPr>
          <w:rFonts w:ascii="Arial" w:hAnsi="Arial" w:cs="Arial"/>
        </w:rPr>
      </w:pPr>
      <w:r w:rsidRPr="00355558">
        <w:rPr>
          <w:rFonts w:ascii="Arial" w:hAnsi="Arial" w:cs="Arial"/>
        </w:rPr>
        <w:t xml:space="preserve">Aino-jäätelöperheen kerta-annostulokkaita ovat </w:t>
      </w:r>
      <w:r w:rsidR="00A15C3A" w:rsidRPr="00355558">
        <w:rPr>
          <w:rFonts w:ascii="Arial" w:hAnsi="Arial" w:cs="Arial"/>
        </w:rPr>
        <w:t xml:space="preserve">ylelliset </w:t>
      </w:r>
      <w:r w:rsidRPr="00355558">
        <w:rPr>
          <w:rFonts w:ascii="Arial" w:hAnsi="Arial" w:cs="Arial"/>
          <w:b/>
        </w:rPr>
        <w:t>Aino Taika -tuutit.</w:t>
      </w:r>
      <w:r w:rsidRPr="00355558">
        <w:rPr>
          <w:rFonts w:ascii="Arial" w:hAnsi="Arial" w:cs="Arial"/>
        </w:rPr>
        <w:t xml:space="preserve"> Ainutlaatuisen sievät pikkutuutit sopivat täydellisesti herkkuhetkeen vaikka kauppareissun lomassa, puistonpenkillä tai kotioloissa. Taika-tuutit valmistetaan kahdesta erimakuisesta jäätelömassasta ja rapeasta artesaanivohvelista. Pinta kuorrutetaan runsaalla kastikkeella, ja jäätelökruunu koristellaan reilunkokoisilla makupaloilla. Nautinnon viimeistelee herkun keskellä odottava </w:t>
      </w:r>
      <w:r w:rsidR="00A15C3A" w:rsidRPr="00355558">
        <w:rPr>
          <w:rFonts w:ascii="Arial" w:hAnsi="Arial" w:cs="Arial"/>
        </w:rPr>
        <w:t xml:space="preserve">ihana </w:t>
      </w:r>
      <w:r w:rsidRPr="00355558">
        <w:rPr>
          <w:rFonts w:ascii="Arial" w:hAnsi="Arial" w:cs="Arial"/>
        </w:rPr>
        <w:t xml:space="preserve">kastikesydän. </w:t>
      </w:r>
    </w:p>
    <w:p w14:paraId="52E140CF" w14:textId="189BC6E3" w:rsidR="00504742" w:rsidRPr="00355558" w:rsidRDefault="00504742" w:rsidP="00504742">
      <w:pPr>
        <w:rPr>
          <w:rFonts w:ascii="Arial" w:hAnsi="Arial" w:cs="Arial"/>
          <w:b/>
        </w:rPr>
      </w:pPr>
      <w:r w:rsidRPr="00355558">
        <w:rPr>
          <w:rFonts w:ascii="Arial" w:hAnsi="Arial" w:cs="Arial"/>
        </w:rPr>
        <w:t xml:space="preserve">Taika-tuuteista on saatavilla kolme suomalaiseen makumaailmaan kauniisti istuvaa versiota: </w:t>
      </w:r>
      <w:r w:rsidRPr="00355558">
        <w:rPr>
          <w:rFonts w:ascii="Arial" w:hAnsi="Arial" w:cs="Arial"/>
          <w:b/>
        </w:rPr>
        <w:t xml:space="preserve">Aino Vaniljan </w:t>
      </w:r>
      <w:r w:rsidR="002528FF" w:rsidRPr="00355558">
        <w:rPr>
          <w:rFonts w:ascii="Arial" w:hAnsi="Arial" w:cs="Arial"/>
          <w:b/>
        </w:rPr>
        <w:t>&amp;</w:t>
      </w:r>
      <w:r w:rsidRPr="00355558">
        <w:rPr>
          <w:rFonts w:ascii="Arial" w:hAnsi="Arial" w:cs="Arial"/>
          <w:b/>
        </w:rPr>
        <w:t xml:space="preserve"> K</w:t>
      </w:r>
      <w:r w:rsidR="00CB3C6C">
        <w:rPr>
          <w:rFonts w:ascii="Arial" w:hAnsi="Arial" w:cs="Arial"/>
          <w:b/>
        </w:rPr>
        <w:t>aramellin</w:t>
      </w:r>
      <w:r w:rsidRPr="00355558">
        <w:rPr>
          <w:rFonts w:ascii="Arial" w:hAnsi="Arial" w:cs="Arial"/>
          <w:b/>
        </w:rPr>
        <w:t xml:space="preserve"> Taika, Aino Suklaan </w:t>
      </w:r>
      <w:r w:rsidR="002528FF" w:rsidRPr="00355558">
        <w:rPr>
          <w:rFonts w:ascii="Arial" w:hAnsi="Arial" w:cs="Arial"/>
          <w:b/>
        </w:rPr>
        <w:t>&amp;</w:t>
      </w:r>
      <w:r w:rsidRPr="00355558">
        <w:rPr>
          <w:rFonts w:ascii="Arial" w:hAnsi="Arial" w:cs="Arial"/>
          <w:b/>
        </w:rPr>
        <w:t xml:space="preserve"> Vaniljan Taika </w:t>
      </w:r>
      <w:r w:rsidRPr="00355558">
        <w:rPr>
          <w:rFonts w:ascii="Arial" w:hAnsi="Arial" w:cs="Arial"/>
        </w:rPr>
        <w:t>sekä</w:t>
      </w:r>
      <w:r w:rsidRPr="00355558">
        <w:rPr>
          <w:rFonts w:ascii="Arial" w:hAnsi="Arial" w:cs="Arial"/>
          <w:b/>
        </w:rPr>
        <w:t xml:space="preserve"> Aino Vadelman </w:t>
      </w:r>
      <w:r w:rsidR="002528FF" w:rsidRPr="00355558">
        <w:rPr>
          <w:rFonts w:ascii="Arial" w:hAnsi="Arial" w:cs="Arial"/>
          <w:b/>
        </w:rPr>
        <w:t>&amp;</w:t>
      </w:r>
      <w:r w:rsidRPr="00355558">
        <w:rPr>
          <w:rFonts w:ascii="Arial" w:hAnsi="Arial" w:cs="Arial"/>
          <w:b/>
        </w:rPr>
        <w:t xml:space="preserve"> Suklaan </w:t>
      </w:r>
      <w:r w:rsidR="00A15C3A" w:rsidRPr="00355558">
        <w:rPr>
          <w:rFonts w:ascii="Arial" w:hAnsi="Arial" w:cs="Arial"/>
          <w:b/>
        </w:rPr>
        <w:t>T</w:t>
      </w:r>
      <w:r w:rsidRPr="00355558">
        <w:rPr>
          <w:rFonts w:ascii="Arial" w:hAnsi="Arial" w:cs="Arial"/>
          <w:b/>
        </w:rPr>
        <w:t>aika.</w:t>
      </w:r>
    </w:p>
    <w:p w14:paraId="3E7A3EBF" w14:textId="4780773A" w:rsidR="00D00DEE" w:rsidRPr="00355558" w:rsidRDefault="00A15C3A" w:rsidP="00504742">
      <w:pPr>
        <w:rPr>
          <w:rFonts w:ascii="Arial" w:hAnsi="Arial" w:cs="Arial"/>
          <w:b/>
        </w:rPr>
      </w:pPr>
      <w:r w:rsidRPr="00355558">
        <w:rPr>
          <w:rFonts w:ascii="Arial" w:hAnsi="Arial" w:cs="Arial"/>
          <w:b/>
        </w:rPr>
        <w:t xml:space="preserve">Pingviini tarjoaa juhlan kunniaksi </w:t>
      </w:r>
      <w:proofErr w:type="spellStart"/>
      <w:r w:rsidRPr="00355558">
        <w:rPr>
          <w:rFonts w:ascii="Arial" w:hAnsi="Arial" w:cs="Arial"/>
          <w:b/>
        </w:rPr>
        <w:t>monipakkauksiin</w:t>
      </w:r>
      <w:proofErr w:type="spellEnd"/>
      <w:r w:rsidRPr="00355558">
        <w:rPr>
          <w:rFonts w:ascii="Arial" w:hAnsi="Arial" w:cs="Arial"/>
          <w:b/>
        </w:rPr>
        <w:t xml:space="preserve"> 2 tuuttia kaupan päälle</w:t>
      </w:r>
    </w:p>
    <w:p w14:paraId="67E1A4B0" w14:textId="671AE5A1" w:rsidR="007765F9" w:rsidRPr="00355558" w:rsidRDefault="00333F8D" w:rsidP="00621AD1">
      <w:pPr>
        <w:rPr>
          <w:rFonts w:ascii="Arial" w:hAnsi="Arial" w:cs="Arial"/>
        </w:rPr>
      </w:pPr>
      <w:r w:rsidRPr="00355558">
        <w:rPr>
          <w:rFonts w:ascii="Arial" w:hAnsi="Arial" w:cs="Arial"/>
        </w:rPr>
        <w:t>Parina viime vuonna</w:t>
      </w:r>
      <w:r w:rsidR="0091288E" w:rsidRPr="00355558">
        <w:rPr>
          <w:rFonts w:ascii="Arial" w:hAnsi="Arial" w:cs="Arial"/>
        </w:rPr>
        <w:t xml:space="preserve"> </w:t>
      </w:r>
      <w:r w:rsidR="003C445A" w:rsidRPr="00355558">
        <w:rPr>
          <w:rFonts w:ascii="Arial" w:hAnsi="Arial" w:cs="Arial"/>
        </w:rPr>
        <w:t>suomalaiset ovat nautiskelleet Pingviini Sydäntuu</w:t>
      </w:r>
      <w:r w:rsidRPr="00355558">
        <w:rPr>
          <w:rFonts w:ascii="Arial" w:hAnsi="Arial" w:cs="Arial"/>
        </w:rPr>
        <w:t>tteja melkeinpä kaksin käsin.</w:t>
      </w:r>
      <w:r w:rsidR="00EB7460" w:rsidRPr="00355558">
        <w:rPr>
          <w:rFonts w:ascii="Arial" w:hAnsi="Arial" w:cs="Arial"/>
        </w:rPr>
        <w:t xml:space="preserve"> </w:t>
      </w:r>
      <w:r w:rsidRPr="00355558">
        <w:rPr>
          <w:rFonts w:ascii="Arial" w:hAnsi="Arial" w:cs="Arial"/>
        </w:rPr>
        <w:t>N</w:t>
      </w:r>
      <w:r w:rsidR="003C445A" w:rsidRPr="00355558">
        <w:rPr>
          <w:rFonts w:ascii="Arial" w:hAnsi="Arial" w:cs="Arial"/>
        </w:rPr>
        <w:t xml:space="preserve">yt </w:t>
      </w:r>
      <w:r w:rsidRPr="00355558">
        <w:rPr>
          <w:rFonts w:ascii="Arial" w:hAnsi="Arial" w:cs="Arial"/>
        </w:rPr>
        <w:t xml:space="preserve">joukon jatkoksi </w:t>
      </w:r>
      <w:r w:rsidR="00B80E6C" w:rsidRPr="00355558">
        <w:rPr>
          <w:rFonts w:ascii="Arial" w:hAnsi="Arial" w:cs="Arial"/>
        </w:rPr>
        <w:t>saadaan</w:t>
      </w:r>
      <w:r w:rsidRPr="00355558">
        <w:rPr>
          <w:rFonts w:ascii="Arial" w:hAnsi="Arial" w:cs="Arial"/>
        </w:rPr>
        <w:t xml:space="preserve"> </w:t>
      </w:r>
      <w:r w:rsidR="00557271" w:rsidRPr="00355558">
        <w:rPr>
          <w:rFonts w:ascii="Arial" w:hAnsi="Arial" w:cs="Arial"/>
          <w:b/>
        </w:rPr>
        <w:t>Pingviini Nougatsydän</w:t>
      </w:r>
      <w:r w:rsidRPr="00355558">
        <w:rPr>
          <w:rFonts w:ascii="Arial" w:hAnsi="Arial" w:cs="Arial"/>
        </w:rPr>
        <w:t>, joka</w:t>
      </w:r>
      <w:r w:rsidR="00557271" w:rsidRPr="00355558">
        <w:rPr>
          <w:rFonts w:ascii="Arial" w:hAnsi="Arial" w:cs="Arial"/>
        </w:rPr>
        <w:t xml:space="preserve"> on valmistettu </w:t>
      </w:r>
      <w:r w:rsidR="00EB7460" w:rsidRPr="00355558">
        <w:rPr>
          <w:rFonts w:ascii="Arial" w:hAnsi="Arial" w:cs="Arial"/>
        </w:rPr>
        <w:t xml:space="preserve">kuohkeasta </w:t>
      </w:r>
      <w:r w:rsidR="00557271" w:rsidRPr="00355558">
        <w:rPr>
          <w:rFonts w:ascii="Arial" w:hAnsi="Arial" w:cs="Arial"/>
        </w:rPr>
        <w:t xml:space="preserve">vaniljakermajäätelöstä, </w:t>
      </w:r>
      <w:r w:rsidR="00504742" w:rsidRPr="00355558">
        <w:rPr>
          <w:rFonts w:ascii="Arial" w:hAnsi="Arial" w:cs="Arial"/>
        </w:rPr>
        <w:t>suussa sulavasta</w:t>
      </w:r>
      <w:r w:rsidR="00557271" w:rsidRPr="00355558">
        <w:rPr>
          <w:rFonts w:ascii="Arial" w:hAnsi="Arial" w:cs="Arial"/>
        </w:rPr>
        <w:t xml:space="preserve"> nougatsydämestä ja rapeasta vohvelista. </w:t>
      </w:r>
      <w:r w:rsidR="003C445A" w:rsidRPr="00355558">
        <w:rPr>
          <w:rFonts w:ascii="Arial" w:hAnsi="Arial" w:cs="Arial"/>
        </w:rPr>
        <w:t>Tuhdin kokoisen</w:t>
      </w:r>
      <w:r w:rsidR="0091288E" w:rsidRPr="00355558">
        <w:rPr>
          <w:rFonts w:ascii="Arial" w:hAnsi="Arial" w:cs="Arial"/>
        </w:rPr>
        <w:t xml:space="preserve"> k</w:t>
      </w:r>
      <w:r w:rsidR="00EB7460" w:rsidRPr="00355558">
        <w:rPr>
          <w:rFonts w:ascii="Arial" w:hAnsi="Arial" w:cs="Arial"/>
        </w:rPr>
        <w:t>okonaisuuden viimeistele</w:t>
      </w:r>
      <w:r w:rsidR="0091288E" w:rsidRPr="00355558">
        <w:rPr>
          <w:rFonts w:ascii="Arial" w:hAnsi="Arial" w:cs="Arial"/>
        </w:rPr>
        <w:t>vät</w:t>
      </w:r>
      <w:r w:rsidR="00EB7460" w:rsidRPr="00355558">
        <w:rPr>
          <w:rFonts w:ascii="Arial" w:hAnsi="Arial" w:cs="Arial"/>
        </w:rPr>
        <w:t xml:space="preserve"> </w:t>
      </w:r>
      <w:r w:rsidR="00C77201" w:rsidRPr="00355558">
        <w:rPr>
          <w:rFonts w:ascii="Arial" w:hAnsi="Arial" w:cs="Arial"/>
        </w:rPr>
        <w:t>makoisa</w:t>
      </w:r>
      <w:r w:rsidR="00A15C3A" w:rsidRPr="00355558">
        <w:rPr>
          <w:rFonts w:ascii="Arial" w:hAnsi="Arial" w:cs="Arial"/>
        </w:rPr>
        <w:t xml:space="preserve"> </w:t>
      </w:r>
      <w:r w:rsidR="00EB7460" w:rsidRPr="00355558">
        <w:rPr>
          <w:rFonts w:ascii="Arial" w:hAnsi="Arial" w:cs="Arial"/>
        </w:rPr>
        <w:t>nougatkastike ja rapeat mantelikrokantit.</w:t>
      </w:r>
    </w:p>
    <w:p w14:paraId="7FDFDD95" w14:textId="0DE83260" w:rsidR="005060AB" w:rsidRPr="00355558" w:rsidRDefault="002528FF" w:rsidP="00621AD1">
      <w:pPr>
        <w:rPr>
          <w:rFonts w:ascii="Arial" w:hAnsi="Arial" w:cs="Arial"/>
        </w:rPr>
      </w:pPr>
      <w:r w:rsidRPr="00355558">
        <w:rPr>
          <w:rFonts w:ascii="Arial" w:hAnsi="Arial" w:cs="Arial"/>
        </w:rPr>
        <w:t xml:space="preserve">Pingviini-tuutit ovat suomalaisen </w:t>
      </w:r>
      <w:proofErr w:type="spellStart"/>
      <w:r w:rsidR="00A15C3A" w:rsidRPr="00355558">
        <w:rPr>
          <w:rFonts w:ascii="Arial" w:hAnsi="Arial" w:cs="Arial"/>
        </w:rPr>
        <w:t>tuuttimarkkinan</w:t>
      </w:r>
      <w:proofErr w:type="spellEnd"/>
      <w:r w:rsidR="00A15C3A" w:rsidRPr="00355558">
        <w:rPr>
          <w:rFonts w:ascii="Arial" w:hAnsi="Arial" w:cs="Arial"/>
        </w:rPr>
        <w:t xml:space="preserve"> </w:t>
      </w:r>
      <w:r w:rsidRPr="00355558">
        <w:rPr>
          <w:rFonts w:ascii="Arial" w:hAnsi="Arial" w:cs="Arial"/>
        </w:rPr>
        <w:t xml:space="preserve">ylivoimainen ykkönen, ja Pingviini Suklaatuutti on vuodesta toiseen Suomen myydyin kerta-annosjäätelö. </w:t>
      </w:r>
      <w:r w:rsidR="005060AB" w:rsidRPr="00355558">
        <w:rPr>
          <w:rFonts w:ascii="Arial" w:hAnsi="Arial" w:cs="Arial"/>
        </w:rPr>
        <w:t xml:space="preserve">80-vuotisjuhlan kunniaksi </w:t>
      </w:r>
      <w:r w:rsidRPr="00355558">
        <w:rPr>
          <w:rFonts w:ascii="Arial" w:hAnsi="Arial" w:cs="Arial"/>
          <w:b/>
        </w:rPr>
        <w:t xml:space="preserve">Pingviini Mansikka-, Suklaa-, Kuningatar- ja Lakritsi-tuuttien </w:t>
      </w:r>
      <w:proofErr w:type="spellStart"/>
      <w:r w:rsidRPr="00355558">
        <w:rPr>
          <w:rFonts w:ascii="Arial" w:hAnsi="Arial" w:cs="Arial"/>
          <w:b/>
        </w:rPr>
        <w:t>monipakkauksiin</w:t>
      </w:r>
      <w:proofErr w:type="spellEnd"/>
      <w:r w:rsidRPr="00355558">
        <w:rPr>
          <w:rFonts w:ascii="Arial" w:hAnsi="Arial" w:cs="Arial"/>
        </w:rPr>
        <w:t xml:space="preserve"> on sujautettu tavallis</w:t>
      </w:r>
      <w:r w:rsidR="00931BE4" w:rsidRPr="00355558">
        <w:rPr>
          <w:rFonts w:ascii="Arial" w:hAnsi="Arial" w:cs="Arial"/>
        </w:rPr>
        <w:t>t</w:t>
      </w:r>
      <w:r w:rsidRPr="00355558">
        <w:rPr>
          <w:rFonts w:ascii="Arial" w:hAnsi="Arial" w:cs="Arial"/>
        </w:rPr>
        <w:t xml:space="preserve">en </w:t>
      </w:r>
      <w:r w:rsidRPr="00355558">
        <w:rPr>
          <w:rFonts w:ascii="Arial" w:hAnsi="Arial" w:cs="Arial"/>
        </w:rPr>
        <w:lastRenderedPageBreak/>
        <w:t xml:space="preserve">kuuden </w:t>
      </w:r>
      <w:r w:rsidR="00931BE4" w:rsidRPr="00355558">
        <w:rPr>
          <w:rFonts w:ascii="Arial" w:hAnsi="Arial" w:cs="Arial"/>
        </w:rPr>
        <w:t xml:space="preserve">lisäksi kaksi ylimääräistä tuuttia kaupan päälle. Nämä </w:t>
      </w:r>
      <w:r w:rsidR="00683F7B" w:rsidRPr="00355558">
        <w:rPr>
          <w:rFonts w:ascii="Arial" w:hAnsi="Arial" w:cs="Arial"/>
        </w:rPr>
        <w:t>juhla</w:t>
      </w:r>
      <w:r w:rsidRPr="00355558">
        <w:rPr>
          <w:rFonts w:ascii="Arial" w:hAnsi="Arial" w:cs="Arial"/>
        </w:rPr>
        <w:t>pakkaukset tunnistaa niihin painetusta keltaisesta lahjanauhasta.</w:t>
      </w:r>
    </w:p>
    <w:p w14:paraId="08D03F30" w14:textId="1EA2778D" w:rsidR="00821256" w:rsidRPr="00355558" w:rsidRDefault="00D00D58">
      <w:pPr>
        <w:rPr>
          <w:rFonts w:ascii="Arial" w:hAnsi="Arial" w:cs="Arial"/>
        </w:rPr>
      </w:pPr>
      <w:r w:rsidRPr="00355558">
        <w:rPr>
          <w:rFonts w:ascii="Arial" w:hAnsi="Arial" w:cs="Arial"/>
          <w:b/>
        </w:rPr>
        <w:t>Suomi-</w:t>
      </w:r>
      <w:r w:rsidR="00C77201" w:rsidRPr="00355558">
        <w:rPr>
          <w:rFonts w:ascii="Arial" w:hAnsi="Arial" w:cs="Arial"/>
          <w:b/>
        </w:rPr>
        <w:t xml:space="preserve">nameja </w:t>
      </w:r>
      <w:r w:rsidRPr="00355558">
        <w:rPr>
          <w:rFonts w:ascii="Arial" w:hAnsi="Arial" w:cs="Arial"/>
          <w:b/>
        </w:rPr>
        <w:t xml:space="preserve">yhdistelevä </w:t>
      </w:r>
      <w:r w:rsidR="00C77201" w:rsidRPr="00355558">
        <w:rPr>
          <w:rFonts w:ascii="Arial" w:hAnsi="Arial" w:cs="Arial"/>
          <w:b/>
        </w:rPr>
        <w:t>herkku</w:t>
      </w:r>
      <w:r w:rsidRPr="00355558">
        <w:rPr>
          <w:rFonts w:ascii="Arial" w:hAnsi="Arial" w:cs="Arial"/>
          <w:b/>
        </w:rPr>
        <w:t xml:space="preserve">puikko </w:t>
      </w:r>
      <w:proofErr w:type="spellStart"/>
      <w:r w:rsidRPr="00355558">
        <w:rPr>
          <w:rFonts w:ascii="Arial" w:hAnsi="Arial" w:cs="Arial"/>
          <w:b/>
        </w:rPr>
        <w:t>Classicilta</w:t>
      </w:r>
      <w:proofErr w:type="spellEnd"/>
    </w:p>
    <w:p w14:paraId="2633A1E4" w14:textId="3FED4540" w:rsidR="00CB14B2" w:rsidRPr="00355558" w:rsidRDefault="00D00D58">
      <w:pPr>
        <w:rPr>
          <w:rFonts w:ascii="Arial" w:hAnsi="Arial" w:cs="Arial"/>
        </w:rPr>
      </w:pPr>
      <w:r w:rsidRPr="00355558">
        <w:rPr>
          <w:rFonts w:ascii="Arial" w:hAnsi="Arial" w:cs="Arial"/>
        </w:rPr>
        <w:t>Premium</w:t>
      </w:r>
      <w:r w:rsidR="00E6364D" w:rsidRPr="00355558">
        <w:rPr>
          <w:rFonts w:ascii="Arial" w:hAnsi="Arial" w:cs="Arial"/>
        </w:rPr>
        <w:t>-j</w:t>
      </w:r>
      <w:r w:rsidR="00504742" w:rsidRPr="00355558">
        <w:rPr>
          <w:rFonts w:ascii="Arial" w:hAnsi="Arial" w:cs="Arial"/>
        </w:rPr>
        <w:t>äätelöpuikkojen ystäv</w:t>
      </w:r>
      <w:r w:rsidR="00BD410C" w:rsidRPr="00355558">
        <w:rPr>
          <w:rFonts w:ascii="Arial" w:hAnsi="Arial" w:cs="Arial"/>
        </w:rPr>
        <w:t xml:space="preserve">iä hellitään tänä </w:t>
      </w:r>
      <w:r w:rsidR="00504742" w:rsidRPr="00355558">
        <w:rPr>
          <w:rFonts w:ascii="Arial" w:hAnsi="Arial" w:cs="Arial"/>
        </w:rPr>
        <w:t xml:space="preserve">kesänä, kun pakastealtaat valtaa </w:t>
      </w:r>
      <w:r w:rsidRPr="00355558">
        <w:rPr>
          <w:rFonts w:ascii="Arial" w:hAnsi="Arial" w:cs="Arial"/>
        </w:rPr>
        <w:t xml:space="preserve">suomalaisten lempimakuja yhdistelevä </w:t>
      </w:r>
      <w:proofErr w:type="spellStart"/>
      <w:r w:rsidRPr="00355558">
        <w:rPr>
          <w:rFonts w:ascii="Arial" w:hAnsi="Arial" w:cs="Arial"/>
        </w:rPr>
        <w:t>Classic-uutuus</w:t>
      </w:r>
      <w:proofErr w:type="spellEnd"/>
      <w:r w:rsidR="00CB14B2" w:rsidRPr="00355558">
        <w:rPr>
          <w:rFonts w:ascii="Arial" w:hAnsi="Arial" w:cs="Arial"/>
        </w:rPr>
        <w:t>.</w:t>
      </w:r>
      <w:r w:rsidR="007112F9" w:rsidRPr="00355558">
        <w:rPr>
          <w:rFonts w:ascii="Arial" w:hAnsi="Arial" w:cs="Arial"/>
        </w:rPr>
        <w:t xml:space="preserve"> </w:t>
      </w:r>
      <w:proofErr w:type="spellStart"/>
      <w:r w:rsidR="007112F9" w:rsidRPr="00355558">
        <w:rPr>
          <w:rFonts w:ascii="Arial" w:hAnsi="Arial" w:cs="Arial"/>
        </w:rPr>
        <w:t>Classic</w:t>
      </w:r>
      <w:proofErr w:type="spellEnd"/>
      <w:r w:rsidR="007112F9" w:rsidRPr="00355558">
        <w:rPr>
          <w:rFonts w:ascii="Arial" w:hAnsi="Arial" w:cs="Arial"/>
        </w:rPr>
        <w:t xml:space="preserve"> </w:t>
      </w:r>
      <w:proofErr w:type="spellStart"/>
      <w:r w:rsidR="007112F9" w:rsidRPr="00355558">
        <w:rPr>
          <w:rFonts w:ascii="Arial" w:hAnsi="Arial" w:cs="Arial"/>
        </w:rPr>
        <w:t>Maitosuklaa-L</w:t>
      </w:r>
      <w:r w:rsidR="00504742" w:rsidRPr="00355558">
        <w:rPr>
          <w:rFonts w:ascii="Arial" w:hAnsi="Arial" w:cs="Arial"/>
        </w:rPr>
        <w:t>akritsi</w:t>
      </w:r>
      <w:proofErr w:type="spellEnd"/>
      <w:r w:rsidR="00CB14B2" w:rsidRPr="00355558">
        <w:rPr>
          <w:rFonts w:ascii="Arial" w:hAnsi="Arial" w:cs="Arial"/>
        </w:rPr>
        <w:t xml:space="preserve"> on viimeistelty peräti kahdella eri kuorrutteella</w:t>
      </w:r>
      <w:r w:rsidR="00C832DB" w:rsidRPr="00355558">
        <w:rPr>
          <w:rFonts w:ascii="Arial" w:hAnsi="Arial" w:cs="Arial"/>
        </w:rPr>
        <w:t>.</w:t>
      </w:r>
      <w:r w:rsidR="00504742" w:rsidRPr="00355558">
        <w:rPr>
          <w:rFonts w:ascii="Arial" w:hAnsi="Arial" w:cs="Arial"/>
        </w:rPr>
        <w:t xml:space="preserve"> </w:t>
      </w:r>
      <w:r w:rsidR="00781A6D" w:rsidRPr="00355558">
        <w:rPr>
          <w:rFonts w:ascii="Arial" w:hAnsi="Arial" w:cs="Arial"/>
        </w:rPr>
        <w:t xml:space="preserve">Samettinen </w:t>
      </w:r>
      <w:r w:rsidR="00BD410C" w:rsidRPr="00355558">
        <w:rPr>
          <w:rFonts w:ascii="Arial" w:hAnsi="Arial" w:cs="Arial"/>
        </w:rPr>
        <w:t xml:space="preserve">vaniljakermajäätelö on kastettu ensin lakritsiseen ja lopuksi </w:t>
      </w:r>
      <w:proofErr w:type="spellStart"/>
      <w:r w:rsidR="00BD410C" w:rsidRPr="00355558">
        <w:rPr>
          <w:rFonts w:ascii="Arial" w:hAnsi="Arial" w:cs="Arial"/>
        </w:rPr>
        <w:t>maitosukla</w:t>
      </w:r>
      <w:r w:rsidR="00FB5F6E" w:rsidRPr="00355558">
        <w:rPr>
          <w:rFonts w:ascii="Arial" w:hAnsi="Arial" w:cs="Arial"/>
        </w:rPr>
        <w:t>iseen</w:t>
      </w:r>
      <w:proofErr w:type="spellEnd"/>
      <w:r w:rsidR="00FB5F6E" w:rsidRPr="00355558">
        <w:rPr>
          <w:rFonts w:ascii="Arial" w:hAnsi="Arial" w:cs="Arial"/>
        </w:rPr>
        <w:t xml:space="preserve"> </w:t>
      </w:r>
      <w:r w:rsidR="00BD410C" w:rsidRPr="00355558">
        <w:rPr>
          <w:rFonts w:ascii="Arial" w:hAnsi="Arial" w:cs="Arial"/>
        </w:rPr>
        <w:t xml:space="preserve">kuorrutteeseen. </w:t>
      </w:r>
    </w:p>
    <w:p w14:paraId="4A6709CC" w14:textId="1CB87ADF" w:rsidR="00CF4A3D" w:rsidRPr="00355558" w:rsidRDefault="00CF4A3D">
      <w:pPr>
        <w:rPr>
          <w:rFonts w:ascii="Arial" w:hAnsi="Arial" w:cs="Arial"/>
        </w:rPr>
      </w:pPr>
      <w:r w:rsidRPr="00355558">
        <w:rPr>
          <w:rFonts w:ascii="Arial" w:hAnsi="Arial" w:cs="Arial"/>
        </w:rPr>
        <w:t xml:space="preserve">Reilusti rapsahtava ja vastustamattoman </w:t>
      </w:r>
      <w:r w:rsidR="00C77201" w:rsidRPr="00355558">
        <w:rPr>
          <w:rFonts w:ascii="Arial" w:hAnsi="Arial" w:cs="Arial"/>
        </w:rPr>
        <w:t xml:space="preserve">runsas </w:t>
      </w:r>
      <w:r w:rsidR="00E6364D" w:rsidRPr="00355558">
        <w:rPr>
          <w:rFonts w:ascii="Arial" w:hAnsi="Arial" w:cs="Arial"/>
        </w:rPr>
        <w:t>puikko yhdistää kolme suomalaista</w:t>
      </w:r>
      <w:r w:rsidR="00BD410C" w:rsidRPr="00355558">
        <w:rPr>
          <w:rFonts w:ascii="Arial" w:hAnsi="Arial" w:cs="Arial"/>
        </w:rPr>
        <w:t xml:space="preserve"> intohimoa</w:t>
      </w:r>
      <w:r w:rsidR="00E6364D" w:rsidRPr="00355558">
        <w:rPr>
          <w:rFonts w:ascii="Arial" w:hAnsi="Arial" w:cs="Arial"/>
        </w:rPr>
        <w:t>: suklaan, lakritsin ja jäätelön</w:t>
      </w:r>
      <w:r w:rsidR="00CB14B2" w:rsidRPr="00355558">
        <w:rPr>
          <w:rFonts w:ascii="Arial" w:hAnsi="Arial" w:cs="Arial"/>
        </w:rPr>
        <w:t xml:space="preserve">. </w:t>
      </w:r>
      <w:proofErr w:type="spellStart"/>
      <w:r w:rsidR="00CB14B2" w:rsidRPr="00355558">
        <w:rPr>
          <w:rFonts w:ascii="Arial" w:hAnsi="Arial" w:cs="Arial"/>
        </w:rPr>
        <w:t>Classic-uutuuden</w:t>
      </w:r>
      <w:proofErr w:type="spellEnd"/>
      <w:r w:rsidR="00E6364D" w:rsidRPr="00355558">
        <w:rPr>
          <w:rFonts w:ascii="Arial" w:hAnsi="Arial" w:cs="Arial"/>
        </w:rPr>
        <w:t xml:space="preserve"> ennakoidaan maistuvan erityisesti todellista herkkuhetkeä arvostav</w:t>
      </w:r>
      <w:r w:rsidR="003001B0" w:rsidRPr="00355558">
        <w:rPr>
          <w:rFonts w:ascii="Arial" w:hAnsi="Arial" w:cs="Arial"/>
        </w:rPr>
        <w:t>ille miehille</w:t>
      </w:r>
      <w:r w:rsidR="00E6364D" w:rsidRPr="00355558">
        <w:rPr>
          <w:rFonts w:ascii="Arial" w:hAnsi="Arial" w:cs="Arial"/>
        </w:rPr>
        <w:t xml:space="preserve">. </w:t>
      </w:r>
    </w:p>
    <w:p w14:paraId="4550F0A2" w14:textId="51163579" w:rsidR="00504742" w:rsidRPr="00355558" w:rsidRDefault="00E6364D" w:rsidP="00504742">
      <w:pPr>
        <w:rPr>
          <w:rFonts w:ascii="Arial" w:hAnsi="Arial" w:cs="Arial"/>
        </w:rPr>
      </w:pPr>
      <w:r w:rsidRPr="00355558">
        <w:rPr>
          <w:rFonts w:ascii="Arial" w:hAnsi="Arial" w:cs="Arial"/>
          <w:b/>
        </w:rPr>
        <w:t>Hedelmäisiä makuja puikkoihin, mehujäihin</w:t>
      </w:r>
      <w:r w:rsidR="00846E41" w:rsidRPr="00355558">
        <w:rPr>
          <w:rFonts w:ascii="Arial" w:hAnsi="Arial" w:cs="Arial"/>
          <w:b/>
        </w:rPr>
        <w:t xml:space="preserve"> </w:t>
      </w:r>
      <w:r w:rsidRPr="00355558">
        <w:rPr>
          <w:rFonts w:ascii="Arial" w:hAnsi="Arial" w:cs="Arial"/>
          <w:b/>
        </w:rPr>
        <w:t>ja kotipakkauksiin</w:t>
      </w:r>
    </w:p>
    <w:p w14:paraId="1222F086" w14:textId="54215980" w:rsidR="004619E3" w:rsidRPr="00355558" w:rsidRDefault="00BD410C" w:rsidP="004619E3">
      <w:pPr>
        <w:rPr>
          <w:rFonts w:ascii="Arial" w:hAnsi="Arial" w:cs="Arial"/>
        </w:rPr>
      </w:pPr>
      <w:r w:rsidRPr="00355558">
        <w:rPr>
          <w:rFonts w:ascii="Arial" w:hAnsi="Arial" w:cs="Arial"/>
          <w:b/>
        </w:rPr>
        <w:t>Fazer</w:t>
      </w:r>
      <w:r w:rsidR="004619E3" w:rsidRPr="00355558">
        <w:rPr>
          <w:rFonts w:ascii="Arial" w:hAnsi="Arial" w:cs="Arial"/>
          <w:b/>
        </w:rPr>
        <w:t xml:space="preserve"> Tutti</w:t>
      </w:r>
      <w:r w:rsidR="00B24CEE" w:rsidRPr="00355558">
        <w:rPr>
          <w:rFonts w:ascii="Arial" w:hAnsi="Arial" w:cs="Arial"/>
          <w:b/>
        </w:rPr>
        <w:t xml:space="preserve"> </w:t>
      </w:r>
      <w:proofErr w:type="spellStart"/>
      <w:r w:rsidR="00B24CEE" w:rsidRPr="00355558">
        <w:rPr>
          <w:rFonts w:ascii="Arial" w:hAnsi="Arial" w:cs="Arial"/>
          <w:b/>
        </w:rPr>
        <w:t>F</w:t>
      </w:r>
      <w:r w:rsidR="004619E3" w:rsidRPr="00355558">
        <w:rPr>
          <w:rFonts w:ascii="Arial" w:hAnsi="Arial" w:cs="Arial"/>
          <w:b/>
        </w:rPr>
        <w:t>rutti</w:t>
      </w:r>
      <w:proofErr w:type="spellEnd"/>
      <w:r w:rsidRPr="00355558">
        <w:rPr>
          <w:rFonts w:ascii="Arial" w:hAnsi="Arial" w:cs="Arial"/>
          <w:b/>
        </w:rPr>
        <w:t xml:space="preserve"> </w:t>
      </w:r>
      <w:r w:rsidR="004619E3" w:rsidRPr="00355558">
        <w:rPr>
          <w:rFonts w:ascii="Arial" w:hAnsi="Arial" w:cs="Arial"/>
          <w:b/>
        </w:rPr>
        <w:t>-puikko</w:t>
      </w:r>
      <w:r w:rsidR="004619E3" w:rsidRPr="00355558">
        <w:rPr>
          <w:rFonts w:ascii="Arial" w:hAnsi="Arial" w:cs="Arial"/>
        </w:rPr>
        <w:t xml:space="preserve"> on persoonallinen lisä suklaakuorrutteisten puikkojen rinnalle. Puikko valmistetaan pehmeän täyteläisestä</w:t>
      </w:r>
      <w:r w:rsidR="002025C9" w:rsidRPr="00355558">
        <w:rPr>
          <w:rFonts w:ascii="Arial" w:hAnsi="Arial" w:cs="Arial"/>
        </w:rPr>
        <w:t>, laktoosittomasta</w:t>
      </w:r>
      <w:r w:rsidR="004619E3" w:rsidRPr="00355558">
        <w:rPr>
          <w:rFonts w:ascii="Arial" w:hAnsi="Arial" w:cs="Arial"/>
        </w:rPr>
        <w:t xml:space="preserve"> k</w:t>
      </w:r>
      <w:r w:rsidRPr="00355558">
        <w:rPr>
          <w:rFonts w:ascii="Arial" w:hAnsi="Arial" w:cs="Arial"/>
        </w:rPr>
        <w:t>ermaj</w:t>
      </w:r>
      <w:r w:rsidR="00B24CEE" w:rsidRPr="00355558">
        <w:rPr>
          <w:rFonts w:ascii="Arial" w:hAnsi="Arial" w:cs="Arial"/>
        </w:rPr>
        <w:t xml:space="preserve">äätelöstä ja </w:t>
      </w:r>
      <w:r w:rsidR="00355558">
        <w:rPr>
          <w:rFonts w:ascii="Arial" w:hAnsi="Arial" w:cs="Arial"/>
        </w:rPr>
        <w:t xml:space="preserve">Tutti </w:t>
      </w:r>
      <w:proofErr w:type="spellStart"/>
      <w:r w:rsidR="00355558">
        <w:rPr>
          <w:rFonts w:ascii="Arial" w:hAnsi="Arial" w:cs="Arial"/>
        </w:rPr>
        <w:t>Frutti</w:t>
      </w:r>
      <w:proofErr w:type="spellEnd"/>
      <w:r w:rsidR="00355558">
        <w:rPr>
          <w:rFonts w:ascii="Arial" w:hAnsi="Arial" w:cs="Arial"/>
        </w:rPr>
        <w:t xml:space="preserve"> -</w:t>
      </w:r>
      <w:r w:rsidR="00846E41" w:rsidRPr="00355558">
        <w:rPr>
          <w:rFonts w:ascii="Arial" w:hAnsi="Arial" w:cs="Arial"/>
        </w:rPr>
        <w:t xml:space="preserve">hedelmäkarkkien makuisesta limonadijäästä. </w:t>
      </w:r>
      <w:r w:rsidR="002025C9" w:rsidRPr="00355558">
        <w:rPr>
          <w:rFonts w:ascii="Arial" w:hAnsi="Arial" w:cs="Arial"/>
        </w:rPr>
        <w:t>Tämä l</w:t>
      </w:r>
      <w:r w:rsidR="004619E3" w:rsidRPr="00355558">
        <w:rPr>
          <w:rFonts w:ascii="Arial" w:hAnsi="Arial" w:cs="Arial"/>
        </w:rPr>
        <w:t xml:space="preserve">aktoositon puikkouutuus täydentää mukavasti </w:t>
      </w:r>
      <w:r w:rsidR="003001B0" w:rsidRPr="00355558">
        <w:rPr>
          <w:rFonts w:ascii="Arial" w:hAnsi="Arial" w:cs="Arial"/>
        </w:rPr>
        <w:t xml:space="preserve">astetta ylellisempien herkkupuikkojen </w:t>
      </w:r>
      <w:r w:rsidR="004619E3" w:rsidRPr="00355558">
        <w:rPr>
          <w:rFonts w:ascii="Arial" w:hAnsi="Arial" w:cs="Arial"/>
        </w:rPr>
        <w:t xml:space="preserve">valikoimaa. </w:t>
      </w:r>
    </w:p>
    <w:p w14:paraId="4E0D5060" w14:textId="1E735E2A" w:rsidR="002B5601" w:rsidRPr="00355558" w:rsidRDefault="00EB3C3A" w:rsidP="00504742">
      <w:pPr>
        <w:tabs>
          <w:tab w:val="left" w:pos="1276"/>
        </w:tabs>
        <w:rPr>
          <w:rFonts w:ascii="Arial" w:hAnsi="Arial" w:cs="Arial"/>
        </w:rPr>
      </w:pPr>
      <w:r w:rsidRPr="00355558">
        <w:rPr>
          <w:rFonts w:ascii="Arial" w:hAnsi="Arial" w:cs="Arial"/>
        </w:rPr>
        <w:t xml:space="preserve">Euroopassa suuren suosion saavuttaneet </w:t>
      </w:r>
      <w:proofErr w:type="spellStart"/>
      <w:r w:rsidRPr="00355558">
        <w:rPr>
          <w:rFonts w:ascii="Arial" w:hAnsi="Arial" w:cs="Arial"/>
          <w:b/>
        </w:rPr>
        <w:t>Pirulo-limonadijäät</w:t>
      </w:r>
      <w:proofErr w:type="spellEnd"/>
      <w:r w:rsidRPr="00355558">
        <w:rPr>
          <w:rFonts w:ascii="Arial" w:hAnsi="Arial" w:cs="Arial"/>
        </w:rPr>
        <w:t xml:space="preserve"> </w:t>
      </w:r>
      <w:r w:rsidR="00CB14B2" w:rsidRPr="00355558">
        <w:rPr>
          <w:rFonts w:ascii="Arial" w:hAnsi="Arial" w:cs="Arial"/>
        </w:rPr>
        <w:t>löytyvät nyt myös suomalaiskauppojen pakastealtaista</w:t>
      </w:r>
      <w:r w:rsidRPr="00355558">
        <w:rPr>
          <w:rFonts w:ascii="Arial" w:hAnsi="Arial" w:cs="Arial"/>
        </w:rPr>
        <w:t xml:space="preserve">. </w:t>
      </w:r>
      <w:r w:rsidR="00CB14B2" w:rsidRPr="00355558">
        <w:rPr>
          <w:rFonts w:ascii="Arial" w:hAnsi="Arial" w:cs="Arial"/>
        </w:rPr>
        <w:t xml:space="preserve">Tämän kesän uutuuksia ovat vesimelonin- ja omenanmakuista limonadijäätä sekä suklaanmakuisia paloja sisältävä </w:t>
      </w:r>
      <w:proofErr w:type="spellStart"/>
      <w:r w:rsidRPr="00355558">
        <w:rPr>
          <w:rFonts w:ascii="Arial" w:hAnsi="Arial" w:cs="Arial"/>
          <w:b/>
        </w:rPr>
        <w:t>Pirulo</w:t>
      </w:r>
      <w:proofErr w:type="spellEnd"/>
      <w:r w:rsidRPr="00355558">
        <w:rPr>
          <w:rFonts w:ascii="Arial" w:hAnsi="Arial" w:cs="Arial"/>
          <w:b/>
        </w:rPr>
        <w:t xml:space="preserve"> </w:t>
      </w:r>
      <w:proofErr w:type="spellStart"/>
      <w:r w:rsidRPr="00355558">
        <w:rPr>
          <w:rFonts w:ascii="Arial" w:hAnsi="Arial" w:cs="Arial"/>
          <w:b/>
        </w:rPr>
        <w:t>W</w:t>
      </w:r>
      <w:r w:rsidR="00CB14B2" w:rsidRPr="00355558">
        <w:rPr>
          <w:rFonts w:ascii="Arial" w:hAnsi="Arial" w:cs="Arial"/>
          <w:b/>
        </w:rPr>
        <w:t>atermelon</w:t>
      </w:r>
      <w:proofErr w:type="spellEnd"/>
      <w:r w:rsidR="00CB14B2" w:rsidRPr="00355558">
        <w:rPr>
          <w:rFonts w:ascii="Arial" w:hAnsi="Arial" w:cs="Arial"/>
          <w:b/>
        </w:rPr>
        <w:t xml:space="preserve"> </w:t>
      </w:r>
      <w:r w:rsidR="00CB14B2" w:rsidRPr="00355558">
        <w:rPr>
          <w:rFonts w:ascii="Arial" w:hAnsi="Arial" w:cs="Arial"/>
        </w:rPr>
        <w:t xml:space="preserve">sekä sitruuna- ja </w:t>
      </w:r>
      <w:r w:rsidR="00A90B9E" w:rsidRPr="00355558">
        <w:rPr>
          <w:rFonts w:ascii="Arial" w:hAnsi="Arial" w:cs="Arial"/>
        </w:rPr>
        <w:t>mansikkajäästä</w:t>
      </w:r>
      <w:r w:rsidR="00CB14B2" w:rsidRPr="00355558">
        <w:rPr>
          <w:rFonts w:ascii="Arial" w:hAnsi="Arial" w:cs="Arial"/>
        </w:rPr>
        <w:t>, appelsiinisorbetista, vihreästä kuorrutteesta</w:t>
      </w:r>
      <w:r w:rsidR="00C832DB" w:rsidRPr="00355558">
        <w:rPr>
          <w:rFonts w:ascii="Arial" w:hAnsi="Arial" w:cs="Arial"/>
        </w:rPr>
        <w:t>,</w:t>
      </w:r>
      <w:r w:rsidR="00CB14B2" w:rsidRPr="00355558">
        <w:rPr>
          <w:rFonts w:ascii="Arial" w:hAnsi="Arial" w:cs="Arial"/>
        </w:rPr>
        <w:t xml:space="preserve"> poreilevista makeisista ja mansikkarakeista koottu </w:t>
      </w:r>
      <w:proofErr w:type="spellStart"/>
      <w:r w:rsidR="00CF4A3D" w:rsidRPr="00355558">
        <w:rPr>
          <w:rFonts w:ascii="Arial" w:hAnsi="Arial" w:cs="Arial"/>
          <w:b/>
        </w:rPr>
        <w:t>Pirulo</w:t>
      </w:r>
      <w:proofErr w:type="spellEnd"/>
      <w:r w:rsidR="00CF4A3D" w:rsidRPr="00355558">
        <w:rPr>
          <w:rFonts w:ascii="Arial" w:hAnsi="Arial" w:cs="Arial"/>
          <w:b/>
        </w:rPr>
        <w:t xml:space="preserve"> Kaktus</w:t>
      </w:r>
      <w:r w:rsidR="00CB14B2" w:rsidRPr="00355558">
        <w:rPr>
          <w:rFonts w:ascii="Arial" w:hAnsi="Arial" w:cs="Arial"/>
        </w:rPr>
        <w:t>. Vesimeloniviipalee</w:t>
      </w:r>
      <w:r w:rsidR="00535AB3" w:rsidRPr="00355558">
        <w:rPr>
          <w:rFonts w:ascii="Arial" w:hAnsi="Arial" w:cs="Arial"/>
        </w:rPr>
        <w:t>n ulkomuotoa m</w:t>
      </w:r>
      <w:r w:rsidR="00CF7C21" w:rsidRPr="00355558">
        <w:rPr>
          <w:rFonts w:ascii="Arial" w:hAnsi="Arial" w:cs="Arial"/>
        </w:rPr>
        <w:t>ukaileva</w:t>
      </w:r>
      <w:r w:rsidR="00535AB3" w:rsidRPr="00355558">
        <w:rPr>
          <w:rFonts w:ascii="Arial" w:hAnsi="Arial" w:cs="Arial"/>
        </w:rPr>
        <w:t xml:space="preserve"> </w:t>
      </w:r>
      <w:proofErr w:type="spellStart"/>
      <w:r w:rsidR="00CB14B2" w:rsidRPr="00355558">
        <w:rPr>
          <w:rFonts w:ascii="Arial" w:hAnsi="Arial" w:cs="Arial"/>
        </w:rPr>
        <w:t>Pirulo</w:t>
      </w:r>
      <w:proofErr w:type="spellEnd"/>
      <w:r w:rsidR="00CB14B2" w:rsidRPr="00355558">
        <w:rPr>
          <w:rFonts w:ascii="Arial" w:hAnsi="Arial" w:cs="Arial"/>
        </w:rPr>
        <w:t xml:space="preserve"> </w:t>
      </w:r>
      <w:proofErr w:type="spellStart"/>
      <w:r w:rsidR="00CB14B2" w:rsidRPr="00355558">
        <w:rPr>
          <w:rFonts w:ascii="Arial" w:hAnsi="Arial" w:cs="Arial"/>
        </w:rPr>
        <w:t>Watermelon</w:t>
      </w:r>
      <w:proofErr w:type="spellEnd"/>
      <w:r w:rsidR="00CB14B2" w:rsidRPr="00355558">
        <w:rPr>
          <w:rFonts w:ascii="Arial" w:hAnsi="Arial" w:cs="Arial"/>
        </w:rPr>
        <w:t xml:space="preserve"> myydään yksittäisinä puikkoina, </w:t>
      </w:r>
      <w:proofErr w:type="spellStart"/>
      <w:r w:rsidR="00CB14B2" w:rsidRPr="00355558">
        <w:rPr>
          <w:rFonts w:ascii="Arial" w:hAnsi="Arial" w:cs="Arial"/>
        </w:rPr>
        <w:t>Pirulo</w:t>
      </w:r>
      <w:proofErr w:type="spellEnd"/>
      <w:r w:rsidR="00CB14B2" w:rsidRPr="00355558">
        <w:rPr>
          <w:rFonts w:ascii="Arial" w:hAnsi="Arial" w:cs="Arial"/>
        </w:rPr>
        <w:t xml:space="preserve"> Kaktuksen 9 puikon </w:t>
      </w:r>
      <w:proofErr w:type="spellStart"/>
      <w:r w:rsidR="00CB14B2" w:rsidRPr="00355558">
        <w:rPr>
          <w:rFonts w:ascii="Arial" w:hAnsi="Arial" w:cs="Arial"/>
        </w:rPr>
        <w:t>monipakkaus</w:t>
      </w:r>
      <w:proofErr w:type="spellEnd"/>
      <w:r w:rsidR="00CB14B2" w:rsidRPr="00355558">
        <w:rPr>
          <w:rFonts w:ascii="Arial" w:hAnsi="Arial" w:cs="Arial"/>
        </w:rPr>
        <w:t xml:space="preserve"> taas toimii todellisena </w:t>
      </w:r>
      <w:r w:rsidR="00EC52D2" w:rsidRPr="00355558">
        <w:rPr>
          <w:rFonts w:ascii="Arial" w:hAnsi="Arial" w:cs="Arial"/>
        </w:rPr>
        <w:t>hellepäivän hätävara</w:t>
      </w:r>
      <w:r w:rsidR="00CB14B2" w:rsidRPr="00355558">
        <w:rPr>
          <w:rFonts w:ascii="Arial" w:hAnsi="Arial" w:cs="Arial"/>
        </w:rPr>
        <w:t xml:space="preserve">na kotipakkasessa. Kaikki </w:t>
      </w:r>
      <w:proofErr w:type="spellStart"/>
      <w:r w:rsidR="00CB14B2" w:rsidRPr="00355558">
        <w:rPr>
          <w:rFonts w:ascii="Arial" w:hAnsi="Arial" w:cs="Arial"/>
        </w:rPr>
        <w:t>Pirulo-tuotteet</w:t>
      </w:r>
      <w:proofErr w:type="spellEnd"/>
      <w:r w:rsidR="00CB14B2" w:rsidRPr="00355558">
        <w:rPr>
          <w:rFonts w:ascii="Arial" w:hAnsi="Arial" w:cs="Arial"/>
        </w:rPr>
        <w:t xml:space="preserve"> sisältävät hedelmämehua ilman keinotekoisia väriaineita tai aromeja.</w:t>
      </w:r>
    </w:p>
    <w:p w14:paraId="1B16567E" w14:textId="17EAE0D6" w:rsidR="007765F9" w:rsidRPr="00355558" w:rsidRDefault="002B5601">
      <w:pPr>
        <w:rPr>
          <w:rFonts w:ascii="Arial" w:hAnsi="Arial" w:cs="Arial"/>
        </w:rPr>
      </w:pPr>
      <w:proofErr w:type="spellStart"/>
      <w:r w:rsidRPr="00355558">
        <w:rPr>
          <w:rFonts w:ascii="Arial" w:hAnsi="Arial" w:cs="Arial"/>
        </w:rPr>
        <w:t>Mövenpickin</w:t>
      </w:r>
      <w:proofErr w:type="spellEnd"/>
      <w:r w:rsidRPr="00355558">
        <w:rPr>
          <w:rFonts w:ascii="Arial" w:hAnsi="Arial" w:cs="Arial"/>
        </w:rPr>
        <w:t xml:space="preserve"> kotipakkausvalikoimaan saapuu kaksi uutta </w:t>
      </w:r>
      <w:r w:rsidR="005060AB" w:rsidRPr="00355558">
        <w:rPr>
          <w:rFonts w:ascii="Arial" w:hAnsi="Arial" w:cs="Arial"/>
        </w:rPr>
        <w:t>Limited Edition -</w:t>
      </w:r>
      <w:r w:rsidRPr="00355558">
        <w:rPr>
          <w:rFonts w:ascii="Arial" w:hAnsi="Arial" w:cs="Arial"/>
        </w:rPr>
        <w:t xml:space="preserve">sesonkimakua. Suklaan ystävää ilahduttaa kaakaokermajäätelöä ja suklaapaloja sisältävä </w:t>
      </w:r>
      <w:proofErr w:type="spellStart"/>
      <w:r w:rsidRPr="00355558">
        <w:rPr>
          <w:rFonts w:ascii="Arial" w:hAnsi="Arial" w:cs="Arial"/>
          <w:b/>
        </w:rPr>
        <w:t>Madagascar</w:t>
      </w:r>
      <w:proofErr w:type="spellEnd"/>
      <w:r w:rsidRPr="00355558">
        <w:rPr>
          <w:rFonts w:ascii="Arial" w:hAnsi="Arial" w:cs="Arial"/>
          <w:b/>
        </w:rPr>
        <w:t xml:space="preserve"> Island Cocoa</w:t>
      </w:r>
      <w:r w:rsidR="00F56D37" w:rsidRPr="00355558">
        <w:rPr>
          <w:rFonts w:ascii="Arial" w:hAnsi="Arial" w:cs="Arial"/>
        </w:rPr>
        <w:t xml:space="preserve">. </w:t>
      </w:r>
      <w:r w:rsidRPr="00355558">
        <w:rPr>
          <w:rFonts w:ascii="Arial" w:hAnsi="Arial" w:cs="Arial"/>
        </w:rPr>
        <w:t>Raikkaampi</w:t>
      </w:r>
      <w:r w:rsidR="00535AB3" w:rsidRPr="00355558">
        <w:rPr>
          <w:rFonts w:ascii="Arial" w:hAnsi="Arial" w:cs="Arial"/>
        </w:rPr>
        <w:t xml:space="preserve">a makuja kaipaava hemmottelee itseään </w:t>
      </w:r>
      <w:r w:rsidR="00CF4A3D" w:rsidRPr="00355558">
        <w:rPr>
          <w:rFonts w:ascii="Arial" w:hAnsi="Arial" w:cs="Arial"/>
          <w:b/>
        </w:rPr>
        <w:t xml:space="preserve">Bourbon </w:t>
      </w:r>
      <w:proofErr w:type="spellStart"/>
      <w:r w:rsidR="00CF4A3D" w:rsidRPr="00355558">
        <w:rPr>
          <w:rFonts w:ascii="Arial" w:hAnsi="Arial" w:cs="Arial"/>
          <w:b/>
        </w:rPr>
        <w:t>V</w:t>
      </w:r>
      <w:r w:rsidR="003244FF" w:rsidRPr="00355558">
        <w:rPr>
          <w:rFonts w:ascii="Arial" w:hAnsi="Arial" w:cs="Arial"/>
          <w:b/>
        </w:rPr>
        <w:t>anilla</w:t>
      </w:r>
      <w:proofErr w:type="spellEnd"/>
      <w:r w:rsidR="003244FF" w:rsidRPr="00355558">
        <w:rPr>
          <w:rFonts w:ascii="Arial" w:hAnsi="Arial" w:cs="Arial"/>
          <w:b/>
        </w:rPr>
        <w:t xml:space="preserve"> &amp; </w:t>
      </w:r>
      <w:proofErr w:type="spellStart"/>
      <w:r w:rsidR="003244FF" w:rsidRPr="00355558">
        <w:rPr>
          <w:rFonts w:ascii="Arial" w:hAnsi="Arial" w:cs="Arial"/>
          <w:b/>
        </w:rPr>
        <w:t>Ex</w:t>
      </w:r>
      <w:r w:rsidR="00F56D37" w:rsidRPr="00355558">
        <w:rPr>
          <w:rFonts w:ascii="Arial" w:hAnsi="Arial" w:cs="Arial"/>
          <w:b/>
        </w:rPr>
        <w:t>otic</w:t>
      </w:r>
      <w:proofErr w:type="spellEnd"/>
      <w:r w:rsidR="00CF4A3D" w:rsidRPr="00355558">
        <w:rPr>
          <w:rFonts w:ascii="Arial" w:hAnsi="Arial" w:cs="Arial"/>
          <w:b/>
        </w:rPr>
        <w:t xml:space="preserve"> </w:t>
      </w:r>
      <w:proofErr w:type="spellStart"/>
      <w:r w:rsidR="00CF4A3D" w:rsidRPr="00355558">
        <w:rPr>
          <w:rFonts w:ascii="Arial" w:hAnsi="Arial" w:cs="Arial"/>
          <w:b/>
        </w:rPr>
        <w:t>F</w:t>
      </w:r>
      <w:r w:rsidR="003244FF" w:rsidRPr="00355558">
        <w:rPr>
          <w:rFonts w:ascii="Arial" w:hAnsi="Arial" w:cs="Arial"/>
          <w:b/>
        </w:rPr>
        <w:t>ruits</w:t>
      </w:r>
      <w:proofErr w:type="spellEnd"/>
      <w:r w:rsidR="00F56D37" w:rsidRPr="00355558">
        <w:rPr>
          <w:rFonts w:ascii="Arial" w:hAnsi="Arial" w:cs="Arial"/>
          <w:b/>
        </w:rPr>
        <w:t xml:space="preserve"> -jäätelöllä,</w:t>
      </w:r>
      <w:r w:rsidR="00F56D37" w:rsidRPr="00355558">
        <w:rPr>
          <w:rFonts w:ascii="Arial" w:hAnsi="Arial" w:cs="Arial"/>
        </w:rPr>
        <w:t xml:space="preserve"> jossa </w:t>
      </w:r>
      <w:r w:rsidR="00CF4A3D" w:rsidRPr="00355558">
        <w:rPr>
          <w:rFonts w:ascii="Arial" w:hAnsi="Arial" w:cs="Arial"/>
        </w:rPr>
        <w:t xml:space="preserve">hienostuneeseen </w:t>
      </w:r>
      <w:r w:rsidR="00F56D37" w:rsidRPr="00355558">
        <w:rPr>
          <w:rFonts w:ascii="Arial" w:hAnsi="Arial" w:cs="Arial"/>
        </w:rPr>
        <w:t xml:space="preserve">vaniljakermajäätelöön on yhdistetty raikasta hedelmäsorbettia ja ananaspaloja. </w:t>
      </w:r>
      <w:r w:rsidR="005060AB" w:rsidRPr="00355558">
        <w:rPr>
          <w:rFonts w:ascii="Arial" w:hAnsi="Arial" w:cs="Arial"/>
        </w:rPr>
        <w:t>Nämä kausimaut löytyvät kaupoista vain rajoitetun ajan.</w:t>
      </w:r>
      <w:r w:rsidRPr="00355558">
        <w:rPr>
          <w:rFonts w:ascii="Arial" w:hAnsi="Arial" w:cs="Arial"/>
        </w:rPr>
        <w:t xml:space="preserve"> </w:t>
      </w:r>
    </w:p>
    <w:p w14:paraId="69AED937" w14:textId="71E10586" w:rsidR="00EC52D2" w:rsidRPr="00355558" w:rsidRDefault="00F6739F">
      <w:pPr>
        <w:rPr>
          <w:rFonts w:ascii="Arial" w:hAnsi="Arial" w:cs="Arial"/>
          <w:b/>
        </w:rPr>
      </w:pPr>
      <w:r w:rsidRPr="00355558">
        <w:rPr>
          <w:rFonts w:ascii="Arial" w:hAnsi="Arial" w:cs="Arial"/>
          <w:b/>
        </w:rPr>
        <w:t>Pirteää, pehmeää ja ylellistä irtojäätelötiskiin</w:t>
      </w:r>
    </w:p>
    <w:p w14:paraId="0B46FFC2" w14:textId="28C02944" w:rsidR="00EC52D2" w:rsidRPr="00355558" w:rsidRDefault="00EC52D2">
      <w:pPr>
        <w:rPr>
          <w:rFonts w:ascii="Arial" w:hAnsi="Arial" w:cs="Arial"/>
        </w:rPr>
      </w:pPr>
      <w:r w:rsidRPr="00355558">
        <w:rPr>
          <w:rFonts w:ascii="Arial" w:hAnsi="Arial" w:cs="Arial"/>
        </w:rPr>
        <w:t xml:space="preserve">Retki </w:t>
      </w:r>
      <w:r w:rsidR="00A15C3A" w:rsidRPr="00355558">
        <w:rPr>
          <w:rFonts w:ascii="Arial" w:hAnsi="Arial" w:cs="Arial"/>
        </w:rPr>
        <w:t xml:space="preserve">jäätelökioskille </w:t>
      </w:r>
      <w:r w:rsidRPr="00355558">
        <w:rPr>
          <w:rFonts w:ascii="Arial" w:hAnsi="Arial" w:cs="Arial"/>
        </w:rPr>
        <w:t>on varma merkki kesästä. Tänä vuonna kioskeista ja kahviloista löytyy useampi uusi ja jännittävä irtojäätelömaku.</w:t>
      </w:r>
    </w:p>
    <w:p w14:paraId="235259A3" w14:textId="2E5AC4DC" w:rsidR="00EC52D2" w:rsidRPr="00355558" w:rsidRDefault="00EC52D2">
      <w:pPr>
        <w:rPr>
          <w:rFonts w:ascii="Arial" w:hAnsi="Arial" w:cs="Arial"/>
        </w:rPr>
      </w:pPr>
      <w:r w:rsidRPr="00355558">
        <w:rPr>
          <w:rFonts w:ascii="Arial" w:hAnsi="Arial" w:cs="Arial"/>
          <w:b/>
        </w:rPr>
        <w:t xml:space="preserve">Pingviini </w:t>
      </w:r>
      <w:proofErr w:type="spellStart"/>
      <w:r w:rsidRPr="00355558">
        <w:rPr>
          <w:rFonts w:ascii="Arial" w:hAnsi="Arial" w:cs="Arial"/>
          <w:b/>
        </w:rPr>
        <w:t>Banaani-Kinuski</w:t>
      </w:r>
      <w:proofErr w:type="spellEnd"/>
      <w:r w:rsidRPr="00355558">
        <w:rPr>
          <w:rFonts w:ascii="Arial" w:hAnsi="Arial" w:cs="Arial"/>
        </w:rPr>
        <w:t xml:space="preserve"> on pirteän keltainen, vähälaktoosinen uutuus</w:t>
      </w:r>
      <w:r w:rsidR="00105E88" w:rsidRPr="00355558">
        <w:rPr>
          <w:rFonts w:ascii="Arial" w:hAnsi="Arial" w:cs="Arial"/>
        </w:rPr>
        <w:t>: banaaninmakuista kermajäätelöä ja kinuskikastiketta</w:t>
      </w:r>
      <w:r w:rsidRPr="00355558">
        <w:rPr>
          <w:rFonts w:ascii="Arial" w:hAnsi="Arial" w:cs="Arial"/>
        </w:rPr>
        <w:t>. Aino Hetki</w:t>
      </w:r>
      <w:r w:rsidR="00504742" w:rsidRPr="00355558">
        <w:rPr>
          <w:rFonts w:ascii="Arial" w:hAnsi="Arial" w:cs="Arial"/>
        </w:rPr>
        <w:t xml:space="preserve"> </w:t>
      </w:r>
      <w:proofErr w:type="spellStart"/>
      <w:r w:rsidR="00504742" w:rsidRPr="00355558">
        <w:rPr>
          <w:rFonts w:ascii="Arial" w:hAnsi="Arial" w:cs="Arial"/>
        </w:rPr>
        <w:t>-</w:t>
      </w:r>
      <w:r w:rsidRPr="00355558">
        <w:rPr>
          <w:rFonts w:ascii="Arial" w:hAnsi="Arial" w:cs="Arial"/>
        </w:rPr>
        <w:t>irtojäätelösarjan</w:t>
      </w:r>
      <w:proofErr w:type="spellEnd"/>
      <w:r w:rsidRPr="00355558">
        <w:rPr>
          <w:rFonts w:ascii="Arial" w:hAnsi="Arial" w:cs="Arial"/>
        </w:rPr>
        <w:t xml:space="preserve"> tulokkaita ovat</w:t>
      </w:r>
      <w:r w:rsidR="00355558">
        <w:rPr>
          <w:rFonts w:ascii="Arial" w:hAnsi="Arial" w:cs="Arial"/>
        </w:rPr>
        <w:t xml:space="preserve"> </w:t>
      </w:r>
      <w:r w:rsidR="00F766D1" w:rsidRPr="00355558">
        <w:rPr>
          <w:rFonts w:ascii="Arial" w:hAnsi="Arial" w:cs="Arial"/>
        </w:rPr>
        <w:t>jogurttikermajäätelöä</w:t>
      </w:r>
      <w:r w:rsidRPr="00355558">
        <w:rPr>
          <w:rFonts w:ascii="Arial" w:hAnsi="Arial" w:cs="Arial"/>
        </w:rPr>
        <w:t xml:space="preserve"> ja vadelma-mustikkakastiketta sisältävä </w:t>
      </w:r>
      <w:r w:rsidRPr="00355558">
        <w:rPr>
          <w:rFonts w:ascii="Arial" w:hAnsi="Arial" w:cs="Arial"/>
          <w:b/>
        </w:rPr>
        <w:t xml:space="preserve">Aino Marjainen </w:t>
      </w:r>
      <w:r w:rsidR="00F766D1" w:rsidRPr="00355558">
        <w:rPr>
          <w:rFonts w:ascii="Arial" w:hAnsi="Arial" w:cs="Arial"/>
          <w:b/>
        </w:rPr>
        <w:t xml:space="preserve">Jogurttijäätelöhetki </w:t>
      </w:r>
      <w:r w:rsidRPr="00355558">
        <w:rPr>
          <w:rFonts w:ascii="Arial" w:hAnsi="Arial" w:cs="Arial"/>
        </w:rPr>
        <w:t xml:space="preserve">sekä laktoosittomia suklaa- ja vaniljakermajäätelöitä ja suklaanmakuista </w:t>
      </w:r>
      <w:r w:rsidRPr="00355558">
        <w:rPr>
          <w:rFonts w:ascii="Arial" w:hAnsi="Arial" w:cs="Arial"/>
        </w:rPr>
        <w:lastRenderedPageBreak/>
        <w:t xml:space="preserve">kastiketta yhdistävä </w:t>
      </w:r>
      <w:r w:rsidRPr="00355558">
        <w:rPr>
          <w:rFonts w:ascii="Arial" w:hAnsi="Arial" w:cs="Arial"/>
          <w:b/>
        </w:rPr>
        <w:t xml:space="preserve">Aino </w:t>
      </w:r>
      <w:proofErr w:type="spellStart"/>
      <w:r w:rsidRPr="00355558">
        <w:rPr>
          <w:rFonts w:ascii="Arial" w:hAnsi="Arial" w:cs="Arial"/>
          <w:b/>
        </w:rPr>
        <w:t>Vaniljainen</w:t>
      </w:r>
      <w:proofErr w:type="spellEnd"/>
      <w:r w:rsidRPr="00355558">
        <w:rPr>
          <w:rFonts w:ascii="Arial" w:hAnsi="Arial" w:cs="Arial"/>
          <w:b/>
        </w:rPr>
        <w:t xml:space="preserve"> Suklaahetki</w:t>
      </w:r>
      <w:r w:rsidRPr="00355558">
        <w:rPr>
          <w:rFonts w:ascii="Arial" w:hAnsi="Arial" w:cs="Arial"/>
        </w:rPr>
        <w:t>.</w:t>
      </w:r>
      <w:r w:rsidR="00433E36" w:rsidRPr="00355558">
        <w:rPr>
          <w:rFonts w:ascii="Arial" w:hAnsi="Arial" w:cs="Arial"/>
        </w:rPr>
        <w:t xml:space="preserve"> Todell</w:t>
      </w:r>
      <w:r w:rsidR="001F32A5" w:rsidRPr="00355558">
        <w:rPr>
          <w:rFonts w:ascii="Arial" w:hAnsi="Arial" w:cs="Arial"/>
        </w:rPr>
        <w:t>a ylvästä</w:t>
      </w:r>
      <w:r w:rsidR="00433E36" w:rsidRPr="00355558">
        <w:rPr>
          <w:rFonts w:ascii="Arial" w:hAnsi="Arial" w:cs="Arial"/>
        </w:rPr>
        <w:t xml:space="preserve"> </w:t>
      </w:r>
      <w:r w:rsidR="000C010E" w:rsidRPr="00355558">
        <w:rPr>
          <w:rFonts w:ascii="Arial" w:hAnsi="Arial" w:cs="Arial"/>
        </w:rPr>
        <w:t xml:space="preserve">nautintoa </w:t>
      </w:r>
      <w:r w:rsidR="00433E36" w:rsidRPr="00355558">
        <w:rPr>
          <w:rFonts w:ascii="Arial" w:hAnsi="Arial" w:cs="Arial"/>
        </w:rPr>
        <w:t xml:space="preserve">kaipaavalle sopii </w:t>
      </w:r>
      <w:proofErr w:type="spellStart"/>
      <w:r w:rsidR="00433E36" w:rsidRPr="00355558">
        <w:rPr>
          <w:rFonts w:ascii="Arial" w:hAnsi="Arial" w:cs="Arial"/>
          <w:b/>
        </w:rPr>
        <w:t>Mövenpickin</w:t>
      </w:r>
      <w:proofErr w:type="spellEnd"/>
      <w:r w:rsidR="00433E36" w:rsidRPr="00355558">
        <w:rPr>
          <w:rFonts w:ascii="Arial" w:hAnsi="Arial" w:cs="Arial"/>
          <w:b/>
        </w:rPr>
        <w:t xml:space="preserve"> Panna </w:t>
      </w:r>
      <w:proofErr w:type="spellStart"/>
      <w:r w:rsidR="00433E36" w:rsidRPr="00355558">
        <w:rPr>
          <w:rFonts w:ascii="Arial" w:hAnsi="Arial" w:cs="Arial"/>
          <w:b/>
        </w:rPr>
        <w:t>Cotta</w:t>
      </w:r>
      <w:proofErr w:type="spellEnd"/>
      <w:r w:rsidR="00433E36" w:rsidRPr="00355558">
        <w:rPr>
          <w:rFonts w:ascii="Arial" w:hAnsi="Arial" w:cs="Arial"/>
        </w:rPr>
        <w:t xml:space="preserve">, jossa vadelmakastike höystää panna </w:t>
      </w:r>
      <w:proofErr w:type="spellStart"/>
      <w:r w:rsidR="00433E36" w:rsidRPr="00355558">
        <w:rPr>
          <w:rFonts w:ascii="Arial" w:hAnsi="Arial" w:cs="Arial"/>
        </w:rPr>
        <w:t>cotta</w:t>
      </w:r>
      <w:proofErr w:type="spellEnd"/>
      <w:r w:rsidR="00433E36" w:rsidRPr="00355558">
        <w:rPr>
          <w:rFonts w:ascii="Arial" w:hAnsi="Arial" w:cs="Arial"/>
        </w:rPr>
        <w:t xml:space="preserve"> -kermajäätelön.</w:t>
      </w:r>
    </w:p>
    <w:p w14:paraId="11DAB6B8" w14:textId="77777777" w:rsidR="00F56D37" w:rsidRPr="00355558" w:rsidRDefault="00F56D37">
      <w:pPr>
        <w:rPr>
          <w:rFonts w:ascii="Arial" w:hAnsi="Arial" w:cs="Arial"/>
        </w:rPr>
      </w:pPr>
    </w:p>
    <w:p w14:paraId="59F4EF19" w14:textId="3A5FFB1F" w:rsidR="00401548" w:rsidRPr="00355558" w:rsidRDefault="00401548" w:rsidP="0082412F">
      <w:pPr>
        <w:rPr>
          <w:rFonts w:ascii="Arial" w:hAnsi="Arial" w:cs="Arial"/>
        </w:rPr>
      </w:pPr>
      <w:r w:rsidRPr="00355558">
        <w:rPr>
          <w:rFonts w:ascii="Arial" w:hAnsi="Arial" w:cs="Arial"/>
          <w:b/>
        </w:rPr>
        <w:t xml:space="preserve">Tuote- ja pakkaustiedot: </w:t>
      </w:r>
      <w:r w:rsidRPr="00355558">
        <w:rPr>
          <w:rFonts w:ascii="Arial" w:hAnsi="Arial" w:cs="Arial"/>
        </w:rPr>
        <w:t>Liitteenä</w:t>
      </w:r>
    </w:p>
    <w:p w14:paraId="56F11976" w14:textId="47EB39BF" w:rsidR="007F7E81" w:rsidRPr="00355558" w:rsidRDefault="00D819E4" w:rsidP="00D819E4">
      <w:pPr>
        <w:rPr>
          <w:rFonts w:ascii="Arial" w:hAnsi="Arial" w:cs="Arial"/>
        </w:rPr>
      </w:pPr>
      <w:r w:rsidRPr="00355558">
        <w:rPr>
          <w:rFonts w:ascii="Arial" w:hAnsi="Arial" w:cs="Arial"/>
          <w:b/>
        </w:rPr>
        <w:t>Saatavuus:</w:t>
      </w:r>
      <w:r w:rsidRPr="00355558">
        <w:rPr>
          <w:rFonts w:ascii="Arial" w:hAnsi="Arial" w:cs="Arial"/>
        </w:rPr>
        <w:t xml:space="preserve"> Uutuusjäätelöt löyt</w:t>
      </w:r>
      <w:r w:rsidR="00450E79" w:rsidRPr="00355558">
        <w:rPr>
          <w:rFonts w:ascii="Arial" w:hAnsi="Arial" w:cs="Arial"/>
        </w:rPr>
        <w:t xml:space="preserve">yvät pakastealtaista </w:t>
      </w:r>
      <w:r w:rsidR="00757A87">
        <w:rPr>
          <w:rFonts w:ascii="Arial" w:hAnsi="Arial" w:cs="Arial"/>
        </w:rPr>
        <w:t xml:space="preserve">viimeistään </w:t>
      </w:r>
      <w:r w:rsidR="007D127B" w:rsidRPr="00355558">
        <w:rPr>
          <w:rFonts w:ascii="Arial" w:hAnsi="Arial" w:cs="Arial"/>
        </w:rPr>
        <w:t>huhtikuus</w:t>
      </w:r>
      <w:r w:rsidR="00757A87">
        <w:rPr>
          <w:rFonts w:ascii="Arial" w:hAnsi="Arial" w:cs="Arial"/>
        </w:rPr>
        <w:t xml:space="preserve">ta </w:t>
      </w:r>
      <w:r w:rsidR="0068238D" w:rsidRPr="00355558">
        <w:rPr>
          <w:rFonts w:ascii="Arial" w:hAnsi="Arial" w:cs="Arial"/>
        </w:rPr>
        <w:t>201</w:t>
      </w:r>
      <w:r w:rsidR="001D21AA" w:rsidRPr="00355558">
        <w:rPr>
          <w:rFonts w:ascii="Arial" w:hAnsi="Arial" w:cs="Arial"/>
        </w:rPr>
        <w:t>5</w:t>
      </w:r>
      <w:r w:rsidR="0068238D" w:rsidRPr="00355558">
        <w:rPr>
          <w:rFonts w:ascii="Arial" w:hAnsi="Arial" w:cs="Arial"/>
        </w:rPr>
        <w:t xml:space="preserve"> alkaen</w:t>
      </w:r>
      <w:r w:rsidRPr="00355558">
        <w:rPr>
          <w:rFonts w:ascii="Arial" w:hAnsi="Arial" w:cs="Arial"/>
        </w:rPr>
        <w:t>.</w:t>
      </w:r>
    </w:p>
    <w:p w14:paraId="5F89EE80" w14:textId="043A6FEB" w:rsidR="00C832DB" w:rsidRPr="00355558" w:rsidRDefault="00401548" w:rsidP="00401548">
      <w:pPr>
        <w:rPr>
          <w:rFonts w:ascii="Arial" w:hAnsi="Arial" w:cs="Arial"/>
        </w:rPr>
      </w:pPr>
      <w:r w:rsidRPr="00355558">
        <w:rPr>
          <w:rFonts w:ascii="Arial" w:hAnsi="Arial" w:cs="Arial"/>
          <w:b/>
        </w:rPr>
        <w:t xml:space="preserve">Tuotekuvat: </w:t>
      </w:r>
      <w:r w:rsidRPr="00355558">
        <w:rPr>
          <w:rFonts w:ascii="Arial" w:hAnsi="Arial" w:cs="Arial"/>
          <w:b/>
        </w:rPr>
        <w:br/>
      </w:r>
      <w:r w:rsidRPr="00355558">
        <w:rPr>
          <w:rFonts w:ascii="Arial" w:hAnsi="Arial" w:cs="Arial"/>
        </w:rPr>
        <w:t>Kaikkien uutuuksien kuvat ovat ladattavissa sähköisesti osoittees</w:t>
      </w:r>
      <w:r w:rsidR="00C832DB" w:rsidRPr="00355558">
        <w:rPr>
          <w:rFonts w:ascii="Arial" w:hAnsi="Arial" w:cs="Arial"/>
        </w:rPr>
        <w:t xml:space="preserve">sa </w:t>
      </w:r>
      <w:hyperlink r:id="rId9" w:history="1">
        <w:r w:rsidR="00C832DB" w:rsidRPr="00355558">
          <w:rPr>
            <w:rStyle w:val="Hyperlink"/>
            <w:rFonts w:ascii="Arial" w:hAnsi="Arial" w:cs="Arial"/>
            <w:color w:val="auto"/>
          </w:rPr>
          <w:t>http://nestle.digtator.fi/public/348796d61fFC.aspx</w:t>
        </w:r>
      </w:hyperlink>
    </w:p>
    <w:p w14:paraId="7A6AA2A6" w14:textId="4A161DC9" w:rsidR="00D819E4" w:rsidRPr="00355558" w:rsidRDefault="00D819E4" w:rsidP="00D819E4">
      <w:pPr>
        <w:rPr>
          <w:rFonts w:ascii="Arial" w:hAnsi="Arial" w:cs="Arial"/>
          <w:b/>
        </w:rPr>
      </w:pPr>
      <w:r w:rsidRPr="00355558">
        <w:rPr>
          <w:rFonts w:ascii="Arial" w:hAnsi="Arial" w:cs="Arial"/>
          <w:b/>
        </w:rPr>
        <w:t xml:space="preserve">Lisätietoja: </w:t>
      </w:r>
      <w:r w:rsidR="007D127B" w:rsidRPr="00355558">
        <w:rPr>
          <w:rFonts w:ascii="Arial" w:hAnsi="Arial" w:cs="Arial"/>
          <w:b/>
        </w:rPr>
        <w:br/>
      </w:r>
      <w:r w:rsidRPr="00355558">
        <w:rPr>
          <w:rFonts w:ascii="Arial" w:hAnsi="Arial" w:cs="Arial"/>
        </w:rPr>
        <w:t>Viestintäpäällikkö Aino Pajukangas</w:t>
      </w:r>
      <w:r w:rsidR="007D127B" w:rsidRPr="00355558">
        <w:rPr>
          <w:rFonts w:ascii="Arial" w:hAnsi="Arial" w:cs="Arial"/>
        </w:rPr>
        <w:t xml:space="preserve">, Suomen </w:t>
      </w:r>
      <w:proofErr w:type="spellStart"/>
      <w:r w:rsidR="007D127B" w:rsidRPr="00355558">
        <w:rPr>
          <w:rFonts w:ascii="Arial" w:hAnsi="Arial" w:cs="Arial"/>
        </w:rPr>
        <w:t>Nestlé</w:t>
      </w:r>
      <w:proofErr w:type="spellEnd"/>
      <w:r w:rsidR="007D127B" w:rsidRPr="00355558">
        <w:rPr>
          <w:rFonts w:ascii="Arial" w:hAnsi="Arial" w:cs="Arial"/>
        </w:rPr>
        <w:br/>
      </w:r>
      <w:hyperlink r:id="rId10" w:history="1">
        <w:r w:rsidRPr="00355558">
          <w:rPr>
            <w:rStyle w:val="Hyperlink"/>
            <w:rFonts w:ascii="Arial" w:hAnsi="Arial" w:cs="Arial"/>
            <w:color w:val="auto"/>
          </w:rPr>
          <w:t>aino.pajukangas@fi.nestle.com</w:t>
        </w:r>
      </w:hyperlink>
      <w:r w:rsidRPr="00355558">
        <w:rPr>
          <w:rFonts w:ascii="Arial" w:hAnsi="Arial" w:cs="Arial"/>
        </w:rPr>
        <w:t xml:space="preserve"> tai p. 050 348 5620</w:t>
      </w:r>
    </w:p>
    <w:p w14:paraId="67EEB1E3" w14:textId="6FDB6921" w:rsidR="00450E79" w:rsidRPr="00355558" w:rsidRDefault="00595BCF" w:rsidP="00D819E4">
      <w:pPr>
        <w:rPr>
          <w:rFonts w:ascii="Arial" w:hAnsi="Arial" w:cs="Arial"/>
        </w:rPr>
      </w:pPr>
      <w:r w:rsidRPr="00355558">
        <w:rPr>
          <w:rFonts w:ascii="Arial" w:hAnsi="Arial" w:cs="Arial"/>
        </w:rPr>
        <w:t>Markkinointijohtaja Anita Storgård</w:t>
      </w:r>
      <w:r w:rsidR="00450E79" w:rsidRPr="00355558">
        <w:rPr>
          <w:rFonts w:ascii="Arial" w:hAnsi="Arial" w:cs="Arial"/>
        </w:rPr>
        <w:t xml:space="preserve">, Suomen </w:t>
      </w:r>
      <w:proofErr w:type="spellStart"/>
      <w:r w:rsidR="00450E79" w:rsidRPr="00995D96">
        <w:rPr>
          <w:rFonts w:ascii="Arial" w:hAnsi="Arial" w:cs="Arial"/>
        </w:rPr>
        <w:t>Nestlé</w:t>
      </w:r>
      <w:proofErr w:type="spellEnd"/>
      <w:r w:rsidR="001D21AA" w:rsidRPr="00995D96">
        <w:rPr>
          <w:rFonts w:ascii="Arial" w:hAnsi="Arial" w:cs="Arial"/>
        </w:rPr>
        <w:br/>
      </w:r>
      <w:hyperlink r:id="rId11" w:history="1">
        <w:r w:rsidR="00684AD9" w:rsidRPr="00995D96">
          <w:rPr>
            <w:rStyle w:val="Hyperlink"/>
            <w:rFonts w:ascii="Arial" w:hAnsi="Arial" w:cs="Arial"/>
            <w:color w:val="auto"/>
          </w:rPr>
          <w:t>anita.storgard@fi.nestle.com</w:t>
        </w:r>
      </w:hyperlink>
      <w:r w:rsidR="00684AD9" w:rsidRPr="00995D96">
        <w:rPr>
          <w:rFonts w:ascii="Arial" w:hAnsi="Arial" w:cs="Arial"/>
        </w:rPr>
        <w:t xml:space="preserve"> tai p. 040 507 5715 </w:t>
      </w:r>
      <w:r w:rsidR="007D127B" w:rsidRPr="00995D96">
        <w:rPr>
          <w:rFonts w:ascii="Arial" w:hAnsi="Arial" w:cs="Arial"/>
        </w:rPr>
        <w:br/>
      </w:r>
    </w:p>
    <w:p w14:paraId="356A68D2" w14:textId="77777777" w:rsidR="00C74E31" w:rsidRPr="00355558" w:rsidRDefault="00882BA6" w:rsidP="00BF6CFB">
      <w:pPr>
        <w:rPr>
          <w:rFonts w:ascii="Arial" w:hAnsi="Arial" w:cs="Arial"/>
          <w:b/>
        </w:rPr>
      </w:pPr>
      <w:proofErr w:type="spellStart"/>
      <w:r w:rsidRPr="00355558">
        <w:rPr>
          <w:rFonts w:ascii="Arial" w:hAnsi="Arial" w:cs="Arial"/>
          <w:b/>
        </w:rPr>
        <w:t>Nestléstä</w:t>
      </w:r>
      <w:proofErr w:type="spellEnd"/>
    </w:p>
    <w:p w14:paraId="6708E9E9" w14:textId="1819326B" w:rsidR="00C74E31" w:rsidRPr="00355558" w:rsidRDefault="001D21AA" w:rsidP="00BF6CFB">
      <w:pPr>
        <w:rPr>
          <w:rFonts w:ascii="Arial" w:hAnsi="Arial" w:cs="Arial"/>
        </w:rPr>
      </w:pPr>
      <w:proofErr w:type="spellStart"/>
      <w:r w:rsidRPr="00355558">
        <w:rPr>
          <w:rFonts w:ascii="Arial" w:hAnsi="Arial" w:cs="Arial"/>
          <w:i/>
          <w:iCs/>
        </w:rPr>
        <w:t>Nestlé</w:t>
      </w:r>
      <w:proofErr w:type="spellEnd"/>
      <w:r w:rsidRPr="00355558">
        <w:rPr>
          <w:rFonts w:ascii="Arial" w:hAnsi="Arial" w:cs="Arial"/>
          <w:i/>
          <w:iCs/>
        </w:rPr>
        <w:t xml:space="preserve"> on maailman johtava ravitsemukseen, terveyteen ja hyvinvointiin keskittyvä yritys, jonka maailmanlaajuinen liikevaihto on noin 75,5 miljardia euroa. </w:t>
      </w:r>
      <w:proofErr w:type="spellStart"/>
      <w:r w:rsidRPr="00355558">
        <w:rPr>
          <w:rFonts w:ascii="Arial" w:hAnsi="Arial" w:cs="Arial"/>
          <w:i/>
          <w:iCs/>
        </w:rPr>
        <w:t>Nestlé</w:t>
      </w:r>
      <w:proofErr w:type="spellEnd"/>
      <w:r w:rsidRPr="00355558">
        <w:rPr>
          <w:rFonts w:ascii="Arial" w:hAnsi="Arial" w:cs="Arial"/>
          <w:i/>
          <w:iCs/>
        </w:rPr>
        <w:t xml:space="preserve"> työllistää yli 339 000 ihmistä 468 tehtaallaan ja toimistoissaan 150 maassa. Suomessa työskentelee noin 450 elintarvikealan ammattilaista tehtaillamme Turussa, Turengissa ja Juuassa sekä pääkonttorillamme Espoossa. </w:t>
      </w:r>
      <w:r w:rsidRPr="00355558">
        <w:rPr>
          <w:rFonts w:ascii="Arial" w:hAnsi="Arial" w:cs="Arial"/>
          <w:i/>
          <w:iCs/>
        </w:rPr>
        <w:br/>
      </w:r>
      <w:proofErr w:type="spellStart"/>
      <w:r w:rsidRPr="00355558">
        <w:rPr>
          <w:rFonts w:ascii="Arial" w:hAnsi="Arial" w:cs="Arial"/>
          <w:i/>
          <w:iCs/>
        </w:rPr>
        <w:t>Nestlé</w:t>
      </w:r>
      <w:proofErr w:type="spellEnd"/>
      <w:r w:rsidRPr="00355558">
        <w:rPr>
          <w:rFonts w:ascii="Arial" w:hAnsi="Arial" w:cs="Arial"/>
          <w:i/>
          <w:iCs/>
        </w:rPr>
        <w:t xml:space="preserve"> tuottaa kuluttajilleen korkealaatuisia ja turvallisia ruokatuotteita. Tähän päästään yhdistämällä maailmanlaajuisesti tuotekehityksen resurssit. </w:t>
      </w:r>
      <w:proofErr w:type="spellStart"/>
      <w:r w:rsidRPr="00355558">
        <w:rPr>
          <w:rFonts w:ascii="Arial" w:hAnsi="Arial" w:cs="Arial"/>
          <w:i/>
          <w:iCs/>
        </w:rPr>
        <w:t>Nestléllä</w:t>
      </w:r>
      <w:proofErr w:type="spellEnd"/>
      <w:r w:rsidRPr="00355558">
        <w:rPr>
          <w:rFonts w:ascii="Arial" w:hAnsi="Arial" w:cs="Arial"/>
          <w:i/>
          <w:iCs/>
        </w:rPr>
        <w:t xml:space="preserve"> on vahva valikoima ruoka- ja </w:t>
      </w:r>
      <w:proofErr w:type="spellStart"/>
      <w:r w:rsidRPr="00355558">
        <w:rPr>
          <w:rFonts w:ascii="Arial" w:hAnsi="Arial" w:cs="Arial"/>
          <w:i/>
          <w:iCs/>
        </w:rPr>
        <w:t>juomabrändejä</w:t>
      </w:r>
      <w:proofErr w:type="spellEnd"/>
      <w:r w:rsidRPr="00355558">
        <w:rPr>
          <w:rFonts w:ascii="Arial" w:hAnsi="Arial" w:cs="Arial"/>
          <w:i/>
          <w:iCs/>
        </w:rPr>
        <w:t xml:space="preserve">, kuten lastenruoat, kahvi, murot, jäätelö, lemmikkituotteet ja makeiset. </w:t>
      </w:r>
      <w:proofErr w:type="spellStart"/>
      <w:r w:rsidRPr="00355558">
        <w:rPr>
          <w:rFonts w:ascii="Arial" w:hAnsi="Arial" w:cs="Arial"/>
          <w:i/>
          <w:iCs/>
        </w:rPr>
        <w:t>Nestlén</w:t>
      </w:r>
      <w:proofErr w:type="spellEnd"/>
      <w:r w:rsidRPr="00355558">
        <w:rPr>
          <w:rFonts w:ascii="Arial" w:hAnsi="Arial" w:cs="Arial"/>
          <w:i/>
          <w:iCs/>
        </w:rPr>
        <w:t xml:space="preserve"> tunnetuimpia tuotemerkkejä ovat mm. PINGVIINI, AINO, BONA, PILTTI, NESCAFÉ, NESPRESSO, MAGGI, NESQUIK, FITNESS, FRISKIES ja LATZ. </w:t>
      </w:r>
    </w:p>
    <w:sectPr w:rsidR="00C74E31" w:rsidRPr="00355558" w:rsidSect="00ED0D97">
      <w:headerReference w:type="even" r:id="rId12"/>
      <w:headerReference w:type="default" r:id="rId13"/>
      <w:headerReference w:type="first" r:id="rId14"/>
      <w:footerReference w:type="first" r:id="rId15"/>
      <w:pgSz w:w="11906" w:h="16838"/>
      <w:pgMar w:top="2552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97AF1" w14:textId="77777777" w:rsidR="009F2EEE" w:rsidRDefault="009F2EEE" w:rsidP="006D6733">
      <w:pPr>
        <w:spacing w:after="0" w:line="240" w:lineRule="auto"/>
      </w:pPr>
      <w:r>
        <w:separator/>
      </w:r>
    </w:p>
  </w:endnote>
  <w:endnote w:type="continuationSeparator" w:id="0">
    <w:p w14:paraId="79B28D3C" w14:textId="77777777" w:rsidR="009F2EEE" w:rsidRDefault="009F2EEE" w:rsidP="006D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59488" w14:textId="77777777" w:rsidR="003001B0" w:rsidRPr="00860D96" w:rsidRDefault="003001B0" w:rsidP="00860D96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64856" w14:textId="77777777" w:rsidR="009F2EEE" w:rsidRDefault="009F2EEE" w:rsidP="006D6733">
      <w:pPr>
        <w:spacing w:after="0" w:line="240" w:lineRule="auto"/>
      </w:pPr>
      <w:r>
        <w:separator/>
      </w:r>
    </w:p>
  </w:footnote>
  <w:footnote w:type="continuationSeparator" w:id="0">
    <w:p w14:paraId="4B0B3E07" w14:textId="77777777" w:rsidR="009F2EEE" w:rsidRDefault="009F2EEE" w:rsidP="006D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C8389" w14:textId="0B8E4E5A" w:rsidR="003001B0" w:rsidRDefault="003001B0" w:rsidP="00ED0D97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5206E0BA" wp14:editId="0B9154EA">
          <wp:simplePos x="0" y="0"/>
          <wp:positionH relativeFrom="column">
            <wp:posOffset>4889500</wp:posOffset>
          </wp:positionH>
          <wp:positionV relativeFrom="paragraph">
            <wp:posOffset>142240</wp:posOffset>
          </wp:positionV>
          <wp:extent cx="1511300" cy="867410"/>
          <wp:effectExtent l="0" t="0" r="12700" b="0"/>
          <wp:wrapTight wrapText="bothSides">
            <wp:wrapPolygon edited="0">
              <wp:start x="0" y="0"/>
              <wp:lineTo x="0" y="20873"/>
              <wp:lineTo x="21418" y="20873"/>
              <wp:lineTo x="2141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9EA"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70C7DE8D" wp14:editId="72503ACD">
          <wp:simplePos x="0" y="0"/>
          <wp:positionH relativeFrom="column">
            <wp:posOffset>20320</wp:posOffset>
          </wp:positionH>
          <wp:positionV relativeFrom="paragraph">
            <wp:posOffset>27940</wp:posOffset>
          </wp:positionV>
          <wp:extent cx="1757045" cy="742950"/>
          <wp:effectExtent l="0" t="0" r="0" b="0"/>
          <wp:wrapSquare wrapText="bothSides"/>
          <wp:docPr id="8" name="Picture 0" descr="Good Food Good Lif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d Food Good Lif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9EA">
      <w:rPr>
        <w:rFonts w:ascii="Arial" w:hAnsi="Arial" w:cs="Arial"/>
      </w:rPr>
      <w:tab/>
    </w:r>
  </w:p>
  <w:p w14:paraId="6CFEFE00" w14:textId="77777777" w:rsidR="003001B0" w:rsidRDefault="003001B0" w:rsidP="00ED0D97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0D634109" w14:textId="77777777" w:rsidR="003001B0" w:rsidRDefault="003001B0" w:rsidP="00ED0D97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33C2B3A3" w14:textId="77777777" w:rsidR="003001B0" w:rsidRDefault="003001B0" w:rsidP="00ED0D97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  <w:t>Tiedote</w:t>
    </w:r>
    <w:r>
      <w:rPr>
        <w:rFonts w:ascii="Arial" w:hAnsi="Arial" w:cs="Arial"/>
      </w:rPr>
      <w:tab/>
    </w:r>
  </w:p>
  <w:p w14:paraId="4F7244FD" w14:textId="5C62E5E6" w:rsidR="003001B0" w:rsidRPr="00FB79EA" w:rsidRDefault="003001B0" w:rsidP="00ED0D97">
    <w:pPr>
      <w:pStyle w:val="Header"/>
      <w:tabs>
        <w:tab w:val="clear" w:pos="4819"/>
        <w:tab w:val="clear" w:pos="9638"/>
        <w:tab w:val="left" w:pos="3780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48276E" w:rsidRPr="0048276E">
      <w:rPr>
        <w:rFonts w:ascii="Arial" w:hAnsi="Arial" w:cs="Arial"/>
      </w:rPr>
      <w:t>27</w:t>
    </w:r>
    <w:r>
      <w:rPr>
        <w:rFonts w:ascii="Arial" w:hAnsi="Arial" w:cs="Arial"/>
      </w:rPr>
      <w:t>.3.2015</w:t>
    </w:r>
  </w:p>
  <w:p w14:paraId="6DCD7067" w14:textId="77777777" w:rsidR="003001B0" w:rsidRPr="00FB79EA" w:rsidRDefault="003001B0" w:rsidP="00ED0D97">
    <w:pPr>
      <w:pStyle w:val="Header"/>
      <w:rPr>
        <w:rFonts w:ascii="Arial" w:hAnsi="Arial" w:cs="Arial"/>
      </w:rPr>
    </w:pPr>
  </w:p>
  <w:p w14:paraId="16E91ADC" w14:textId="77777777" w:rsidR="003001B0" w:rsidRDefault="003001B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373CD" w14:textId="53528609" w:rsidR="003001B0" w:rsidRDefault="003001B0" w:rsidP="00D354FC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 w:rsidRPr="00FB79EA"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4508274D" wp14:editId="1FECE8C1">
          <wp:simplePos x="0" y="0"/>
          <wp:positionH relativeFrom="column">
            <wp:posOffset>20320</wp:posOffset>
          </wp:positionH>
          <wp:positionV relativeFrom="paragraph">
            <wp:posOffset>27940</wp:posOffset>
          </wp:positionV>
          <wp:extent cx="1757045" cy="742950"/>
          <wp:effectExtent l="0" t="0" r="0" b="0"/>
          <wp:wrapSquare wrapText="bothSides"/>
          <wp:docPr id="6" name="Picture 0" descr="Good Food Good Lif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d Food Good Lif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9EA">
      <w:rPr>
        <w:rFonts w:ascii="Arial" w:hAnsi="Arial" w:cs="Arial"/>
      </w:rPr>
      <w:tab/>
    </w:r>
  </w:p>
  <w:p w14:paraId="2E5E3007" w14:textId="77777777" w:rsidR="003001B0" w:rsidRDefault="003001B0" w:rsidP="00D354FC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6E654AFE" w14:textId="77777777" w:rsidR="003001B0" w:rsidRDefault="003001B0" w:rsidP="00D354FC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3EFAD2EE" w14:textId="2584E05B" w:rsidR="003001B0" w:rsidRDefault="003001B0" w:rsidP="00D354FC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  <w:t>Tiedote</w:t>
    </w:r>
    <w:r>
      <w:rPr>
        <w:rFonts w:ascii="Arial" w:hAnsi="Arial" w:cs="Arial"/>
      </w:rPr>
      <w:tab/>
    </w:r>
  </w:p>
  <w:p w14:paraId="377ADA97" w14:textId="4BFB0168" w:rsidR="003001B0" w:rsidRPr="00FB79EA" w:rsidRDefault="00757A87" w:rsidP="000D4855">
    <w:pPr>
      <w:pStyle w:val="Header"/>
      <w:tabs>
        <w:tab w:val="clear" w:pos="4819"/>
        <w:tab w:val="clear" w:pos="9638"/>
        <w:tab w:val="left" w:pos="3780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48276E" w:rsidRPr="0048276E">
      <w:rPr>
        <w:rFonts w:ascii="Arial" w:hAnsi="Arial" w:cs="Arial"/>
      </w:rPr>
      <w:t>27</w:t>
    </w:r>
    <w:r w:rsidR="003001B0">
      <w:rPr>
        <w:rFonts w:ascii="Arial" w:hAnsi="Arial" w:cs="Arial"/>
      </w:rPr>
      <w:t>.3.2014</w:t>
    </w:r>
  </w:p>
  <w:p w14:paraId="7F209C6E" w14:textId="73949365" w:rsidR="003001B0" w:rsidRPr="00FB79EA" w:rsidRDefault="003001B0" w:rsidP="00ED0D97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D183D" w14:textId="77777777" w:rsidR="003001B0" w:rsidRDefault="003001B0" w:rsidP="00ED0D97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noProof/>
        <w:lang w:val="en-US" w:eastAsia="en-US"/>
      </w:rPr>
      <w:drawing>
        <wp:anchor distT="0" distB="0" distL="114300" distR="114300" simplePos="0" relativeHeight="251667456" behindDoc="1" locked="0" layoutInCell="1" allowOverlap="1" wp14:anchorId="637CBD3B" wp14:editId="437468F5">
          <wp:simplePos x="0" y="0"/>
          <wp:positionH relativeFrom="column">
            <wp:posOffset>5344160</wp:posOffset>
          </wp:positionH>
          <wp:positionV relativeFrom="paragraph">
            <wp:posOffset>-126365</wp:posOffset>
          </wp:positionV>
          <wp:extent cx="863600" cy="1080770"/>
          <wp:effectExtent l="0" t="0" r="0" b="5080"/>
          <wp:wrapTight wrapText="bothSides">
            <wp:wrapPolygon edited="0">
              <wp:start x="0" y="0"/>
              <wp:lineTo x="0" y="21321"/>
              <wp:lineTo x="20965" y="21321"/>
              <wp:lineTo x="2096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1080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9EA"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63EB67C0" wp14:editId="58F82E67">
          <wp:simplePos x="0" y="0"/>
          <wp:positionH relativeFrom="column">
            <wp:posOffset>20320</wp:posOffset>
          </wp:positionH>
          <wp:positionV relativeFrom="paragraph">
            <wp:posOffset>27940</wp:posOffset>
          </wp:positionV>
          <wp:extent cx="1757045" cy="742950"/>
          <wp:effectExtent l="0" t="0" r="0" b="0"/>
          <wp:wrapSquare wrapText="bothSides"/>
          <wp:docPr id="10" name="Picture 0" descr="Good Food Good Lif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d Food Good Lif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9EA">
      <w:rPr>
        <w:rFonts w:ascii="Arial" w:hAnsi="Arial" w:cs="Arial"/>
      </w:rPr>
      <w:tab/>
    </w:r>
  </w:p>
  <w:p w14:paraId="2D17E08F" w14:textId="77777777" w:rsidR="003001B0" w:rsidRDefault="003001B0" w:rsidP="00ED0D97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080EA64B" w14:textId="77777777" w:rsidR="003001B0" w:rsidRDefault="003001B0" w:rsidP="00ED0D97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350E44A4" w14:textId="77777777" w:rsidR="003001B0" w:rsidRDefault="003001B0" w:rsidP="00ED0D97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  <w:t>Tiedote</w:t>
    </w:r>
    <w:r>
      <w:rPr>
        <w:rFonts w:ascii="Arial" w:hAnsi="Arial" w:cs="Arial"/>
      </w:rPr>
      <w:tab/>
    </w:r>
  </w:p>
  <w:p w14:paraId="7F6C26A9" w14:textId="018FDEFA" w:rsidR="003001B0" w:rsidRPr="00FB79EA" w:rsidRDefault="003001B0" w:rsidP="00ED0D97">
    <w:pPr>
      <w:pStyle w:val="Header"/>
      <w:tabs>
        <w:tab w:val="clear" w:pos="4819"/>
        <w:tab w:val="clear" w:pos="9638"/>
        <w:tab w:val="left" w:pos="3780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4A2F4D" w:rsidRPr="004A2F4D">
      <w:rPr>
        <w:rFonts w:ascii="Arial" w:hAnsi="Arial" w:cs="Arial"/>
      </w:rPr>
      <w:t>27</w:t>
    </w:r>
    <w:r>
      <w:rPr>
        <w:rFonts w:ascii="Arial" w:hAnsi="Arial" w:cs="Arial"/>
      </w:rPr>
      <w:t>.3.2015</w:t>
    </w:r>
  </w:p>
  <w:p w14:paraId="73140E7D" w14:textId="77777777" w:rsidR="003001B0" w:rsidRPr="00FB79EA" w:rsidRDefault="003001B0" w:rsidP="00ED0D97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40F9ADCA" w14:textId="77777777" w:rsidR="003001B0" w:rsidRDefault="003001B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FAA"/>
    <w:multiLevelType w:val="hybridMultilevel"/>
    <w:tmpl w:val="7A5241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96DE8"/>
    <w:multiLevelType w:val="hybridMultilevel"/>
    <w:tmpl w:val="7556E9A6"/>
    <w:lvl w:ilvl="0" w:tplc="DAEE7740">
      <w:start w:val="39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B02FC"/>
    <w:multiLevelType w:val="hybridMultilevel"/>
    <w:tmpl w:val="556A3E2C"/>
    <w:lvl w:ilvl="0" w:tplc="108403A0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40F2F"/>
    <w:multiLevelType w:val="hybridMultilevel"/>
    <w:tmpl w:val="56BAAD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355CB"/>
    <w:multiLevelType w:val="hybridMultilevel"/>
    <w:tmpl w:val="2AA0B7BC"/>
    <w:lvl w:ilvl="0" w:tplc="D64E00E2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E76F3"/>
    <w:multiLevelType w:val="hybridMultilevel"/>
    <w:tmpl w:val="6C402FB0"/>
    <w:lvl w:ilvl="0" w:tplc="08E8F84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6631A"/>
    <w:multiLevelType w:val="hybridMultilevel"/>
    <w:tmpl w:val="656407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655C7"/>
    <w:multiLevelType w:val="hybridMultilevel"/>
    <w:tmpl w:val="FEDE54E2"/>
    <w:lvl w:ilvl="0" w:tplc="AFE0CE2C">
      <w:start w:val="5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27A24"/>
    <w:multiLevelType w:val="hybridMultilevel"/>
    <w:tmpl w:val="DE82CD3A"/>
    <w:lvl w:ilvl="0" w:tplc="01FC8690">
      <w:start w:val="23"/>
      <w:numFmt w:val="bullet"/>
      <w:lvlText w:val="–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B72C0"/>
    <w:multiLevelType w:val="hybridMultilevel"/>
    <w:tmpl w:val="7FE27890"/>
    <w:lvl w:ilvl="0" w:tplc="9C4812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D4AF0"/>
    <w:multiLevelType w:val="hybridMultilevel"/>
    <w:tmpl w:val="B99880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4465F"/>
    <w:multiLevelType w:val="hybridMultilevel"/>
    <w:tmpl w:val="00C612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71780"/>
    <w:multiLevelType w:val="hybridMultilevel"/>
    <w:tmpl w:val="577C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02691"/>
    <w:multiLevelType w:val="hybridMultilevel"/>
    <w:tmpl w:val="7D602AC2"/>
    <w:lvl w:ilvl="0" w:tplc="A0C6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A657A"/>
    <w:multiLevelType w:val="hybridMultilevel"/>
    <w:tmpl w:val="34E0EA72"/>
    <w:lvl w:ilvl="0" w:tplc="801AF532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1276B"/>
    <w:multiLevelType w:val="hybridMultilevel"/>
    <w:tmpl w:val="BFD2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F4008"/>
    <w:multiLevelType w:val="hybridMultilevel"/>
    <w:tmpl w:val="E7BCD84A"/>
    <w:lvl w:ilvl="0" w:tplc="9C4812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A71B4"/>
    <w:multiLevelType w:val="hybridMultilevel"/>
    <w:tmpl w:val="A28670E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7"/>
  </w:num>
  <w:num w:numId="5">
    <w:abstractNumId w:val="14"/>
  </w:num>
  <w:num w:numId="6">
    <w:abstractNumId w:val="9"/>
  </w:num>
  <w:num w:numId="7">
    <w:abstractNumId w:val="5"/>
  </w:num>
  <w:num w:numId="8">
    <w:abstractNumId w:val="16"/>
  </w:num>
  <w:num w:numId="9">
    <w:abstractNumId w:val="6"/>
  </w:num>
  <w:num w:numId="10">
    <w:abstractNumId w:val="0"/>
  </w:num>
  <w:num w:numId="11">
    <w:abstractNumId w:val="1"/>
  </w:num>
  <w:num w:numId="12">
    <w:abstractNumId w:val="4"/>
  </w:num>
  <w:num w:numId="13">
    <w:abstractNumId w:val="8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8B"/>
    <w:rsid w:val="0000442A"/>
    <w:rsid w:val="00027B60"/>
    <w:rsid w:val="000326FE"/>
    <w:rsid w:val="00044361"/>
    <w:rsid w:val="00077F67"/>
    <w:rsid w:val="00085D3C"/>
    <w:rsid w:val="00090502"/>
    <w:rsid w:val="0009149C"/>
    <w:rsid w:val="0009293A"/>
    <w:rsid w:val="000A31E4"/>
    <w:rsid w:val="000B4538"/>
    <w:rsid w:val="000C010E"/>
    <w:rsid w:val="000C75A9"/>
    <w:rsid w:val="000D1339"/>
    <w:rsid w:val="000D4855"/>
    <w:rsid w:val="000D6A76"/>
    <w:rsid w:val="000E0B90"/>
    <w:rsid w:val="000E51BD"/>
    <w:rsid w:val="000F41A4"/>
    <w:rsid w:val="00105E88"/>
    <w:rsid w:val="00106371"/>
    <w:rsid w:val="00107CB4"/>
    <w:rsid w:val="00120CF6"/>
    <w:rsid w:val="001260FB"/>
    <w:rsid w:val="00134785"/>
    <w:rsid w:val="00135266"/>
    <w:rsid w:val="00143147"/>
    <w:rsid w:val="00143639"/>
    <w:rsid w:val="001527F2"/>
    <w:rsid w:val="00156022"/>
    <w:rsid w:val="00170686"/>
    <w:rsid w:val="001728EF"/>
    <w:rsid w:val="0017457F"/>
    <w:rsid w:val="0017519F"/>
    <w:rsid w:val="00181835"/>
    <w:rsid w:val="001830B9"/>
    <w:rsid w:val="00190BCA"/>
    <w:rsid w:val="00194FA9"/>
    <w:rsid w:val="001A0F18"/>
    <w:rsid w:val="001A3AF2"/>
    <w:rsid w:val="001A6182"/>
    <w:rsid w:val="001B008C"/>
    <w:rsid w:val="001D21AA"/>
    <w:rsid w:val="001E48C8"/>
    <w:rsid w:val="001F32A5"/>
    <w:rsid w:val="002025C9"/>
    <w:rsid w:val="002049A3"/>
    <w:rsid w:val="00220A7A"/>
    <w:rsid w:val="00224032"/>
    <w:rsid w:val="002324FC"/>
    <w:rsid w:val="00240276"/>
    <w:rsid w:val="002528FF"/>
    <w:rsid w:val="00254B4E"/>
    <w:rsid w:val="00274B14"/>
    <w:rsid w:val="0027618E"/>
    <w:rsid w:val="00282741"/>
    <w:rsid w:val="00286F40"/>
    <w:rsid w:val="002A2D23"/>
    <w:rsid w:val="002A5952"/>
    <w:rsid w:val="002B2AD1"/>
    <w:rsid w:val="002B48A8"/>
    <w:rsid w:val="002B5601"/>
    <w:rsid w:val="002D5115"/>
    <w:rsid w:val="002F36F5"/>
    <w:rsid w:val="002F3E5C"/>
    <w:rsid w:val="003001B0"/>
    <w:rsid w:val="00303F56"/>
    <w:rsid w:val="00304362"/>
    <w:rsid w:val="003244FF"/>
    <w:rsid w:val="00333F8D"/>
    <w:rsid w:val="00340A7B"/>
    <w:rsid w:val="0034535D"/>
    <w:rsid w:val="0035102B"/>
    <w:rsid w:val="003510CF"/>
    <w:rsid w:val="00355558"/>
    <w:rsid w:val="0038767A"/>
    <w:rsid w:val="00390426"/>
    <w:rsid w:val="00394F3A"/>
    <w:rsid w:val="003B1EED"/>
    <w:rsid w:val="003B2DDC"/>
    <w:rsid w:val="003C3633"/>
    <w:rsid w:val="003C445A"/>
    <w:rsid w:val="003C487F"/>
    <w:rsid w:val="003C665F"/>
    <w:rsid w:val="003D10A7"/>
    <w:rsid w:val="003D4743"/>
    <w:rsid w:val="003D76B0"/>
    <w:rsid w:val="00401548"/>
    <w:rsid w:val="00404A10"/>
    <w:rsid w:val="00405A50"/>
    <w:rsid w:val="00412E10"/>
    <w:rsid w:val="00414940"/>
    <w:rsid w:val="00416E79"/>
    <w:rsid w:val="00417E88"/>
    <w:rsid w:val="004212F1"/>
    <w:rsid w:val="00433E36"/>
    <w:rsid w:val="00433F6B"/>
    <w:rsid w:val="00435925"/>
    <w:rsid w:val="00442194"/>
    <w:rsid w:val="004425EA"/>
    <w:rsid w:val="00447DDC"/>
    <w:rsid w:val="00450E79"/>
    <w:rsid w:val="00450F22"/>
    <w:rsid w:val="004619E3"/>
    <w:rsid w:val="00470A67"/>
    <w:rsid w:val="00477FB6"/>
    <w:rsid w:val="0048276E"/>
    <w:rsid w:val="004834CC"/>
    <w:rsid w:val="004876ED"/>
    <w:rsid w:val="004A200E"/>
    <w:rsid w:val="004A2F4D"/>
    <w:rsid w:val="004A6421"/>
    <w:rsid w:val="004A7CE1"/>
    <w:rsid w:val="004B03AD"/>
    <w:rsid w:val="004B30F3"/>
    <w:rsid w:val="004C3723"/>
    <w:rsid w:val="004D498B"/>
    <w:rsid w:val="00504742"/>
    <w:rsid w:val="005060AB"/>
    <w:rsid w:val="00507089"/>
    <w:rsid w:val="00511E94"/>
    <w:rsid w:val="00516340"/>
    <w:rsid w:val="00535AB3"/>
    <w:rsid w:val="00557271"/>
    <w:rsid w:val="005708AB"/>
    <w:rsid w:val="005728A2"/>
    <w:rsid w:val="00572FBB"/>
    <w:rsid w:val="0058369A"/>
    <w:rsid w:val="005900F1"/>
    <w:rsid w:val="00595BCF"/>
    <w:rsid w:val="005965F2"/>
    <w:rsid w:val="005A15E5"/>
    <w:rsid w:val="005A1E04"/>
    <w:rsid w:val="005A3274"/>
    <w:rsid w:val="005A4588"/>
    <w:rsid w:val="005A6C96"/>
    <w:rsid w:val="005D0484"/>
    <w:rsid w:val="005E2775"/>
    <w:rsid w:val="005F55E9"/>
    <w:rsid w:val="00603F3E"/>
    <w:rsid w:val="00621AD1"/>
    <w:rsid w:val="00624834"/>
    <w:rsid w:val="00626DF3"/>
    <w:rsid w:val="00641CD7"/>
    <w:rsid w:val="00642474"/>
    <w:rsid w:val="00656033"/>
    <w:rsid w:val="006619E7"/>
    <w:rsid w:val="0066464A"/>
    <w:rsid w:val="006676CF"/>
    <w:rsid w:val="0067081F"/>
    <w:rsid w:val="0068238D"/>
    <w:rsid w:val="00683F7B"/>
    <w:rsid w:val="00684AD9"/>
    <w:rsid w:val="006865ED"/>
    <w:rsid w:val="0068711B"/>
    <w:rsid w:val="00697B0C"/>
    <w:rsid w:val="006A4BC8"/>
    <w:rsid w:val="006C0CC3"/>
    <w:rsid w:val="006C4BE1"/>
    <w:rsid w:val="006D6733"/>
    <w:rsid w:val="006D6BCC"/>
    <w:rsid w:val="006E0137"/>
    <w:rsid w:val="006F4229"/>
    <w:rsid w:val="006F79EC"/>
    <w:rsid w:val="00705C04"/>
    <w:rsid w:val="007112F9"/>
    <w:rsid w:val="00712B2B"/>
    <w:rsid w:val="00721545"/>
    <w:rsid w:val="00724595"/>
    <w:rsid w:val="00730301"/>
    <w:rsid w:val="00741CEE"/>
    <w:rsid w:val="007440AE"/>
    <w:rsid w:val="00752816"/>
    <w:rsid w:val="00757A87"/>
    <w:rsid w:val="007702A1"/>
    <w:rsid w:val="007709D0"/>
    <w:rsid w:val="007748D4"/>
    <w:rsid w:val="007765F9"/>
    <w:rsid w:val="007774B2"/>
    <w:rsid w:val="00781A6D"/>
    <w:rsid w:val="00782530"/>
    <w:rsid w:val="00796C96"/>
    <w:rsid w:val="007A0751"/>
    <w:rsid w:val="007A0C2C"/>
    <w:rsid w:val="007B1620"/>
    <w:rsid w:val="007B4EB8"/>
    <w:rsid w:val="007B719F"/>
    <w:rsid w:val="007C4A5A"/>
    <w:rsid w:val="007D127B"/>
    <w:rsid w:val="007D2539"/>
    <w:rsid w:val="007D6504"/>
    <w:rsid w:val="007F7E81"/>
    <w:rsid w:val="008029A2"/>
    <w:rsid w:val="00804A7B"/>
    <w:rsid w:val="00806214"/>
    <w:rsid w:val="00813928"/>
    <w:rsid w:val="00821256"/>
    <w:rsid w:val="0082412F"/>
    <w:rsid w:val="00845E03"/>
    <w:rsid w:val="00846DC1"/>
    <w:rsid w:val="00846E41"/>
    <w:rsid w:val="0084727C"/>
    <w:rsid w:val="00860D96"/>
    <w:rsid w:val="008714C7"/>
    <w:rsid w:val="00882BA6"/>
    <w:rsid w:val="00893B5B"/>
    <w:rsid w:val="008A26AF"/>
    <w:rsid w:val="008A2ABE"/>
    <w:rsid w:val="008A3408"/>
    <w:rsid w:val="008C3C4B"/>
    <w:rsid w:val="008D1EDB"/>
    <w:rsid w:val="009002F1"/>
    <w:rsid w:val="00904F1D"/>
    <w:rsid w:val="0091288E"/>
    <w:rsid w:val="009144CF"/>
    <w:rsid w:val="00915670"/>
    <w:rsid w:val="0091679A"/>
    <w:rsid w:val="00917162"/>
    <w:rsid w:val="00922B32"/>
    <w:rsid w:val="00931BE4"/>
    <w:rsid w:val="0093699E"/>
    <w:rsid w:val="0094372A"/>
    <w:rsid w:val="009462EA"/>
    <w:rsid w:val="009473B8"/>
    <w:rsid w:val="00953D05"/>
    <w:rsid w:val="009561DB"/>
    <w:rsid w:val="009574A4"/>
    <w:rsid w:val="00962EAE"/>
    <w:rsid w:val="00987D57"/>
    <w:rsid w:val="00995D96"/>
    <w:rsid w:val="009968ED"/>
    <w:rsid w:val="009A0913"/>
    <w:rsid w:val="009A5335"/>
    <w:rsid w:val="009B2F4A"/>
    <w:rsid w:val="009D1AAD"/>
    <w:rsid w:val="009E1003"/>
    <w:rsid w:val="009E6CA9"/>
    <w:rsid w:val="009F2EEE"/>
    <w:rsid w:val="009F7328"/>
    <w:rsid w:val="00A13A7F"/>
    <w:rsid w:val="00A15748"/>
    <w:rsid w:val="00A15C3A"/>
    <w:rsid w:val="00A200D0"/>
    <w:rsid w:val="00A261F2"/>
    <w:rsid w:val="00A53203"/>
    <w:rsid w:val="00A55635"/>
    <w:rsid w:val="00A65B64"/>
    <w:rsid w:val="00A7798B"/>
    <w:rsid w:val="00A816AF"/>
    <w:rsid w:val="00A8404C"/>
    <w:rsid w:val="00A90B9E"/>
    <w:rsid w:val="00AA5635"/>
    <w:rsid w:val="00AB3638"/>
    <w:rsid w:val="00AC0190"/>
    <w:rsid w:val="00AE1D85"/>
    <w:rsid w:val="00AE5A2C"/>
    <w:rsid w:val="00B05403"/>
    <w:rsid w:val="00B24CEE"/>
    <w:rsid w:val="00B250DB"/>
    <w:rsid w:val="00B27A7F"/>
    <w:rsid w:val="00B34649"/>
    <w:rsid w:val="00B66FD1"/>
    <w:rsid w:val="00B715FA"/>
    <w:rsid w:val="00B80E6C"/>
    <w:rsid w:val="00B84B82"/>
    <w:rsid w:val="00B84EA4"/>
    <w:rsid w:val="00B9759D"/>
    <w:rsid w:val="00BA2FE2"/>
    <w:rsid w:val="00BA31BE"/>
    <w:rsid w:val="00BA5303"/>
    <w:rsid w:val="00BB0E0D"/>
    <w:rsid w:val="00BB5FDB"/>
    <w:rsid w:val="00BC3548"/>
    <w:rsid w:val="00BC62E6"/>
    <w:rsid w:val="00BD410C"/>
    <w:rsid w:val="00BE0EAC"/>
    <w:rsid w:val="00BE6289"/>
    <w:rsid w:val="00BF1E97"/>
    <w:rsid w:val="00BF3B9A"/>
    <w:rsid w:val="00BF6CFB"/>
    <w:rsid w:val="00C075EB"/>
    <w:rsid w:val="00C363F9"/>
    <w:rsid w:val="00C40707"/>
    <w:rsid w:val="00C452FB"/>
    <w:rsid w:val="00C56758"/>
    <w:rsid w:val="00C64B1D"/>
    <w:rsid w:val="00C74E31"/>
    <w:rsid w:val="00C77201"/>
    <w:rsid w:val="00C80FB5"/>
    <w:rsid w:val="00C832DB"/>
    <w:rsid w:val="00C8442B"/>
    <w:rsid w:val="00C87BDB"/>
    <w:rsid w:val="00C92CB4"/>
    <w:rsid w:val="00C94B2B"/>
    <w:rsid w:val="00CA2F65"/>
    <w:rsid w:val="00CA708A"/>
    <w:rsid w:val="00CB14B2"/>
    <w:rsid w:val="00CB3C6C"/>
    <w:rsid w:val="00CB54A6"/>
    <w:rsid w:val="00CB7B30"/>
    <w:rsid w:val="00CB7EAC"/>
    <w:rsid w:val="00CC0F5B"/>
    <w:rsid w:val="00CC15E2"/>
    <w:rsid w:val="00CC2003"/>
    <w:rsid w:val="00CC526A"/>
    <w:rsid w:val="00CC6C05"/>
    <w:rsid w:val="00CD5587"/>
    <w:rsid w:val="00CF4A3D"/>
    <w:rsid w:val="00CF7C21"/>
    <w:rsid w:val="00D00D58"/>
    <w:rsid w:val="00D00DEE"/>
    <w:rsid w:val="00D21D18"/>
    <w:rsid w:val="00D354FC"/>
    <w:rsid w:val="00D36892"/>
    <w:rsid w:val="00D65436"/>
    <w:rsid w:val="00D73DC2"/>
    <w:rsid w:val="00D7497E"/>
    <w:rsid w:val="00D778D4"/>
    <w:rsid w:val="00D819E4"/>
    <w:rsid w:val="00D8453E"/>
    <w:rsid w:val="00D9706D"/>
    <w:rsid w:val="00DA5B45"/>
    <w:rsid w:val="00DB49E2"/>
    <w:rsid w:val="00DB4CD2"/>
    <w:rsid w:val="00DD5507"/>
    <w:rsid w:val="00DD6186"/>
    <w:rsid w:val="00DD6558"/>
    <w:rsid w:val="00DE109B"/>
    <w:rsid w:val="00DE3E03"/>
    <w:rsid w:val="00DE5C7A"/>
    <w:rsid w:val="00DF51C5"/>
    <w:rsid w:val="00E023AA"/>
    <w:rsid w:val="00E05684"/>
    <w:rsid w:val="00E2160D"/>
    <w:rsid w:val="00E2672A"/>
    <w:rsid w:val="00E43958"/>
    <w:rsid w:val="00E450E9"/>
    <w:rsid w:val="00E46344"/>
    <w:rsid w:val="00E6364D"/>
    <w:rsid w:val="00E63C36"/>
    <w:rsid w:val="00E76ADD"/>
    <w:rsid w:val="00E77210"/>
    <w:rsid w:val="00E90BDA"/>
    <w:rsid w:val="00E91462"/>
    <w:rsid w:val="00E95447"/>
    <w:rsid w:val="00E97C95"/>
    <w:rsid w:val="00EA3BD9"/>
    <w:rsid w:val="00EA43AD"/>
    <w:rsid w:val="00EB1479"/>
    <w:rsid w:val="00EB3C3A"/>
    <w:rsid w:val="00EB7460"/>
    <w:rsid w:val="00EC114C"/>
    <w:rsid w:val="00EC52D2"/>
    <w:rsid w:val="00EC792E"/>
    <w:rsid w:val="00ED0D97"/>
    <w:rsid w:val="00ED0F66"/>
    <w:rsid w:val="00F057DE"/>
    <w:rsid w:val="00F14023"/>
    <w:rsid w:val="00F21E84"/>
    <w:rsid w:val="00F276AD"/>
    <w:rsid w:val="00F3283F"/>
    <w:rsid w:val="00F52711"/>
    <w:rsid w:val="00F56D37"/>
    <w:rsid w:val="00F6739F"/>
    <w:rsid w:val="00F71BFE"/>
    <w:rsid w:val="00F766D1"/>
    <w:rsid w:val="00F95F7A"/>
    <w:rsid w:val="00FB5F6E"/>
    <w:rsid w:val="00FB6A73"/>
    <w:rsid w:val="00FB79EA"/>
    <w:rsid w:val="00FC1D03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125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B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33"/>
  </w:style>
  <w:style w:type="paragraph" w:styleId="Footer">
    <w:name w:val="footer"/>
    <w:basedOn w:val="Normal"/>
    <w:link w:val="FooterChar"/>
    <w:uiPriority w:val="99"/>
    <w:unhideWhenUsed/>
    <w:rsid w:val="006D6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733"/>
  </w:style>
  <w:style w:type="paragraph" w:styleId="BalloonText">
    <w:name w:val="Balloon Text"/>
    <w:basedOn w:val="Normal"/>
    <w:link w:val="BalloonTextChar"/>
    <w:uiPriority w:val="99"/>
    <w:semiHidden/>
    <w:unhideWhenUsed/>
    <w:rsid w:val="006D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2E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B6A73"/>
    <w:rPr>
      <w:i/>
      <w:iCs/>
    </w:rPr>
  </w:style>
  <w:style w:type="paragraph" w:styleId="NormalWeb">
    <w:name w:val="Normal (Web)"/>
    <w:basedOn w:val="Normal"/>
    <w:uiPriority w:val="99"/>
    <w:unhideWhenUsed/>
    <w:rsid w:val="00FB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0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E0D"/>
    <w:rPr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E0D"/>
    <w:rPr>
      <w:b/>
      <w:bCs/>
      <w:sz w:val="20"/>
      <w:szCs w:val="20"/>
      <w:lang w:val="fi-FI"/>
    </w:rPr>
  </w:style>
  <w:style w:type="paragraph" w:styleId="Revision">
    <w:name w:val="Revision"/>
    <w:hidden/>
    <w:uiPriority w:val="99"/>
    <w:semiHidden/>
    <w:rsid w:val="00EA3BD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D127B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60D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B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33"/>
  </w:style>
  <w:style w:type="paragraph" w:styleId="Footer">
    <w:name w:val="footer"/>
    <w:basedOn w:val="Normal"/>
    <w:link w:val="FooterChar"/>
    <w:uiPriority w:val="99"/>
    <w:unhideWhenUsed/>
    <w:rsid w:val="006D6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733"/>
  </w:style>
  <w:style w:type="paragraph" w:styleId="BalloonText">
    <w:name w:val="Balloon Text"/>
    <w:basedOn w:val="Normal"/>
    <w:link w:val="BalloonTextChar"/>
    <w:uiPriority w:val="99"/>
    <w:semiHidden/>
    <w:unhideWhenUsed/>
    <w:rsid w:val="006D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2E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B6A73"/>
    <w:rPr>
      <w:i/>
      <w:iCs/>
    </w:rPr>
  </w:style>
  <w:style w:type="paragraph" w:styleId="NormalWeb">
    <w:name w:val="Normal (Web)"/>
    <w:basedOn w:val="Normal"/>
    <w:uiPriority w:val="99"/>
    <w:unhideWhenUsed/>
    <w:rsid w:val="00FB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0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E0D"/>
    <w:rPr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E0D"/>
    <w:rPr>
      <w:b/>
      <w:bCs/>
      <w:sz w:val="20"/>
      <w:szCs w:val="20"/>
      <w:lang w:val="fi-FI"/>
    </w:rPr>
  </w:style>
  <w:style w:type="paragraph" w:styleId="Revision">
    <w:name w:val="Revision"/>
    <w:hidden/>
    <w:uiPriority w:val="99"/>
    <w:semiHidden/>
    <w:rsid w:val="00EA3BD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D127B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6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7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7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7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14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nita.storgard@fi.nestle.com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nestle.digtator.fi/public/348796d61fFC.aspx" TargetMode="External"/><Relationship Id="rId10" Type="http://schemas.openxmlformats.org/officeDocument/2006/relationships/hyperlink" Target="mailto:aino.pajukangas@fi.nest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FD4B-3D7C-B940-A0F7-7AFF75E3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6243</Characters>
  <Application>Microsoft Macintosh Word</Application>
  <DocSecurity>0</DocSecurity>
  <Lines>124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DKCarsteLi</dc:creator>
  <cp:lastModifiedBy>Riikka Nuutinen</cp:lastModifiedBy>
  <cp:revision>3</cp:revision>
  <cp:lastPrinted>2015-02-09T09:37:00Z</cp:lastPrinted>
  <dcterms:created xsi:type="dcterms:W3CDTF">2015-03-25T12:56:00Z</dcterms:created>
  <dcterms:modified xsi:type="dcterms:W3CDTF">2015-03-25T12:56:00Z</dcterms:modified>
</cp:coreProperties>
</file>