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F3312" w14:textId="77777777" w:rsidR="00E9410D" w:rsidRDefault="00E9410D" w:rsidP="0075774F">
      <w:pPr>
        <w:rPr>
          <w:rFonts w:ascii="Calibri" w:hAnsi="Calibri" w:cs="Calibri"/>
          <w:b/>
          <w:color w:val="007632" w:themeColor="text1"/>
          <w:sz w:val="28"/>
          <w:szCs w:val="28"/>
        </w:rPr>
      </w:pPr>
    </w:p>
    <w:p w14:paraId="6DA6F601" w14:textId="77777777" w:rsidR="00F70A7D" w:rsidRPr="00510666" w:rsidRDefault="00F70A7D" w:rsidP="0075774F">
      <w:pPr>
        <w:rPr>
          <w:rFonts w:ascii="Calibri" w:hAnsi="Calibri" w:cs="Calibri"/>
          <w:b/>
          <w:color w:val="007632" w:themeColor="text1"/>
          <w:sz w:val="28"/>
          <w:szCs w:val="28"/>
        </w:rPr>
      </w:pPr>
      <w:r>
        <w:rPr>
          <w:rFonts w:ascii="Calibri" w:hAnsi="Calibri" w:cs="Calibri"/>
          <w:b/>
          <w:color w:val="007632" w:themeColor="text1"/>
          <w:sz w:val="28"/>
          <w:szCs w:val="28"/>
        </w:rPr>
        <w:t>Bequemer einkaufen: kontaktloses Bezahlen ab sofort in allen deutschen Fressnapf-Märkten möglich</w:t>
      </w:r>
    </w:p>
    <w:p w14:paraId="3938749C" w14:textId="20BB9585" w:rsidR="00F70A7D" w:rsidRDefault="00F70A7D" w:rsidP="0075774F">
      <w:pPr>
        <w:tabs>
          <w:tab w:val="left" w:pos="9214"/>
        </w:tabs>
        <w:spacing w:line="240" w:lineRule="auto"/>
        <w:ind w:right="747"/>
        <w:rPr>
          <w:rFonts w:ascii="Calibri" w:hAnsi="Calibri" w:cs="Calibri"/>
          <w:b/>
          <w:sz w:val="24"/>
          <w:szCs w:val="24"/>
        </w:rPr>
      </w:pPr>
      <w:r>
        <w:rPr>
          <w:rFonts w:ascii="Calibri" w:hAnsi="Calibri" w:cs="Calibri"/>
          <w:b/>
          <w:sz w:val="24"/>
          <w:szCs w:val="24"/>
        </w:rPr>
        <w:t xml:space="preserve">Fressnapf bietet die „NFC“-Zahlung </w:t>
      </w:r>
      <w:r w:rsidR="008D7AED">
        <w:rPr>
          <w:rFonts w:ascii="Calibri" w:hAnsi="Calibri" w:cs="Calibri"/>
          <w:b/>
          <w:sz w:val="24"/>
          <w:szCs w:val="24"/>
        </w:rPr>
        <w:t xml:space="preserve">mit </w:t>
      </w:r>
      <w:proofErr w:type="spellStart"/>
      <w:r w:rsidR="008D7AED">
        <w:rPr>
          <w:rFonts w:ascii="Calibri" w:hAnsi="Calibri" w:cs="Calibri"/>
          <w:b/>
          <w:sz w:val="24"/>
          <w:szCs w:val="24"/>
        </w:rPr>
        <w:t>girocard</w:t>
      </w:r>
      <w:proofErr w:type="spellEnd"/>
      <w:r>
        <w:rPr>
          <w:rFonts w:ascii="Calibri" w:hAnsi="Calibri" w:cs="Calibri"/>
          <w:b/>
          <w:sz w:val="24"/>
          <w:szCs w:val="24"/>
        </w:rPr>
        <w:t xml:space="preserve"> flächendeckend an </w:t>
      </w:r>
    </w:p>
    <w:p w14:paraId="45DE476F" w14:textId="7014E10B" w:rsidR="00304F6C" w:rsidRDefault="00F70A7D" w:rsidP="00F70A7D">
      <w:pPr>
        <w:tabs>
          <w:tab w:val="left" w:pos="9214"/>
        </w:tabs>
        <w:spacing w:line="240" w:lineRule="auto"/>
        <w:ind w:right="747"/>
        <w:rPr>
          <w:rFonts w:ascii="Calibri" w:hAnsi="Calibri" w:cs="Calibri"/>
        </w:rPr>
      </w:pPr>
      <w:r>
        <w:rPr>
          <w:rFonts w:ascii="Calibri" w:hAnsi="Calibri" w:cs="Calibri"/>
          <w:b/>
          <w:sz w:val="24"/>
          <w:szCs w:val="24"/>
        </w:rPr>
        <w:t xml:space="preserve">Krefeld, </w:t>
      </w:r>
      <w:r w:rsidR="000C71EC" w:rsidRPr="000C71EC">
        <w:rPr>
          <w:rFonts w:ascii="Calibri" w:hAnsi="Calibri" w:cs="Calibri"/>
          <w:b/>
          <w:sz w:val="24"/>
          <w:szCs w:val="24"/>
        </w:rPr>
        <w:t>1</w:t>
      </w:r>
      <w:r w:rsidR="000C71EC">
        <w:rPr>
          <w:rFonts w:ascii="Calibri" w:hAnsi="Calibri" w:cs="Calibri"/>
          <w:b/>
          <w:sz w:val="24"/>
          <w:szCs w:val="24"/>
        </w:rPr>
        <w:t>7</w:t>
      </w:r>
      <w:r>
        <w:rPr>
          <w:rFonts w:ascii="Calibri" w:hAnsi="Calibri" w:cs="Calibri"/>
          <w:b/>
          <w:sz w:val="24"/>
          <w:szCs w:val="24"/>
        </w:rPr>
        <w:t xml:space="preserve">.05.2018. </w:t>
      </w:r>
      <w:r w:rsidRPr="00F70A7D">
        <w:rPr>
          <w:rFonts w:ascii="Calibri" w:hAnsi="Calibri" w:cs="Calibri"/>
        </w:rPr>
        <w:t xml:space="preserve">Den Einkauf für das Haustier bezahlen, ohne die </w:t>
      </w:r>
      <w:r w:rsidR="00871F16">
        <w:rPr>
          <w:rFonts w:ascii="Calibri" w:hAnsi="Calibri" w:cs="Calibri"/>
        </w:rPr>
        <w:t xml:space="preserve">eigene </w:t>
      </w:r>
      <w:r w:rsidR="00527CEA">
        <w:rPr>
          <w:rFonts w:ascii="Calibri" w:hAnsi="Calibri" w:cs="Calibri"/>
        </w:rPr>
        <w:t>Bank- oder Sparkassenkarte</w:t>
      </w:r>
      <w:r w:rsidRPr="00F70A7D">
        <w:rPr>
          <w:rFonts w:ascii="Calibri" w:hAnsi="Calibri" w:cs="Calibri"/>
        </w:rPr>
        <w:t xml:space="preserve"> aus der Hand zu geben</w:t>
      </w:r>
      <w:r w:rsidR="00541625">
        <w:rPr>
          <w:rFonts w:ascii="Calibri" w:hAnsi="Calibri" w:cs="Calibri"/>
        </w:rPr>
        <w:t>:</w:t>
      </w:r>
      <w:r w:rsidRPr="00F70A7D">
        <w:rPr>
          <w:rFonts w:ascii="Calibri" w:hAnsi="Calibri" w:cs="Calibri"/>
        </w:rPr>
        <w:t xml:space="preserve"> Das ist ab sofort </w:t>
      </w:r>
      <w:r w:rsidR="000C71EC">
        <w:rPr>
          <w:rFonts w:ascii="Calibri" w:hAnsi="Calibri" w:cs="Calibri"/>
        </w:rPr>
        <w:t>a</w:t>
      </w:r>
      <w:r w:rsidRPr="00F70A7D">
        <w:rPr>
          <w:rFonts w:ascii="Calibri" w:hAnsi="Calibri" w:cs="Calibri"/>
        </w:rPr>
        <w:t>n allen 900 deutschen Fressnapf-</w:t>
      </w:r>
      <w:r w:rsidR="000C71EC">
        <w:rPr>
          <w:rFonts w:ascii="Calibri" w:hAnsi="Calibri" w:cs="Calibri"/>
        </w:rPr>
        <w:t>Standor</w:t>
      </w:r>
      <w:r w:rsidRPr="00F70A7D">
        <w:rPr>
          <w:rFonts w:ascii="Calibri" w:hAnsi="Calibri" w:cs="Calibri"/>
        </w:rPr>
        <w:t xml:space="preserve">ten möglich. </w:t>
      </w:r>
      <w:r w:rsidR="009A7835">
        <w:rPr>
          <w:rFonts w:ascii="Calibri" w:hAnsi="Calibri" w:cs="Calibri"/>
        </w:rPr>
        <w:t>I</w:t>
      </w:r>
      <w:r w:rsidRPr="00F70A7D">
        <w:rPr>
          <w:rFonts w:ascii="Calibri" w:hAnsi="Calibri" w:cs="Calibri"/>
        </w:rPr>
        <w:t>n allen Märkten von Kiel bis Traunstein</w:t>
      </w:r>
      <w:r w:rsidR="009A7835">
        <w:rPr>
          <w:rFonts w:ascii="Calibri" w:hAnsi="Calibri" w:cs="Calibri"/>
        </w:rPr>
        <w:t xml:space="preserve"> können</w:t>
      </w:r>
      <w:r w:rsidRPr="00F70A7D">
        <w:rPr>
          <w:rFonts w:ascii="Calibri" w:hAnsi="Calibri" w:cs="Calibri"/>
        </w:rPr>
        <w:t xml:space="preserve"> </w:t>
      </w:r>
      <w:r w:rsidR="009A7835">
        <w:rPr>
          <w:rFonts w:ascii="Calibri" w:hAnsi="Calibri" w:cs="Calibri"/>
        </w:rPr>
        <w:t xml:space="preserve">Kunden </w:t>
      </w:r>
      <w:r w:rsidR="00241F9D">
        <w:rPr>
          <w:rFonts w:ascii="Calibri" w:hAnsi="Calibri" w:cs="Calibri"/>
        </w:rPr>
        <w:t xml:space="preserve">ihre Rechnung </w:t>
      </w:r>
      <w:r w:rsidRPr="00F70A7D">
        <w:rPr>
          <w:rFonts w:ascii="Calibri" w:hAnsi="Calibri" w:cs="Calibri"/>
        </w:rPr>
        <w:t>mit der girocard kontaktlos</w:t>
      </w:r>
      <w:r w:rsidR="00241F9D">
        <w:rPr>
          <w:rFonts w:ascii="Calibri" w:hAnsi="Calibri" w:cs="Calibri"/>
        </w:rPr>
        <w:t xml:space="preserve"> begleichen</w:t>
      </w:r>
      <w:r w:rsidRPr="00F70A7D">
        <w:rPr>
          <w:rFonts w:ascii="Calibri" w:hAnsi="Calibri" w:cs="Calibri"/>
        </w:rPr>
        <w:t>, das bedeutet nur durch Vorhalten der Karte vor das Terminal</w:t>
      </w:r>
      <w:r w:rsidR="009A7835">
        <w:rPr>
          <w:rFonts w:ascii="Calibri" w:hAnsi="Calibri" w:cs="Calibri"/>
        </w:rPr>
        <w:t xml:space="preserve">. Bis </w:t>
      </w:r>
      <w:r w:rsidR="009A7835" w:rsidRPr="00F70A7D">
        <w:rPr>
          <w:rFonts w:ascii="Calibri" w:hAnsi="Calibri" w:cs="Calibri"/>
        </w:rPr>
        <w:t xml:space="preserve">zu einem Wert von 25 Euro </w:t>
      </w:r>
      <w:r w:rsidR="008C06EB">
        <w:rPr>
          <w:rFonts w:ascii="Calibri" w:hAnsi="Calibri" w:cs="Calibri"/>
        </w:rPr>
        <w:t xml:space="preserve">funktioniert </w:t>
      </w:r>
      <w:r w:rsidR="00787606">
        <w:rPr>
          <w:rFonts w:ascii="Calibri" w:hAnsi="Calibri" w:cs="Calibri"/>
        </w:rPr>
        <w:t>das</w:t>
      </w:r>
      <w:r w:rsidRPr="00F70A7D">
        <w:rPr>
          <w:rFonts w:ascii="Calibri" w:hAnsi="Calibri" w:cs="Calibri"/>
        </w:rPr>
        <w:t xml:space="preserve"> </w:t>
      </w:r>
      <w:r w:rsidR="00871F16">
        <w:rPr>
          <w:rFonts w:ascii="Calibri" w:hAnsi="Calibri" w:cs="Calibri"/>
        </w:rPr>
        <w:t xml:space="preserve">zumeist </w:t>
      </w:r>
      <w:r w:rsidRPr="00F70A7D">
        <w:rPr>
          <w:rFonts w:ascii="Calibri" w:hAnsi="Calibri" w:cs="Calibri"/>
        </w:rPr>
        <w:t>ohne Eingabe einer PIN.</w:t>
      </w:r>
      <w:r w:rsidR="000E4161">
        <w:rPr>
          <w:rFonts w:ascii="Calibri" w:hAnsi="Calibri" w:cs="Calibri"/>
        </w:rPr>
        <w:t xml:space="preserve"> </w:t>
      </w:r>
      <w:r w:rsidR="00BB5F1C">
        <w:rPr>
          <w:rFonts w:ascii="Calibri" w:hAnsi="Calibri" w:cs="Calibri"/>
        </w:rPr>
        <w:t>Bei g</w:t>
      </w:r>
      <w:r w:rsidR="000E4161">
        <w:rPr>
          <w:rFonts w:ascii="Calibri" w:hAnsi="Calibri" w:cs="Calibri"/>
        </w:rPr>
        <w:t>rößere</w:t>
      </w:r>
      <w:r w:rsidR="00A3236B">
        <w:rPr>
          <w:rFonts w:ascii="Calibri" w:hAnsi="Calibri" w:cs="Calibri"/>
        </w:rPr>
        <w:t>n</w:t>
      </w:r>
      <w:r w:rsidR="000E4161">
        <w:rPr>
          <w:rFonts w:ascii="Calibri" w:hAnsi="Calibri" w:cs="Calibri"/>
        </w:rPr>
        <w:t xml:space="preserve"> Beträge</w:t>
      </w:r>
      <w:r w:rsidR="00A3236B">
        <w:rPr>
          <w:rFonts w:ascii="Calibri" w:hAnsi="Calibri" w:cs="Calibri"/>
        </w:rPr>
        <w:t>n ist zusätzlich zum Vorhalten der Karte stets die Bestätigung per PIN-Eingabe nötig</w:t>
      </w:r>
      <w:r w:rsidR="000E4161">
        <w:rPr>
          <w:rFonts w:ascii="Calibri" w:hAnsi="Calibri" w:cs="Calibri"/>
        </w:rPr>
        <w:t>.</w:t>
      </w:r>
      <w:r w:rsidRPr="00F70A7D">
        <w:rPr>
          <w:rFonts w:ascii="Calibri" w:hAnsi="Calibri" w:cs="Calibri"/>
        </w:rPr>
        <w:t xml:space="preserve"> Der Kunde muss seine Karte</w:t>
      </w:r>
      <w:r w:rsidR="000E4161">
        <w:rPr>
          <w:rFonts w:ascii="Calibri" w:hAnsi="Calibri" w:cs="Calibri"/>
        </w:rPr>
        <w:t xml:space="preserve"> </w:t>
      </w:r>
      <w:r w:rsidRPr="00F70A7D">
        <w:rPr>
          <w:rFonts w:ascii="Calibri" w:hAnsi="Calibri" w:cs="Calibri"/>
        </w:rPr>
        <w:t xml:space="preserve">nicht mehr aus der Hand geben und kann bequem, sicher und schnell seine Einkäufe </w:t>
      </w:r>
      <w:r w:rsidR="00787606">
        <w:rPr>
          <w:rFonts w:ascii="Calibri" w:hAnsi="Calibri" w:cs="Calibri"/>
        </w:rPr>
        <w:t xml:space="preserve">kontaktlos </w:t>
      </w:r>
      <w:r w:rsidRPr="00F70A7D">
        <w:rPr>
          <w:rFonts w:ascii="Calibri" w:hAnsi="Calibri" w:cs="Calibri"/>
        </w:rPr>
        <w:t>bezahlen.</w:t>
      </w:r>
      <w:r>
        <w:rPr>
          <w:rFonts w:ascii="Calibri" w:hAnsi="Calibri" w:cs="Calibri"/>
        </w:rPr>
        <w:t xml:space="preserve"> </w:t>
      </w:r>
      <w:r w:rsidR="003104C4">
        <w:rPr>
          <w:rFonts w:ascii="Calibri" w:hAnsi="Calibri" w:cs="Calibri"/>
        </w:rPr>
        <w:t>Wie gewohnt, können Kunden die</w:t>
      </w:r>
      <w:r w:rsidR="00787606">
        <w:rPr>
          <w:rFonts w:ascii="Calibri" w:hAnsi="Calibri" w:cs="Calibri"/>
        </w:rPr>
        <w:t xml:space="preserve"> Zahlung dann in den Kontobeweg</w:t>
      </w:r>
      <w:r w:rsidR="003104C4">
        <w:rPr>
          <w:rFonts w:ascii="Calibri" w:hAnsi="Calibri" w:cs="Calibri"/>
        </w:rPr>
        <w:t xml:space="preserve">ungen auf Ihrem Kontoauszug bzw. im Online-Banking sehen. </w:t>
      </w:r>
      <w:r w:rsidRPr="003104C4">
        <w:rPr>
          <w:rFonts w:ascii="Calibri" w:hAnsi="Calibri" w:cs="Calibri"/>
        </w:rPr>
        <w:t xml:space="preserve">Fressnapf </w:t>
      </w:r>
      <w:r w:rsidR="003104C4">
        <w:rPr>
          <w:rFonts w:ascii="Calibri" w:hAnsi="Calibri" w:cs="Calibri"/>
        </w:rPr>
        <w:t>unterstreicht mit der Einführung der NFC-Technologie auch beim Thema Bezahlen sein Engagement für Kundenkomfort, gute Organisation und reibungslose Abläufe.</w:t>
      </w:r>
      <w:r>
        <w:rPr>
          <w:rFonts w:ascii="Calibri" w:hAnsi="Calibri" w:cs="Calibri"/>
        </w:rPr>
        <w:t xml:space="preserve"> </w:t>
      </w:r>
    </w:p>
    <w:p w14:paraId="7B674117" w14:textId="1D6121D2" w:rsidR="00F70A7D" w:rsidRPr="00871F16" w:rsidRDefault="00A635F4" w:rsidP="00F70A7D">
      <w:pPr>
        <w:tabs>
          <w:tab w:val="left" w:pos="9214"/>
        </w:tabs>
        <w:spacing w:line="240" w:lineRule="auto"/>
        <w:ind w:right="747"/>
        <w:rPr>
          <w:rFonts w:ascii="Calibri" w:hAnsi="Calibri" w:cs="Calibri"/>
        </w:rPr>
      </w:pPr>
      <w:r>
        <w:rPr>
          <w:rFonts w:ascii="Calibri" w:hAnsi="Calibri" w:cs="Calibri"/>
        </w:rPr>
        <w:t xml:space="preserve">Bisherige Erfahrungen </w:t>
      </w:r>
      <w:r w:rsidR="003104C4">
        <w:rPr>
          <w:rFonts w:ascii="Calibri" w:hAnsi="Calibri" w:cs="Calibri"/>
        </w:rPr>
        <w:t xml:space="preserve">im deutschen Markt </w:t>
      </w:r>
      <w:r>
        <w:rPr>
          <w:rFonts w:ascii="Calibri" w:hAnsi="Calibri" w:cs="Calibri"/>
        </w:rPr>
        <w:t>zeigen, dass</w:t>
      </w:r>
      <w:r w:rsidRPr="00871F16">
        <w:rPr>
          <w:rFonts w:ascii="Calibri" w:hAnsi="Calibri" w:cs="Calibri"/>
        </w:rPr>
        <w:t xml:space="preserve"> </w:t>
      </w:r>
      <w:r w:rsidR="00F70A7D" w:rsidRPr="00871F16">
        <w:rPr>
          <w:rFonts w:ascii="Calibri" w:hAnsi="Calibri" w:cs="Calibri"/>
        </w:rPr>
        <w:t xml:space="preserve">die Kunden </w:t>
      </w:r>
      <w:r w:rsidR="00787606">
        <w:rPr>
          <w:rFonts w:ascii="Calibri" w:hAnsi="Calibri" w:cs="Calibri"/>
        </w:rPr>
        <w:t>die</w:t>
      </w:r>
      <w:r w:rsidR="00F70A7D" w:rsidRPr="00871F16">
        <w:rPr>
          <w:rFonts w:ascii="Calibri" w:hAnsi="Calibri" w:cs="Calibri"/>
        </w:rPr>
        <w:t xml:space="preserve"> kontaktlos</w:t>
      </w:r>
      <w:r w:rsidR="00787606">
        <w:rPr>
          <w:rFonts w:ascii="Calibri" w:hAnsi="Calibri" w:cs="Calibri"/>
        </w:rPr>
        <w:t>-Technologie</w:t>
      </w:r>
      <w:r w:rsidR="00F70A7D" w:rsidRPr="00871F16">
        <w:rPr>
          <w:rFonts w:ascii="Calibri" w:hAnsi="Calibri" w:cs="Calibri"/>
        </w:rPr>
        <w:t xml:space="preserve"> ihrer vertrauten Bank- oder Sparkassenkarte so schnell und intuitiv an</w:t>
      </w:r>
      <w:r>
        <w:rPr>
          <w:rFonts w:ascii="Calibri" w:hAnsi="Calibri" w:cs="Calibri"/>
        </w:rPr>
        <w:t>nehmen</w:t>
      </w:r>
      <w:r w:rsidR="00F70A7D" w:rsidRPr="00871F16">
        <w:rPr>
          <w:rFonts w:ascii="Calibri" w:hAnsi="Calibri" w:cs="Calibri"/>
        </w:rPr>
        <w:t>, wie keine andere neue Funktion der girocard je zuvor. Obwohl zum Jahresende 2017 erst rund 34 Millionen girocards über die NFC-Funktion verfügten, lag bei den Karten der Sparkassen sowie der Volksbanken Raiffeisenbanken der Anteil der kontaktlosen Zahlungen im Dezember 2017 bereits bei jeweils rund 5 Prozent.</w:t>
      </w:r>
      <w:r w:rsidR="00A3236B">
        <w:rPr>
          <w:rFonts w:ascii="Calibri" w:hAnsi="Calibri" w:cs="Calibri"/>
        </w:rPr>
        <w:t xml:space="preserve"> Auch insgesamt wird die Karte häufig genutzt, wie eine repräsentative Umfrage der GfK im Auftrag der EURO Kartensysteme unter rund 1.200 Personen zwischen 16 und 69 Jahren vom Januar 2018 ergab. Demnach nutzen 85 Prozent der Inhaber einer girocard diese auch zum Bezahlen beim Einkaufen, in Restaurants oder an Tankstellen – jeder Vierte Nutzer zückt die Karte sogar bei mindestens sieben von zehn Einkäufen.</w:t>
      </w:r>
    </w:p>
    <w:p w14:paraId="7F83EDC7" w14:textId="6C0A4D8B" w:rsidR="00F70A7D" w:rsidRDefault="00F70A7D" w:rsidP="00304F6C">
      <w:pPr>
        <w:tabs>
          <w:tab w:val="left" w:pos="9214"/>
        </w:tabs>
        <w:spacing w:line="240" w:lineRule="auto"/>
        <w:ind w:right="747"/>
        <w:rPr>
          <w:rFonts w:ascii="Calibri" w:hAnsi="Calibri" w:cs="Calibri"/>
          <w:b/>
          <w:bCs/>
          <w:sz w:val="16"/>
          <w:szCs w:val="16"/>
        </w:rPr>
      </w:pPr>
      <w:bookmarkStart w:id="0" w:name="_GoBack"/>
      <w:bookmarkEnd w:id="0"/>
    </w:p>
    <w:p w14:paraId="0345EEDF" w14:textId="77777777" w:rsidR="00635EA9" w:rsidRDefault="00635EA9" w:rsidP="00304F6C">
      <w:pPr>
        <w:tabs>
          <w:tab w:val="left" w:pos="9214"/>
        </w:tabs>
        <w:spacing w:line="240" w:lineRule="auto"/>
        <w:ind w:right="747"/>
        <w:rPr>
          <w:rFonts w:ascii="Calibri" w:hAnsi="Calibri" w:cs="Calibri"/>
          <w:b/>
          <w:bCs/>
          <w:sz w:val="16"/>
          <w:szCs w:val="16"/>
        </w:rPr>
      </w:pPr>
      <w:bookmarkStart w:id="1" w:name="_Hlk513816955"/>
      <w:r>
        <w:rPr>
          <w:rFonts w:ascii="Calibri" w:hAnsi="Calibri" w:cs="Calibri"/>
          <w:b/>
          <w:bCs/>
          <w:sz w:val="16"/>
          <w:szCs w:val="16"/>
        </w:rPr>
        <w:t>Über die Fressnapf-Gruppe:</w:t>
      </w:r>
    </w:p>
    <w:p w14:paraId="2CE992FE" w14:textId="77777777" w:rsidR="00F70A7D" w:rsidRPr="00635EA9" w:rsidRDefault="00F70A7D" w:rsidP="00304F6C">
      <w:pPr>
        <w:tabs>
          <w:tab w:val="left" w:pos="9214"/>
        </w:tabs>
        <w:spacing w:line="240" w:lineRule="auto"/>
        <w:ind w:right="747"/>
        <w:rPr>
          <w:rFonts w:ascii="Calibri" w:hAnsi="Calibri" w:cs="Calibri"/>
          <w:b/>
          <w:bCs/>
          <w:sz w:val="16"/>
          <w:szCs w:val="16"/>
        </w:rPr>
      </w:pPr>
      <w:r w:rsidRPr="00635EA9">
        <w:rPr>
          <w:rFonts w:ascii="Calibri" w:hAnsi="Calibri" w:cs="Calibri"/>
          <w:sz w:val="16"/>
          <w:szCs w:val="16"/>
        </w:rPr>
        <w:t>Die Fressnapf- Gruppe ist Marktführer im Heimtierbedarf in Europa. Das Unternehmen wurde 1990 von Inhaber Torsten Toeller in Erkelenz (NRW) gegründet. Zur Unternehmensgruppe gehören heute rund 1.500 Fachmärkte in elf europäischen Ländern (dort meist unter dem Namen Maxi Zoo) und mehr als 11.000 Beschäftigte. Moderne Märkte, kompetente Beratung, attraktive Preise, vielfältige Serviceangebote und ein Online-Shop machen die Fressnapf-Gruppe mehr und mehr zum Cross-Channel-Händler. Heute setzt die Unternehmensgruppe jährlich fast zwei Milliarden Euro um. Die Fressnapf-Gruppe ist Förderer verschiedener, gemeinnütziger Tierschutzprojekte und baut ihr soziales Engagement für die Beziehung zwischen Mensch und Tier stetig aus. Die Mission lautet: Wir geben alles dafür, das Zusammenleben von Mensch und Tier einfacher, besser und glücklicher zu machen.</w:t>
      </w:r>
    </w:p>
    <w:bookmarkEnd w:id="1"/>
    <w:p w14:paraId="17B8D3AC" w14:textId="77777777" w:rsidR="00F70A7D" w:rsidRDefault="00F70A7D" w:rsidP="00304F6C">
      <w:pPr>
        <w:tabs>
          <w:tab w:val="left" w:pos="9214"/>
        </w:tabs>
        <w:spacing w:line="240" w:lineRule="auto"/>
        <w:ind w:right="747"/>
        <w:rPr>
          <w:rFonts w:ascii="Calibri" w:hAnsi="Calibri" w:cs="Calibri"/>
          <w:b/>
          <w:bCs/>
          <w:sz w:val="16"/>
          <w:szCs w:val="16"/>
        </w:rPr>
      </w:pPr>
    </w:p>
    <w:p w14:paraId="289D3D36" w14:textId="77777777" w:rsidR="00386479" w:rsidRPr="00F70A7D" w:rsidRDefault="00386479" w:rsidP="00304F6C">
      <w:pPr>
        <w:tabs>
          <w:tab w:val="left" w:pos="9214"/>
        </w:tabs>
        <w:spacing w:line="240" w:lineRule="auto"/>
        <w:ind w:right="747"/>
        <w:rPr>
          <w:rFonts w:ascii="Calibri" w:hAnsi="Calibri" w:cstheme="minorHAnsi"/>
          <w:bCs/>
          <w:sz w:val="16"/>
          <w:szCs w:val="16"/>
        </w:rPr>
      </w:pPr>
      <w:r w:rsidRPr="00F70A7D">
        <w:rPr>
          <w:rFonts w:ascii="Calibri" w:hAnsi="Calibri" w:cs="Calibri"/>
          <w:b/>
          <w:bCs/>
          <w:sz w:val="16"/>
          <w:szCs w:val="16"/>
        </w:rPr>
        <w:t>Pressekontakt</w:t>
      </w:r>
      <w:r w:rsidR="004F0B73" w:rsidRPr="00F70A7D">
        <w:rPr>
          <w:rFonts w:ascii="Calibri" w:hAnsi="Calibri" w:cs="Calibri"/>
          <w:sz w:val="16"/>
          <w:szCs w:val="16"/>
        </w:rPr>
        <w:t>:</w:t>
      </w:r>
    </w:p>
    <w:p w14:paraId="3341FE49" w14:textId="77777777" w:rsidR="00635EA9" w:rsidRDefault="006D1F7B" w:rsidP="005C6BAA">
      <w:pPr>
        <w:tabs>
          <w:tab w:val="left" w:pos="720"/>
        </w:tabs>
        <w:spacing w:after="0" w:line="240" w:lineRule="auto"/>
        <w:jc w:val="both"/>
        <w:rPr>
          <w:rFonts w:ascii="Calibri" w:eastAsia="Times New Roman" w:hAnsi="Calibri" w:cs="Calibri"/>
          <w:sz w:val="16"/>
          <w:szCs w:val="16"/>
          <w:lang w:eastAsia="de-DE"/>
        </w:rPr>
      </w:pPr>
      <w:r w:rsidRPr="00F70A7D">
        <w:rPr>
          <w:rFonts w:ascii="Calibri" w:eastAsia="Times New Roman" w:hAnsi="Calibri" w:cs="Calibri"/>
          <w:sz w:val="16"/>
          <w:szCs w:val="16"/>
          <w:lang w:eastAsia="de-DE"/>
        </w:rPr>
        <w:t>F</w:t>
      </w:r>
      <w:r w:rsidR="009C21A1" w:rsidRPr="00F70A7D">
        <w:rPr>
          <w:rFonts w:ascii="Calibri" w:eastAsia="Times New Roman" w:hAnsi="Calibri" w:cs="Calibri"/>
          <w:sz w:val="16"/>
          <w:szCs w:val="16"/>
          <w:lang w:eastAsia="de-DE"/>
        </w:rPr>
        <w:t>ressnapf</w:t>
      </w:r>
      <w:r w:rsidR="00386479" w:rsidRPr="00F70A7D">
        <w:rPr>
          <w:rFonts w:ascii="Calibri" w:eastAsia="Times New Roman" w:hAnsi="Calibri" w:cs="Calibri"/>
          <w:sz w:val="16"/>
          <w:szCs w:val="16"/>
          <w:lang w:eastAsia="de-DE"/>
        </w:rPr>
        <w:t xml:space="preserve"> Holding SE</w:t>
      </w:r>
      <w:r w:rsidR="005C6BAA" w:rsidRPr="00F70A7D">
        <w:rPr>
          <w:rFonts w:ascii="Calibri" w:eastAsia="Times New Roman" w:hAnsi="Calibri" w:cs="Calibri"/>
          <w:sz w:val="16"/>
          <w:szCs w:val="16"/>
          <w:lang w:eastAsia="de-DE"/>
        </w:rPr>
        <w:t xml:space="preserve"> </w:t>
      </w:r>
    </w:p>
    <w:p w14:paraId="05C4FCCE" w14:textId="77777777" w:rsidR="006573E4" w:rsidRPr="00F70A7D" w:rsidRDefault="00F55D51" w:rsidP="005C6BAA">
      <w:pPr>
        <w:tabs>
          <w:tab w:val="left" w:pos="720"/>
        </w:tabs>
        <w:spacing w:after="0" w:line="240" w:lineRule="auto"/>
        <w:jc w:val="both"/>
        <w:rPr>
          <w:rFonts w:ascii="Calibri" w:eastAsia="Times New Roman" w:hAnsi="Calibri" w:cs="Calibri"/>
          <w:sz w:val="16"/>
          <w:szCs w:val="16"/>
          <w:lang w:eastAsia="de-DE"/>
        </w:rPr>
      </w:pPr>
      <w:r w:rsidRPr="00F70A7D">
        <w:rPr>
          <w:rFonts w:ascii="Calibri" w:eastAsia="Times New Roman" w:hAnsi="Calibri" w:cs="Calibri"/>
          <w:sz w:val="16"/>
          <w:szCs w:val="16"/>
          <w:lang w:eastAsia="de-DE"/>
        </w:rPr>
        <w:t>Unternehmenskommunikation</w:t>
      </w:r>
      <w:r w:rsidR="005C6BAA" w:rsidRPr="00F70A7D">
        <w:rPr>
          <w:rFonts w:ascii="Calibri" w:eastAsia="Times New Roman" w:hAnsi="Calibri" w:cs="Calibri"/>
          <w:sz w:val="16"/>
          <w:szCs w:val="16"/>
          <w:lang w:eastAsia="de-DE"/>
        </w:rPr>
        <w:t xml:space="preserve"> </w:t>
      </w:r>
    </w:p>
    <w:p w14:paraId="71232CD8" w14:textId="77777777" w:rsidR="00635EA9" w:rsidRDefault="00304F6C" w:rsidP="0061329F">
      <w:pPr>
        <w:tabs>
          <w:tab w:val="left" w:pos="720"/>
        </w:tabs>
        <w:spacing w:after="0" w:line="240" w:lineRule="auto"/>
        <w:jc w:val="both"/>
        <w:rPr>
          <w:rFonts w:ascii="Calibri" w:eastAsia="Times New Roman" w:hAnsi="Calibri" w:cs="Calibri"/>
          <w:sz w:val="16"/>
          <w:szCs w:val="16"/>
          <w:lang w:eastAsia="de-DE"/>
        </w:rPr>
      </w:pPr>
      <w:r w:rsidRPr="00F70A7D">
        <w:rPr>
          <w:rFonts w:ascii="Calibri" w:eastAsia="Times New Roman" w:hAnsi="Calibri" w:cs="Calibri"/>
          <w:sz w:val="16"/>
          <w:szCs w:val="16"/>
          <w:lang w:eastAsia="de-DE"/>
        </w:rPr>
        <w:t xml:space="preserve">Westpreußenstraße 32-38 </w:t>
      </w:r>
    </w:p>
    <w:p w14:paraId="6D7C5BA5" w14:textId="77777777" w:rsidR="00386479" w:rsidRPr="00F70A7D" w:rsidRDefault="00386479" w:rsidP="0061329F">
      <w:pPr>
        <w:tabs>
          <w:tab w:val="left" w:pos="720"/>
        </w:tabs>
        <w:spacing w:after="0" w:line="240" w:lineRule="auto"/>
        <w:jc w:val="both"/>
        <w:rPr>
          <w:rFonts w:ascii="Calibri" w:eastAsia="Times New Roman" w:hAnsi="Calibri" w:cs="Calibri"/>
          <w:sz w:val="16"/>
          <w:szCs w:val="16"/>
          <w:lang w:eastAsia="de-DE"/>
        </w:rPr>
      </w:pPr>
      <w:r w:rsidRPr="00F70A7D">
        <w:rPr>
          <w:rFonts w:ascii="Calibri" w:eastAsia="Times New Roman" w:hAnsi="Calibri" w:cs="Calibri"/>
          <w:sz w:val="16"/>
          <w:szCs w:val="16"/>
          <w:lang w:val="nb-NO" w:eastAsia="de-DE"/>
        </w:rPr>
        <w:t>D-47809 Krefeld</w:t>
      </w:r>
    </w:p>
    <w:p w14:paraId="56D4A879" w14:textId="77777777" w:rsidR="00386479" w:rsidRPr="00F70A7D" w:rsidRDefault="00386479" w:rsidP="0061329F">
      <w:pPr>
        <w:tabs>
          <w:tab w:val="left" w:pos="720"/>
        </w:tabs>
        <w:spacing w:after="0" w:line="240" w:lineRule="auto"/>
        <w:jc w:val="both"/>
        <w:rPr>
          <w:rFonts w:ascii="Calibri" w:eastAsia="Times New Roman" w:hAnsi="Calibri" w:cs="Calibri"/>
          <w:sz w:val="16"/>
          <w:szCs w:val="16"/>
          <w:lang w:val="nb-NO" w:eastAsia="de-DE"/>
        </w:rPr>
      </w:pPr>
      <w:r w:rsidRPr="00F70A7D">
        <w:rPr>
          <w:rFonts w:ascii="Calibri" w:eastAsia="Times New Roman" w:hAnsi="Calibri" w:cs="Calibri"/>
          <w:sz w:val="16"/>
          <w:szCs w:val="16"/>
          <w:lang w:val="nb-NO" w:eastAsia="de-DE"/>
        </w:rPr>
        <w:t>Tel. +49 (0) 2151 5191 - 1231</w:t>
      </w:r>
    </w:p>
    <w:p w14:paraId="37501A93" w14:textId="77777777" w:rsidR="00E9410D" w:rsidRPr="00F70A7D" w:rsidRDefault="00386479" w:rsidP="001B2138">
      <w:pPr>
        <w:tabs>
          <w:tab w:val="left" w:pos="720"/>
        </w:tabs>
        <w:spacing w:after="0" w:line="240" w:lineRule="auto"/>
        <w:jc w:val="both"/>
        <w:rPr>
          <w:rFonts w:ascii="Calibri" w:eastAsia="Times New Roman" w:hAnsi="Calibri" w:cs="Calibri"/>
          <w:sz w:val="16"/>
          <w:szCs w:val="16"/>
          <w:u w:val="single"/>
          <w:lang w:eastAsia="de-DE"/>
        </w:rPr>
      </w:pPr>
      <w:r w:rsidRPr="00F70A7D">
        <w:rPr>
          <w:rFonts w:ascii="Calibri" w:eastAsia="Times New Roman" w:hAnsi="Calibri" w:cs="Calibri"/>
          <w:sz w:val="16"/>
          <w:szCs w:val="16"/>
          <w:lang w:eastAsia="de-DE"/>
        </w:rPr>
        <w:t xml:space="preserve">E-Mail: </w:t>
      </w:r>
      <w:hyperlink r:id="rId8" w:history="1">
        <w:r w:rsidR="00E9410D" w:rsidRPr="00F70A7D">
          <w:rPr>
            <w:rStyle w:val="Hyperlink"/>
            <w:rFonts w:ascii="Calibri" w:eastAsia="Times New Roman" w:hAnsi="Calibri" w:cs="Calibri"/>
            <w:color w:val="auto"/>
            <w:sz w:val="16"/>
            <w:szCs w:val="16"/>
            <w:lang w:eastAsia="de-DE"/>
          </w:rPr>
          <w:t>presse@fressnapf.com</w:t>
        </w:r>
      </w:hyperlink>
    </w:p>
    <w:sectPr w:rsidR="00E9410D" w:rsidRPr="00F70A7D" w:rsidSect="0031213A">
      <w:headerReference w:type="default" r:id="rId9"/>
      <w:footerReference w:type="default" r:id="rId10"/>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06D2D" w14:textId="77777777" w:rsidR="008B06CA" w:rsidRDefault="008B06CA" w:rsidP="00A43E7D">
      <w:pPr>
        <w:spacing w:after="0" w:line="240" w:lineRule="auto"/>
      </w:pPr>
      <w:r>
        <w:separator/>
      </w:r>
    </w:p>
  </w:endnote>
  <w:endnote w:type="continuationSeparator" w:id="0">
    <w:p w14:paraId="724C5BE4" w14:textId="77777777" w:rsidR="008B06CA" w:rsidRDefault="008B06CA"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5449" w14:textId="77777777" w:rsidR="00291CF2" w:rsidRDefault="00291CF2">
    <w:pPr>
      <w:pStyle w:val="Fuzeile"/>
      <w:rPr>
        <w:sz w:val="16"/>
        <w:szCs w:val="16"/>
      </w:rPr>
    </w:pPr>
  </w:p>
  <w:p w14:paraId="4AAD4943"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95643" w14:textId="77777777" w:rsidR="008B06CA" w:rsidRDefault="008B06CA" w:rsidP="00A43E7D">
      <w:pPr>
        <w:spacing w:after="0" w:line="240" w:lineRule="auto"/>
      </w:pPr>
      <w:r>
        <w:separator/>
      </w:r>
    </w:p>
  </w:footnote>
  <w:footnote w:type="continuationSeparator" w:id="0">
    <w:p w14:paraId="5F0AD655" w14:textId="77777777" w:rsidR="008B06CA" w:rsidRDefault="008B06CA"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1FD0" w14:textId="77777777" w:rsidR="00910DA9" w:rsidRDefault="00E83F57">
    <w:pPr>
      <w:pStyle w:val="Kopfzeile"/>
    </w:pPr>
    <w:r>
      <w:rPr>
        <w:noProof/>
        <w:lang w:eastAsia="de-DE"/>
      </w:rPr>
      <w:drawing>
        <wp:anchor distT="0" distB="0" distL="114300" distR="114300" simplePos="0" relativeHeight="251658240" behindDoc="0" locked="0" layoutInCell="1" allowOverlap="1" wp14:anchorId="365655AF" wp14:editId="2921F696">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BF04637"/>
    <w:multiLevelType w:val="hybridMultilevel"/>
    <w:tmpl w:val="DD7A35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94"/>
    <w:rsid w:val="00035850"/>
    <w:rsid w:val="000364F5"/>
    <w:rsid w:val="000541AE"/>
    <w:rsid w:val="00065A99"/>
    <w:rsid w:val="00071FE6"/>
    <w:rsid w:val="00077023"/>
    <w:rsid w:val="000772EF"/>
    <w:rsid w:val="000811BD"/>
    <w:rsid w:val="00081936"/>
    <w:rsid w:val="0008678E"/>
    <w:rsid w:val="000946B1"/>
    <w:rsid w:val="00097D76"/>
    <w:rsid w:val="000A6B32"/>
    <w:rsid w:val="000C4902"/>
    <w:rsid w:val="000C5289"/>
    <w:rsid w:val="000C71EC"/>
    <w:rsid w:val="000E30CD"/>
    <w:rsid w:val="000E4161"/>
    <w:rsid w:val="000E5A85"/>
    <w:rsid w:val="000F7719"/>
    <w:rsid w:val="00113F17"/>
    <w:rsid w:val="00114E8C"/>
    <w:rsid w:val="001231C9"/>
    <w:rsid w:val="0012632A"/>
    <w:rsid w:val="00126B1A"/>
    <w:rsid w:val="00140485"/>
    <w:rsid w:val="00142B58"/>
    <w:rsid w:val="0014586B"/>
    <w:rsid w:val="001569D7"/>
    <w:rsid w:val="00156D17"/>
    <w:rsid w:val="001662BC"/>
    <w:rsid w:val="0017570F"/>
    <w:rsid w:val="001B2138"/>
    <w:rsid w:val="001C6717"/>
    <w:rsid w:val="001D61A8"/>
    <w:rsid w:val="001D6AD7"/>
    <w:rsid w:val="001E728D"/>
    <w:rsid w:val="001F5646"/>
    <w:rsid w:val="00212403"/>
    <w:rsid w:val="002126A4"/>
    <w:rsid w:val="00216AC9"/>
    <w:rsid w:val="00224250"/>
    <w:rsid w:val="002334DD"/>
    <w:rsid w:val="00241F9D"/>
    <w:rsid w:val="00265717"/>
    <w:rsid w:val="002706F5"/>
    <w:rsid w:val="00271BB2"/>
    <w:rsid w:val="002725B1"/>
    <w:rsid w:val="002817B3"/>
    <w:rsid w:val="00285162"/>
    <w:rsid w:val="00291CF2"/>
    <w:rsid w:val="002920FC"/>
    <w:rsid w:val="002A1B20"/>
    <w:rsid w:val="002D553E"/>
    <w:rsid w:val="002E272B"/>
    <w:rsid w:val="002E63EA"/>
    <w:rsid w:val="002E74CD"/>
    <w:rsid w:val="002F72F2"/>
    <w:rsid w:val="00304F6C"/>
    <w:rsid w:val="003104C4"/>
    <w:rsid w:val="00311BBE"/>
    <w:rsid w:val="0031213A"/>
    <w:rsid w:val="00314796"/>
    <w:rsid w:val="00314BE1"/>
    <w:rsid w:val="00322137"/>
    <w:rsid w:val="00322943"/>
    <w:rsid w:val="00326651"/>
    <w:rsid w:val="00327B12"/>
    <w:rsid w:val="00342D4A"/>
    <w:rsid w:val="00344B1E"/>
    <w:rsid w:val="00357BD4"/>
    <w:rsid w:val="00360434"/>
    <w:rsid w:val="0037150E"/>
    <w:rsid w:val="003725D6"/>
    <w:rsid w:val="003776B2"/>
    <w:rsid w:val="00382CF5"/>
    <w:rsid w:val="00386479"/>
    <w:rsid w:val="00392657"/>
    <w:rsid w:val="003950EE"/>
    <w:rsid w:val="003A3472"/>
    <w:rsid w:val="003B255F"/>
    <w:rsid w:val="003C2D5D"/>
    <w:rsid w:val="003C5FC8"/>
    <w:rsid w:val="003D048C"/>
    <w:rsid w:val="003D2B9B"/>
    <w:rsid w:val="003E18B0"/>
    <w:rsid w:val="003F1312"/>
    <w:rsid w:val="003F5445"/>
    <w:rsid w:val="0043652F"/>
    <w:rsid w:val="00445E2A"/>
    <w:rsid w:val="0045155A"/>
    <w:rsid w:val="00451EAB"/>
    <w:rsid w:val="00453A0B"/>
    <w:rsid w:val="0046693B"/>
    <w:rsid w:val="00470FF8"/>
    <w:rsid w:val="00471EC3"/>
    <w:rsid w:val="004732FB"/>
    <w:rsid w:val="0047649F"/>
    <w:rsid w:val="00481583"/>
    <w:rsid w:val="00481BA7"/>
    <w:rsid w:val="004D7431"/>
    <w:rsid w:val="004E6AC4"/>
    <w:rsid w:val="004F0B73"/>
    <w:rsid w:val="004F6BA4"/>
    <w:rsid w:val="0050119E"/>
    <w:rsid w:val="00510666"/>
    <w:rsid w:val="00516E2F"/>
    <w:rsid w:val="005264F1"/>
    <w:rsid w:val="00527CEA"/>
    <w:rsid w:val="00535EBD"/>
    <w:rsid w:val="00541625"/>
    <w:rsid w:val="0055219F"/>
    <w:rsid w:val="00552911"/>
    <w:rsid w:val="005709A8"/>
    <w:rsid w:val="00582904"/>
    <w:rsid w:val="005963B0"/>
    <w:rsid w:val="005B2454"/>
    <w:rsid w:val="005B3754"/>
    <w:rsid w:val="005B6388"/>
    <w:rsid w:val="005C6BAA"/>
    <w:rsid w:val="005E01B6"/>
    <w:rsid w:val="005E40B7"/>
    <w:rsid w:val="005E64A7"/>
    <w:rsid w:val="005F454B"/>
    <w:rsid w:val="00602862"/>
    <w:rsid w:val="0061329F"/>
    <w:rsid w:val="00623230"/>
    <w:rsid w:val="00627970"/>
    <w:rsid w:val="00631943"/>
    <w:rsid w:val="006346B3"/>
    <w:rsid w:val="00635179"/>
    <w:rsid w:val="00635EA9"/>
    <w:rsid w:val="00646FBC"/>
    <w:rsid w:val="006573E4"/>
    <w:rsid w:val="0066103E"/>
    <w:rsid w:val="00663CDB"/>
    <w:rsid w:val="00683BC0"/>
    <w:rsid w:val="00686243"/>
    <w:rsid w:val="006910FC"/>
    <w:rsid w:val="006958E9"/>
    <w:rsid w:val="006A189A"/>
    <w:rsid w:val="006A6D6C"/>
    <w:rsid w:val="006B13E5"/>
    <w:rsid w:val="006B3B90"/>
    <w:rsid w:val="006B78BA"/>
    <w:rsid w:val="006B79DD"/>
    <w:rsid w:val="006D1F7B"/>
    <w:rsid w:val="006D6B63"/>
    <w:rsid w:val="006E21B9"/>
    <w:rsid w:val="006E4F0D"/>
    <w:rsid w:val="006E53A7"/>
    <w:rsid w:val="006E55C3"/>
    <w:rsid w:val="006E6ABB"/>
    <w:rsid w:val="006F04E0"/>
    <w:rsid w:val="006F2514"/>
    <w:rsid w:val="006F3B70"/>
    <w:rsid w:val="00701B60"/>
    <w:rsid w:val="00704995"/>
    <w:rsid w:val="00721409"/>
    <w:rsid w:val="0072483E"/>
    <w:rsid w:val="00730C45"/>
    <w:rsid w:val="00731B6A"/>
    <w:rsid w:val="00733B81"/>
    <w:rsid w:val="007343B1"/>
    <w:rsid w:val="00736529"/>
    <w:rsid w:val="00736FFC"/>
    <w:rsid w:val="0073704D"/>
    <w:rsid w:val="00747587"/>
    <w:rsid w:val="007503BF"/>
    <w:rsid w:val="00755D8C"/>
    <w:rsid w:val="0075774F"/>
    <w:rsid w:val="00757CCC"/>
    <w:rsid w:val="00762214"/>
    <w:rsid w:val="007631A9"/>
    <w:rsid w:val="00764D22"/>
    <w:rsid w:val="00783A17"/>
    <w:rsid w:val="00785355"/>
    <w:rsid w:val="00787606"/>
    <w:rsid w:val="007904B2"/>
    <w:rsid w:val="007B24DC"/>
    <w:rsid w:val="007B315C"/>
    <w:rsid w:val="007D0FE1"/>
    <w:rsid w:val="007E790A"/>
    <w:rsid w:val="007F54EA"/>
    <w:rsid w:val="00806DD8"/>
    <w:rsid w:val="008077DB"/>
    <w:rsid w:val="008136B9"/>
    <w:rsid w:val="00814891"/>
    <w:rsid w:val="00827A2E"/>
    <w:rsid w:val="00831A2D"/>
    <w:rsid w:val="00837DA3"/>
    <w:rsid w:val="008532F9"/>
    <w:rsid w:val="00871F16"/>
    <w:rsid w:val="0088208E"/>
    <w:rsid w:val="008A1DC0"/>
    <w:rsid w:val="008B06CA"/>
    <w:rsid w:val="008B0A02"/>
    <w:rsid w:val="008B37FC"/>
    <w:rsid w:val="008B3CF3"/>
    <w:rsid w:val="008C06EB"/>
    <w:rsid w:val="008C3667"/>
    <w:rsid w:val="008D19AD"/>
    <w:rsid w:val="008D3136"/>
    <w:rsid w:val="008D7AED"/>
    <w:rsid w:val="008E02FD"/>
    <w:rsid w:val="008F53F7"/>
    <w:rsid w:val="00902C9D"/>
    <w:rsid w:val="0090550C"/>
    <w:rsid w:val="00910DA9"/>
    <w:rsid w:val="00914132"/>
    <w:rsid w:val="0092217D"/>
    <w:rsid w:val="00925F3F"/>
    <w:rsid w:val="00927488"/>
    <w:rsid w:val="00931598"/>
    <w:rsid w:val="00943B98"/>
    <w:rsid w:val="00951495"/>
    <w:rsid w:val="009659D1"/>
    <w:rsid w:val="0097018F"/>
    <w:rsid w:val="00977872"/>
    <w:rsid w:val="00981C1D"/>
    <w:rsid w:val="009A39C6"/>
    <w:rsid w:val="009A7835"/>
    <w:rsid w:val="009C21A1"/>
    <w:rsid w:val="009D21E9"/>
    <w:rsid w:val="009D4667"/>
    <w:rsid w:val="009D6BDD"/>
    <w:rsid w:val="009E36FE"/>
    <w:rsid w:val="009F1DFA"/>
    <w:rsid w:val="009F47FA"/>
    <w:rsid w:val="009F6839"/>
    <w:rsid w:val="00A021E3"/>
    <w:rsid w:val="00A1777A"/>
    <w:rsid w:val="00A17919"/>
    <w:rsid w:val="00A26E50"/>
    <w:rsid w:val="00A30A2E"/>
    <w:rsid w:val="00A3236B"/>
    <w:rsid w:val="00A36FB5"/>
    <w:rsid w:val="00A43E7D"/>
    <w:rsid w:val="00A51491"/>
    <w:rsid w:val="00A635F4"/>
    <w:rsid w:val="00A663DF"/>
    <w:rsid w:val="00A7109F"/>
    <w:rsid w:val="00A96ADA"/>
    <w:rsid w:val="00AB5DDB"/>
    <w:rsid w:val="00AD629E"/>
    <w:rsid w:val="00AD6CF8"/>
    <w:rsid w:val="00AD7982"/>
    <w:rsid w:val="00B04E25"/>
    <w:rsid w:val="00B119E0"/>
    <w:rsid w:val="00B168C8"/>
    <w:rsid w:val="00B217C4"/>
    <w:rsid w:val="00B31C1F"/>
    <w:rsid w:val="00B552FC"/>
    <w:rsid w:val="00B6145A"/>
    <w:rsid w:val="00B77E12"/>
    <w:rsid w:val="00B879F5"/>
    <w:rsid w:val="00BB0500"/>
    <w:rsid w:val="00BB2494"/>
    <w:rsid w:val="00BB5F1C"/>
    <w:rsid w:val="00BC48BF"/>
    <w:rsid w:val="00BC5685"/>
    <w:rsid w:val="00BC7215"/>
    <w:rsid w:val="00BC765A"/>
    <w:rsid w:val="00BD1FDB"/>
    <w:rsid w:val="00BF0371"/>
    <w:rsid w:val="00C12E92"/>
    <w:rsid w:val="00C13551"/>
    <w:rsid w:val="00C1461F"/>
    <w:rsid w:val="00C16C51"/>
    <w:rsid w:val="00C2149B"/>
    <w:rsid w:val="00C346EE"/>
    <w:rsid w:val="00C358F3"/>
    <w:rsid w:val="00C35B8D"/>
    <w:rsid w:val="00C36008"/>
    <w:rsid w:val="00C401F7"/>
    <w:rsid w:val="00C443B2"/>
    <w:rsid w:val="00C5326C"/>
    <w:rsid w:val="00C56376"/>
    <w:rsid w:val="00C625A6"/>
    <w:rsid w:val="00C67CAF"/>
    <w:rsid w:val="00C847BB"/>
    <w:rsid w:val="00C84EAE"/>
    <w:rsid w:val="00C85503"/>
    <w:rsid w:val="00C90648"/>
    <w:rsid w:val="00C93FDF"/>
    <w:rsid w:val="00C967BB"/>
    <w:rsid w:val="00CA45D2"/>
    <w:rsid w:val="00CB5267"/>
    <w:rsid w:val="00CC2BC6"/>
    <w:rsid w:val="00CC3D3C"/>
    <w:rsid w:val="00CD2DBC"/>
    <w:rsid w:val="00CE266C"/>
    <w:rsid w:val="00CE3E90"/>
    <w:rsid w:val="00CF5AA2"/>
    <w:rsid w:val="00CF7E8A"/>
    <w:rsid w:val="00D13BD1"/>
    <w:rsid w:val="00D232F8"/>
    <w:rsid w:val="00D426EB"/>
    <w:rsid w:val="00D50155"/>
    <w:rsid w:val="00D53C2D"/>
    <w:rsid w:val="00D765E2"/>
    <w:rsid w:val="00D950C5"/>
    <w:rsid w:val="00D95477"/>
    <w:rsid w:val="00DA0079"/>
    <w:rsid w:val="00DA3777"/>
    <w:rsid w:val="00DB16D9"/>
    <w:rsid w:val="00DB586E"/>
    <w:rsid w:val="00DB76A7"/>
    <w:rsid w:val="00DC1DBC"/>
    <w:rsid w:val="00DC2133"/>
    <w:rsid w:val="00DD0B55"/>
    <w:rsid w:val="00DD440E"/>
    <w:rsid w:val="00DD545B"/>
    <w:rsid w:val="00DD6A21"/>
    <w:rsid w:val="00DE13B1"/>
    <w:rsid w:val="00DE1F94"/>
    <w:rsid w:val="00DE5F93"/>
    <w:rsid w:val="00DE6B89"/>
    <w:rsid w:val="00DF6C32"/>
    <w:rsid w:val="00E0326A"/>
    <w:rsid w:val="00E05BC3"/>
    <w:rsid w:val="00E206CD"/>
    <w:rsid w:val="00E20F6C"/>
    <w:rsid w:val="00E52CA6"/>
    <w:rsid w:val="00E711B1"/>
    <w:rsid w:val="00E83F57"/>
    <w:rsid w:val="00E939FB"/>
    <w:rsid w:val="00E9410D"/>
    <w:rsid w:val="00EA1FE7"/>
    <w:rsid w:val="00EA25B3"/>
    <w:rsid w:val="00EA3A4C"/>
    <w:rsid w:val="00EA3ABC"/>
    <w:rsid w:val="00ED7C30"/>
    <w:rsid w:val="00EE3E04"/>
    <w:rsid w:val="00EE751A"/>
    <w:rsid w:val="00EF2FAF"/>
    <w:rsid w:val="00F1705B"/>
    <w:rsid w:val="00F42E9E"/>
    <w:rsid w:val="00F45FAA"/>
    <w:rsid w:val="00F55D51"/>
    <w:rsid w:val="00F67A07"/>
    <w:rsid w:val="00F70A7D"/>
    <w:rsid w:val="00F70F10"/>
    <w:rsid w:val="00F75471"/>
    <w:rsid w:val="00F77B4E"/>
    <w:rsid w:val="00F80730"/>
    <w:rsid w:val="00F81BB5"/>
    <w:rsid w:val="00FA0CCC"/>
    <w:rsid w:val="00FA4E78"/>
    <w:rsid w:val="00FB3830"/>
    <w:rsid w:val="00FB54FD"/>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FFB4EF"/>
  <w15:docId w15:val="{7392B248-0C48-488F-B9F8-D7B636E2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customStyle="1" w:styleId="grundschrift">
    <w:name w:val="grundschrift"/>
    <w:basedOn w:val="Standard"/>
    <w:rsid w:val="006573E4"/>
    <w:pPr>
      <w:spacing w:after="0" w:line="360" w:lineRule="auto"/>
      <w:ind w:right="6691"/>
    </w:pPr>
    <w:rPr>
      <w:rFonts w:ascii="Arial" w:eastAsia="Times New Roman" w:hAnsi="Arial" w:cs="Times New Roman"/>
      <w:sz w:val="20"/>
      <w:szCs w:val="20"/>
      <w:lang w:eastAsia="el-GR"/>
    </w:rPr>
  </w:style>
  <w:style w:type="paragraph" w:styleId="StandardWeb">
    <w:name w:val="Normal (Web)"/>
    <w:basedOn w:val="Standard"/>
    <w:uiPriority w:val="99"/>
    <w:semiHidden/>
    <w:unhideWhenUsed/>
    <w:rsid w:val="004365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62884452">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5696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193C-028C-4860-AA1A-9D536B60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2688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Peters-Lach, Kristian</dc:creator>
  <cp:keywords/>
  <dc:description/>
  <cp:lastModifiedBy>Peters-Lach, Kristian</cp:lastModifiedBy>
  <cp:revision>2</cp:revision>
  <cp:lastPrinted>2018-05-16T07:49:00Z</cp:lastPrinted>
  <dcterms:created xsi:type="dcterms:W3CDTF">2018-05-16T12:45:00Z</dcterms:created>
  <dcterms:modified xsi:type="dcterms:W3CDTF">2018-05-16T12:45:00Z</dcterms:modified>
</cp:coreProperties>
</file>