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04BE" w14:textId="639C1F0A" w:rsidR="00022130" w:rsidRPr="00747A46" w:rsidRDefault="009234C3" w:rsidP="00747A46">
      <w:pPr>
        <w:spacing w:after="0" w:line="240" w:lineRule="auto"/>
        <w:ind w:left="3600" w:hanging="3600"/>
        <w:rPr>
          <w:rFonts w:ascii="Arial" w:hAnsi="Arial" w:cs="Arial"/>
          <w:b/>
          <w:sz w:val="20"/>
          <w:szCs w:val="20"/>
        </w:rPr>
      </w:pPr>
      <w:r>
        <w:rPr>
          <w:rFonts w:ascii="Arial" w:hAnsi="Arial" w:cs="Arial"/>
          <w:noProof/>
          <w:lang w:val="fr-FR"/>
        </w:rPr>
        <w:drawing>
          <wp:anchor distT="0" distB="0" distL="114300" distR="114300" simplePos="0" relativeHeight="251659264" behindDoc="1" locked="0" layoutInCell="1" allowOverlap="1" wp14:anchorId="775FAB61" wp14:editId="2FC9C96F">
            <wp:simplePos x="0" y="0"/>
            <wp:positionH relativeFrom="margin">
              <wp:posOffset>-495300</wp:posOffset>
            </wp:positionH>
            <wp:positionV relativeFrom="paragraph">
              <wp:posOffset>-495300</wp:posOffset>
            </wp:positionV>
            <wp:extent cx="3292475" cy="532765"/>
            <wp:effectExtent l="0" t="0" r="3175" b="635"/>
            <wp:wrapNone/>
            <wp:docPr id="1" name="Picture 1"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mo="http://schemas.microsoft.com/office/mac/office/2008/main" xmlns:mv="urn:schemas-microsoft-com:mac:vml"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val="fr-FR"/>
        </w:rPr>
        <w:br w:type="textWrapping" w:clear="all"/>
      </w:r>
      <w:bookmarkStart w:id="0" w:name="_Hlk531010418"/>
      <w:bookmarkStart w:id="1" w:name="_Hlk531504572"/>
      <w:bookmarkStart w:id="2" w:name="_Hlk531010682"/>
    </w:p>
    <w:p w14:paraId="38D37731" w14:textId="4FB01220" w:rsidR="00375C31" w:rsidRPr="007B2F8F" w:rsidRDefault="00375C31" w:rsidP="007B2F8F">
      <w:pPr>
        <w:jc w:val="center"/>
        <w:rPr>
          <w:rFonts w:ascii="Arial" w:hAnsi="Arial" w:cs="Arial"/>
          <w:b/>
          <w:sz w:val="24"/>
          <w:szCs w:val="24"/>
        </w:rPr>
      </w:pPr>
      <w:r>
        <w:rPr>
          <w:rFonts w:ascii="Arial" w:hAnsi="Arial" w:cs="Arial"/>
          <w:b/>
          <w:bCs/>
          <w:sz w:val="24"/>
          <w:szCs w:val="24"/>
          <w:lang w:val="fr-FR"/>
        </w:rPr>
        <w:t>FLIR lance la gamme Raymarine Element qui offre des images de sonar réalistes</w:t>
      </w:r>
      <w:bookmarkEnd w:id="0"/>
      <w:bookmarkEnd w:id="1"/>
      <w:r>
        <w:rPr>
          <w:rFonts w:ascii="Arial" w:hAnsi="Arial" w:cs="Arial"/>
          <w:sz w:val="24"/>
          <w:szCs w:val="24"/>
          <w:lang w:val="fr-FR"/>
        </w:rPr>
        <w:br/>
      </w:r>
      <w:r>
        <w:rPr>
          <w:rFonts w:ascii="Arial" w:hAnsi="Arial" w:cs="Arial"/>
          <w:i/>
          <w:iCs/>
          <w:lang w:val="fr-FR"/>
        </w:rPr>
        <w:t>Destinée à la pêche de loisir, la nouvelle association entre un sonar et un GPS fournit des performances supérieures en termes d'imagerie, de rapidité et de simplicité</w:t>
      </w:r>
    </w:p>
    <w:p w14:paraId="4326BCAC" w14:textId="1BCF488A" w:rsidR="00931115" w:rsidRDefault="00242673" w:rsidP="001A0BAC">
      <w:pPr>
        <w:pStyle w:val="NoSpacing"/>
        <w:rPr>
          <w:rFonts w:ascii="Arial" w:hAnsi="Arial" w:cs="Arial"/>
        </w:rPr>
      </w:pPr>
      <w:r>
        <w:rPr>
          <w:rFonts w:ascii="Arial" w:hAnsi="Arial" w:cs="Arial"/>
          <w:b/>
          <w:bCs/>
          <w:lang w:val="fr-FR"/>
        </w:rPr>
        <w:t xml:space="preserve">WILSONVILLE, Oregon, </w:t>
      </w:r>
      <w:r>
        <w:rPr>
          <w:rFonts w:ascii="Arial" w:hAnsi="Arial" w:cs="Arial"/>
          <w:lang w:val="fr-FR"/>
        </w:rPr>
        <w:t xml:space="preserve">– </w:t>
      </w:r>
      <w:r w:rsidR="00002280">
        <w:rPr>
          <w:rFonts w:ascii="Arial" w:hAnsi="Arial" w:cs="Arial"/>
          <w:b/>
          <w:bCs/>
          <w:lang w:val="fr-FR"/>
        </w:rPr>
        <w:t>13</w:t>
      </w:r>
      <w:r>
        <w:rPr>
          <w:rFonts w:ascii="Arial" w:hAnsi="Arial" w:cs="Arial"/>
          <w:b/>
          <w:bCs/>
          <w:lang w:val="fr-FR"/>
        </w:rPr>
        <w:t xml:space="preserve"> décembre 2018 –</w:t>
      </w:r>
      <w:r>
        <w:rPr>
          <w:rFonts w:ascii="Arial" w:hAnsi="Arial" w:cs="Arial"/>
          <w:lang w:val="fr-FR"/>
        </w:rPr>
        <w:t xml:space="preserve"> </w:t>
      </w:r>
      <w:bookmarkStart w:id="3" w:name="_Hlk531506156"/>
      <w:r>
        <w:rPr>
          <w:rFonts w:ascii="Arial" w:hAnsi="Arial" w:cs="Arial"/>
          <w:lang w:val="fr-FR"/>
        </w:rPr>
        <w:t>FLIR Systems (Nasdaq : FLIR) annonce la sortie de Element</w:t>
      </w:r>
      <w:r>
        <w:rPr>
          <w:rFonts w:ascii="Arial" w:hAnsi="Arial" w:cs="Arial"/>
          <w:vertAlign w:val="superscript"/>
          <w:lang w:val="fr-FR"/>
        </w:rPr>
        <w:t>™</w:t>
      </w:r>
      <w:r>
        <w:rPr>
          <w:rFonts w:ascii="Arial" w:hAnsi="Arial" w:cs="Arial"/>
          <w:lang w:val="fr-FR"/>
        </w:rPr>
        <w:t xml:space="preserve">, une </w:t>
      </w:r>
      <w:r>
        <w:rPr>
          <w:rFonts w:ascii="Arial" w:hAnsi="Arial" w:cs="Arial"/>
          <w:noProof/>
          <w:lang w:val="fr-FR"/>
        </w:rPr>
        <w:t>nouvelle</w:t>
      </w:r>
      <w:r>
        <w:rPr>
          <w:rFonts w:ascii="Arial" w:hAnsi="Arial" w:cs="Arial"/>
          <w:lang w:val="fr-FR"/>
        </w:rPr>
        <w:t xml:space="preserve"> génération d'écrans Raymarine, associés à un sonar perfectionné. La gamme Element fournit des images encore plus réalistes grâce à l’association de la nouvelle technologie sonar HyperVision</w:t>
      </w:r>
      <w:r>
        <w:rPr>
          <w:rFonts w:ascii="Arial" w:hAnsi="Arial" w:cs="Arial"/>
          <w:vertAlign w:val="superscript"/>
          <w:lang w:val="fr-FR"/>
        </w:rPr>
        <w:t>™</w:t>
      </w:r>
      <w:r>
        <w:rPr>
          <w:rFonts w:ascii="Arial" w:hAnsi="Arial" w:cs="Arial"/>
          <w:lang w:val="fr-FR"/>
        </w:rPr>
        <w:t xml:space="preserve"> et de la technologie Raymarine RealVision</w:t>
      </w:r>
      <w:r>
        <w:rPr>
          <w:rFonts w:ascii="Arial" w:hAnsi="Arial" w:cs="Arial"/>
          <w:vertAlign w:val="superscript"/>
          <w:lang w:val="fr-FR"/>
        </w:rPr>
        <w:t>™</w:t>
      </w:r>
      <w:r>
        <w:rPr>
          <w:rFonts w:ascii="Arial" w:hAnsi="Arial" w:cs="Arial"/>
          <w:lang w:val="fr-FR"/>
        </w:rPr>
        <w:t xml:space="preserve"> 3D. Elle permet de répondre aux attentes des pêcheurs côtiers et des eaux intérieures. Element apporte également de nouvelles fonctionnalités de cartographie perfectionnées et polyvalentes, et offre </w:t>
      </w:r>
      <w:r>
        <w:rPr>
          <w:rFonts w:ascii="Arial" w:hAnsi="Arial" w:cs="Arial"/>
          <w:noProof/>
          <w:lang w:val="fr-FR"/>
        </w:rPr>
        <w:t>une expérience utilisateur</w:t>
      </w:r>
      <w:r>
        <w:rPr>
          <w:rFonts w:ascii="Arial" w:hAnsi="Arial" w:cs="Arial"/>
          <w:lang w:val="fr-FR"/>
        </w:rPr>
        <w:t xml:space="preserve"> extrêmement intuitive.   </w:t>
      </w:r>
      <w:r>
        <w:rPr>
          <w:rFonts w:ascii="Arial" w:hAnsi="Arial" w:cs="Arial"/>
          <w:noProof/>
          <w:lang w:val="fr-FR"/>
        </w:rPr>
        <w:t xml:space="preserve"> </w:t>
      </w:r>
    </w:p>
    <w:bookmarkEnd w:id="3"/>
    <w:p w14:paraId="48A14EA3" w14:textId="77777777" w:rsidR="00931115" w:rsidRDefault="00931115" w:rsidP="001A0BAC">
      <w:pPr>
        <w:pStyle w:val="NoSpacing"/>
        <w:rPr>
          <w:rFonts w:ascii="Arial" w:hAnsi="Arial" w:cs="Arial"/>
          <w:noProof/>
        </w:rPr>
      </w:pPr>
    </w:p>
    <w:p w14:paraId="5A1876D9" w14:textId="1FB95722" w:rsidR="00160164" w:rsidRDefault="00375C31" w:rsidP="00160164">
      <w:pPr>
        <w:pStyle w:val="NoSpacing"/>
        <w:rPr>
          <w:rFonts w:ascii="Arial" w:hAnsi="Arial" w:cs="Arial"/>
        </w:rPr>
      </w:pPr>
      <w:bookmarkStart w:id="4" w:name="_Hlk531508877"/>
      <w:r>
        <w:rPr>
          <w:rFonts w:ascii="Arial" w:hAnsi="Arial" w:cs="Arial"/>
          <w:noProof/>
          <w:lang w:val="fr-FR"/>
        </w:rPr>
        <w:t>S'appuyant sur le succès rencontré par les écrans de navigation Raymarine Axiom® de FLIR, Element intègre la technologie sondeur 3D RealVision, améliorant ainsi la vision sous-marine des pêcheurs à l'aide d'images de fonds en 3D et d'une localisation plus précise du poisson recherché. Element intègre également la nouvelle technologie de sonar HyperVision de 1,2 mégahertz. En attente de brevet, elle utilise des fréquences de balayage CHIRP (Compressed High Intensity Radar Pulse) ultra-élevées. HyperVision améliore les l’imagerie 3D DownVision</w:t>
      </w:r>
      <w:r>
        <w:rPr>
          <w:rFonts w:ascii="Arial" w:hAnsi="Arial" w:cs="Arial"/>
          <w:vertAlign w:val="superscript"/>
          <w:lang w:val="fr-FR"/>
        </w:rPr>
        <w:t>®</w:t>
      </w:r>
      <w:r>
        <w:rPr>
          <w:rFonts w:ascii="Arial" w:hAnsi="Arial" w:cs="Arial"/>
          <w:noProof/>
          <w:lang w:val="fr-FR"/>
        </w:rPr>
        <w:t>, SideVision</w:t>
      </w:r>
      <w:r>
        <w:rPr>
          <w:rFonts w:ascii="Arial" w:hAnsi="Arial" w:cs="Arial"/>
          <w:vertAlign w:val="superscript"/>
          <w:lang w:val="fr-FR"/>
        </w:rPr>
        <w:t>®</w:t>
      </w:r>
      <w:r>
        <w:rPr>
          <w:rFonts w:ascii="Arial" w:hAnsi="Arial" w:cs="Arial"/>
          <w:noProof/>
          <w:lang w:val="fr-FR"/>
        </w:rPr>
        <w:t xml:space="preserve"> et RealVision, ce qui permet aux pêcheurs de voir le relief, la végétation sous-marine et les poissons avec des détails réalistes.  </w:t>
      </w:r>
      <w:r>
        <w:rPr>
          <w:rFonts w:ascii="Arial" w:hAnsi="Arial" w:cs="Arial"/>
          <w:lang w:val="fr-FR"/>
        </w:rPr>
        <w:t xml:space="preserve">   </w:t>
      </w:r>
    </w:p>
    <w:bookmarkEnd w:id="2"/>
    <w:bookmarkEnd w:id="4"/>
    <w:p w14:paraId="67B25007" w14:textId="77777777" w:rsidR="00022130" w:rsidRDefault="00022130" w:rsidP="00375C31">
      <w:pPr>
        <w:pStyle w:val="NoSpacing"/>
        <w:rPr>
          <w:rFonts w:ascii="Arial" w:hAnsi="Arial" w:cs="Arial"/>
          <w:noProof/>
        </w:rPr>
      </w:pPr>
    </w:p>
    <w:p w14:paraId="3CB7712F" w14:textId="1C250D39" w:rsidR="004B61FC" w:rsidRDefault="00AF6D9E" w:rsidP="00375C31">
      <w:pPr>
        <w:pStyle w:val="NoSpacing"/>
        <w:rPr>
          <w:rFonts w:ascii="Arial" w:hAnsi="Arial" w:cs="Arial"/>
          <w:noProof/>
        </w:rPr>
      </w:pPr>
      <w:r>
        <w:rPr>
          <w:rFonts w:ascii="Arial" w:hAnsi="Arial" w:cs="Arial"/>
          <w:noProof/>
          <w:lang w:val="fr-FR"/>
        </w:rPr>
        <w:t>Optimisé pour une expérience utilisateur simplifiée, le nouveau système d'exploitation d’Element baptisé « LightHouse Sport » et ses commandes clavier intuitives permettent aux pêcheurs de repérer rapidement leurs sites de pêche favoris et de créer leurs propres cartes bathymétriques de haute définition à l'aide de la nouvelle fonctionnalité intégrée de relevés bathymétriques en temps réel Raymarine RealBathy</w:t>
      </w:r>
      <w:r>
        <w:rPr>
          <w:rFonts w:ascii="Arial" w:hAnsi="Arial" w:cs="Arial"/>
          <w:noProof/>
          <w:vertAlign w:val="superscript"/>
          <w:lang w:val="fr-FR"/>
        </w:rPr>
        <w:t>™.</w:t>
      </w:r>
      <w:r>
        <w:rPr>
          <w:rFonts w:ascii="Arial" w:hAnsi="Arial" w:cs="Arial"/>
          <w:noProof/>
          <w:lang w:val="fr-FR"/>
        </w:rPr>
        <w:t xml:space="preserve"> L'expérience utilisateur d'Element est encore améliorée par un processeur quadri cœurs embarqué, lequel fournit des rafraîchissements de carte instantanés, des images 3D fluides RealVision et une grande réactivité sur l’eau.</w:t>
      </w:r>
    </w:p>
    <w:p w14:paraId="616358E8" w14:textId="77777777" w:rsidR="00375C31" w:rsidRPr="00375C31" w:rsidRDefault="00375C31" w:rsidP="00375C31">
      <w:pPr>
        <w:pStyle w:val="NoSpacing"/>
        <w:rPr>
          <w:rFonts w:ascii="Arial" w:hAnsi="Arial" w:cs="Arial"/>
          <w:noProof/>
        </w:rPr>
      </w:pPr>
    </w:p>
    <w:p w14:paraId="796F58BD" w14:textId="70DCBC6F" w:rsidR="00375C31" w:rsidRPr="00375C31" w:rsidRDefault="00375C31" w:rsidP="00375C31">
      <w:pPr>
        <w:pStyle w:val="NoSpacing"/>
        <w:rPr>
          <w:rFonts w:ascii="Arial" w:hAnsi="Arial" w:cs="Arial"/>
          <w:noProof/>
        </w:rPr>
      </w:pPr>
      <w:r>
        <w:rPr>
          <w:rFonts w:ascii="Arial" w:hAnsi="Arial" w:cs="Arial"/>
          <w:noProof/>
          <w:lang w:val="fr-FR"/>
        </w:rPr>
        <w:t>« Grâce à la nouvelle gamme Raymarine Element, nous rendons accessibles notre technologie de sonar la plus moderne et notre expérience utilisateur intuitive à un plus large public de plaisanciers de loisir », a déclaré Jim Cannon, président et PDG de FLIR Systems. « Element affiche des performances impressionnantes dans sa catégorie, ainsi que des images HyperVision d'une clarté remarquable ainsi que le nouveau système d'exploitation LightHouse Sport. Finalement, Element redéfinit la catégorie des écrans de navigation associant un sonar et un GPS, et offre aux pêcheurs des caractéristiques hors pair. »</w:t>
      </w:r>
    </w:p>
    <w:p w14:paraId="26E5E39E" w14:textId="5C59EE5A" w:rsidR="0041544C" w:rsidRDefault="0041544C" w:rsidP="00242673">
      <w:pPr>
        <w:pStyle w:val="NoSpacing"/>
        <w:rPr>
          <w:rFonts w:ascii="Arial" w:hAnsi="Arial" w:cs="Arial"/>
        </w:rPr>
      </w:pPr>
    </w:p>
    <w:p w14:paraId="5931C044" w14:textId="2A8481B9" w:rsidR="001D68DD" w:rsidRDefault="001D68DD" w:rsidP="001D68DD">
      <w:pPr>
        <w:pStyle w:val="NoSpacing"/>
        <w:rPr>
          <w:rFonts w:ascii="Arial" w:hAnsi="Arial" w:cs="Arial"/>
        </w:rPr>
      </w:pPr>
      <w:r>
        <w:rPr>
          <w:rFonts w:ascii="Arial" w:hAnsi="Arial" w:cs="Arial"/>
          <w:lang w:val="fr-FR"/>
        </w:rPr>
        <w:t xml:space="preserve">La gamme Element comporte des tailles d'écrans de 7, 9 et 12 pouces. La livraison des premiers modèles Element interviendra au premier trimestre 2019 via les revendeurs et distributeurs Raymarine. </w:t>
      </w:r>
    </w:p>
    <w:p w14:paraId="37AE9DD0" w14:textId="35A4E3B8" w:rsidR="001D68DD" w:rsidRDefault="001D68DD" w:rsidP="00242673">
      <w:pPr>
        <w:pStyle w:val="NoSpacing"/>
        <w:rPr>
          <w:rFonts w:ascii="Arial" w:hAnsi="Arial" w:cs="Arial"/>
        </w:rPr>
      </w:pPr>
    </w:p>
    <w:p w14:paraId="5F0B2C9A" w14:textId="38C045D2" w:rsidR="00242673" w:rsidRDefault="0041544C" w:rsidP="003E645D">
      <w:pPr>
        <w:pStyle w:val="NoSpacing"/>
        <w:ind w:right="-270"/>
        <w:rPr>
          <w:rFonts w:ascii="Arial" w:hAnsi="Arial" w:cs="Arial"/>
        </w:rPr>
      </w:pPr>
      <w:r>
        <w:rPr>
          <w:rFonts w:ascii="Arial" w:hAnsi="Arial" w:cs="Arial"/>
          <w:lang w:val="fr-FR"/>
        </w:rPr>
        <w:t xml:space="preserve">Pour plus d'informations sur les modèles Element de Raymarine, consultez la page </w:t>
      </w:r>
      <w:hyperlink r:id="rId9" w:history="1">
        <w:r>
          <w:rPr>
            <w:rStyle w:val="Hyperlink"/>
            <w:rFonts w:ascii="Arial" w:hAnsi="Arial" w:cs="Arial"/>
            <w:lang w:val="fr-FR"/>
          </w:rPr>
          <w:t>http://www.raymarine.fr/element</w:t>
        </w:r>
      </w:hyperlink>
      <w:r>
        <w:rPr>
          <w:rFonts w:ascii="Arial" w:hAnsi="Arial" w:cs="Arial"/>
          <w:lang w:val="fr-FR"/>
        </w:rPr>
        <w:t xml:space="preserve">. </w:t>
      </w:r>
    </w:p>
    <w:p w14:paraId="207756A9" w14:textId="77777777" w:rsidR="00376952" w:rsidRDefault="00376952" w:rsidP="00376952">
      <w:pPr>
        <w:pStyle w:val="NoSpacing"/>
        <w:rPr>
          <w:rFonts w:ascii="Arial" w:hAnsi="Arial" w:cs="Arial"/>
        </w:rPr>
      </w:pPr>
    </w:p>
    <w:p w14:paraId="3C99B7A4" w14:textId="75D47862" w:rsidR="00240ADB" w:rsidRDefault="00376952" w:rsidP="00376952">
      <w:pPr>
        <w:pStyle w:val="NoSpacing"/>
        <w:jc w:val="center"/>
        <w:rPr>
          <w:rFonts w:ascii="Arial" w:hAnsi="Arial" w:cs="Arial"/>
        </w:rPr>
      </w:pPr>
      <w:r>
        <w:rPr>
          <w:rFonts w:ascii="Arial" w:hAnsi="Arial" w:cs="Arial"/>
          <w:lang w:val="fr-FR"/>
        </w:rPr>
        <w:t>-###-</w:t>
      </w:r>
    </w:p>
    <w:p w14:paraId="6655FB00" w14:textId="77777777" w:rsidR="00384899" w:rsidRPr="00384899" w:rsidRDefault="00384899" w:rsidP="00384899">
      <w:pPr>
        <w:pStyle w:val="NoSpacing"/>
        <w:jc w:val="center"/>
        <w:rPr>
          <w:rFonts w:ascii="Arial" w:hAnsi="Arial" w:cs="Arial"/>
        </w:rPr>
      </w:pPr>
    </w:p>
    <w:p w14:paraId="3F5ABAA4" w14:textId="77777777" w:rsidR="00384899" w:rsidRDefault="00384899" w:rsidP="004C37AB">
      <w:pPr>
        <w:spacing w:after="0"/>
        <w:rPr>
          <w:rFonts w:ascii="Arial" w:hAnsi="Arial" w:cs="Arial"/>
          <w:b/>
          <w:sz w:val="16"/>
          <w:szCs w:val="16"/>
        </w:rPr>
      </w:pPr>
    </w:p>
    <w:p w14:paraId="3CEB8C3C" w14:textId="333CD240" w:rsidR="004C37AB" w:rsidRPr="00242673" w:rsidRDefault="004C37AB" w:rsidP="004C37AB">
      <w:pPr>
        <w:spacing w:after="0"/>
        <w:rPr>
          <w:rFonts w:ascii="Arial" w:hAnsi="Arial" w:cs="Arial"/>
          <w:b/>
          <w:sz w:val="16"/>
          <w:szCs w:val="16"/>
        </w:rPr>
      </w:pPr>
      <w:r>
        <w:rPr>
          <w:rFonts w:ascii="Arial" w:hAnsi="Arial" w:cs="Arial"/>
          <w:b/>
          <w:bCs/>
          <w:sz w:val="16"/>
          <w:szCs w:val="16"/>
          <w:lang w:val="fr-FR"/>
        </w:rPr>
        <w:t>À propos de FLIR Systems</w:t>
      </w:r>
    </w:p>
    <w:p w14:paraId="76FE8507" w14:textId="69035357" w:rsidR="007864BA" w:rsidRDefault="00F6225E" w:rsidP="00507813">
      <w:pPr>
        <w:spacing w:after="0"/>
        <w:rPr>
          <w:rFonts w:ascii="Arial" w:hAnsi="Arial" w:cs="Arial"/>
          <w:i/>
          <w:sz w:val="16"/>
          <w:szCs w:val="16"/>
        </w:rPr>
      </w:pPr>
      <w:r>
        <w:rPr>
          <w:rFonts w:ascii="Arial" w:hAnsi="Arial" w:cs="Arial"/>
          <w:i/>
          <w:iCs/>
          <w:sz w:val="16"/>
          <w:szCs w:val="16"/>
          <w:lang w:val="fr-FR"/>
        </w:rPr>
        <w:lastRenderedPageBreak/>
        <w:t xml:space="preserve">Fondée en 1978 et basée à Wilsonville dans l'Oregon, FLIR Systems est un leader de la fabrication de systèmes de capteur qui améliorent la manière dont les situations sont perçues et appréhendées et contribuent ainsi à sauver des vies, augmenter la productivité et protéger l'environnement. Avec près de 3 500 collaborateurs, l’objectif de FLIR est de devenir « The World's Sixth Sense » en tirant profit de l’imagerie thermique et des technologies annexes pour fournir des solutions innovantes et intelligentes de sécurité et de surveillance, de contrôle des conditions et de l’environnement, de loisirs de plein air, de traitement de l’image, de navigation et de détection avancée des menaces. Pour plus d’informations, rendez-vous sur le site </w:t>
      </w:r>
      <w:hyperlink r:id="rId10" w:history="1">
        <w:r>
          <w:rPr>
            <w:rStyle w:val="Hyperlink"/>
            <w:rFonts w:ascii="Arial" w:hAnsi="Arial" w:cs="Arial"/>
            <w:i/>
            <w:iCs/>
            <w:sz w:val="16"/>
            <w:szCs w:val="16"/>
            <w:lang w:val="fr-FR"/>
          </w:rPr>
          <w:t>http://www.flir.com</w:t>
        </w:r>
      </w:hyperlink>
      <w:r>
        <w:rPr>
          <w:rFonts w:ascii="Arial" w:hAnsi="Arial" w:cs="Arial"/>
          <w:i/>
          <w:iCs/>
          <w:sz w:val="16"/>
          <w:szCs w:val="16"/>
          <w:lang w:val="fr-FR"/>
        </w:rPr>
        <w:t xml:space="preserve"> et suivez </w:t>
      </w:r>
      <w:hyperlink r:id="rId11" w:history="1">
        <w:r>
          <w:rPr>
            <w:rStyle w:val="Hyperlink"/>
            <w:rFonts w:ascii="Arial" w:hAnsi="Arial" w:cs="Arial"/>
            <w:i/>
            <w:iCs/>
            <w:sz w:val="16"/>
            <w:szCs w:val="16"/>
            <w:lang w:val="fr-FR"/>
          </w:rPr>
          <w:t>@flir</w:t>
        </w:r>
      </w:hyperlink>
      <w:r>
        <w:rPr>
          <w:rFonts w:ascii="Arial" w:hAnsi="Arial" w:cs="Arial"/>
          <w:i/>
          <w:iCs/>
          <w:sz w:val="16"/>
          <w:szCs w:val="16"/>
          <w:lang w:val="fr-FR"/>
        </w:rPr>
        <w:t>.</w:t>
      </w:r>
    </w:p>
    <w:p w14:paraId="3FA1324F" w14:textId="2613C449" w:rsidR="007B2F8F" w:rsidRDefault="007B2F8F" w:rsidP="00507813">
      <w:pPr>
        <w:spacing w:after="0"/>
        <w:rPr>
          <w:rFonts w:ascii="Arial" w:hAnsi="Arial" w:cs="Arial"/>
          <w:i/>
          <w:sz w:val="20"/>
          <w:szCs w:val="20"/>
        </w:rPr>
      </w:pPr>
    </w:p>
    <w:p w14:paraId="1F72D26F" w14:textId="77777777" w:rsidR="00246898" w:rsidRDefault="00246898" w:rsidP="007B2F8F">
      <w:pPr>
        <w:spacing w:after="0"/>
        <w:rPr>
          <w:rFonts w:ascii="Arial" w:hAnsi="Arial" w:cs="Arial"/>
          <w:b/>
        </w:rPr>
      </w:pPr>
      <w:bookmarkStart w:id="5" w:name="_GoBack"/>
      <w:bookmarkEnd w:id="5"/>
    </w:p>
    <w:p w14:paraId="091D62C6" w14:textId="7229349F" w:rsidR="007B2F8F" w:rsidRPr="00245831" w:rsidRDefault="007B2F8F" w:rsidP="007B2F8F">
      <w:pPr>
        <w:spacing w:after="0"/>
        <w:rPr>
          <w:rFonts w:ascii="Arial" w:hAnsi="Arial" w:cs="Arial"/>
          <w:b/>
          <w:bCs/>
          <w:sz w:val="16"/>
          <w:szCs w:val="16"/>
          <w:lang w:val="fr-FR"/>
        </w:rPr>
      </w:pPr>
      <w:r w:rsidRPr="00245831">
        <w:rPr>
          <w:rFonts w:ascii="Arial" w:hAnsi="Arial" w:cs="Arial"/>
          <w:b/>
          <w:bCs/>
          <w:sz w:val="16"/>
          <w:szCs w:val="16"/>
          <w:lang w:val="fr-FR"/>
        </w:rPr>
        <w:t>Contacts presse</w:t>
      </w:r>
    </w:p>
    <w:p w14:paraId="4615CDC2" w14:textId="77777777" w:rsidR="00245831" w:rsidRPr="00CC1AA1" w:rsidRDefault="00245831" w:rsidP="00245831">
      <w:pPr>
        <w:spacing w:after="0"/>
        <w:jc w:val="both"/>
        <w:rPr>
          <w:rFonts w:ascii="Arial" w:hAnsi="Arial" w:cs="Arial"/>
          <w:sz w:val="16"/>
        </w:rPr>
      </w:pPr>
      <w:r w:rsidRPr="00CC1AA1">
        <w:rPr>
          <w:rFonts w:ascii="Arial" w:hAnsi="Arial" w:cs="Arial"/>
          <w:sz w:val="16"/>
        </w:rPr>
        <w:t>Karen Bartlett</w:t>
      </w:r>
    </w:p>
    <w:p w14:paraId="4D8373A0" w14:textId="77777777" w:rsidR="00245831" w:rsidRPr="00CC1AA1" w:rsidRDefault="00245831" w:rsidP="00245831">
      <w:pPr>
        <w:spacing w:after="0"/>
        <w:jc w:val="both"/>
        <w:rPr>
          <w:rFonts w:ascii="Arial" w:hAnsi="Arial" w:cs="Arial"/>
          <w:sz w:val="16"/>
        </w:rPr>
      </w:pPr>
      <w:r w:rsidRPr="00CC1AA1">
        <w:rPr>
          <w:rFonts w:ascii="Arial" w:hAnsi="Arial" w:cs="Arial"/>
          <w:sz w:val="16"/>
        </w:rPr>
        <w:t>Saltwater Stone</w:t>
      </w:r>
    </w:p>
    <w:p w14:paraId="46F7AD65" w14:textId="77777777" w:rsidR="00245831" w:rsidRPr="00CC1AA1" w:rsidRDefault="00245831" w:rsidP="00245831">
      <w:pPr>
        <w:spacing w:after="0"/>
        <w:jc w:val="both"/>
        <w:rPr>
          <w:rFonts w:ascii="Arial" w:hAnsi="Arial" w:cs="Arial"/>
          <w:sz w:val="16"/>
        </w:rPr>
      </w:pPr>
      <w:r w:rsidRPr="00CC1AA1">
        <w:rPr>
          <w:rFonts w:ascii="Arial" w:hAnsi="Arial" w:cs="Arial"/>
          <w:sz w:val="16"/>
        </w:rPr>
        <w:t>+44 (0) 1202 669 244</w:t>
      </w:r>
    </w:p>
    <w:p w14:paraId="26C3E797" w14:textId="77777777" w:rsidR="00245831" w:rsidRPr="00CC1AA1" w:rsidRDefault="00245831" w:rsidP="00245831">
      <w:pPr>
        <w:spacing w:after="0"/>
        <w:rPr>
          <w:rFonts w:ascii="Arial" w:hAnsi="Arial" w:cs="Arial"/>
          <w:sz w:val="16"/>
        </w:rPr>
      </w:pPr>
      <w:r w:rsidRPr="00CC1AA1">
        <w:rPr>
          <w:rFonts w:ascii="Arial" w:hAnsi="Arial" w:cs="Arial"/>
          <w:sz w:val="16"/>
        </w:rPr>
        <w:t>k.bartlett@saltwater-stone.com</w:t>
      </w:r>
    </w:p>
    <w:p w14:paraId="31D4A6F5" w14:textId="77777777" w:rsidR="00245831" w:rsidRPr="00134C85" w:rsidRDefault="00245831" w:rsidP="007B2F8F">
      <w:pPr>
        <w:spacing w:after="0"/>
        <w:rPr>
          <w:rFonts w:ascii="Arial" w:hAnsi="Arial" w:cs="Arial"/>
          <w:b/>
        </w:rPr>
      </w:pPr>
    </w:p>
    <w:sectPr w:rsidR="00245831" w:rsidRPr="00134C85" w:rsidSect="00384899">
      <w:headerReference w:type="default" r:id="rId12"/>
      <w:footerReference w:type="default" r:id="rId13"/>
      <w:pgSz w:w="11907" w:h="16839" w:code="9"/>
      <w:pgMar w:top="1440" w:right="1557" w:bottom="180" w:left="144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A4D0" w14:textId="77777777" w:rsidR="005E1D15" w:rsidRDefault="005E1D15" w:rsidP="00380C78">
      <w:pPr>
        <w:spacing w:after="0" w:line="240" w:lineRule="auto"/>
      </w:pPr>
      <w:r>
        <w:separator/>
      </w:r>
    </w:p>
  </w:endnote>
  <w:endnote w:type="continuationSeparator" w:id="0">
    <w:p w14:paraId="79F724F1" w14:textId="77777777" w:rsidR="005E1D15" w:rsidRDefault="005E1D1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dustry Ligh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56536FF8" w:rsidR="0070475A" w:rsidRDefault="0070475A" w:rsidP="0027439D">
    <w:pPr>
      <w:pStyle w:val="Footer"/>
      <w:jc w:val="right"/>
    </w:pPr>
  </w:p>
  <w:p w14:paraId="5D097C4B" w14:textId="3A57F0D2" w:rsidR="0070475A" w:rsidRDefault="0070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D1A5" w14:textId="77777777" w:rsidR="005E1D15" w:rsidRDefault="005E1D15" w:rsidP="00380C78">
      <w:pPr>
        <w:spacing w:after="0" w:line="240" w:lineRule="auto"/>
      </w:pPr>
      <w:r>
        <w:separator/>
      </w:r>
    </w:p>
  </w:footnote>
  <w:footnote w:type="continuationSeparator" w:id="0">
    <w:p w14:paraId="4BBB3288" w14:textId="77777777" w:rsidR="005E1D15" w:rsidRDefault="005E1D15"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707A063" w:rsidR="0070475A" w:rsidRDefault="003307D3" w:rsidP="003307D3">
    <w:pPr>
      <w:pStyle w:val="Header"/>
      <w:tabs>
        <w:tab w:val="clear" w:pos="4680"/>
        <w:tab w:val="clear" w:pos="9360"/>
        <w:tab w:val="left" w:pos="1258"/>
      </w:tabs>
    </w:pPr>
    <w:r>
      <w:rPr>
        <w:lang w:val="fr-F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915"/>
    <w:multiLevelType w:val="hybridMultilevel"/>
    <w:tmpl w:val="3A7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11119"/>
    <w:multiLevelType w:val="hybridMultilevel"/>
    <w:tmpl w:val="E084DB4E"/>
    <w:lvl w:ilvl="0" w:tplc="A04E39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5FF6"/>
    <w:multiLevelType w:val="hybridMultilevel"/>
    <w:tmpl w:val="4FF49514"/>
    <w:lvl w:ilvl="0" w:tplc="8BA01B2C">
      <w:start w:val="1"/>
      <w:numFmt w:val="bullet"/>
      <w:lvlText w:val="•"/>
      <w:lvlJc w:val="left"/>
      <w:pPr>
        <w:tabs>
          <w:tab w:val="num" w:pos="720"/>
        </w:tabs>
        <w:ind w:left="720" w:hanging="360"/>
      </w:pPr>
      <w:rPr>
        <w:rFonts w:ascii="Arial" w:hAnsi="Arial" w:cs="Times New Roman" w:hint="default"/>
      </w:rPr>
    </w:lvl>
    <w:lvl w:ilvl="1" w:tplc="E5EA09A8">
      <w:start w:val="29"/>
      <w:numFmt w:val="bullet"/>
      <w:lvlText w:val="•"/>
      <w:lvlJc w:val="left"/>
      <w:pPr>
        <w:tabs>
          <w:tab w:val="num" w:pos="1440"/>
        </w:tabs>
        <w:ind w:left="1440" w:hanging="360"/>
      </w:pPr>
      <w:rPr>
        <w:rFonts w:ascii="Arial" w:hAnsi="Arial" w:cs="Times New Roman" w:hint="default"/>
      </w:rPr>
    </w:lvl>
    <w:lvl w:ilvl="2" w:tplc="BA2E2C7E">
      <w:start w:val="1"/>
      <w:numFmt w:val="bullet"/>
      <w:lvlText w:val="•"/>
      <w:lvlJc w:val="left"/>
      <w:pPr>
        <w:tabs>
          <w:tab w:val="num" w:pos="2160"/>
        </w:tabs>
        <w:ind w:left="2160" w:hanging="360"/>
      </w:pPr>
      <w:rPr>
        <w:rFonts w:ascii="Arial" w:hAnsi="Arial" w:cs="Times New Roman" w:hint="default"/>
      </w:rPr>
    </w:lvl>
    <w:lvl w:ilvl="3" w:tplc="5C188188">
      <w:start w:val="1"/>
      <w:numFmt w:val="bullet"/>
      <w:lvlText w:val="•"/>
      <w:lvlJc w:val="left"/>
      <w:pPr>
        <w:tabs>
          <w:tab w:val="num" w:pos="2880"/>
        </w:tabs>
        <w:ind w:left="2880" w:hanging="360"/>
      </w:pPr>
      <w:rPr>
        <w:rFonts w:ascii="Arial" w:hAnsi="Arial" w:cs="Times New Roman" w:hint="default"/>
      </w:rPr>
    </w:lvl>
    <w:lvl w:ilvl="4" w:tplc="BB30D634">
      <w:start w:val="1"/>
      <w:numFmt w:val="bullet"/>
      <w:lvlText w:val="•"/>
      <w:lvlJc w:val="left"/>
      <w:pPr>
        <w:tabs>
          <w:tab w:val="num" w:pos="3600"/>
        </w:tabs>
        <w:ind w:left="3600" w:hanging="360"/>
      </w:pPr>
      <w:rPr>
        <w:rFonts w:ascii="Arial" w:hAnsi="Arial" w:cs="Times New Roman" w:hint="default"/>
      </w:rPr>
    </w:lvl>
    <w:lvl w:ilvl="5" w:tplc="2B420A9E">
      <w:start w:val="1"/>
      <w:numFmt w:val="bullet"/>
      <w:lvlText w:val="•"/>
      <w:lvlJc w:val="left"/>
      <w:pPr>
        <w:tabs>
          <w:tab w:val="num" w:pos="4320"/>
        </w:tabs>
        <w:ind w:left="4320" w:hanging="360"/>
      </w:pPr>
      <w:rPr>
        <w:rFonts w:ascii="Arial" w:hAnsi="Arial" w:cs="Times New Roman" w:hint="default"/>
      </w:rPr>
    </w:lvl>
    <w:lvl w:ilvl="6" w:tplc="A6EC6040">
      <w:start w:val="1"/>
      <w:numFmt w:val="bullet"/>
      <w:lvlText w:val="•"/>
      <w:lvlJc w:val="left"/>
      <w:pPr>
        <w:tabs>
          <w:tab w:val="num" w:pos="5040"/>
        </w:tabs>
        <w:ind w:left="5040" w:hanging="360"/>
      </w:pPr>
      <w:rPr>
        <w:rFonts w:ascii="Arial" w:hAnsi="Arial" w:cs="Times New Roman" w:hint="default"/>
      </w:rPr>
    </w:lvl>
    <w:lvl w:ilvl="7" w:tplc="DA50B380">
      <w:start w:val="1"/>
      <w:numFmt w:val="bullet"/>
      <w:lvlText w:val="•"/>
      <w:lvlJc w:val="left"/>
      <w:pPr>
        <w:tabs>
          <w:tab w:val="num" w:pos="5760"/>
        </w:tabs>
        <w:ind w:left="5760" w:hanging="360"/>
      </w:pPr>
      <w:rPr>
        <w:rFonts w:ascii="Arial" w:hAnsi="Arial" w:cs="Times New Roman" w:hint="default"/>
      </w:rPr>
    </w:lvl>
    <w:lvl w:ilvl="8" w:tplc="C1B6159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jA1sTQ2NbY0MLJQ0lEKTi0uzszPAykwrwUAsdG1XiwAAAA="/>
  </w:docVars>
  <w:rsids>
    <w:rsidRoot w:val="00E77973"/>
    <w:rsid w:val="00002280"/>
    <w:rsid w:val="00002518"/>
    <w:rsid w:val="000124DF"/>
    <w:rsid w:val="00013A2C"/>
    <w:rsid w:val="0001758C"/>
    <w:rsid w:val="00022130"/>
    <w:rsid w:val="00022421"/>
    <w:rsid w:val="00030571"/>
    <w:rsid w:val="00032AF5"/>
    <w:rsid w:val="00033480"/>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0C6A"/>
    <w:rsid w:val="000A12EC"/>
    <w:rsid w:val="000A35B9"/>
    <w:rsid w:val="000B45C8"/>
    <w:rsid w:val="000B50B8"/>
    <w:rsid w:val="000C22F0"/>
    <w:rsid w:val="000C4D4D"/>
    <w:rsid w:val="000C6460"/>
    <w:rsid w:val="000E42C1"/>
    <w:rsid w:val="000F20A6"/>
    <w:rsid w:val="000F3ED8"/>
    <w:rsid w:val="000F48E6"/>
    <w:rsid w:val="001005F5"/>
    <w:rsid w:val="00100C6B"/>
    <w:rsid w:val="0010187F"/>
    <w:rsid w:val="00105002"/>
    <w:rsid w:val="00105602"/>
    <w:rsid w:val="001056E8"/>
    <w:rsid w:val="00110855"/>
    <w:rsid w:val="0011411D"/>
    <w:rsid w:val="00116408"/>
    <w:rsid w:val="00121D68"/>
    <w:rsid w:val="00123A6A"/>
    <w:rsid w:val="00125085"/>
    <w:rsid w:val="0012632F"/>
    <w:rsid w:val="00127FBE"/>
    <w:rsid w:val="00130764"/>
    <w:rsid w:val="0013352B"/>
    <w:rsid w:val="001360B3"/>
    <w:rsid w:val="00136C87"/>
    <w:rsid w:val="00141B93"/>
    <w:rsid w:val="00144C02"/>
    <w:rsid w:val="001454BE"/>
    <w:rsid w:val="00147D7F"/>
    <w:rsid w:val="00150893"/>
    <w:rsid w:val="00152E5C"/>
    <w:rsid w:val="00153D22"/>
    <w:rsid w:val="001562BF"/>
    <w:rsid w:val="00156A7E"/>
    <w:rsid w:val="00156EED"/>
    <w:rsid w:val="00160164"/>
    <w:rsid w:val="00164695"/>
    <w:rsid w:val="001646F3"/>
    <w:rsid w:val="00167629"/>
    <w:rsid w:val="001703F7"/>
    <w:rsid w:val="001714B7"/>
    <w:rsid w:val="00172851"/>
    <w:rsid w:val="00181A78"/>
    <w:rsid w:val="00183089"/>
    <w:rsid w:val="001844E8"/>
    <w:rsid w:val="001857EE"/>
    <w:rsid w:val="00192D91"/>
    <w:rsid w:val="00195785"/>
    <w:rsid w:val="001966AB"/>
    <w:rsid w:val="001A0BAC"/>
    <w:rsid w:val="001A0F94"/>
    <w:rsid w:val="001A131E"/>
    <w:rsid w:val="001A5DE2"/>
    <w:rsid w:val="001B2EF0"/>
    <w:rsid w:val="001B3A20"/>
    <w:rsid w:val="001B5465"/>
    <w:rsid w:val="001C0350"/>
    <w:rsid w:val="001C21F7"/>
    <w:rsid w:val="001C2264"/>
    <w:rsid w:val="001C2E07"/>
    <w:rsid w:val="001C2E4B"/>
    <w:rsid w:val="001C37BE"/>
    <w:rsid w:val="001D3629"/>
    <w:rsid w:val="001D3F75"/>
    <w:rsid w:val="001D4990"/>
    <w:rsid w:val="001D4AB8"/>
    <w:rsid w:val="001D68DD"/>
    <w:rsid w:val="001D75C7"/>
    <w:rsid w:val="001E0496"/>
    <w:rsid w:val="001E5BDD"/>
    <w:rsid w:val="001E65CF"/>
    <w:rsid w:val="001E6A3A"/>
    <w:rsid w:val="001E6F78"/>
    <w:rsid w:val="001E7F41"/>
    <w:rsid w:val="001F64FB"/>
    <w:rsid w:val="001F6EA5"/>
    <w:rsid w:val="002006FA"/>
    <w:rsid w:val="00201941"/>
    <w:rsid w:val="00205DB0"/>
    <w:rsid w:val="00206E87"/>
    <w:rsid w:val="00210E8B"/>
    <w:rsid w:val="00212DF6"/>
    <w:rsid w:val="00213334"/>
    <w:rsid w:val="00220C3F"/>
    <w:rsid w:val="00220F02"/>
    <w:rsid w:val="0022125C"/>
    <w:rsid w:val="00222369"/>
    <w:rsid w:val="00224750"/>
    <w:rsid w:val="00227AD4"/>
    <w:rsid w:val="002311EB"/>
    <w:rsid w:val="00232851"/>
    <w:rsid w:val="0023347C"/>
    <w:rsid w:val="00240ADB"/>
    <w:rsid w:val="00242673"/>
    <w:rsid w:val="00245831"/>
    <w:rsid w:val="00245ECC"/>
    <w:rsid w:val="00246898"/>
    <w:rsid w:val="00246F36"/>
    <w:rsid w:val="00247FC1"/>
    <w:rsid w:val="00252EBB"/>
    <w:rsid w:val="002539AB"/>
    <w:rsid w:val="00254117"/>
    <w:rsid w:val="0025776F"/>
    <w:rsid w:val="0026335F"/>
    <w:rsid w:val="00271A7A"/>
    <w:rsid w:val="0027439D"/>
    <w:rsid w:val="0028050A"/>
    <w:rsid w:val="00282C15"/>
    <w:rsid w:val="00290192"/>
    <w:rsid w:val="002914D7"/>
    <w:rsid w:val="00295AE3"/>
    <w:rsid w:val="0029644E"/>
    <w:rsid w:val="002B7CBE"/>
    <w:rsid w:val="002C025E"/>
    <w:rsid w:val="002C26C0"/>
    <w:rsid w:val="002C2A33"/>
    <w:rsid w:val="002D1146"/>
    <w:rsid w:val="002D6423"/>
    <w:rsid w:val="002E29CA"/>
    <w:rsid w:val="002E2C93"/>
    <w:rsid w:val="002E41F0"/>
    <w:rsid w:val="002E60A7"/>
    <w:rsid w:val="002F08AF"/>
    <w:rsid w:val="002F1513"/>
    <w:rsid w:val="002F24CD"/>
    <w:rsid w:val="002F2576"/>
    <w:rsid w:val="0030566D"/>
    <w:rsid w:val="003072B4"/>
    <w:rsid w:val="0031114C"/>
    <w:rsid w:val="00315240"/>
    <w:rsid w:val="0031695F"/>
    <w:rsid w:val="00325F69"/>
    <w:rsid w:val="00330038"/>
    <w:rsid w:val="003307D3"/>
    <w:rsid w:val="003319C8"/>
    <w:rsid w:val="003333D7"/>
    <w:rsid w:val="0034088C"/>
    <w:rsid w:val="00343A76"/>
    <w:rsid w:val="00346736"/>
    <w:rsid w:val="00347C0F"/>
    <w:rsid w:val="0035238B"/>
    <w:rsid w:val="00357736"/>
    <w:rsid w:val="00374032"/>
    <w:rsid w:val="00374C09"/>
    <w:rsid w:val="0037598C"/>
    <w:rsid w:val="00375C31"/>
    <w:rsid w:val="00376216"/>
    <w:rsid w:val="00376952"/>
    <w:rsid w:val="0038048F"/>
    <w:rsid w:val="00380C78"/>
    <w:rsid w:val="00384899"/>
    <w:rsid w:val="003937E8"/>
    <w:rsid w:val="00393B9F"/>
    <w:rsid w:val="00394621"/>
    <w:rsid w:val="003A52EA"/>
    <w:rsid w:val="003B02C4"/>
    <w:rsid w:val="003C4748"/>
    <w:rsid w:val="003C52DF"/>
    <w:rsid w:val="003D7498"/>
    <w:rsid w:val="003D7807"/>
    <w:rsid w:val="003E432C"/>
    <w:rsid w:val="003E526F"/>
    <w:rsid w:val="003E645D"/>
    <w:rsid w:val="003E6FD6"/>
    <w:rsid w:val="003E7E0E"/>
    <w:rsid w:val="003F65E0"/>
    <w:rsid w:val="00404D46"/>
    <w:rsid w:val="0040517B"/>
    <w:rsid w:val="0041018D"/>
    <w:rsid w:val="00411481"/>
    <w:rsid w:val="00412359"/>
    <w:rsid w:val="004132B7"/>
    <w:rsid w:val="00414233"/>
    <w:rsid w:val="0041544C"/>
    <w:rsid w:val="0042741F"/>
    <w:rsid w:val="004332B7"/>
    <w:rsid w:val="0043592B"/>
    <w:rsid w:val="00435B4A"/>
    <w:rsid w:val="00437051"/>
    <w:rsid w:val="004370F9"/>
    <w:rsid w:val="004410F9"/>
    <w:rsid w:val="0044268D"/>
    <w:rsid w:val="004439C0"/>
    <w:rsid w:val="00453A76"/>
    <w:rsid w:val="00454B6F"/>
    <w:rsid w:val="00460490"/>
    <w:rsid w:val="0046062C"/>
    <w:rsid w:val="004628A5"/>
    <w:rsid w:val="00466D29"/>
    <w:rsid w:val="00467DD9"/>
    <w:rsid w:val="004703E8"/>
    <w:rsid w:val="00471A0B"/>
    <w:rsid w:val="00473C6E"/>
    <w:rsid w:val="0047771D"/>
    <w:rsid w:val="004800FF"/>
    <w:rsid w:val="004829D3"/>
    <w:rsid w:val="004853E1"/>
    <w:rsid w:val="00485B1C"/>
    <w:rsid w:val="00486301"/>
    <w:rsid w:val="004877F1"/>
    <w:rsid w:val="004901EE"/>
    <w:rsid w:val="00492FE3"/>
    <w:rsid w:val="0049331E"/>
    <w:rsid w:val="00493BF9"/>
    <w:rsid w:val="0049434A"/>
    <w:rsid w:val="004965A0"/>
    <w:rsid w:val="004A10C4"/>
    <w:rsid w:val="004A1310"/>
    <w:rsid w:val="004A78E0"/>
    <w:rsid w:val="004B06C5"/>
    <w:rsid w:val="004B1FD7"/>
    <w:rsid w:val="004B4904"/>
    <w:rsid w:val="004B61FC"/>
    <w:rsid w:val="004C3112"/>
    <w:rsid w:val="004C37AB"/>
    <w:rsid w:val="004C43B9"/>
    <w:rsid w:val="004C7B1F"/>
    <w:rsid w:val="004D26A5"/>
    <w:rsid w:val="004D2918"/>
    <w:rsid w:val="004D3A19"/>
    <w:rsid w:val="004E0E51"/>
    <w:rsid w:val="004E5B44"/>
    <w:rsid w:val="004E6801"/>
    <w:rsid w:val="004E6F2F"/>
    <w:rsid w:val="004F08A6"/>
    <w:rsid w:val="00501B11"/>
    <w:rsid w:val="00501BCB"/>
    <w:rsid w:val="005060AF"/>
    <w:rsid w:val="00506C4D"/>
    <w:rsid w:val="00507813"/>
    <w:rsid w:val="00507A10"/>
    <w:rsid w:val="0051075C"/>
    <w:rsid w:val="00511F0A"/>
    <w:rsid w:val="0051422C"/>
    <w:rsid w:val="00521F42"/>
    <w:rsid w:val="00527832"/>
    <w:rsid w:val="00540314"/>
    <w:rsid w:val="00541860"/>
    <w:rsid w:val="00541FC8"/>
    <w:rsid w:val="00543FD9"/>
    <w:rsid w:val="0054642A"/>
    <w:rsid w:val="00546458"/>
    <w:rsid w:val="00547404"/>
    <w:rsid w:val="005610AB"/>
    <w:rsid w:val="00564B28"/>
    <w:rsid w:val="00566187"/>
    <w:rsid w:val="00570A96"/>
    <w:rsid w:val="00571D0C"/>
    <w:rsid w:val="00575FAF"/>
    <w:rsid w:val="00580060"/>
    <w:rsid w:val="0058289F"/>
    <w:rsid w:val="00582A0B"/>
    <w:rsid w:val="0058368C"/>
    <w:rsid w:val="005855F8"/>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1D15"/>
    <w:rsid w:val="005E2848"/>
    <w:rsid w:val="005E5EBD"/>
    <w:rsid w:val="005E7CC4"/>
    <w:rsid w:val="005F1385"/>
    <w:rsid w:val="005F206C"/>
    <w:rsid w:val="005F28AB"/>
    <w:rsid w:val="005F51CC"/>
    <w:rsid w:val="00600A24"/>
    <w:rsid w:val="006035A8"/>
    <w:rsid w:val="00605DB4"/>
    <w:rsid w:val="00613245"/>
    <w:rsid w:val="00613794"/>
    <w:rsid w:val="006240D0"/>
    <w:rsid w:val="0062519B"/>
    <w:rsid w:val="006302D8"/>
    <w:rsid w:val="006353FC"/>
    <w:rsid w:val="006446AE"/>
    <w:rsid w:val="00647241"/>
    <w:rsid w:val="006539AE"/>
    <w:rsid w:val="0065600B"/>
    <w:rsid w:val="00657E5B"/>
    <w:rsid w:val="006611B4"/>
    <w:rsid w:val="00662667"/>
    <w:rsid w:val="00663B3E"/>
    <w:rsid w:val="006650DC"/>
    <w:rsid w:val="00672DC8"/>
    <w:rsid w:val="00677711"/>
    <w:rsid w:val="00684271"/>
    <w:rsid w:val="006863E0"/>
    <w:rsid w:val="00692C44"/>
    <w:rsid w:val="006B067E"/>
    <w:rsid w:val="006B7ADB"/>
    <w:rsid w:val="006C56CC"/>
    <w:rsid w:val="006C5B6E"/>
    <w:rsid w:val="006D3398"/>
    <w:rsid w:val="006E26EA"/>
    <w:rsid w:val="006E4761"/>
    <w:rsid w:val="006E5686"/>
    <w:rsid w:val="006E5BF9"/>
    <w:rsid w:val="006F0164"/>
    <w:rsid w:val="006F2F26"/>
    <w:rsid w:val="00701D5C"/>
    <w:rsid w:val="00701EE5"/>
    <w:rsid w:val="00701FE5"/>
    <w:rsid w:val="0070475A"/>
    <w:rsid w:val="00704A69"/>
    <w:rsid w:val="00706187"/>
    <w:rsid w:val="00711AC3"/>
    <w:rsid w:val="00711C55"/>
    <w:rsid w:val="00717B2E"/>
    <w:rsid w:val="00732722"/>
    <w:rsid w:val="00732894"/>
    <w:rsid w:val="00734745"/>
    <w:rsid w:val="00734B6B"/>
    <w:rsid w:val="00735AC7"/>
    <w:rsid w:val="00747A46"/>
    <w:rsid w:val="0075090A"/>
    <w:rsid w:val="00750C52"/>
    <w:rsid w:val="007637A7"/>
    <w:rsid w:val="00771F14"/>
    <w:rsid w:val="00772C00"/>
    <w:rsid w:val="00783364"/>
    <w:rsid w:val="00783E81"/>
    <w:rsid w:val="007854D0"/>
    <w:rsid w:val="007864BA"/>
    <w:rsid w:val="00786A88"/>
    <w:rsid w:val="00794568"/>
    <w:rsid w:val="007A01C6"/>
    <w:rsid w:val="007A0EF0"/>
    <w:rsid w:val="007A310C"/>
    <w:rsid w:val="007A6F3F"/>
    <w:rsid w:val="007B2449"/>
    <w:rsid w:val="007B2F8F"/>
    <w:rsid w:val="007B4429"/>
    <w:rsid w:val="007C39B4"/>
    <w:rsid w:val="007C5059"/>
    <w:rsid w:val="007D2454"/>
    <w:rsid w:val="007D40F1"/>
    <w:rsid w:val="007D55CD"/>
    <w:rsid w:val="007D7B58"/>
    <w:rsid w:val="007E0D10"/>
    <w:rsid w:val="007E4FD5"/>
    <w:rsid w:val="007E5BD5"/>
    <w:rsid w:val="007F33AA"/>
    <w:rsid w:val="007F5802"/>
    <w:rsid w:val="007F5B21"/>
    <w:rsid w:val="00800FA0"/>
    <w:rsid w:val="00805F2F"/>
    <w:rsid w:val="00806FDC"/>
    <w:rsid w:val="00812C6B"/>
    <w:rsid w:val="00820DCF"/>
    <w:rsid w:val="00821B22"/>
    <w:rsid w:val="00822241"/>
    <w:rsid w:val="008251B8"/>
    <w:rsid w:val="00833279"/>
    <w:rsid w:val="008342FC"/>
    <w:rsid w:val="0083785E"/>
    <w:rsid w:val="008415DA"/>
    <w:rsid w:val="0084410E"/>
    <w:rsid w:val="0084549C"/>
    <w:rsid w:val="00852D91"/>
    <w:rsid w:val="00860692"/>
    <w:rsid w:val="008629B9"/>
    <w:rsid w:val="00864AAC"/>
    <w:rsid w:val="00865A78"/>
    <w:rsid w:val="00867201"/>
    <w:rsid w:val="00870723"/>
    <w:rsid w:val="00891E1C"/>
    <w:rsid w:val="00895A59"/>
    <w:rsid w:val="008A2A90"/>
    <w:rsid w:val="008A7BE4"/>
    <w:rsid w:val="008B0E3D"/>
    <w:rsid w:val="008B6458"/>
    <w:rsid w:val="008C1FBF"/>
    <w:rsid w:val="008C489F"/>
    <w:rsid w:val="008D0620"/>
    <w:rsid w:val="008D2736"/>
    <w:rsid w:val="008D2A3A"/>
    <w:rsid w:val="008E371F"/>
    <w:rsid w:val="008E5AE8"/>
    <w:rsid w:val="008F1DCA"/>
    <w:rsid w:val="008F2FAB"/>
    <w:rsid w:val="008F3F15"/>
    <w:rsid w:val="00903088"/>
    <w:rsid w:val="0090545C"/>
    <w:rsid w:val="00905D9B"/>
    <w:rsid w:val="00906A25"/>
    <w:rsid w:val="00920693"/>
    <w:rsid w:val="009234C3"/>
    <w:rsid w:val="00923911"/>
    <w:rsid w:val="0092458E"/>
    <w:rsid w:val="00925EEC"/>
    <w:rsid w:val="00927F3B"/>
    <w:rsid w:val="00931115"/>
    <w:rsid w:val="00935E78"/>
    <w:rsid w:val="00937992"/>
    <w:rsid w:val="0095169F"/>
    <w:rsid w:val="00952ED2"/>
    <w:rsid w:val="009533E0"/>
    <w:rsid w:val="0095411C"/>
    <w:rsid w:val="00960CE7"/>
    <w:rsid w:val="00965118"/>
    <w:rsid w:val="009676FB"/>
    <w:rsid w:val="009702C4"/>
    <w:rsid w:val="0097299B"/>
    <w:rsid w:val="00974D2A"/>
    <w:rsid w:val="00975C17"/>
    <w:rsid w:val="009771B8"/>
    <w:rsid w:val="009826E1"/>
    <w:rsid w:val="00984F53"/>
    <w:rsid w:val="009853E9"/>
    <w:rsid w:val="00993D3B"/>
    <w:rsid w:val="009A3FA9"/>
    <w:rsid w:val="009A6DE7"/>
    <w:rsid w:val="009A75A6"/>
    <w:rsid w:val="009B3B50"/>
    <w:rsid w:val="009B4CED"/>
    <w:rsid w:val="009B60E8"/>
    <w:rsid w:val="009C37FF"/>
    <w:rsid w:val="009C3D46"/>
    <w:rsid w:val="009C4718"/>
    <w:rsid w:val="009C7566"/>
    <w:rsid w:val="009C7B60"/>
    <w:rsid w:val="009D3958"/>
    <w:rsid w:val="009D554B"/>
    <w:rsid w:val="009D626F"/>
    <w:rsid w:val="009D6E54"/>
    <w:rsid w:val="009D75CD"/>
    <w:rsid w:val="009E2F17"/>
    <w:rsid w:val="009E3290"/>
    <w:rsid w:val="009E6B30"/>
    <w:rsid w:val="009E7673"/>
    <w:rsid w:val="009F1A3E"/>
    <w:rsid w:val="009F3727"/>
    <w:rsid w:val="00A0106F"/>
    <w:rsid w:val="00A02879"/>
    <w:rsid w:val="00A02AC6"/>
    <w:rsid w:val="00A06514"/>
    <w:rsid w:val="00A10B74"/>
    <w:rsid w:val="00A13B4E"/>
    <w:rsid w:val="00A20E75"/>
    <w:rsid w:val="00A24E6A"/>
    <w:rsid w:val="00A31746"/>
    <w:rsid w:val="00A32B3A"/>
    <w:rsid w:val="00A346BD"/>
    <w:rsid w:val="00A37026"/>
    <w:rsid w:val="00A424C5"/>
    <w:rsid w:val="00A426B0"/>
    <w:rsid w:val="00A46306"/>
    <w:rsid w:val="00A61E1D"/>
    <w:rsid w:val="00A63094"/>
    <w:rsid w:val="00A701A2"/>
    <w:rsid w:val="00A70B59"/>
    <w:rsid w:val="00A76425"/>
    <w:rsid w:val="00A817E8"/>
    <w:rsid w:val="00A8230D"/>
    <w:rsid w:val="00A8588B"/>
    <w:rsid w:val="00A87F23"/>
    <w:rsid w:val="00A95A6D"/>
    <w:rsid w:val="00AA511E"/>
    <w:rsid w:val="00AA5831"/>
    <w:rsid w:val="00AA5DD7"/>
    <w:rsid w:val="00AB1D2F"/>
    <w:rsid w:val="00AB3277"/>
    <w:rsid w:val="00AB57E0"/>
    <w:rsid w:val="00AB5C9A"/>
    <w:rsid w:val="00AB7A51"/>
    <w:rsid w:val="00AC6031"/>
    <w:rsid w:val="00AD0EC4"/>
    <w:rsid w:val="00AD18E5"/>
    <w:rsid w:val="00AD1E71"/>
    <w:rsid w:val="00AD7ED5"/>
    <w:rsid w:val="00AE2999"/>
    <w:rsid w:val="00AF1370"/>
    <w:rsid w:val="00AF43F0"/>
    <w:rsid w:val="00AF45D0"/>
    <w:rsid w:val="00AF6D9E"/>
    <w:rsid w:val="00AF767B"/>
    <w:rsid w:val="00B16162"/>
    <w:rsid w:val="00B278D9"/>
    <w:rsid w:val="00B30D29"/>
    <w:rsid w:val="00B3350C"/>
    <w:rsid w:val="00B423AA"/>
    <w:rsid w:val="00B4466D"/>
    <w:rsid w:val="00B45D29"/>
    <w:rsid w:val="00B50450"/>
    <w:rsid w:val="00B56301"/>
    <w:rsid w:val="00B56488"/>
    <w:rsid w:val="00B60CBC"/>
    <w:rsid w:val="00B6542F"/>
    <w:rsid w:val="00B65EBD"/>
    <w:rsid w:val="00B71136"/>
    <w:rsid w:val="00B820D0"/>
    <w:rsid w:val="00B86943"/>
    <w:rsid w:val="00B86E73"/>
    <w:rsid w:val="00B93189"/>
    <w:rsid w:val="00B94CFE"/>
    <w:rsid w:val="00B94D47"/>
    <w:rsid w:val="00B97553"/>
    <w:rsid w:val="00BA0D5A"/>
    <w:rsid w:val="00BB0EAC"/>
    <w:rsid w:val="00BB1EC1"/>
    <w:rsid w:val="00BB344B"/>
    <w:rsid w:val="00BB7FF6"/>
    <w:rsid w:val="00BC07D6"/>
    <w:rsid w:val="00BD1569"/>
    <w:rsid w:val="00BD4541"/>
    <w:rsid w:val="00BD727A"/>
    <w:rsid w:val="00BE046E"/>
    <w:rsid w:val="00BE294E"/>
    <w:rsid w:val="00BE50A3"/>
    <w:rsid w:val="00BF0AEC"/>
    <w:rsid w:val="00BF70C9"/>
    <w:rsid w:val="00C01F6F"/>
    <w:rsid w:val="00C03940"/>
    <w:rsid w:val="00C04267"/>
    <w:rsid w:val="00C078CB"/>
    <w:rsid w:val="00C112C0"/>
    <w:rsid w:val="00C13AC7"/>
    <w:rsid w:val="00C13BEB"/>
    <w:rsid w:val="00C14234"/>
    <w:rsid w:val="00C161F7"/>
    <w:rsid w:val="00C167C2"/>
    <w:rsid w:val="00C17101"/>
    <w:rsid w:val="00C20098"/>
    <w:rsid w:val="00C21A1F"/>
    <w:rsid w:val="00C263DC"/>
    <w:rsid w:val="00C31533"/>
    <w:rsid w:val="00C32B6A"/>
    <w:rsid w:val="00C33EB6"/>
    <w:rsid w:val="00C3561E"/>
    <w:rsid w:val="00C37447"/>
    <w:rsid w:val="00C4199F"/>
    <w:rsid w:val="00C42291"/>
    <w:rsid w:val="00C43423"/>
    <w:rsid w:val="00C53B33"/>
    <w:rsid w:val="00C55DC0"/>
    <w:rsid w:val="00C570F8"/>
    <w:rsid w:val="00C617C0"/>
    <w:rsid w:val="00C63FE1"/>
    <w:rsid w:val="00C66448"/>
    <w:rsid w:val="00C7350C"/>
    <w:rsid w:val="00C736E9"/>
    <w:rsid w:val="00C821DF"/>
    <w:rsid w:val="00C83881"/>
    <w:rsid w:val="00C83FFF"/>
    <w:rsid w:val="00C85282"/>
    <w:rsid w:val="00C85EB6"/>
    <w:rsid w:val="00C8722F"/>
    <w:rsid w:val="00C9035C"/>
    <w:rsid w:val="00C91217"/>
    <w:rsid w:val="00C94BCB"/>
    <w:rsid w:val="00CA3DA3"/>
    <w:rsid w:val="00CA4766"/>
    <w:rsid w:val="00CA72ED"/>
    <w:rsid w:val="00CB0609"/>
    <w:rsid w:val="00CC1F0D"/>
    <w:rsid w:val="00CC7F72"/>
    <w:rsid w:val="00CD2F7C"/>
    <w:rsid w:val="00CE2357"/>
    <w:rsid w:val="00CF0218"/>
    <w:rsid w:val="00CF0D02"/>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1C38"/>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792"/>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3163"/>
    <w:rsid w:val="00DF436F"/>
    <w:rsid w:val="00DF4D1F"/>
    <w:rsid w:val="00DF64C9"/>
    <w:rsid w:val="00DF6E04"/>
    <w:rsid w:val="00DF7F79"/>
    <w:rsid w:val="00E02F8E"/>
    <w:rsid w:val="00E10151"/>
    <w:rsid w:val="00E10309"/>
    <w:rsid w:val="00E10DF3"/>
    <w:rsid w:val="00E11674"/>
    <w:rsid w:val="00E13CB9"/>
    <w:rsid w:val="00E14458"/>
    <w:rsid w:val="00E15EC3"/>
    <w:rsid w:val="00E169C0"/>
    <w:rsid w:val="00E1778A"/>
    <w:rsid w:val="00E20AE2"/>
    <w:rsid w:val="00E25E3C"/>
    <w:rsid w:val="00E26443"/>
    <w:rsid w:val="00E2715A"/>
    <w:rsid w:val="00E30172"/>
    <w:rsid w:val="00E30359"/>
    <w:rsid w:val="00E366B2"/>
    <w:rsid w:val="00E368DA"/>
    <w:rsid w:val="00E37CDB"/>
    <w:rsid w:val="00E409E4"/>
    <w:rsid w:val="00E40BB8"/>
    <w:rsid w:val="00E42AF3"/>
    <w:rsid w:val="00E42E04"/>
    <w:rsid w:val="00E43DBC"/>
    <w:rsid w:val="00E462F4"/>
    <w:rsid w:val="00E52782"/>
    <w:rsid w:val="00E60F64"/>
    <w:rsid w:val="00E610AD"/>
    <w:rsid w:val="00E62946"/>
    <w:rsid w:val="00E73F39"/>
    <w:rsid w:val="00E770E6"/>
    <w:rsid w:val="00E77973"/>
    <w:rsid w:val="00E83D7F"/>
    <w:rsid w:val="00E84E4D"/>
    <w:rsid w:val="00E85F98"/>
    <w:rsid w:val="00E915A4"/>
    <w:rsid w:val="00E917E3"/>
    <w:rsid w:val="00E974BB"/>
    <w:rsid w:val="00EA7516"/>
    <w:rsid w:val="00EB2BC2"/>
    <w:rsid w:val="00EB435D"/>
    <w:rsid w:val="00EC2AEA"/>
    <w:rsid w:val="00EC52FB"/>
    <w:rsid w:val="00EC5B7C"/>
    <w:rsid w:val="00EC5C45"/>
    <w:rsid w:val="00EC6E32"/>
    <w:rsid w:val="00ED00EB"/>
    <w:rsid w:val="00ED0562"/>
    <w:rsid w:val="00ED49A2"/>
    <w:rsid w:val="00EE0D3F"/>
    <w:rsid w:val="00EE24C3"/>
    <w:rsid w:val="00EE3FAD"/>
    <w:rsid w:val="00EE714E"/>
    <w:rsid w:val="00EF072C"/>
    <w:rsid w:val="00EF6C4F"/>
    <w:rsid w:val="00F0396F"/>
    <w:rsid w:val="00F10533"/>
    <w:rsid w:val="00F13B23"/>
    <w:rsid w:val="00F1638D"/>
    <w:rsid w:val="00F16A2B"/>
    <w:rsid w:val="00F16FCC"/>
    <w:rsid w:val="00F21310"/>
    <w:rsid w:val="00F24FAD"/>
    <w:rsid w:val="00F258D5"/>
    <w:rsid w:val="00F27738"/>
    <w:rsid w:val="00F3096E"/>
    <w:rsid w:val="00F322B1"/>
    <w:rsid w:val="00F346E7"/>
    <w:rsid w:val="00F34735"/>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016D"/>
    <w:rsid w:val="00FC1BE7"/>
    <w:rsid w:val="00FC2A17"/>
    <w:rsid w:val="00FC5F1A"/>
    <w:rsid w:val="00FD140D"/>
    <w:rsid w:val="00FD233A"/>
    <w:rsid w:val="00FE07B2"/>
    <w:rsid w:val="00FE2A4C"/>
    <w:rsid w:val="00FE6849"/>
    <w:rsid w:val="00FF54A3"/>
    <w:rsid w:val="00FF5CFB"/>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customStyle="1" w:styleId="UnresolvedMention1">
    <w:name w:val="Unresolved Mention1"/>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 w:type="paragraph" w:customStyle="1" w:styleId="Default">
    <w:name w:val="Default"/>
    <w:rsid w:val="003E526F"/>
    <w:pPr>
      <w:widowControl w:val="0"/>
      <w:autoSpaceDE w:val="0"/>
      <w:autoSpaceDN w:val="0"/>
      <w:adjustRightInd w:val="0"/>
    </w:pPr>
    <w:rPr>
      <w:rFonts w:ascii="Industry Light" w:hAnsi="Industry Light" w:cs="Industry Light"/>
      <w:color w:val="000000"/>
      <w:sz w:val="24"/>
      <w:szCs w:val="24"/>
    </w:rPr>
  </w:style>
  <w:style w:type="character" w:styleId="UnresolvedMention">
    <w:name w:val="Unresolved Mention"/>
    <w:basedOn w:val="DefaultParagraphFont"/>
    <w:uiPriority w:val="99"/>
    <w:semiHidden/>
    <w:unhideWhenUsed/>
    <w:rsid w:val="0038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fr/el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0E1C09-D258-4664-B3FD-9F5DD2F69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2018-12-04T23:51:00Z</dcterms:created>
  <dcterms:modified xsi:type="dcterms:W3CDTF">2018-12-13T13:47:00Z</dcterms:modified>
</cp:coreProperties>
</file>