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3017B4D1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3C300574" wp14:editId="7B3F673C">
            <wp:simplePos x="0" y="0"/>
            <wp:positionH relativeFrom="margin">
              <wp:posOffset>0</wp:posOffset>
            </wp:positionH>
            <wp:positionV relativeFrom="paragraph">
              <wp:posOffset>-288290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</w:t>
      </w:r>
    </w:p>
    <w:p w14:paraId="7BD1F790" w14:textId="77777777" w:rsidR="00885E94" w:rsidRDefault="00885E94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4BAADE8" w14:textId="17B1E43B" w:rsidR="00753A34" w:rsidRDefault="00336EAE" w:rsidP="009932EC">
      <w:pPr>
        <w:tabs>
          <w:tab w:val="left" w:pos="603"/>
        </w:tabs>
        <w:jc w:val="right"/>
        <w:rPr>
          <w:rFonts w:ascii="Adobe Garamond Pro" w:hAnsi="Adobe Garamond Pro"/>
        </w:rPr>
      </w:pPr>
      <w:r w:rsidRPr="00BB1975">
        <w:rPr>
          <w:rFonts w:ascii="Adobe Garamond Pro" w:hAnsi="Adobe Garamond Pro"/>
        </w:rPr>
        <w:t>Pressmeddelande</w:t>
      </w:r>
      <w:r w:rsidR="00001109" w:rsidRPr="00BB1975">
        <w:rPr>
          <w:rFonts w:ascii="Adobe Garamond Pro" w:hAnsi="Adobe Garamond Pro"/>
        </w:rPr>
        <w:t xml:space="preserve"> 20</w:t>
      </w:r>
      <w:r w:rsidR="001629C9">
        <w:rPr>
          <w:rFonts w:ascii="Adobe Garamond Pro" w:hAnsi="Adobe Garamond Pro"/>
        </w:rPr>
        <w:t>20</w:t>
      </w:r>
      <w:r w:rsidR="00323A60" w:rsidRPr="00BB1975">
        <w:rPr>
          <w:rFonts w:ascii="Adobe Garamond Pro" w:hAnsi="Adobe Garamond Pro"/>
        </w:rPr>
        <w:t>-</w:t>
      </w:r>
      <w:r w:rsidR="001629C9">
        <w:rPr>
          <w:rFonts w:ascii="Adobe Garamond Pro" w:hAnsi="Adobe Garamond Pro"/>
        </w:rPr>
        <w:t>0</w:t>
      </w:r>
      <w:r w:rsidR="00DF271E">
        <w:rPr>
          <w:rFonts w:ascii="Adobe Garamond Pro" w:hAnsi="Adobe Garamond Pro"/>
        </w:rPr>
        <w:t>5</w:t>
      </w:r>
      <w:r w:rsidR="00001109" w:rsidRPr="00BB1975">
        <w:rPr>
          <w:rFonts w:ascii="Adobe Garamond Pro" w:hAnsi="Adobe Garamond Pro"/>
        </w:rPr>
        <w:t>-</w:t>
      </w:r>
      <w:r w:rsidR="00BB1975" w:rsidRPr="00BB1975">
        <w:rPr>
          <w:rFonts w:ascii="Adobe Garamond Pro" w:hAnsi="Adobe Garamond Pro"/>
        </w:rPr>
        <w:t>2</w:t>
      </w:r>
      <w:r w:rsidR="00DF271E">
        <w:rPr>
          <w:rFonts w:ascii="Adobe Garamond Pro" w:hAnsi="Adobe Garamond Pro"/>
        </w:rPr>
        <w:t>0</w:t>
      </w:r>
    </w:p>
    <w:p w14:paraId="1E8D65CE" w14:textId="3187566B" w:rsidR="00E16797" w:rsidRDefault="00E16797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00B24C2" w14:textId="77777777" w:rsidR="00E16797" w:rsidRDefault="00E16797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229367A" w14:textId="77777777" w:rsidR="00753A34" w:rsidRDefault="00753A34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246BD79" w14:textId="4DA361AE" w:rsidR="00B46B42" w:rsidRDefault="00BA6CB4" w:rsidP="00AD5162">
      <w:pPr>
        <w:tabs>
          <w:tab w:val="left" w:pos="4395"/>
        </w:tabs>
        <w:rPr>
          <w:rFonts w:ascii="Adobe Garamond Pro" w:hAnsi="Adobe Garamond Pro"/>
          <w:b/>
        </w:rPr>
      </w:pPr>
      <w:r w:rsidRPr="00BA6CB4">
        <w:rPr>
          <w:rFonts w:ascii="AlternateGotNo2D" w:hAnsi="AlternateGotNo2D" w:cs="AlternateGothic-NoThree"/>
          <w:color w:val="096D2D"/>
          <w:sz w:val="10"/>
          <w:szCs w:val="10"/>
        </w:rPr>
        <w:br/>
      </w:r>
      <w:r w:rsidR="00F36D80">
        <w:rPr>
          <w:rFonts w:ascii="AlternateGotNo2D" w:hAnsi="AlternateGotNo2D" w:cs="AlternateGothic-NoThree"/>
          <w:color w:val="096D2D"/>
          <w:sz w:val="58"/>
          <w:szCs w:val="58"/>
        </w:rPr>
        <w:t>YTTERLIGARE</w:t>
      </w:r>
      <w:r w:rsidR="00DF271E" w:rsidRPr="00DF271E">
        <w:rPr>
          <w:rFonts w:ascii="AlternateGotNo2D" w:hAnsi="AlternateGotNo2D" w:cs="AlternateGothic-NoThree"/>
          <w:color w:val="096D2D"/>
          <w:sz w:val="58"/>
          <w:szCs w:val="58"/>
        </w:rPr>
        <w:t xml:space="preserve"> KONSERTER PÅ </w:t>
      </w:r>
      <w:r w:rsidR="001629C9" w:rsidRPr="00DF271E">
        <w:rPr>
          <w:rFonts w:ascii="AlternateGotNo2D" w:hAnsi="AlternateGotNo2D" w:cs="AlternateGothic-NoThree"/>
          <w:color w:val="096D2D"/>
          <w:sz w:val="58"/>
          <w:szCs w:val="58"/>
        </w:rPr>
        <w:t xml:space="preserve">GRÖNA LUND </w:t>
      </w:r>
      <w:r w:rsidR="00F36D80">
        <w:rPr>
          <w:rFonts w:ascii="AlternateGotNo2D" w:hAnsi="AlternateGotNo2D" w:cs="AlternateGothic-NoThree"/>
          <w:color w:val="096D2D"/>
          <w:sz w:val="58"/>
          <w:szCs w:val="58"/>
        </w:rPr>
        <w:t>BOKAS OM</w:t>
      </w:r>
      <w:r w:rsidR="00FF103E" w:rsidRPr="00FF103E">
        <w:rPr>
          <w:rFonts w:ascii="AlternateGotNo2D" w:hAnsi="AlternateGotNo2D" w:cs="AlternateGothic-NoThree"/>
          <w:color w:val="096D2D"/>
          <w:sz w:val="64"/>
          <w:szCs w:val="64"/>
        </w:rPr>
        <w:br/>
      </w:r>
      <w:r w:rsidR="00D1663A">
        <w:rPr>
          <w:rFonts w:ascii="Adobe Garamond Pro" w:hAnsi="Adobe Garamond Pro"/>
          <w:b/>
        </w:rPr>
        <w:t>I slutet av april meddelade</w:t>
      </w:r>
      <w:r w:rsidR="00E044F7">
        <w:rPr>
          <w:rFonts w:ascii="Adobe Garamond Pro" w:hAnsi="Adobe Garamond Pro"/>
          <w:b/>
        </w:rPr>
        <w:t xml:space="preserve"> </w:t>
      </w:r>
      <w:r w:rsidR="00D1663A">
        <w:rPr>
          <w:rFonts w:ascii="Adobe Garamond Pro" w:hAnsi="Adobe Garamond Pro"/>
          <w:b/>
        </w:rPr>
        <w:t xml:space="preserve">Gröna Lund </w:t>
      </w:r>
      <w:r w:rsidR="00201181">
        <w:rPr>
          <w:rFonts w:ascii="Adobe Garamond Pro" w:hAnsi="Adobe Garamond Pro"/>
          <w:b/>
        </w:rPr>
        <w:t xml:space="preserve">att </w:t>
      </w:r>
      <w:r w:rsidR="00B46B42">
        <w:rPr>
          <w:rFonts w:ascii="Adobe Garamond Pro" w:hAnsi="Adobe Garamond Pro"/>
          <w:b/>
        </w:rPr>
        <w:t xml:space="preserve">alla konserter fram till och med midsommar </w:t>
      </w:r>
      <w:r w:rsidR="00201181">
        <w:rPr>
          <w:rFonts w:ascii="Adobe Garamond Pro" w:hAnsi="Adobe Garamond Pro"/>
          <w:b/>
        </w:rPr>
        <w:t xml:space="preserve">bokas om </w:t>
      </w:r>
      <w:proofErr w:type="spellStart"/>
      <w:r w:rsidR="00B46B42">
        <w:rPr>
          <w:rFonts w:ascii="Adobe Garamond Pro" w:hAnsi="Adobe Garamond Pro"/>
          <w:b/>
        </w:rPr>
        <w:t>pga</w:t>
      </w:r>
      <w:proofErr w:type="spellEnd"/>
      <w:r w:rsidR="00B46B42">
        <w:rPr>
          <w:rFonts w:ascii="Adobe Garamond Pro" w:hAnsi="Adobe Garamond Pro"/>
          <w:b/>
        </w:rPr>
        <w:t xml:space="preserve"> det rådande läget med </w:t>
      </w:r>
      <w:proofErr w:type="spellStart"/>
      <w:r w:rsidR="00B46B42">
        <w:rPr>
          <w:rFonts w:ascii="Adobe Garamond Pro" w:hAnsi="Adobe Garamond Pro"/>
          <w:b/>
        </w:rPr>
        <w:t>coronapandemin</w:t>
      </w:r>
      <w:proofErr w:type="spellEnd"/>
      <w:r w:rsidR="00B46B42">
        <w:rPr>
          <w:rFonts w:ascii="Adobe Garamond Pro" w:hAnsi="Adobe Garamond Pro"/>
          <w:b/>
        </w:rPr>
        <w:t>. Idag,</w:t>
      </w:r>
      <w:r w:rsidR="00E434A9">
        <w:rPr>
          <w:rFonts w:ascii="Adobe Garamond Pro" w:hAnsi="Adobe Garamond Pro"/>
          <w:b/>
        </w:rPr>
        <w:t xml:space="preserve"> ungefär</w:t>
      </w:r>
      <w:r w:rsidR="00B46B42">
        <w:rPr>
          <w:rFonts w:ascii="Adobe Garamond Pro" w:hAnsi="Adobe Garamond Pro"/>
          <w:b/>
        </w:rPr>
        <w:t xml:space="preserve"> en månad senare, gör</w:t>
      </w:r>
      <w:r w:rsidR="00E434A9">
        <w:rPr>
          <w:rFonts w:ascii="Adobe Garamond Pro" w:hAnsi="Adobe Garamond Pro"/>
          <w:b/>
        </w:rPr>
        <w:t xml:space="preserve"> vi b</w:t>
      </w:r>
      <w:r w:rsidR="00B46B42">
        <w:rPr>
          <w:rFonts w:ascii="Adobe Garamond Pro" w:hAnsi="Adobe Garamond Pro"/>
          <w:b/>
        </w:rPr>
        <w:t>edömningen att det inte heller kommer vara möjligt att arrangera konserter under juli månad</w:t>
      </w:r>
      <w:r w:rsidR="00E434A9">
        <w:rPr>
          <w:rFonts w:ascii="Adobe Garamond Pro" w:hAnsi="Adobe Garamond Pro"/>
          <w:b/>
        </w:rPr>
        <w:t xml:space="preserve">. Det </w:t>
      </w:r>
      <w:r w:rsidR="00B46B42">
        <w:rPr>
          <w:rFonts w:ascii="Adobe Garamond Pro" w:hAnsi="Adobe Garamond Pro"/>
          <w:b/>
        </w:rPr>
        <w:t xml:space="preserve">innebär att </w:t>
      </w:r>
      <w:r w:rsidR="00E434A9">
        <w:rPr>
          <w:rFonts w:ascii="Adobe Garamond Pro" w:hAnsi="Adobe Garamond Pro"/>
          <w:b/>
        </w:rPr>
        <w:t>ytterligare</w:t>
      </w:r>
      <w:r w:rsidR="00B46B42">
        <w:rPr>
          <w:rFonts w:ascii="Adobe Garamond Pro" w:hAnsi="Adobe Garamond Pro"/>
          <w:b/>
        </w:rPr>
        <w:t xml:space="preserve"> sex konserter </w:t>
      </w:r>
      <w:r w:rsidR="00E434A9">
        <w:rPr>
          <w:rFonts w:ascii="Adobe Garamond Pro" w:hAnsi="Adobe Garamond Pro"/>
          <w:b/>
        </w:rPr>
        <w:t>fram till och med 31 juli</w:t>
      </w:r>
      <w:r w:rsidR="00B46B42">
        <w:rPr>
          <w:rFonts w:ascii="Adobe Garamond Pro" w:hAnsi="Adobe Garamond Pro"/>
          <w:b/>
        </w:rPr>
        <w:t xml:space="preserve"> nu</w:t>
      </w:r>
      <w:r w:rsidR="00E434A9">
        <w:rPr>
          <w:rFonts w:ascii="Adobe Garamond Pro" w:hAnsi="Adobe Garamond Pro"/>
          <w:b/>
        </w:rPr>
        <w:t xml:space="preserve"> också</w:t>
      </w:r>
      <w:r w:rsidR="00B46B42">
        <w:rPr>
          <w:rFonts w:ascii="Adobe Garamond Pro" w:hAnsi="Adobe Garamond Pro"/>
          <w:b/>
        </w:rPr>
        <w:t xml:space="preserve"> </w:t>
      </w:r>
      <w:r w:rsidR="006172C0">
        <w:rPr>
          <w:rFonts w:ascii="Adobe Garamond Pro" w:hAnsi="Adobe Garamond Pro"/>
          <w:b/>
        </w:rPr>
        <w:t>bokas</w:t>
      </w:r>
      <w:r w:rsidR="00B46B42">
        <w:rPr>
          <w:rFonts w:ascii="Adobe Garamond Pro" w:hAnsi="Adobe Garamond Pro"/>
          <w:b/>
        </w:rPr>
        <w:t xml:space="preserve"> om. </w:t>
      </w:r>
    </w:p>
    <w:p w14:paraId="335DBBFF" w14:textId="2E01F403" w:rsidR="00E434A9" w:rsidRDefault="00E434A9" w:rsidP="00AD5162">
      <w:pPr>
        <w:tabs>
          <w:tab w:val="left" w:pos="4395"/>
        </w:tabs>
        <w:rPr>
          <w:rFonts w:ascii="Adobe Garamond Pro" w:hAnsi="Adobe Garamond Pro"/>
          <w:b/>
        </w:rPr>
      </w:pPr>
    </w:p>
    <w:p w14:paraId="01DEFF9F" w14:textId="0461854D" w:rsidR="00DE46A0" w:rsidRDefault="007F2D54" w:rsidP="00AD5162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</w:rPr>
        <w:t>Gröna Lund är redo att öppna på ett omsorgsfullt sätt</w:t>
      </w:r>
      <w:r w:rsidR="00223DCB" w:rsidRPr="00223DCB">
        <w:rPr>
          <w:rFonts w:ascii="Adobe Garamond Pro" w:hAnsi="Adobe Garamond Pro"/>
        </w:rPr>
        <w:t xml:space="preserve"> </w:t>
      </w:r>
      <w:r w:rsidR="00223DCB">
        <w:rPr>
          <w:rFonts w:ascii="Adobe Garamond Pro" w:hAnsi="Adobe Garamond Pro"/>
        </w:rPr>
        <w:t>så fort vi ges möjlighet till det</w:t>
      </w:r>
      <w:r w:rsidR="004F39DC">
        <w:rPr>
          <w:rFonts w:ascii="Adobe Garamond Pro" w:hAnsi="Adobe Garamond Pro"/>
        </w:rPr>
        <w:t>, där vi följer</w:t>
      </w:r>
      <w:r>
        <w:rPr>
          <w:rFonts w:ascii="Adobe Garamond Pro" w:hAnsi="Adobe Garamond Pro"/>
        </w:rPr>
        <w:t xml:space="preserve"> Folkhälsomyndighetens rekommendationer och riktlinje</w:t>
      </w:r>
      <w:r w:rsidR="00F0029B">
        <w:rPr>
          <w:rFonts w:ascii="Adobe Garamond Pro" w:hAnsi="Adobe Garamond Pro"/>
        </w:rPr>
        <w:t>r</w:t>
      </w:r>
      <w:r w:rsidR="004F39DC">
        <w:rPr>
          <w:rFonts w:ascii="Adobe Garamond Pro" w:hAnsi="Adobe Garamond Pro"/>
        </w:rPr>
        <w:t>.</w:t>
      </w:r>
      <w:r>
        <w:rPr>
          <w:rFonts w:ascii="Adobe Garamond Pro" w:hAnsi="Adobe Garamond Pro"/>
        </w:rPr>
        <w:t xml:space="preserve"> En omsorgsfull öppning av Gröna Lund skulle bland annat innebära ett begränsat antal gäster i parken, distanshållning</w:t>
      </w:r>
      <w:r w:rsidR="00223DCB">
        <w:rPr>
          <w:rFonts w:ascii="Adobe Garamond Pro" w:hAnsi="Adobe Garamond Pro"/>
        </w:rPr>
        <w:t xml:space="preserve"> i köer och attraktioner samt</w:t>
      </w:r>
      <w:r>
        <w:rPr>
          <w:rFonts w:ascii="Adobe Garamond Pro" w:hAnsi="Adobe Garamond Pro"/>
        </w:rPr>
        <w:t xml:space="preserve"> utökade städ- och hygienrutiner. </w:t>
      </w:r>
      <w:r w:rsidR="00284E57">
        <w:rPr>
          <w:rFonts w:ascii="Adobe Garamond Pro" w:hAnsi="Adobe Garamond Pro"/>
          <w:bCs/>
        </w:rPr>
        <w:t xml:space="preserve">På grund av det rådande läget </w:t>
      </w:r>
      <w:r>
        <w:rPr>
          <w:rFonts w:ascii="Adobe Garamond Pro" w:hAnsi="Adobe Garamond Pro"/>
        </w:rPr>
        <w:t>är det varken lämpligt eller ansvarsfullt med aktiviteter som kan skapa</w:t>
      </w:r>
      <w:r w:rsidR="00DE0185">
        <w:rPr>
          <w:rFonts w:ascii="Adobe Garamond Pro" w:hAnsi="Adobe Garamond Pro"/>
        </w:rPr>
        <w:t xml:space="preserve"> större</w:t>
      </w:r>
      <w:r>
        <w:rPr>
          <w:rFonts w:ascii="Adobe Garamond Pro" w:hAnsi="Adobe Garamond Pro"/>
        </w:rPr>
        <w:t xml:space="preserve"> folksamlingar.</w:t>
      </w:r>
      <w:r w:rsidR="00DE0185">
        <w:rPr>
          <w:rFonts w:ascii="Adobe Garamond Pro" w:hAnsi="Adobe Garamond Pro"/>
        </w:rPr>
        <w:t xml:space="preserve"> Den </w:t>
      </w:r>
      <w:r w:rsidR="00DE46A0">
        <w:rPr>
          <w:rFonts w:ascii="Adobe Garamond Pro" w:hAnsi="Adobe Garamond Pro"/>
          <w:bCs/>
        </w:rPr>
        <w:t xml:space="preserve">21 april </w:t>
      </w:r>
      <w:r w:rsidR="003C7770">
        <w:rPr>
          <w:rFonts w:ascii="Adobe Garamond Pro" w:hAnsi="Adobe Garamond Pro"/>
          <w:bCs/>
        </w:rPr>
        <w:t>kom</w:t>
      </w:r>
      <w:r w:rsidR="00D1663A">
        <w:rPr>
          <w:rFonts w:ascii="Adobe Garamond Pro" w:hAnsi="Adobe Garamond Pro"/>
          <w:bCs/>
        </w:rPr>
        <w:t xml:space="preserve"> vi </w:t>
      </w:r>
      <w:r>
        <w:rPr>
          <w:rFonts w:ascii="Adobe Garamond Pro" w:hAnsi="Adobe Garamond Pro"/>
          <w:bCs/>
        </w:rPr>
        <w:t xml:space="preserve">därför </w:t>
      </w:r>
      <w:r w:rsidR="00D1663A">
        <w:rPr>
          <w:rFonts w:ascii="Adobe Garamond Pro" w:hAnsi="Adobe Garamond Pro"/>
          <w:bCs/>
        </w:rPr>
        <w:t>med</w:t>
      </w:r>
      <w:r w:rsidR="003C7770">
        <w:rPr>
          <w:rFonts w:ascii="Adobe Garamond Pro" w:hAnsi="Adobe Garamond Pro"/>
          <w:bCs/>
        </w:rPr>
        <w:t xml:space="preserve"> beskedet att vi</w:t>
      </w:r>
      <w:r w:rsidR="00DE46A0">
        <w:rPr>
          <w:rFonts w:ascii="Adobe Garamond Pro" w:hAnsi="Adobe Garamond Pro"/>
          <w:bCs/>
        </w:rPr>
        <w:t xml:space="preserve"> bokade om alla konserter fram till och med midsommar</w:t>
      </w:r>
      <w:r w:rsidR="003C7770">
        <w:rPr>
          <w:rFonts w:ascii="Adobe Garamond Pro" w:hAnsi="Adobe Garamond Pro"/>
          <w:bCs/>
        </w:rPr>
        <w:t xml:space="preserve">. Idag gör </w:t>
      </w:r>
      <w:r w:rsidR="00DE46A0">
        <w:rPr>
          <w:rFonts w:ascii="Adobe Garamond Pro" w:hAnsi="Adobe Garamond Pro"/>
          <w:bCs/>
        </w:rPr>
        <w:t>vi bedömningen att det int</w:t>
      </w:r>
      <w:bookmarkStart w:id="0" w:name="_GoBack"/>
      <w:bookmarkEnd w:id="0"/>
      <w:r w:rsidR="00DE46A0">
        <w:rPr>
          <w:rFonts w:ascii="Adobe Garamond Pro" w:hAnsi="Adobe Garamond Pro"/>
          <w:bCs/>
        </w:rPr>
        <w:t>e</w:t>
      </w:r>
      <w:r w:rsidR="003C7770">
        <w:rPr>
          <w:rFonts w:ascii="Adobe Garamond Pro" w:hAnsi="Adobe Garamond Pro"/>
          <w:bCs/>
        </w:rPr>
        <w:t xml:space="preserve"> heller</w:t>
      </w:r>
      <w:r w:rsidR="00DE46A0">
        <w:rPr>
          <w:rFonts w:ascii="Adobe Garamond Pro" w:hAnsi="Adobe Garamond Pro"/>
          <w:bCs/>
        </w:rPr>
        <w:t xml:space="preserve"> kommer att vara möjligt att arrangera konserter under juli månad. Detta kommer att påverka konserterna med </w:t>
      </w:r>
      <w:proofErr w:type="spellStart"/>
      <w:r w:rsidR="00DE46A0">
        <w:rPr>
          <w:rFonts w:ascii="Adobe Garamond Pro" w:hAnsi="Adobe Garamond Pro"/>
          <w:bCs/>
        </w:rPr>
        <w:t>Disturbed</w:t>
      </w:r>
      <w:proofErr w:type="spellEnd"/>
      <w:r w:rsidR="00DE46A0">
        <w:rPr>
          <w:rFonts w:ascii="Adobe Garamond Pro" w:hAnsi="Adobe Garamond Pro"/>
          <w:bCs/>
        </w:rPr>
        <w:t xml:space="preserve"> 24 juni, Faith No </w:t>
      </w:r>
      <w:proofErr w:type="spellStart"/>
      <w:r w:rsidR="00DE46A0">
        <w:rPr>
          <w:rFonts w:ascii="Adobe Garamond Pro" w:hAnsi="Adobe Garamond Pro"/>
          <w:bCs/>
        </w:rPr>
        <w:t>More</w:t>
      </w:r>
      <w:proofErr w:type="spellEnd"/>
      <w:r w:rsidR="00DE46A0">
        <w:rPr>
          <w:rFonts w:ascii="Adobe Garamond Pro" w:hAnsi="Adobe Garamond Pro"/>
          <w:bCs/>
        </w:rPr>
        <w:t xml:space="preserve"> 1 juli, John Legend 13 juli, Gwen Stefani 14 juli, Ace </w:t>
      </w:r>
      <w:proofErr w:type="spellStart"/>
      <w:r w:rsidR="00DE46A0">
        <w:rPr>
          <w:rFonts w:ascii="Adobe Garamond Pro" w:hAnsi="Adobe Garamond Pro"/>
          <w:bCs/>
        </w:rPr>
        <w:t>Frehley</w:t>
      </w:r>
      <w:proofErr w:type="spellEnd"/>
      <w:r w:rsidR="00DE46A0">
        <w:rPr>
          <w:rFonts w:ascii="Adobe Garamond Pro" w:hAnsi="Adobe Garamond Pro"/>
          <w:bCs/>
        </w:rPr>
        <w:t xml:space="preserve"> 17 juli och </w:t>
      </w:r>
      <w:proofErr w:type="spellStart"/>
      <w:r w:rsidR="00DE46A0">
        <w:rPr>
          <w:rFonts w:ascii="Adobe Garamond Pro" w:hAnsi="Adobe Garamond Pro"/>
          <w:bCs/>
        </w:rPr>
        <w:t>Pixies</w:t>
      </w:r>
      <w:proofErr w:type="spellEnd"/>
      <w:r w:rsidR="00DE46A0">
        <w:rPr>
          <w:rFonts w:ascii="Adobe Garamond Pro" w:hAnsi="Adobe Garamond Pro"/>
          <w:bCs/>
        </w:rPr>
        <w:t xml:space="preserve"> </w:t>
      </w:r>
      <w:r w:rsidR="00E16797">
        <w:rPr>
          <w:rFonts w:ascii="Adobe Garamond Pro" w:hAnsi="Adobe Garamond Pro"/>
          <w:bCs/>
        </w:rPr>
        <w:t>2</w:t>
      </w:r>
      <w:r w:rsidR="00DE46A0">
        <w:rPr>
          <w:rFonts w:ascii="Adobe Garamond Pro" w:hAnsi="Adobe Garamond Pro"/>
          <w:bCs/>
        </w:rPr>
        <w:t>7 juli.</w:t>
      </w:r>
      <w:r w:rsidR="006172C0" w:rsidRPr="006172C0">
        <w:rPr>
          <w:rFonts w:ascii="Adobe Garamond Pro" w:hAnsi="Adobe Garamond Pro"/>
        </w:rPr>
        <w:t xml:space="preserve"> </w:t>
      </w:r>
    </w:p>
    <w:p w14:paraId="3D00ABE1" w14:textId="77777777" w:rsidR="00DE46A0" w:rsidRDefault="00DE46A0" w:rsidP="00AD5162">
      <w:pPr>
        <w:tabs>
          <w:tab w:val="left" w:pos="4395"/>
        </w:tabs>
        <w:rPr>
          <w:rFonts w:ascii="Adobe Garamond Pro" w:hAnsi="Adobe Garamond Pro"/>
          <w:bCs/>
        </w:rPr>
      </w:pPr>
    </w:p>
    <w:p w14:paraId="1BFAF0C8" w14:textId="56E8F043" w:rsidR="00E434A9" w:rsidRPr="00DE46A0" w:rsidRDefault="00D758EA" w:rsidP="00AD5162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V</w:t>
      </w:r>
      <w:r w:rsidR="00DE46A0">
        <w:rPr>
          <w:rFonts w:ascii="Adobe Garamond Pro" w:hAnsi="Adobe Garamond Pro"/>
          <w:bCs/>
        </w:rPr>
        <w:t>i</w:t>
      </w:r>
      <w:r>
        <w:rPr>
          <w:rFonts w:ascii="Adobe Garamond Pro" w:hAnsi="Adobe Garamond Pro"/>
          <w:bCs/>
        </w:rPr>
        <w:t xml:space="preserve"> kommer</w:t>
      </w:r>
      <w:r w:rsidR="00DE46A0">
        <w:rPr>
          <w:rFonts w:ascii="Adobe Garamond Pro" w:hAnsi="Adobe Garamond Pro"/>
          <w:bCs/>
        </w:rPr>
        <w:t xml:space="preserve"> att arbeta för att resterande konserter blir av</w:t>
      </w:r>
      <w:r w:rsidRPr="00D758EA">
        <w:rPr>
          <w:rFonts w:ascii="Adobe Garamond Pro" w:hAnsi="Adobe Garamond Pro"/>
          <w:bCs/>
        </w:rPr>
        <w:t xml:space="preserve"> </w:t>
      </w:r>
      <w:r>
        <w:rPr>
          <w:rFonts w:ascii="Adobe Garamond Pro" w:hAnsi="Adobe Garamond Pro"/>
          <w:bCs/>
        </w:rPr>
        <w:t>så långt det är möjligt</w:t>
      </w:r>
      <w:r w:rsidR="00DE46A0">
        <w:rPr>
          <w:rFonts w:ascii="Adobe Garamond Pro" w:hAnsi="Adobe Garamond Pro"/>
          <w:bCs/>
        </w:rPr>
        <w:t xml:space="preserve">, men </w:t>
      </w:r>
      <w:r w:rsidR="005D3488">
        <w:rPr>
          <w:rFonts w:ascii="Adobe Garamond Pro" w:hAnsi="Adobe Garamond Pro"/>
          <w:bCs/>
        </w:rPr>
        <w:t>säkerheten kommer</w:t>
      </w:r>
      <w:r>
        <w:rPr>
          <w:rFonts w:ascii="Adobe Garamond Pro" w:hAnsi="Adobe Garamond Pro"/>
          <w:bCs/>
        </w:rPr>
        <w:t xml:space="preserve"> självklart</w:t>
      </w:r>
      <w:r w:rsidR="005D3488">
        <w:rPr>
          <w:rFonts w:ascii="Adobe Garamond Pro" w:hAnsi="Adobe Garamond Pro"/>
          <w:bCs/>
        </w:rPr>
        <w:t xml:space="preserve"> alltid att komma </w:t>
      </w:r>
      <w:r>
        <w:rPr>
          <w:rFonts w:ascii="Adobe Garamond Pro" w:hAnsi="Adobe Garamond Pro"/>
          <w:bCs/>
        </w:rPr>
        <w:t xml:space="preserve">i </w:t>
      </w:r>
      <w:r w:rsidR="005D3488">
        <w:rPr>
          <w:rFonts w:ascii="Adobe Garamond Pro" w:hAnsi="Adobe Garamond Pro"/>
          <w:bCs/>
        </w:rPr>
        <w:t>först</w:t>
      </w:r>
      <w:r>
        <w:rPr>
          <w:rFonts w:ascii="Adobe Garamond Pro" w:hAnsi="Adobe Garamond Pro"/>
          <w:bCs/>
        </w:rPr>
        <w:t>a hand</w:t>
      </w:r>
      <w:r w:rsidR="00E16797">
        <w:rPr>
          <w:rFonts w:ascii="Adobe Garamond Pro" w:hAnsi="Adobe Garamond Pro"/>
          <w:bCs/>
        </w:rPr>
        <w:t>. V</w:t>
      </w:r>
      <w:r w:rsidR="009313AF">
        <w:rPr>
          <w:rFonts w:ascii="Adobe Garamond Pro" w:hAnsi="Adobe Garamond Pro"/>
          <w:bCs/>
        </w:rPr>
        <w:t xml:space="preserve">i </w:t>
      </w:r>
      <w:r>
        <w:rPr>
          <w:rFonts w:ascii="Adobe Garamond Pro" w:hAnsi="Adobe Garamond Pro"/>
          <w:bCs/>
        </w:rPr>
        <w:t>kommer</w:t>
      </w:r>
      <w:r w:rsidR="00DE46A0">
        <w:rPr>
          <w:rFonts w:ascii="Adobe Garamond Pro" w:hAnsi="Adobe Garamond Pro"/>
          <w:bCs/>
        </w:rPr>
        <w:t xml:space="preserve"> </w:t>
      </w:r>
      <w:r w:rsidR="00E16797">
        <w:rPr>
          <w:rFonts w:ascii="Adobe Garamond Pro" w:hAnsi="Adobe Garamond Pro"/>
          <w:bCs/>
        </w:rPr>
        <w:t xml:space="preserve">därför </w:t>
      </w:r>
      <w:r w:rsidR="003C7770">
        <w:rPr>
          <w:rFonts w:ascii="Adobe Garamond Pro" w:hAnsi="Adobe Garamond Pro"/>
          <w:bCs/>
        </w:rPr>
        <w:t xml:space="preserve">successivt att </w:t>
      </w:r>
      <w:r w:rsidR="00DE46A0">
        <w:rPr>
          <w:rFonts w:ascii="Adobe Garamond Pro" w:hAnsi="Adobe Garamond Pro"/>
          <w:bCs/>
        </w:rPr>
        <w:t>göra ny</w:t>
      </w:r>
      <w:r w:rsidR="003C7770">
        <w:rPr>
          <w:rFonts w:ascii="Adobe Garamond Pro" w:hAnsi="Adobe Garamond Pro"/>
          <w:bCs/>
        </w:rPr>
        <w:t>a</w:t>
      </w:r>
      <w:r w:rsidR="00DE46A0">
        <w:rPr>
          <w:rFonts w:ascii="Adobe Garamond Pro" w:hAnsi="Adobe Garamond Pro"/>
          <w:bCs/>
        </w:rPr>
        <w:t xml:space="preserve"> bedömning</w:t>
      </w:r>
      <w:r w:rsidR="003C7770">
        <w:rPr>
          <w:rFonts w:ascii="Adobe Garamond Pro" w:hAnsi="Adobe Garamond Pro"/>
          <w:bCs/>
        </w:rPr>
        <w:t>ar</w:t>
      </w:r>
      <w:r w:rsidR="00DE46A0">
        <w:rPr>
          <w:rFonts w:ascii="Adobe Garamond Pro" w:hAnsi="Adobe Garamond Pro"/>
          <w:bCs/>
        </w:rPr>
        <w:t xml:space="preserve"> gällande </w:t>
      </w:r>
      <w:r w:rsidR="003C7770">
        <w:rPr>
          <w:rFonts w:ascii="Adobe Garamond Pro" w:hAnsi="Adobe Garamond Pro"/>
          <w:bCs/>
        </w:rPr>
        <w:t xml:space="preserve">våra </w:t>
      </w:r>
      <w:r w:rsidR="00EA21CA">
        <w:rPr>
          <w:rFonts w:ascii="Adobe Garamond Pro" w:hAnsi="Adobe Garamond Pro"/>
          <w:bCs/>
        </w:rPr>
        <w:t>framtida</w:t>
      </w:r>
      <w:r w:rsidR="003C7770">
        <w:rPr>
          <w:rFonts w:ascii="Adobe Garamond Pro" w:hAnsi="Adobe Garamond Pro"/>
          <w:bCs/>
        </w:rPr>
        <w:t xml:space="preserve"> </w:t>
      </w:r>
      <w:r w:rsidR="00DE46A0">
        <w:rPr>
          <w:rFonts w:ascii="Adobe Garamond Pro" w:hAnsi="Adobe Garamond Pro"/>
          <w:bCs/>
        </w:rPr>
        <w:t xml:space="preserve">konserter </w:t>
      </w:r>
      <w:r w:rsidR="003C7770">
        <w:rPr>
          <w:rFonts w:ascii="Adobe Garamond Pro" w:hAnsi="Adobe Garamond Pro"/>
          <w:bCs/>
        </w:rPr>
        <w:t>och fatta</w:t>
      </w:r>
      <w:r w:rsidR="000C043F">
        <w:rPr>
          <w:rFonts w:ascii="Adobe Garamond Pro" w:hAnsi="Adobe Garamond Pro"/>
          <w:bCs/>
        </w:rPr>
        <w:t>r</w:t>
      </w:r>
      <w:r w:rsidR="003C7770">
        <w:rPr>
          <w:rFonts w:ascii="Adobe Garamond Pro" w:hAnsi="Adobe Garamond Pro"/>
          <w:bCs/>
        </w:rPr>
        <w:t xml:space="preserve"> nya beslut om </w:t>
      </w:r>
      <w:r w:rsidR="000C043F">
        <w:rPr>
          <w:rFonts w:ascii="Adobe Garamond Pro" w:hAnsi="Adobe Garamond Pro"/>
          <w:bCs/>
        </w:rPr>
        <w:t xml:space="preserve">dessa </w:t>
      </w:r>
      <w:r w:rsidR="003C7770">
        <w:rPr>
          <w:rFonts w:ascii="Adobe Garamond Pro" w:hAnsi="Adobe Garamond Pro"/>
          <w:bCs/>
        </w:rPr>
        <w:t xml:space="preserve">utifrån </w:t>
      </w:r>
      <w:r w:rsidR="000C043F">
        <w:rPr>
          <w:rFonts w:ascii="Adobe Garamond Pro" w:hAnsi="Adobe Garamond Pro"/>
          <w:bCs/>
        </w:rPr>
        <w:t>den lägesbild</w:t>
      </w:r>
      <w:r w:rsidR="003C7770">
        <w:rPr>
          <w:rFonts w:ascii="Adobe Garamond Pro" w:hAnsi="Adobe Garamond Pro"/>
          <w:bCs/>
        </w:rPr>
        <w:t xml:space="preserve"> som råder</w:t>
      </w:r>
      <w:r>
        <w:rPr>
          <w:rFonts w:ascii="Adobe Garamond Pro" w:hAnsi="Adobe Garamond Pro"/>
          <w:bCs/>
        </w:rPr>
        <w:t xml:space="preserve"> framöver</w:t>
      </w:r>
      <w:r w:rsidR="003C7770">
        <w:rPr>
          <w:rFonts w:ascii="Adobe Garamond Pro" w:hAnsi="Adobe Garamond Pro"/>
          <w:bCs/>
        </w:rPr>
        <w:t>.</w:t>
      </w:r>
    </w:p>
    <w:p w14:paraId="28926F2E" w14:textId="77777777" w:rsidR="00DE46A0" w:rsidRDefault="00DE46A0" w:rsidP="00AD5162">
      <w:pPr>
        <w:tabs>
          <w:tab w:val="left" w:pos="4395"/>
        </w:tabs>
        <w:rPr>
          <w:rFonts w:ascii="Adobe Garamond Pro" w:hAnsi="Adobe Garamond Pro"/>
          <w:b/>
        </w:rPr>
      </w:pPr>
    </w:p>
    <w:p w14:paraId="2CE9E517" w14:textId="1EFBB479" w:rsidR="009305C5" w:rsidRPr="00BA6CB4" w:rsidRDefault="00287002" w:rsidP="00227970">
      <w:pPr>
        <w:tabs>
          <w:tab w:val="left" w:pos="4395"/>
        </w:tabs>
        <w:rPr>
          <w:rStyle w:val="Hyperlnk"/>
          <w:rFonts w:ascii="Adobe Garamond Pro" w:hAnsi="Adobe Garamond Pro"/>
          <w:iCs/>
          <w:color w:val="auto"/>
          <w:u w:val="none"/>
        </w:rPr>
      </w:pPr>
      <w:r>
        <w:rPr>
          <w:rFonts w:ascii="Adobe Garamond Pro" w:hAnsi="Adobe Garamond Pro"/>
          <w:bCs/>
        </w:rPr>
        <w:t>D</w:t>
      </w:r>
      <w:r w:rsidR="00E16797" w:rsidRPr="00E16797">
        <w:rPr>
          <w:rFonts w:ascii="Adobe Garamond Pro" w:hAnsi="Adobe Garamond Pro"/>
          <w:bCs/>
        </w:rPr>
        <w:t>e gäster som redan köpt årets säsongskort</w:t>
      </w:r>
      <w:r w:rsidR="00342AF0" w:rsidRPr="00E16797">
        <w:rPr>
          <w:rFonts w:ascii="Adobe Garamond Pro" w:hAnsi="Adobe Garamond Pro"/>
          <w:bCs/>
        </w:rPr>
        <w:t xml:space="preserve"> kommer</w:t>
      </w:r>
      <w:r>
        <w:rPr>
          <w:rFonts w:ascii="Adobe Garamond Pro" w:hAnsi="Adobe Garamond Pro"/>
          <w:bCs/>
        </w:rPr>
        <w:t xml:space="preserve"> även</w:t>
      </w:r>
      <w:r w:rsidR="00342AF0" w:rsidRPr="00E16797">
        <w:rPr>
          <w:rFonts w:ascii="Adobe Garamond Pro" w:hAnsi="Adobe Garamond Pro"/>
          <w:bCs/>
        </w:rPr>
        <w:t xml:space="preserve"> att få </w:t>
      </w:r>
      <w:r w:rsidR="00A1145F" w:rsidRPr="00E16797">
        <w:rPr>
          <w:rFonts w:ascii="Adobe Garamond Pro" w:hAnsi="Adobe Garamond Pro"/>
          <w:bCs/>
        </w:rPr>
        <w:t xml:space="preserve">hela </w:t>
      </w:r>
      <w:r w:rsidR="00342AF0" w:rsidRPr="00E16797">
        <w:rPr>
          <w:rFonts w:ascii="Adobe Garamond Pro" w:hAnsi="Adobe Garamond Pro"/>
          <w:bCs/>
        </w:rPr>
        <w:t>sommaren 2021 på köpet, inklusive alla konserte</w:t>
      </w:r>
      <w:r w:rsidR="00383D53" w:rsidRPr="00E16797">
        <w:rPr>
          <w:rFonts w:ascii="Adobe Garamond Pro" w:hAnsi="Adobe Garamond Pro"/>
          <w:bCs/>
        </w:rPr>
        <w:t>r</w:t>
      </w:r>
      <w:r w:rsidR="00342AF0" w:rsidRPr="00E16797">
        <w:rPr>
          <w:rFonts w:ascii="Adobe Garamond Pro" w:hAnsi="Adobe Garamond Pro"/>
          <w:bCs/>
        </w:rPr>
        <w:t>.</w:t>
      </w:r>
      <w:r>
        <w:rPr>
          <w:rFonts w:ascii="Adobe Garamond Pro" w:hAnsi="Adobe Garamond Pro"/>
          <w:b/>
        </w:rPr>
        <w:t xml:space="preserve"> </w:t>
      </w:r>
      <w:r w:rsidR="0099235B" w:rsidRPr="00BA6CB4">
        <w:rPr>
          <w:rFonts w:ascii="Adobe Garamond Pro" w:hAnsi="Adobe Garamond Pro"/>
        </w:rPr>
        <w:t xml:space="preserve">Information om </w:t>
      </w:r>
      <w:r w:rsidR="002706DF">
        <w:rPr>
          <w:rFonts w:ascii="Adobe Garamond Pro" w:hAnsi="Adobe Garamond Pro"/>
        </w:rPr>
        <w:t xml:space="preserve">hur </w:t>
      </w:r>
      <w:r w:rsidR="0099235B" w:rsidRPr="00BA6CB4">
        <w:rPr>
          <w:rFonts w:ascii="Adobe Garamond Pro" w:hAnsi="Adobe Garamond Pro"/>
        </w:rPr>
        <w:t>varje enskild konsert</w:t>
      </w:r>
      <w:r w:rsidR="002706DF">
        <w:rPr>
          <w:rFonts w:ascii="Adobe Garamond Pro" w:hAnsi="Adobe Garamond Pro"/>
        </w:rPr>
        <w:t xml:space="preserve"> påverkas</w:t>
      </w:r>
      <w:r w:rsidR="0099235B" w:rsidRPr="00BA6CB4">
        <w:rPr>
          <w:rFonts w:ascii="Adobe Garamond Pro" w:hAnsi="Adobe Garamond Pro"/>
        </w:rPr>
        <w:t xml:space="preserve"> och </w:t>
      </w:r>
      <w:r w:rsidR="002706DF">
        <w:rPr>
          <w:rFonts w:ascii="Adobe Garamond Pro" w:hAnsi="Adobe Garamond Pro"/>
        </w:rPr>
        <w:t>omboknings</w:t>
      </w:r>
      <w:r w:rsidR="0099235B" w:rsidRPr="00BA6CB4">
        <w:rPr>
          <w:rFonts w:ascii="Adobe Garamond Pro" w:hAnsi="Adobe Garamond Pro"/>
        </w:rPr>
        <w:t xml:space="preserve">datum kommer successivt att läggas ut på </w:t>
      </w:r>
      <w:hyperlink r:id="rId9" w:history="1">
        <w:r w:rsidR="00A07965" w:rsidRPr="00BA6CB4">
          <w:rPr>
            <w:rStyle w:val="Hyperlnk"/>
            <w:rFonts w:ascii="Adobe Garamond Pro" w:hAnsi="Adobe Garamond Pro"/>
          </w:rPr>
          <w:t>www.gronalund.com</w:t>
        </w:r>
      </w:hyperlink>
      <w:r w:rsidR="002706DF">
        <w:rPr>
          <w:rFonts w:ascii="Adobe Garamond Pro" w:hAnsi="Adobe Garamond Pro"/>
        </w:rPr>
        <w:t>.</w:t>
      </w:r>
      <w:r w:rsidR="0055138C" w:rsidRPr="00BA6CB4">
        <w:rPr>
          <w:rFonts w:ascii="Adobe Garamond Pro" w:hAnsi="Adobe Garamond Pro"/>
        </w:rPr>
        <w:br/>
      </w:r>
      <w:r w:rsidR="0055138C" w:rsidRPr="00BA6CB4">
        <w:rPr>
          <w:rFonts w:ascii="Adobe Garamond Pro" w:hAnsi="Adobe Garamond Pro"/>
        </w:rPr>
        <w:br/>
        <w:t>Gröna Lunds premiär var planerad till den 25 april, men är framflyttad tillsvidare</w:t>
      </w:r>
      <w:r w:rsidR="00F73FCC">
        <w:rPr>
          <w:rFonts w:ascii="Adobe Garamond Pro" w:hAnsi="Adobe Garamond Pro"/>
        </w:rPr>
        <w:t>. V</w:t>
      </w:r>
      <w:r w:rsidR="00284E57">
        <w:rPr>
          <w:rFonts w:ascii="Adobe Garamond Pro" w:hAnsi="Adobe Garamond Pro"/>
        </w:rPr>
        <w:t>i</w:t>
      </w:r>
      <w:r w:rsidR="00F73FCC">
        <w:rPr>
          <w:rFonts w:ascii="Adobe Garamond Pro" w:hAnsi="Adobe Garamond Pro"/>
        </w:rPr>
        <w:t xml:space="preserve"> är dock</w:t>
      </w:r>
      <w:r w:rsidR="00284E57">
        <w:rPr>
          <w:rFonts w:ascii="Adobe Garamond Pro" w:hAnsi="Adobe Garamond Pro"/>
        </w:rPr>
        <w:t xml:space="preserve"> redo att</w:t>
      </w:r>
      <w:r w:rsidR="0055138C" w:rsidRPr="00BA6CB4">
        <w:rPr>
          <w:rFonts w:ascii="Adobe Garamond Pro" w:hAnsi="Adobe Garamond Pro"/>
        </w:rPr>
        <w:t xml:space="preserve"> öppna upp tivolit på ett </w:t>
      </w:r>
      <w:r w:rsidR="002440CF" w:rsidRPr="00BA6CB4">
        <w:rPr>
          <w:rFonts w:ascii="Adobe Garamond Pro" w:hAnsi="Adobe Garamond Pro"/>
        </w:rPr>
        <w:t>omsorgsfullt</w:t>
      </w:r>
      <w:r w:rsidR="0055138C" w:rsidRPr="00BA6CB4">
        <w:rPr>
          <w:rFonts w:ascii="Adobe Garamond Pro" w:hAnsi="Adobe Garamond Pro"/>
        </w:rPr>
        <w:t xml:space="preserve"> sätt</w:t>
      </w:r>
      <w:r w:rsidR="00F73FCC">
        <w:rPr>
          <w:rFonts w:ascii="Adobe Garamond Pro" w:hAnsi="Adobe Garamond Pro"/>
        </w:rPr>
        <w:t xml:space="preserve"> s</w:t>
      </w:r>
      <w:r w:rsidR="00F73FCC" w:rsidRPr="00BA6CB4">
        <w:rPr>
          <w:rFonts w:ascii="Adobe Garamond Pro" w:hAnsi="Adobe Garamond Pro"/>
        </w:rPr>
        <w:t xml:space="preserve">å fort vi ges möjlighet </w:t>
      </w:r>
      <w:r w:rsidR="00F73FCC">
        <w:rPr>
          <w:rFonts w:ascii="Adobe Garamond Pro" w:hAnsi="Adobe Garamond Pro"/>
        </w:rPr>
        <w:t>till det.</w:t>
      </w:r>
      <w:r w:rsidR="00603432" w:rsidRPr="00BA6CB4">
        <w:rPr>
          <w:rFonts w:ascii="Adobe Garamond Pro" w:hAnsi="Adobe Garamond Pro"/>
        </w:rPr>
        <w:br/>
      </w:r>
      <w:r w:rsidR="00BB1975" w:rsidRPr="00BA6CB4">
        <w:rPr>
          <w:rFonts w:ascii="Adobe Garamond Pro" w:hAnsi="Adobe Garamond Pro"/>
          <w:iCs/>
        </w:rPr>
        <w:br/>
      </w:r>
      <w:r w:rsidR="00B324C5" w:rsidRPr="00BA6CB4">
        <w:rPr>
          <w:rFonts w:ascii="Adobe Garamond Pro" w:hAnsi="Adobe Garamond Pro"/>
          <w:iCs/>
        </w:rPr>
        <w:t>För mer information</w:t>
      </w:r>
      <w:r w:rsidR="00B324C5" w:rsidRPr="00BA6CB4">
        <w:rPr>
          <w:rFonts w:ascii="Adobe Garamond Pro" w:hAnsi="Adobe Garamond Pro"/>
          <w:i/>
          <w:iCs/>
        </w:rPr>
        <w:t> </w:t>
      </w:r>
      <w:r w:rsidR="00B324C5" w:rsidRPr="00BA6CB4">
        <w:rPr>
          <w:rFonts w:ascii="Adobe Garamond Pro" w:hAnsi="Adobe Garamond Pro"/>
        </w:rPr>
        <w:t xml:space="preserve">kontakta Annika Troselius, Informationschef på telefon 0708-580050 eller e-mail </w:t>
      </w:r>
      <w:hyperlink r:id="rId10" w:history="1">
        <w:r w:rsidR="00B324C5" w:rsidRPr="00BA6CB4">
          <w:rPr>
            <w:rStyle w:val="Hyperlnk"/>
            <w:rFonts w:ascii="Adobe Garamond Pro" w:hAnsi="Adobe Garamond Pro"/>
          </w:rPr>
          <w:t>annika.troselius@gronalund.com</w:t>
        </w:r>
      </w:hyperlink>
      <w:r w:rsidR="00B324C5" w:rsidRPr="00BA6CB4">
        <w:rPr>
          <w:rStyle w:val="Hyperlnk"/>
          <w:rFonts w:ascii="Adobe Garamond Pro" w:hAnsi="Adobe Garamond Pro"/>
        </w:rPr>
        <w:t>.</w:t>
      </w:r>
      <w:r w:rsidR="00B324C5" w:rsidRPr="00BA6CB4">
        <w:rPr>
          <w:rStyle w:val="Hyperlnk"/>
          <w:rFonts w:ascii="Adobe Garamond Pro" w:hAnsi="Adobe Garamond Pro"/>
          <w:u w:val="none"/>
        </w:rPr>
        <w:t xml:space="preserve"> </w:t>
      </w:r>
      <w:r w:rsidR="00B324C5" w:rsidRPr="00BA6CB4">
        <w:rPr>
          <w:rFonts w:ascii="Adobe Garamond Pro" w:hAnsi="Adobe Garamond Pro"/>
        </w:rPr>
        <w:t xml:space="preserve">För pressbilder besök Gröna Lunds </w:t>
      </w:r>
      <w:proofErr w:type="spellStart"/>
      <w:r w:rsidR="00B324C5" w:rsidRPr="00BA6CB4">
        <w:rPr>
          <w:rFonts w:ascii="Adobe Garamond Pro" w:hAnsi="Adobe Garamond Pro"/>
        </w:rPr>
        <w:t>bildbank</w:t>
      </w:r>
      <w:proofErr w:type="spellEnd"/>
      <w:r w:rsidR="00B324C5" w:rsidRPr="00BA6CB4">
        <w:rPr>
          <w:rFonts w:ascii="Adobe Garamond Pro" w:hAnsi="Adobe Garamond Pro"/>
        </w:rPr>
        <w:t xml:space="preserve"> </w:t>
      </w:r>
      <w:hyperlink r:id="rId11" w:history="1">
        <w:r w:rsidR="00B324C5" w:rsidRPr="00BA6CB4">
          <w:rPr>
            <w:rStyle w:val="Hyperlnk"/>
            <w:rFonts w:ascii="Adobe Garamond Pro" w:hAnsi="Adobe Garamond Pro"/>
          </w:rPr>
          <w:t>www.bilder.gronalund.com</w:t>
        </w:r>
      </w:hyperlink>
    </w:p>
    <w:p w14:paraId="2A47AE77" w14:textId="0265CFEE" w:rsidR="001629C9" w:rsidRDefault="001629C9" w:rsidP="001629C9">
      <w:pPr>
        <w:rPr>
          <w:rFonts w:ascii="Adobe Garamond Pro" w:hAnsi="Adobe Garamond Pro"/>
        </w:rPr>
      </w:pPr>
    </w:p>
    <w:p w14:paraId="4639462C" w14:textId="77777777" w:rsidR="00EB7DB3" w:rsidRDefault="00EB7DB3" w:rsidP="004C2546">
      <w:pPr>
        <w:tabs>
          <w:tab w:val="left" w:pos="4395"/>
        </w:tabs>
        <w:rPr>
          <w:rFonts w:ascii="Adobe Garamond Pro" w:hAnsi="Adobe Garamond Pro"/>
          <w:b/>
        </w:rPr>
      </w:pPr>
    </w:p>
    <w:p w14:paraId="7B4380D4" w14:textId="77777777" w:rsidR="00EB7DB3" w:rsidRDefault="00EB7DB3" w:rsidP="004C2546">
      <w:pPr>
        <w:tabs>
          <w:tab w:val="left" w:pos="4395"/>
        </w:tabs>
        <w:rPr>
          <w:rFonts w:ascii="Adobe Garamond Pro" w:hAnsi="Adobe Garamond Pro"/>
          <w:b/>
        </w:rPr>
      </w:pPr>
    </w:p>
    <w:p w14:paraId="3AF13FB8" w14:textId="77777777" w:rsidR="00EB7DB3" w:rsidRDefault="00EB7DB3" w:rsidP="004C2546">
      <w:pPr>
        <w:tabs>
          <w:tab w:val="left" w:pos="4395"/>
        </w:tabs>
        <w:rPr>
          <w:rFonts w:ascii="Adobe Garamond Pro" w:hAnsi="Adobe Garamond Pro"/>
          <w:b/>
        </w:rPr>
      </w:pPr>
    </w:p>
    <w:p w14:paraId="59F47EF7" w14:textId="77777777" w:rsidR="00EB7DB3" w:rsidRDefault="00EB7DB3" w:rsidP="004C2546">
      <w:pPr>
        <w:tabs>
          <w:tab w:val="left" w:pos="4395"/>
        </w:tabs>
        <w:rPr>
          <w:rFonts w:ascii="Adobe Garamond Pro" w:hAnsi="Adobe Garamond Pro"/>
          <w:b/>
        </w:rPr>
      </w:pPr>
    </w:p>
    <w:p w14:paraId="76B1A272" w14:textId="54263CBA" w:rsidR="00E16797" w:rsidRDefault="00227970" w:rsidP="004C2546">
      <w:pPr>
        <w:tabs>
          <w:tab w:val="left" w:pos="4395"/>
        </w:tabs>
        <w:rPr>
          <w:rFonts w:ascii="Adobe Garamond Pro" w:hAnsi="Adobe Garamond Pro"/>
          <w:b/>
        </w:rPr>
      </w:pPr>
      <w:r w:rsidRPr="00BA6CB4">
        <w:rPr>
          <w:rFonts w:ascii="Adobe Garamond Pro" w:hAnsi="Adobe Garamond Pro"/>
          <w:b/>
        </w:rPr>
        <w:lastRenderedPageBreak/>
        <w:br/>
      </w:r>
    </w:p>
    <w:p w14:paraId="7F94F34A" w14:textId="6932A716" w:rsidR="00E16797" w:rsidRDefault="004C2546" w:rsidP="004C2546">
      <w:pPr>
        <w:tabs>
          <w:tab w:val="left" w:pos="4395"/>
        </w:tabs>
        <w:rPr>
          <w:rFonts w:ascii="Adobe Garamond Pro" w:hAnsi="Adobe Garamond Pro"/>
          <w:bCs/>
        </w:rPr>
      </w:pPr>
      <w:r w:rsidRPr="00BA6CB4">
        <w:rPr>
          <w:rFonts w:ascii="Adobe Garamond Pro" w:hAnsi="Adobe Garamond Pro"/>
          <w:b/>
        </w:rPr>
        <w:t>FÖ</w:t>
      </w:r>
      <w:r w:rsidR="00753A34" w:rsidRPr="00BA6CB4">
        <w:rPr>
          <w:rFonts w:ascii="Adobe Garamond Pro" w:hAnsi="Adobe Garamond Pro"/>
          <w:b/>
        </w:rPr>
        <w:t>LJ</w:t>
      </w:r>
      <w:r w:rsidRPr="00BA6CB4">
        <w:rPr>
          <w:rFonts w:ascii="Adobe Garamond Pro" w:hAnsi="Adobe Garamond Pro"/>
          <w:b/>
        </w:rPr>
        <w:t>ANDE KONSERTER PÅ GRÖNA LUND PÅVERKAS</w:t>
      </w:r>
      <w:r w:rsidR="00E16797">
        <w:rPr>
          <w:rFonts w:ascii="Adobe Garamond Pro" w:hAnsi="Adobe Garamond Pro"/>
          <w:b/>
        </w:rPr>
        <w:br/>
      </w:r>
      <w:proofErr w:type="spellStart"/>
      <w:r w:rsidR="00E16797">
        <w:rPr>
          <w:rFonts w:ascii="Adobe Garamond Pro" w:hAnsi="Adobe Garamond Pro"/>
          <w:bCs/>
        </w:rPr>
        <w:t>Disturbed</w:t>
      </w:r>
      <w:proofErr w:type="spellEnd"/>
      <w:r w:rsidR="00E16797">
        <w:rPr>
          <w:rFonts w:ascii="Adobe Garamond Pro" w:hAnsi="Adobe Garamond Pro"/>
          <w:bCs/>
        </w:rPr>
        <w:t xml:space="preserve"> – ursprun</w:t>
      </w:r>
      <w:r w:rsidR="006151AB">
        <w:rPr>
          <w:rFonts w:ascii="Adobe Garamond Pro" w:hAnsi="Adobe Garamond Pro"/>
          <w:bCs/>
        </w:rPr>
        <w:t>g</w:t>
      </w:r>
      <w:r w:rsidR="00E16797">
        <w:rPr>
          <w:rFonts w:ascii="Adobe Garamond Pro" w:hAnsi="Adobe Garamond Pro"/>
          <w:bCs/>
        </w:rPr>
        <w:t>ligt datum 24 juni. Under ombokning.</w:t>
      </w:r>
    </w:p>
    <w:p w14:paraId="1C171859" w14:textId="77777777" w:rsidR="00E16797" w:rsidRDefault="00E16797" w:rsidP="004C2546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 xml:space="preserve">Faith No </w:t>
      </w:r>
      <w:proofErr w:type="spellStart"/>
      <w:r>
        <w:rPr>
          <w:rFonts w:ascii="Adobe Garamond Pro" w:hAnsi="Adobe Garamond Pro"/>
          <w:bCs/>
        </w:rPr>
        <w:t>More</w:t>
      </w:r>
      <w:proofErr w:type="spellEnd"/>
      <w:r>
        <w:rPr>
          <w:rFonts w:ascii="Adobe Garamond Pro" w:hAnsi="Adobe Garamond Pro"/>
          <w:bCs/>
        </w:rPr>
        <w:t xml:space="preserve"> – ursprungligt datum 1 juli. Under ombokning.</w:t>
      </w:r>
    </w:p>
    <w:p w14:paraId="0742E3D1" w14:textId="77777777" w:rsidR="00E16797" w:rsidRDefault="00E16797" w:rsidP="004C2546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John Legend - ursprungligt datum 13 juli. Under ombokning.</w:t>
      </w:r>
    </w:p>
    <w:p w14:paraId="35B1E432" w14:textId="77777777" w:rsidR="00E16797" w:rsidRDefault="00E16797" w:rsidP="004C2546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Gwen Stefani - ursprungligt datum 14 juli. Under ombokning.</w:t>
      </w:r>
    </w:p>
    <w:p w14:paraId="204EC8E2" w14:textId="77777777" w:rsidR="00E16797" w:rsidRDefault="00E16797" w:rsidP="004C2546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 xml:space="preserve">Ace </w:t>
      </w:r>
      <w:proofErr w:type="spellStart"/>
      <w:r>
        <w:rPr>
          <w:rFonts w:ascii="Adobe Garamond Pro" w:hAnsi="Adobe Garamond Pro"/>
          <w:bCs/>
        </w:rPr>
        <w:t>Frehley</w:t>
      </w:r>
      <w:proofErr w:type="spellEnd"/>
      <w:r>
        <w:rPr>
          <w:rFonts w:ascii="Adobe Garamond Pro" w:hAnsi="Adobe Garamond Pro"/>
          <w:bCs/>
        </w:rPr>
        <w:t xml:space="preserve"> - ursprungligt datum 17 juli. Under ombokning.</w:t>
      </w:r>
    </w:p>
    <w:p w14:paraId="6CE30762" w14:textId="5E734957" w:rsidR="00E16797" w:rsidRDefault="00E16797" w:rsidP="004C2546">
      <w:pPr>
        <w:tabs>
          <w:tab w:val="left" w:pos="4395"/>
        </w:tabs>
        <w:rPr>
          <w:rFonts w:ascii="Adobe Garamond Pro" w:hAnsi="Adobe Garamond Pro"/>
          <w:bCs/>
        </w:rPr>
      </w:pPr>
      <w:proofErr w:type="spellStart"/>
      <w:r>
        <w:rPr>
          <w:rFonts w:ascii="Adobe Garamond Pro" w:hAnsi="Adobe Garamond Pro"/>
          <w:bCs/>
        </w:rPr>
        <w:t>Pixies</w:t>
      </w:r>
      <w:proofErr w:type="spellEnd"/>
      <w:r>
        <w:rPr>
          <w:rFonts w:ascii="Adobe Garamond Pro" w:hAnsi="Adobe Garamond Pro"/>
          <w:bCs/>
        </w:rPr>
        <w:t xml:space="preserve"> - ursprungligt datum 27 juli. Under ombokning.</w:t>
      </w:r>
      <w:r w:rsidR="004C2546" w:rsidRPr="00BA6CB4">
        <w:rPr>
          <w:rFonts w:ascii="Adobe Garamond Pro" w:hAnsi="Adobe Garamond Pro"/>
          <w:b/>
        </w:rPr>
        <w:br/>
      </w:r>
    </w:p>
    <w:p w14:paraId="63242811" w14:textId="77777777" w:rsidR="00E16797" w:rsidRDefault="00E16797" w:rsidP="004C2546">
      <w:pPr>
        <w:tabs>
          <w:tab w:val="left" w:pos="4395"/>
        </w:tabs>
        <w:rPr>
          <w:rFonts w:ascii="Adobe Garamond Pro" w:hAnsi="Adobe Garamond Pro"/>
          <w:bCs/>
        </w:rPr>
      </w:pPr>
    </w:p>
    <w:p w14:paraId="1D32D8E8" w14:textId="77777777" w:rsidR="00E16797" w:rsidRDefault="00E16797" w:rsidP="004C2546">
      <w:pPr>
        <w:tabs>
          <w:tab w:val="left" w:pos="4395"/>
        </w:tabs>
        <w:rPr>
          <w:rFonts w:ascii="Adobe Garamond Pro" w:hAnsi="Adobe Garamond Pro"/>
          <w:bCs/>
        </w:rPr>
      </w:pPr>
    </w:p>
    <w:p w14:paraId="28CE509C" w14:textId="177B5EDE" w:rsidR="00E16797" w:rsidRPr="00E16797" w:rsidRDefault="00E16797" w:rsidP="004C2546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E16797">
        <w:rPr>
          <w:rFonts w:ascii="Adobe Garamond Pro" w:hAnsi="Adobe Garamond Pro"/>
          <w:b/>
          <w:i/>
          <w:iCs/>
        </w:rPr>
        <w:t>ÄNDR</w:t>
      </w:r>
      <w:r>
        <w:rPr>
          <w:rFonts w:ascii="Adobe Garamond Pro" w:hAnsi="Adobe Garamond Pro"/>
          <w:b/>
          <w:i/>
          <w:iCs/>
        </w:rPr>
        <w:t>ADE KONSERTER SEDAN TIDIGARE</w:t>
      </w:r>
    </w:p>
    <w:p w14:paraId="47C924E0" w14:textId="42B80616" w:rsidR="007B0EB8" w:rsidRPr="00E16797" w:rsidRDefault="004C2546" w:rsidP="004C2546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E16797">
        <w:rPr>
          <w:rFonts w:ascii="Adobe Garamond Pro" w:hAnsi="Adobe Garamond Pro"/>
          <w:bCs/>
          <w:i/>
          <w:iCs/>
        </w:rPr>
        <w:t xml:space="preserve">Saxon – ursprungligt datum 7 maj. Nytt datum </w:t>
      </w:r>
      <w:r w:rsidR="002440CF" w:rsidRPr="00E16797">
        <w:rPr>
          <w:rFonts w:ascii="Adobe Garamond Pro" w:hAnsi="Adobe Garamond Pro"/>
          <w:bCs/>
          <w:i/>
          <w:iCs/>
        </w:rPr>
        <w:t>25</w:t>
      </w:r>
      <w:r w:rsidRPr="00E16797">
        <w:rPr>
          <w:rFonts w:ascii="Adobe Garamond Pro" w:hAnsi="Adobe Garamond Pro"/>
          <w:bCs/>
          <w:i/>
          <w:iCs/>
        </w:rPr>
        <w:t xml:space="preserve"> september.</w:t>
      </w:r>
      <w:r w:rsidRPr="00E16797">
        <w:rPr>
          <w:rFonts w:ascii="Adobe Garamond Pro" w:hAnsi="Adobe Garamond Pro"/>
          <w:bCs/>
          <w:i/>
          <w:iCs/>
        </w:rPr>
        <w:br/>
        <w:t xml:space="preserve">The </w:t>
      </w:r>
      <w:proofErr w:type="spellStart"/>
      <w:r w:rsidRPr="00E16797">
        <w:rPr>
          <w:rFonts w:ascii="Adobe Garamond Pro" w:hAnsi="Adobe Garamond Pro"/>
          <w:bCs/>
          <w:i/>
          <w:iCs/>
        </w:rPr>
        <w:t>Hives</w:t>
      </w:r>
      <w:proofErr w:type="spellEnd"/>
      <w:r w:rsidRPr="00E16797">
        <w:rPr>
          <w:rFonts w:ascii="Adobe Garamond Pro" w:hAnsi="Adobe Garamond Pro"/>
          <w:bCs/>
          <w:i/>
          <w:iCs/>
        </w:rPr>
        <w:t xml:space="preserve"> – ursprungligt datum 8 maj. </w:t>
      </w:r>
      <w:r w:rsidR="002127ED" w:rsidRPr="00E16797">
        <w:rPr>
          <w:rFonts w:ascii="Adobe Garamond Pro" w:hAnsi="Adobe Garamond Pro"/>
          <w:bCs/>
          <w:i/>
          <w:iCs/>
        </w:rPr>
        <w:t>Under ombokning.</w:t>
      </w:r>
      <w:r w:rsidRPr="00E16797">
        <w:rPr>
          <w:rFonts w:ascii="Adobe Garamond Pro" w:hAnsi="Adobe Garamond Pro"/>
          <w:bCs/>
          <w:i/>
          <w:iCs/>
        </w:rPr>
        <w:br/>
        <w:t>JUNG – ursprunglig datum 14 maj. Under ombokning.</w:t>
      </w:r>
      <w:r w:rsidRPr="00E16797">
        <w:rPr>
          <w:rFonts w:ascii="Adobe Garamond Pro" w:hAnsi="Adobe Garamond Pro"/>
          <w:bCs/>
          <w:i/>
          <w:iCs/>
        </w:rPr>
        <w:br/>
        <w:t>Bob Hund – ursprungligt datum 15 maj. Under ombokning.</w:t>
      </w:r>
    </w:p>
    <w:p w14:paraId="16E1A911" w14:textId="1A4930A4" w:rsidR="00B10F6E" w:rsidRPr="00E16797" w:rsidRDefault="007B0EB8" w:rsidP="004C2546">
      <w:pPr>
        <w:tabs>
          <w:tab w:val="left" w:pos="4395"/>
        </w:tabs>
        <w:rPr>
          <w:rFonts w:ascii="Adobe Garamond Pro" w:hAnsi="Adobe Garamond Pro"/>
          <w:bCs/>
          <w:i/>
          <w:iCs/>
        </w:rPr>
      </w:pPr>
      <w:r w:rsidRPr="00E16797">
        <w:rPr>
          <w:rFonts w:ascii="Adobe Garamond Pro" w:hAnsi="Adobe Garamond Pro"/>
          <w:bCs/>
          <w:i/>
          <w:iCs/>
        </w:rPr>
        <w:t>Dolly Style – ursprungligt datum 17 maj. Under ombokning.</w:t>
      </w:r>
      <w:r w:rsidRPr="00E16797">
        <w:rPr>
          <w:rFonts w:ascii="Adobe Garamond Pro" w:hAnsi="Adobe Garamond Pro"/>
          <w:bCs/>
          <w:i/>
          <w:iCs/>
        </w:rPr>
        <w:br/>
      </w:r>
      <w:proofErr w:type="spellStart"/>
      <w:r w:rsidRPr="00E16797">
        <w:rPr>
          <w:rFonts w:ascii="Adobe Garamond Pro" w:hAnsi="Adobe Garamond Pro"/>
          <w:bCs/>
          <w:i/>
          <w:iCs/>
        </w:rPr>
        <w:t>Kaliffa</w:t>
      </w:r>
      <w:proofErr w:type="spellEnd"/>
      <w:r w:rsidRPr="00E16797">
        <w:rPr>
          <w:rFonts w:ascii="Adobe Garamond Pro" w:hAnsi="Adobe Garamond Pro"/>
          <w:bCs/>
          <w:i/>
          <w:iCs/>
        </w:rPr>
        <w:t xml:space="preserve"> – ursprungligt datum 22 maj. Under ombokning.</w:t>
      </w:r>
      <w:r w:rsidR="004C2546" w:rsidRPr="00E16797">
        <w:rPr>
          <w:rFonts w:ascii="Adobe Garamond Pro" w:hAnsi="Adobe Garamond Pro"/>
          <w:bCs/>
          <w:i/>
          <w:iCs/>
        </w:rPr>
        <w:br/>
        <w:t xml:space="preserve">Bryan </w:t>
      </w:r>
      <w:proofErr w:type="spellStart"/>
      <w:r w:rsidR="004C2546" w:rsidRPr="00E16797">
        <w:rPr>
          <w:rFonts w:ascii="Adobe Garamond Pro" w:hAnsi="Adobe Garamond Pro"/>
          <w:bCs/>
          <w:i/>
          <w:iCs/>
        </w:rPr>
        <w:t>Ferry</w:t>
      </w:r>
      <w:proofErr w:type="spellEnd"/>
      <w:r w:rsidR="004C2546" w:rsidRPr="00E16797">
        <w:rPr>
          <w:rFonts w:ascii="Adobe Garamond Pro" w:hAnsi="Adobe Garamond Pro"/>
          <w:bCs/>
          <w:i/>
          <w:iCs/>
        </w:rPr>
        <w:t xml:space="preserve"> – ursprungligt datum 28 maj. </w:t>
      </w:r>
      <w:r w:rsidR="009E25FD" w:rsidRPr="00E16797">
        <w:rPr>
          <w:rFonts w:ascii="Adobe Garamond Pro" w:hAnsi="Adobe Garamond Pro"/>
          <w:bCs/>
          <w:i/>
          <w:iCs/>
        </w:rPr>
        <w:t>Nytt datum 27 maj 2021</w:t>
      </w:r>
      <w:r w:rsidR="004C2546" w:rsidRPr="00E16797">
        <w:rPr>
          <w:rFonts w:ascii="Adobe Garamond Pro" w:hAnsi="Adobe Garamond Pro"/>
          <w:bCs/>
          <w:i/>
          <w:iCs/>
        </w:rPr>
        <w:t>.</w:t>
      </w:r>
      <w:r w:rsidR="004C2546" w:rsidRPr="00E16797">
        <w:rPr>
          <w:rFonts w:ascii="Adobe Garamond Pro" w:hAnsi="Adobe Garamond Pro"/>
          <w:bCs/>
          <w:i/>
          <w:iCs/>
        </w:rPr>
        <w:br/>
      </w:r>
      <w:proofErr w:type="spellStart"/>
      <w:r w:rsidR="004C2546" w:rsidRPr="00E16797">
        <w:rPr>
          <w:rFonts w:ascii="Adobe Garamond Pro" w:hAnsi="Adobe Garamond Pro"/>
          <w:bCs/>
          <w:i/>
          <w:iCs/>
        </w:rPr>
        <w:t>Norlie</w:t>
      </w:r>
      <w:proofErr w:type="spellEnd"/>
      <w:r w:rsidR="004C2546" w:rsidRPr="00E16797">
        <w:rPr>
          <w:rFonts w:ascii="Adobe Garamond Pro" w:hAnsi="Adobe Garamond Pro"/>
          <w:bCs/>
          <w:i/>
          <w:iCs/>
        </w:rPr>
        <w:t xml:space="preserve"> &amp; KKV – ursprungligt datum 29 maj. </w:t>
      </w:r>
      <w:r w:rsidR="009C5EDC" w:rsidRPr="00E16797">
        <w:rPr>
          <w:rFonts w:ascii="Adobe Garamond Pro" w:hAnsi="Adobe Garamond Pro"/>
          <w:bCs/>
          <w:i/>
          <w:iCs/>
        </w:rPr>
        <w:t>Nytt datum 3 september.</w:t>
      </w:r>
      <w:r w:rsidR="004C2546" w:rsidRPr="00E16797">
        <w:rPr>
          <w:rFonts w:ascii="Adobe Garamond Pro" w:hAnsi="Adobe Garamond Pro"/>
          <w:bCs/>
          <w:i/>
          <w:iCs/>
        </w:rPr>
        <w:br/>
      </w:r>
      <w:proofErr w:type="spellStart"/>
      <w:r w:rsidR="004C2546" w:rsidRPr="00E16797">
        <w:rPr>
          <w:rFonts w:ascii="Adobe Garamond Pro" w:hAnsi="Adobe Garamond Pro"/>
          <w:bCs/>
          <w:i/>
          <w:iCs/>
        </w:rPr>
        <w:t>Einár</w:t>
      </w:r>
      <w:proofErr w:type="spellEnd"/>
      <w:r w:rsidR="004C2546" w:rsidRPr="00E16797">
        <w:rPr>
          <w:rFonts w:ascii="Adobe Garamond Pro" w:hAnsi="Adobe Garamond Pro"/>
          <w:bCs/>
          <w:i/>
          <w:iCs/>
        </w:rPr>
        <w:t xml:space="preserve"> – ursprungligt datum 4 juni. Under ombokning.</w:t>
      </w:r>
      <w:r w:rsidR="004C2546" w:rsidRPr="00E16797">
        <w:rPr>
          <w:rFonts w:ascii="Adobe Garamond Pro" w:hAnsi="Adobe Garamond Pro"/>
          <w:bCs/>
          <w:i/>
          <w:iCs/>
        </w:rPr>
        <w:br/>
        <w:t xml:space="preserve">Social </w:t>
      </w:r>
      <w:proofErr w:type="spellStart"/>
      <w:r w:rsidR="004C2546" w:rsidRPr="00E16797">
        <w:rPr>
          <w:rFonts w:ascii="Adobe Garamond Pro" w:hAnsi="Adobe Garamond Pro"/>
          <w:bCs/>
          <w:i/>
          <w:iCs/>
        </w:rPr>
        <w:t>Distortion</w:t>
      </w:r>
      <w:proofErr w:type="spellEnd"/>
      <w:r w:rsidR="004C2546" w:rsidRPr="00E16797">
        <w:rPr>
          <w:rFonts w:ascii="Adobe Garamond Pro" w:hAnsi="Adobe Garamond Pro"/>
          <w:bCs/>
          <w:i/>
          <w:iCs/>
        </w:rPr>
        <w:t xml:space="preserve"> – ursprungligt datum 5 juni. </w:t>
      </w:r>
      <w:r w:rsidR="007204B0" w:rsidRPr="00E16797">
        <w:rPr>
          <w:rFonts w:ascii="Adobe Garamond Pro" w:hAnsi="Adobe Garamond Pro"/>
          <w:bCs/>
          <w:i/>
          <w:iCs/>
        </w:rPr>
        <w:t>Under ombokning till sommaren 2021.</w:t>
      </w:r>
      <w:r w:rsidR="004C2546" w:rsidRPr="00E16797">
        <w:rPr>
          <w:rFonts w:ascii="Adobe Garamond Pro" w:hAnsi="Adobe Garamond Pro"/>
          <w:bCs/>
          <w:i/>
          <w:iCs/>
        </w:rPr>
        <w:br/>
        <w:t xml:space="preserve">Stiftelsen – ursprungligt datum 12 juni. </w:t>
      </w:r>
      <w:r w:rsidR="009C5EDC" w:rsidRPr="00E16797">
        <w:rPr>
          <w:rFonts w:ascii="Adobe Garamond Pro" w:hAnsi="Adobe Garamond Pro"/>
          <w:bCs/>
          <w:i/>
          <w:iCs/>
        </w:rPr>
        <w:t>Nytt datum 10 september.</w:t>
      </w:r>
      <w:r w:rsidR="004C2546" w:rsidRPr="00E16797">
        <w:rPr>
          <w:rFonts w:ascii="Adobe Garamond Pro" w:hAnsi="Adobe Garamond Pro"/>
          <w:bCs/>
          <w:i/>
          <w:iCs/>
        </w:rPr>
        <w:br/>
        <w:t>Korn – ursprungligt datum 17 juni. Under ombokning till sommaren 2021.</w:t>
      </w:r>
    </w:p>
    <w:p w14:paraId="5B07EBD2" w14:textId="59EEC68E" w:rsidR="00B10F6E" w:rsidRDefault="00B10F6E" w:rsidP="001629C9">
      <w:pPr>
        <w:rPr>
          <w:rFonts w:ascii="AlternateGotNo2D" w:hAnsi="AlternateGotNo2D"/>
          <w:sz w:val="40"/>
          <w:szCs w:val="40"/>
        </w:rPr>
      </w:pPr>
    </w:p>
    <w:p w14:paraId="38442BAC" w14:textId="2A4C4984" w:rsidR="00B10F6E" w:rsidRDefault="00B10F6E" w:rsidP="001629C9">
      <w:pPr>
        <w:rPr>
          <w:rFonts w:ascii="AlternateGotNo2D" w:hAnsi="AlternateGotNo2D"/>
          <w:sz w:val="40"/>
          <w:szCs w:val="40"/>
        </w:rPr>
      </w:pPr>
    </w:p>
    <w:p w14:paraId="5FD3EE01" w14:textId="77777777" w:rsidR="004C2546" w:rsidRDefault="004C2546" w:rsidP="004C2546">
      <w:pPr>
        <w:ind w:left="720"/>
        <w:rPr>
          <w:sz w:val="22"/>
          <w:szCs w:val="22"/>
        </w:rPr>
      </w:pPr>
    </w:p>
    <w:p w14:paraId="1FEB630C" w14:textId="279592C4" w:rsidR="00FA425C" w:rsidRDefault="004C2546" w:rsidP="00E16797">
      <w:pPr>
        <w:ind w:left="720"/>
        <w:rPr>
          <w:rFonts w:ascii="AlternateGotNo2D" w:hAnsi="AlternateGotNo2D"/>
          <w:sz w:val="40"/>
          <w:szCs w:val="40"/>
        </w:rPr>
      </w:pPr>
      <w:r>
        <w:rPr>
          <w:color w:val="000000"/>
        </w:rPr>
        <w:t> </w:t>
      </w:r>
    </w:p>
    <w:sectPr w:rsidR="00FA425C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35FC" w14:textId="77777777" w:rsidR="00F26584" w:rsidRDefault="00F26584">
      <w:r>
        <w:separator/>
      </w:r>
    </w:p>
  </w:endnote>
  <w:endnote w:type="continuationSeparator" w:id="0">
    <w:p w14:paraId="6C7E5D27" w14:textId="77777777" w:rsidR="00F26584" w:rsidRDefault="00F2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6268" w14:textId="1B9C9C20" w:rsidR="001629C9" w:rsidRDefault="001629C9" w:rsidP="001629C9">
    <w:pPr>
      <w:ind w:right="-540"/>
      <w:rPr>
        <w:rFonts w:ascii="Adobe Garamond Pro" w:hAnsi="Adobe Garamond Pro" w:cs="Arial"/>
        <w:color w:val="000000" w:themeColor="text1"/>
        <w:sz w:val="16"/>
        <w:szCs w:val="16"/>
      </w:rPr>
    </w:pPr>
    <w:r w:rsidRPr="001629C9">
      <w:rPr>
        <w:rFonts w:ascii="Adobe Garamond Pro" w:hAnsi="Adobe Garamond Pro" w:cs="Arial"/>
        <w:color w:val="000000" w:themeColor="text1"/>
        <w:sz w:val="16"/>
        <w:szCs w:val="16"/>
      </w:rPr>
      <w:t>____________________________________________________________________________________________</w:t>
    </w:r>
    <w:r>
      <w:rPr>
        <w:rFonts w:ascii="Adobe Garamond Pro" w:hAnsi="Adobe Garamond Pro" w:cs="Arial"/>
        <w:color w:val="000000" w:themeColor="text1"/>
        <w:sz w:val="16"/>
        <w:szCs w:val="16"/>
      </w:rPr>
      <w:t>___________________________</w:t>
    </w:r>
  </w:p>
  <w:p w14:paraId="4CC2DBF4" w14:textId="4BF7DC83" w:rsidR="001629C9" w:rsidRPr="001629C9" w:rsidRDefault="001629C9" w:rsidP="001629C9">
    <w:pPr>
      <w:ind w:right="-540"/>
      <w:rPr>
        <w:rFonts w:ascii="Adobe Garamond Pro" w:hAnsi="Adobe Garamond Pro"/>
        <w:color w:val="000000" w:themeColor="text1"/>
        <w:sz w:val="18"/>
        <w:szCs w:val="18"/>
      </w:rPr>
    </w:pPr>
    <w:r w:rsidRPr="001629C9">
      <w:rPr>
        <w:rStyle w:val="Betoning"/>
        <w:rFonts w:ascii="Adobe Garamond Pro" w:hAnsi="Adobe Garamond Pro"/>
        <w:color w:val="000000" w:themeColor="text1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2019 hade tivolit ca 1500 anställda under säsongen och över 1,5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49C7" w14:textId="77777777" w:rsidR="00F26584" w:rsidRDefault="00F26584">
      <w:r>
        <w:separator/>
      </w:r>
    </w:p>
  </w:footnote>
  <w:footnote w:type="continuationSeparator" w:id="0">
    <w:p w14:paraId="24BD1567" w14:textId="77777777" w:rsidR="00F26584" w:rsidRDefault="00F2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21A0"/>
    <w:multiLevelType w:val="multilevel"/>
    <w:tmpl w:val="3E6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484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07CC1"/>
    <w:rsid w:val="000108D6"/>
    <w:rsid w:val="000126A0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3BA4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754C"/>
    <w:rsid w:val="00037BC8"/>
    <w:rsid w:val="00040D25"/>
    <w:rsid w:val="00043568"/>
    <w:rsid w:val="00045938"/>
    <w:rsid w:val="00045DE6"/>
    <w:rsid w:val="000474AA"/>
    <w:rsid w:val="00047D64"/>
    <w:rsid w:val="00047E4E"/>
    <w:rsid w:val="00051822"/>
    <w:rsid w:val="00051AC6"/>
    <w:rsid w:val="00052321"/>
    <w:rsid w:val="00053FFA"/>
    <w:rsid w:val="00054AAB"/>
    <w:rsid w:val="0005689E"/>
    <w:rsid w:val="0006000E"/>
    <w:rsid w:val="000602C1"/>
    <w:rsid w:val="00060F4A"/>
    <w:rsid w:val="000612C9"/>
    <w:rsid w:val="0006215A"/>
    <w:rsid w:val="00062178"/>
    <w:rsid w:val="00062220"/>
    <w:rsid w:val="00062C41"/>
    <w:rsid w:val="00062D77"/>
    <w:rsid w:val="000630C8"/>
    <w:rsid w:val="000644EE"/>
    <w:rsid w:val="0006546B"/>
    <w:rsid w:val="00065926"/>
    <w:rsid w:val="00065974"/>
    <w:rsid w:val="00065CBE"/>
    <w:rsid w:val="000673DF"/>
    <w:rsid w:val="0006786B"/>
    <w:rsid w:val="00067B16"/>
    <w:rsid w:val="000718B4"/>
    <w:rsid w:val="000746F5"/>
    <w:rsid w:val="00077999"/>
    <w:rsid w:val="0008091C"/>
    <w:rsid w:val="00080A6B"/>
    <w:rsid w:val="00081152"/>
    <w:rsid w:val="00081F3C"/>
    <w:rsid w:val="00082EFB"/>
    <w:rsid w:val="00083040"/>
    <w:rsid w:val="00084030"/>
    <w:rsid w:val="0008420C"/>
    <w:rsid w:val="00084A98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A34"/>
    <w:rsid w:val="00096E56"/>
    <w:rsid w:val="0009780A"/>
    <w:rsid w:val="00097A46"/>
    <w:rsid w:val="000A18C9"/>
    <w:rsid w:val="000A2290"/>
    <w:rsid w:val="000A2971"/>
    <w:rsid w:val="000A3C70"/>
    <w:rsid w:val="000A3CA0"/>
    <w:rsid w:val="000A431D"/>
    <w:rsid w:val="000A4AB6"/>
    <w:rsid w:val="000A54F6"/>
    <w:rsid w:val="000A66FD"/>
    <w:rsid w:val="000A7111"/>
    <w:rsid w:val="000B01A8"/>
    <w:rsid w:val="000B02CF"/>
    <w:rsid w:val="000B0DB1"/>
    <w:rsid w:val="000B1D00"/>
    <w:rsid w:val="000B37F6"/>
    <w:rsid w:val="000B44FA"/>
    <w:rsid w:val="000B5602"/>
    <w:rsid w:val="000B5B31"/>
    <w:rsid w:val="000B5CAF"/>
    <w:rsid w:val="000B69E7"/>
    <w:rsid w:val="000B70EB"/>
    <w:rsid w:val="000B72D8"/>
    <w:rsid w:val="000B7635"/>
    <w:rsid w:val="000C02BC"/>
    <w:rsid w:val="000C03CB"/>
    <w:rsid w:val="000C043F"/>
    <w:rsid w:val="000C14AB"/>
    <w:rsid w:val="000C19D9"/>
    <w:rsid w:val="000C280D"/>
    <w:rsid w:val="000C716E"/>
    <w:rsid w:val="000C765C"/>
    <w:rsid w:val="000C7CF4"/>
    <w:rsid w:val="000D12EE"/>
    <w:rsid w:val="000D21A4"/>
    <w:rsid w:val="000D5113"/>
    <w:rsid w:val="000D52D1"/>
    <w:rsid w:val="000D607B"/>
    <w:rsid w:val="000D659B"/>
    <w:rsid w:val="000D7079"/>
    <w:rsid w:val="000D7151"/>
    <w:rsid w:val="000D75EC"/>
    <w:rsid w:val="000E04AE"/>
    <w:rsid w:val="000E119D"/>
    <w:rsid w:val="000E1D94"/>
    <w:rsid w:val="000E286D"/>
    <w:rsid w:val="000E4181"/>
    <w:rsid w:val="000E4B22"/>
    <w:rsid w:val="000E4CB2"/>
    <w:rsid w:val="000E5046"/>
    <w:rsid w:val="000E5473"/>
    <w:rsid w:val="000E5B84"/>
    <w:rsid w:val="000E6297"/>
    <w:rsid w:val="000E6878"/>
    <w:rsid w:val="000E739D"/>
    <w:rsid w:val="000E77E9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CC7"/>
    <w:rsid w:val="00104E1C"/>
    <w:rsid w:val="00105CF1"/>
    <w:rsid w:val="00110F6F"/>
    <w:rsid w:val="00111352"/>
    <w:rsid w:val="00111593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0BDE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379E7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44CE"/>
    <w:rsid w:val="00157C75"/>
    <w:rsid w:val="00157CB7"/>
    <w:rsid w:val="00157E5B"/>
    <w:rsid w:val="00160284"/>
    <w:rsid w:val="001606F7"/>
    <w:rsid w:val="00160792"/>
    <w:rsid w:val="00160A80"/>
    <w:rsid w:val="00161B6F"/>
    <w:rsid w:val="001626A6"/>
    <w:rsid w:val="001629C9"/>
    <w:rsid w:val="00164248"/>
    <w:rsid w:val="001665EC"/>
    <w:rsid w:val="00166F2E"/>
    <w:rsid w:val="0016777F"/>
    <w:rsid w:val="0016780E"/>
    <w:rsid w:val="00173213"/>
    <w:rsid w:val="00173334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610C"/>
    <w:rsid w:val="00187442"/>
    <w:rsid w:val="00187928"/>
    <w:rsid w:val="0019128C"/>
    <w:rsid w:val="001928F1"/>
    <w:rsid w:val="00192A69"/>
    <w:rsid w:val="00192DE2"/>
    <w:rsid w:val="00195B65"/>
    <w:rsid w:val="00195DE9"/>
    <w:rsid w:val="0019637D"/>
    <w:rsid w:val="001A0609"/>
    <w:rsid w:val="001A0ACA"/>
    <w:rsid w:val="001A112F"/>
    <w:rsid w:val="001A132F"/>
    <w:rsid w:val="001A14B9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B75F1"/>
    <w:rsid w:val="001C0DCC"/>
    <w:rsid w:val="001C2D0A"/>
    <w:rsid w:val="001C3587"/>
    <w:rsid w:val="001C4967"/>
    <w:rsid w:val="001C5418"/>
    <w:rsid w:val="001C7BD2"/>
    <w:rsid w:val="001D0819"/>
    <w:rsid w:val="001D08F1"/>
    <w:rsid w:val="001D0952"/>
    <w:rsid w:val="001D1A85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49A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402"/>
    <w:rsid w:val="001F5C80"/>
    <w:rsid w:val="002004E3"/>
    <w:rsid w:val="00201181"/>
    <w:rsid w:val="002012AA"/>
    <w:rsid w:val="0020149E"/>
    <w:rsid w:val="002038D6"/>
    <w:rsid w:val="002051A7"/>
    <w:rsid w:val="002058EE"/>
    <w:rsid w:val="0020690A"/>
    <w:rsid w:val="0020714B"/>
    <w:rsid w:val="00207BF1"/>
    <w:rsid w:val="00211D29"/>
    <w:rsid w:val="002121FB"/>
    <w:rsid w:val="002127ED"/>
    <w:rsid w:val="00212F42"/>
    <w:rsid w:val="0021307F"/>
    <w:rsid w:val="002132E5"/>
    <w:rsid w:val="00213B0F"/>
    <w:rsid w:val="00213E8E"/>
    <w:rsid w:val="00215026"/>
    <w:rsid w:val="00215B5B"/>
    <w:rsid w:val="00217779"/>
    <w:rsid w:val="00217B49"/>
    <w:rsid w:val="002202C3"/>
    <w:rsid w:val="00220450"/>
    <w:rsid w:val="0022163E"/>
    <w:rsid w:val="00222E05"/>
    <w:rsid w:val="00223437"/>
    <w:rsid w:val="002234C1"/>
    <w:rsid w:val="002234E8"/>
    <w:rsid w:val="00223B1F"/>
    <w:rsid w:val="00223B4D"/>
    <w:rsid w:val="00223DC5"/>
    <w:rsid w:val="00223DCB"/>
    <w:rsid w:val="00224E45"/>
    <w:rsid w:val="002264B3"/>
    <w:rsid w:val="00227970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25A1"/>
    <w:rsid w:val="00242AFC"/>
    <w:rsid w:val="00242D23"/>
    <w:rsid w:val="0024356C"/>
    <w:rsid w:val="002440CF"/>
    <w:rsid w:val="0024477D"/>
    <w:rsid w:val="00244D17"/>
    <w:rsid w:val="002453EA"/>
    <w:rsid w:val="0024560A"/>
    <w:rsid w:val="00245A24"/>
    <w:rsid w:val="00245F0A"/>
    <w:rsid w:val="002472D3"/>
    <w:rsid w:val="00247B59"/>
    <w:rsid w:val="00250959"/>
    <w:rsid w:val="00250970"/>
    <w:rsid w:val="00252110"/>
    <w:rsid w:val="00252740"/>
    <w:rsid w:val="00252765"/>
    <w:rsid w:val="00253987"/>
    <w:rsid w:val="00253A7C"/>
    <w:rsid w:val="00257017"/>
    <w:rsid w:val="00257068"/>
    <w:rsid w:val="00261782"/>
    <w:rsid w:val="00261F21"/>
    <w:rsid w:val="00262A84"/>
    <w:rsid w:val="00262E0F"/>
    <w:rsid w:val="00263564"/>
    <w:rsid w:val="00263574"/>
    <w:rsid w:val="002636B2"/>
    <w:rsid w:val="00263A5C"/>
    <w:rsid w:val="00263BA5"/>
    <w:rsid w:val="0026472C"/>
    <w:rsid w:val="00265E9D"/>
    <w:rsid w:val="00266965"/>
    <w:rsid w:val="00267586"/>
    <w:rsid w:val="00270583"/>
    <w:rsid w:val="002706DF"/>
    <w:rsid w:val="0027267C"/>
    <w:rsid w:val="0027412C"/>
    <w:rsid w:val="0027644E"/>
    <w:rsid w:val="00276CE6"/>
    <w:rsid w:val="002779BB"/>
    <w:rsid w:val="002809A8"/>
    <w:rsid w:val="00280F41"/>
    <w:rsid w:val="0028166B"/>
    <w:rsid w:val="0028170E"/>
    <w:rsid w:val="0028354B"/>
    <w:rsid w:val="002835C9"/>
    <w:rsid w:val="00284208"/>
    <w:rsid w:val="00284E57"/>
    <w:rsid w:val="002859F7"/>
    <w:rsid w:val="00287002"/>
    <w:rsid w:val="00287410"/>
    <w:rsid w:val="002877A5"/>
    <w:rsid w:val="0029014C"/>
    <w:rsid w:val="002908BA"/>
    <w:rsid w:val="00291E0E"/>
    <w:rsid w:val="00294891"/>
    <w:rsid w:val="00295A15"/>
    <w:rsid w:val="002A150F"/>
    <w:rsid w:val="002A6CA7"/>
    <w:rsid w:val="002A728B"/>
    <w:rsid w:val="002B0415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35E4"/>
    <w:rsid w:val="002C59AF"/>
    <w:rsid w:val="002C680B"/>
    <w:rsid w:val="002C7780"/>
    <w:rsid w:val="002D0881"/>
    <w:rsid w:val="002D0B48"/>
    <w:rsid w:val="002D1883"/>
    <w:rsid w:val="002D27EE"/>
    <w:rsid w:val="002D3937"/>
    <w:rsid w:val="002D3C2D"/>
    <w:rsid w:val="002D3E9E"/>
    <w:rsid w:val="002D4E36"/>
    <w:rsid w:val="002D4E6E"/>
    <w:rsid w:val="002D54CD"/>
    <w:rsid w:val="002D6295"/>
    <w:rsid w:val="002D680F"/>
    <w:rsid w:val="002E1694"/>
    <w:rsid w:val="002E1DB6"/>
    <w:rsid w:val="002E244C"/>
    <w:rsid w:val="002E50A7"/>
    <w:rsid w:val="002E5CF6"/>
    <w:rsid w:val="002E6161"/>
    <w:rsid w:val="002F001D"/>
    <w:rsid w:val="002F19A9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29E1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27925"/>
    <w:rsid w:val="00330A1D"/>
    <w:rsid w:val="00331AEE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2AF0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28DE"/>
    <w:rsid w:val="00362E97"/>
    <w:rsid w:val="003632D8"/>
    <w:rsid w:val="00363F80"/>
    <w:rsid w:val="00366749"/>
    <w:rsid w:val="003671FD"/>
    <w:rsid w:val="00367C95"/>
    <w:rsid w:val="00367E1A"/>
    <w:rsid w:val="003709F6"/>
    <w:rsid w:val="00371108"/>
    <w:rsid w:val="0037131C"/>
    <w:rsid w:val="00371868"/>
    <w:rsid w:val="00371987"/>
    <w:rsid w:val="00371D4E"/>
    <w:rsid w:val="00372949"/>
    <w:rsid w:val="00372A15"/>
    <w:rsid w:val="00373E08"/>
    <w:rsid w:val="00374C12"/>
    <w:rsid w:val="00374C32"/>
    <w:rsid w:val="003751FD"/>
    <w:rsid w:val="00375674"/>
    <w:rsid w:val="0037767D"/>
    <w:rsid w:val="0038113A"/>
    <w:rsid w:val="0038144C"/>
    <w:rsid w:val="00381C44"/>
    <w:rsid w:val="00381F63"/>
    <w:rsid w:val="00383D53"/>
    <w:rsid w:val="00383F7A"/>
    <w:rsid w:val="00384130"/>
    <w:rsid w:val="00384D9A"/>
    <w:rsid w:val="00384E1A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97F1A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11F5"/>
    <w:rsid w:val="003B4618"/>
    <w:rsid w:val="003B7525"/>
    <w:rsid w:val="003C0117"/>
    <w:rsid w:val="003C0C81"/>
    <w:rsid w:val="003C1A4B"/>
    <w:rsid w:val="003C2429"/>
    <w:rsid w:val="003C380F"/>
    <w:rsid w:val="003C3AAB"/>
    <w:rsid w:val="003C47B4"/>
    <w:rsid w:val="003C5044"/>
    <w:rsid w:val="003C585B"/>
    <w:rsid w:val="003C6C8B"/>
    <w:rsid w:val="003C7770"/>
    <w:rsid w:val="003D2858"/>
    <w:rsid w:val="003D2B7C"/>
    <w:rsid w:val="003D3C75"/>
    <w:rsid w:val="003D4F80"/>
    <w:rsid w:val="003D6122"/>
    <w:rsid w:val="003D6176"/>
    <w:rsid w:val="003D73BA"/>
    <w:rsid w:val="003E03BE"/>
    <w:rsid w:val="003E0540"/>
    <w:rsid w:val="003E0F6E"/>
    <w:rsid w:val="003E1A1A"/>
    <w:rsid w:val="003E1FF1"/>
    <w:rsid w:val="003E35E7"/>
    <w:rsid w:val="003E3A52"/>
    <w:rsid w:val="003E40EB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3F2EAA"/>
    <w:rsid w:val="003F7A5E"/>
    <w:rsid w:val="00400120"/>
    <w:rsid w:val="00400454"/>
    <w:rsid w:val="00400585"/>
    <w:rsid w:val="0040145F"/>
    <w:rsid w:val="004014ED"/>
    <w:rsid w:val="004017C2"/>
    <w:rsid w:val="0040543F"/>
    <w:rsid w:val="0040557F"/>
    <w:rsid w:val="00410DAB"/>
    <w:rsid w:val="00411352"/>
    <w:rsid w:val="00411C0B"/>
    <w:rsid w:val="00411ED4"/>
    <w:rsid w:val="004120FB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244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383"/>
    <w:rsid w:val="00460D0C"/>
    <w:rsid w:val="004612D6"/>
    <w:rsid w:val="00462629"/>
    <w:rsid w:val="004631EB"/>
    <w:rsid w:val="00463E21"/>
    <w:rsid w:val="0046604D"/>
    <w:rsid w:val="00466C80"/>
    <w:rsid w:val="00470142"/>
    <w:rsid w:val="00470448"/>
    <w:rsid w:val="00470B45"/>
    <w:rsid w:val="0047200D"/>
    <w:rsid w:val="004720ED"/>
    <w:rsid w:val="00472B56"/>
    <w:rsid w:val="00472C5C"/>
    <w:rsid w:val="00473182"/>
    <w:rsid w:val="00474D62"/>
    <w:rsid w:val="004750C6"/>
    <w:rsid w:val="00476D00"/>
    <w:rsid w:val="00480784"/>
    <w:rsid w:val="00480985"/>
    <w:rsid w:val="00481A12"/>
    <w:rsid w:val="00481D05"/>
    <w:rsid w:val="004822AA"/>
    <w:rsid w:val="004827B7"/>
    <w:rsid w:val="00484122"/>
    <w:rsid w:val="0048497A"/>
    <w:rsid w:val="00484BE5"/>
    <w:rsid w:val="00485133"/>
    <w:rsid w:val="00487B10"/>
    <w:rsid w:val="00490367"/>
    <w:rsid w:val="00490FE0"/>
    <w:rsid w:val="0049260B"/>
    <w:rsid w:val="00492B0B"/>
    <w:rsid w:val="00492D09"/>
    <w:rsid w:val="00494394"/>
    <w:rsid w:val="00494657"/>
    <w:rsid w:val="00496341"/>
    <w:rsid w:val="00496E9A"/>
    <w:rsid w:val="00497F2B"/>
    <w:rsid w:val="004A0E58"/>
    <w:rsid w:val="004A0FAC"/>
    <w:rsid w:val="004A2168"/>
    <w:rsid w:val="004A3BFF"/>
    <w:rsid w:val="004A4BBE"/>
    <w:rsid w:val="004A62DE"/>
    <w:rsid w:val="004A6A7A"/>
    <w:rsid w:val="004A6C5E"/>
    <w:rsid w:val="004B1905"/>
    <w:rsid w:val="004B1934"/>
    <w:rsid w:val="004B1F2E"/>
    <w:rsid w:val="004B2D7C"/>
    <w:rsid w:val="004B32E3"/>
    <w:rsid w:val="004B3ECC"/>
    <w:rsid w:val="004B5803"/>
    <w:rsid w:val="004B5F39"/>
    <w:rsid w:val="004B6188"/>
    <w:rsid w:val="004B694F"/>
    <w:rsid w:val="004B710D"/>
    <w:rsid w:val="004B71C4"/>
    <w:rsid w:val="004B7EDC"/>
    <w:rsid w:val="004C13C5"/>
    <w:rsid w:val="004C2546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56F"/>
    <w:rsid w:val="004D2F3D"/>
    <w:rsid w:val="004D30DE"/>
    <w:rsid w:val="004D30E4"/>
    <w:rsid w:val="004D479C"/>
    <w:rsid w:val="004D4D58"/>
    <w:rsid w:val="004D57B9"/>
    <w:rsid w:val="004D580E"/>
    <w:rsid w:val="004D6CB8"/>
    <w:rsid w:val="004D74A9"/>
    <w:rsid w:val="004E1C7C"/>
    <w:rsid w:val="004E2BE2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9DC"/>
    <w:rsid w:val="004F3E7A"/>
    <w:rsid w:val="004F3F41"/>
    <w:rsid w:val="004F56B9"/>
    <w:rsid w:val="004F6D0B"/>
    <w:rsid w:val="005005BA"/>
    <w:rsid w:val="00500C27"/>
    <w:rsid w:val="00500C47"/>
    <w:rsid w:val="00501E5E"/>
    <w:rsid w:val="00503EF6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175AC"/>
    <w:rsid w:val="00520075"/>
    <w:rsid w:val="005210D7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58B3"/>
    <w:rsid w:val="00537A2E"/>
    <w:rsid w:val="00540071"/>
    <w:rsid w:val="00541059"/>
    <w:rsid w:val="0054193D"/>
    <w:rsid w:val="005425D0"/>
    <w:rsid w:val="00544402"/>
    <w:rsid w:val="005446BF"/>
    <w:rsid w:val="0054495F"/>
    <w:rsid w:val="00544FE2"/>
    <w:rsid w:val="00546A0B"/>
    <w:rsid w:val="005476E2"/>
    <w:rsid w:val="00547A19"/>
    <w:rsid w:val="00550F18"/>
    <w:rsid w:val="0055138C"/>
    <w:rsid w:val="00552907"/>
    <w:rsid w:val="00553419"/>
    <w:rsid w:val="00553967"/>
    <w:rsid w:val="00553D04"/>
    <w:rsid w:val="0055567B"/>
    <w:rsid w:val="00555DF5"/>
    <w:rsid w:val="00557ED4"/>
    <w:rsid w:val="00560FA2"/>
    <w:rsid w:val="00562EC0"/>
    <w:rsid w:val="00563387"/>
    <w:rsid w:val="00563A23"/>
    <w:rsid w:val="00563EE2"/>
    <w:rsid w:val="00563F2A"/>
    <w:rsid w:val="00564680"/>
    <w:rsid w:val="00564F78"/>
    <w:rsid w:val="005665C6"/>
    <w:rsid w:val="00566F78"/>
    <w:rsid w:val="00567D09"/>
    <w:rsid w:val="00570883"/>
    <w:rsid w:val="00570A69"/>
    <w:rsid w:val="005715D9"/>
    <w:rsid w:val="00571A70"/>
    <w:rsid w:val="00572908"/>
    <w:rsid w:val="00572DB5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09BC"/>
    <w:rsid w:val="005811FB"/>
    <w:rsid w:val="00581C4D"/>
    <w:rsid w:val="00582625"/>
    <w:rsid w:val="00584AD1"/>
    <w:rsid w:val="00585A70"/>
    <w:rsid w:val="0058630C"/>
    <w:rsid w:val="00586348"/>
    <w:rsid w:val="00587505"/>
    <w:rsid w:val="005905BD"/>
    <w:rsid w:val="00590B82"/>
    <w:rsid w:val="005935ED"/>
    <w:rsid w:val="00593C71"/>
    <w:rsid w:val="0059407F"/>
    <w:rsid w:val="005940F6"/>
    <w:rsid w:val="0059635D"/>
    <w:rsid w:val="005968A9"/>
    <w:rsid w:val="00596A72"/>
    <w:rsid w:val="00596B32"/>
    <w:rsid w:val="005A0DE8"/>
    <w:rsid w:val="005A10DD"/>
    <w:rsid w:val="005A3322"/>
    <w:rsid w:val="005A34C3"/>
    <w:rsid w:val="005A3D70"/>
    <w:rsid w:val="005A4356"/>
    <w:rsid w:val="005A4FC8"/>
    <w:rsid w:val="005A7972"/>
    <w:rsid w:val="005B15C4"/>
    <w:rsid w:val="005B1896"/>
    <w:rsid w:val="005B1971"/>
    <w:rsid w:val="005B2830"/>
    <w:rsid w:val="005B2895"/>
    <w:rsid w:val="005B2DF6"/>
    <w:rsid w:val="005B3A52"/>
    <w:rsid w:val="005B3AB9"/>
    <w:rsid w:val="005B3B86"/>
    <w:rsid w:val="005B4B9A"/>
    <w:rsid w:val="005B517B"/>
    <w:rsid w:val="005B529E"/>
    <w:rsid w:val="005B5E19"/>
    <w:rsid w:val="005B6C2C"/>
    <w:rsid w:val="005B7208"/>
    <w:rsid w:val="005C07B6"/>
    <w:rsid w:val="005C0EDE"/>
    <w:rsid w:val="005C170D"/>
    <w:rsid w:val="005C1F3E"/>
    <w:rsid w:val="005C3508"/>
    <w:rsid w:val="005C3B49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3488"/>
    <w:rsid w:val="005D7E2C"/>
    <w:rsid w:val="005E3B58"/>
    <w:rsid w:val="005E4420"/>
    <w:rsid w:val="005E4D57"/>
    <w:rsid w:val="005E4EAC"/>
    <w:rsid w:val="005E5A45"/>
    <w:rsid w:val="005E61AF"/>
    <w:rsid w:val="005E6FB8"/>
    <w:rsid w:val="005E7EB2"/>
    <w:rsid w:val="005E7FD9"/>
    <w:rsid w:val="005F0BC2"/>
    <w:rsid w:val="005F11E4"/>
    <w:rsid w:val="005F176F"/>
    <w:rsid w:val="005F2D7A"/>
    <w:rsid w:val="005F386B"/>
    <w:rsid w:val="005F44F3"/>
    <w:rsid w:val="005F539D"/>
    <w:rsid w:val="005F54C6"/>
    <w:rsid w:val="005F66A0"/>
    <w:rsid w:val="005F686C"/>
    <w:rsid w:val="005F72A4"/>
    <w:rsid w:val="005F76A1"/>
    <w:rsid w:val="00601443"/>
    <w:rsid w:val="00603432"/>
    <w:rsid w:val="00603EFF"/>
    <w:rsid w:val="00604EA4"/>
    <w:rsid w:val="00604F31"/>
    <w:rsid w:val="006058BB"/>
    <w:rsid w:val="006075F0"/>
    <w:rsid w:val="00610551"/>
    <w:rsid w:val="006108FF"/>
    <w:rsid w:val="00610C6D"/>
    <w:rsid w:val="00611D93"/>
    <w:rsid w:val="006128C3"/>
    <w:rsid w:val="00612D48"/>
    <w:rsid w:val="006131AC"/>
    <w:rsid w:val="00613C67"/>
    <w:rsid w:val="006151AB"/>
    <w:rsid w:val="00615CD9"/>
    <w:rsid w:val="00615F9B"/>
    <w:rsid w:val="006172C0"/>
    <w:rsid w:val="006201B3"/>
    <w:rsid w:val="0062092C"/>
    <w:rsid w:val="0062127F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489E"/>
    <w:rsid w:val="00637CC6"/>
    <w:rsid w:val="00637F87"/>
    <w:rsid w:val="006415E0"/>
    <w:rsid w:val="006424C8"/>
    <w:rsid w:val="006432D7"/>
    <w:rsid w:val="00644E47"/>
    <w:rsid w:val="0064611B"/>
    <w:rsid w:val="006504E8"/>
    <w:rsid w:val="006513AE"/>
    <w:rsid w:val="00651AA7"/>
    <w:rsid w:val="00651AF2"/>
    <w:rsid w:val="00651E96"/>
    <w:rsid w:val="00652DF6"/>
    <w:rsid w:val="00653B81"/>
    <w:rsid w:val="006540FB"/>
    <w:rsid w:val="00655F6C"/>
    <w:rsid w:val="00657D33"/>
    <w:rsid w:val="00660397"/>
    <w:rsid w:val="0066155B"/>
    <w:rsid w:val="006647D5"/>
    <w:rsid w:val="00664A6F"/>
    <w:rsid w:val="00670887"/>
    <w:rsid w:val="00670DB7"/>
    <w:rsid w:val="006722BE"/>
    <w:rsid w:val="0067240F"/>
    <w:rsid w:val="0067397D"/>
    <w:rsid w:val="0067423C"/>
    <w:rsid w:val="006746DE"/>
    <w:rsid w:val="00680066"/>
    <w:rsid w:val="00681D35"/>
    <w:rsid w:val="00682ECE"/>
    <w:rsid w:val="00683355"/>
    <w:rsid w:val="0068336E"/>
    <w:rsid w:val="00685333"/>
    <w:rsid w:val="00687B14"/>
    <w:rsid w:val="00687EA5"/>
    <w:rsid w:val="00690325"/>
    <w:rsid w:val="006907A1"/>
    <w:rsid w:val="006917F1"/>
    <w:rsid w:val="00692868"/>
    <w:rsid w:val="00693DE9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581B"/>
    <w:rsid w:val="006B68BF"/>
    <w:rsid w:val="006B745D"/>
    <w:rsid w:val="006C25C7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5F9"/>
    <w:rsid w:val="006C75E1"/>
    <w:rsid w:val="006C7943"/>
    <w:rsid w:val="006D0009"/>
    <w:rsid w:val="006D0FBC"/>
    <w:rsid w:val="006D0FC4"/>
    <w:rsid w:val="006D12B1"/>
    <w:rsid w:val="006D1691"/>
    <w:rsid w:val="006D319B"/>
    <w:rsid w:val="006D4B8F"/>
    <w:rsid w:val="006D7AEA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6BA"/>
    <w:rsid w:val="00710729"/>
    <w:rsid w:val="00714602"/>
    <w:rsid w:val="00714833"/>
    <w:rsid w:val="00715504"/>
    <w:rsid w:val="00717720"/>
    <w:rsid w:val="007178C6"/>
    <w:rsid w:val="00717FF9"/>
    <w:rsid w:val="00720317"/>
    <w:rsid w:val="007204B0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68B4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45B3"/>
    <w:rsid w:val="00745D95"/>
    <w:rsid w:val="0074698F"/>
    <w:rsid w:val="00747A42"/>
    <w:rsid w:val="0075283E"/>
    <w:rsid w:val="0075310C"/>
    <w:rsid w:val="00753A34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5A66"/>
    <w:rsid w:val="0076657E"/>
    <w:rsid w:val="007667C7"/>
    <w:rsid w:val="007718E8"/>
    <w:rsid w:val="00774343"/>
    <w:rsid w:val="0077449C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4CEB"/>
    <w:rsid w:val="007856CB"/>
    <w:rsid w:val="007864C4"/>
    <w:rsid w:val="0078736B"/>
    <w:rsid w:val="00787859"/>
    <w:rsid w:val="00790ABD"/>
    <w:rsid w:val="0079179D"/>
    <w:rsid w:val="00791952"/>
    <w:rsid w:val="00791BE0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37E6"/>
    <w:rsid w:val="007A49DD"/>
    <w:rsid w:val="007A4DBB"/>
    <w:rsid w:val="007A5FCE"/>
    <w:rsid w:val="007A609B"/>
    <w:rsid w:val="007A66B8"/>
    <w:rsid w:val="007A69EB"/>
    <w:rsid w:val="007B0EB8"/>
    <w:rsid w:val="007B2141"/>
    <w:rsid w:val="007B2C5D"/>
    <w:rsid w:val="007B3390"/>
    <w:rsid w:val="007B33DB"/>
    <w:rsid w:val="007B3E0E"/>
    <w:rsid w:val="007B4382"/>
    <w:rsid w:val="007B4521"/>
    <w:rsid w:val="007B45D1"/>
    <w:rsid w:val="007B4E67"/>
    <w:rsid w:val="007B51A6"/>
    <w:rsid w:val="007B5CC9"/>
    <w:rsid w:val="007B5E82"/>
    <w:rsid w:val="007B5EE1"/>
    <w:rsid w:val="007B63B5"/>
    <w:rsid w:val="007B70A6"/>
    <w:rsid w:val="007B714E"/>
    <w:rsid w:val="007B7EC9"/>
    <w:rsid w:val="007C0024"/>
    <w:rsid w:val="007C0409"/>
    <w:rsid w:val="007C42B1"/>
    <w:rsid w:val="007C49D8"/>
    <w:rsid w:val="007C4B12"/>
    <w:rsid w:val="007C7059"/>
    <w:rsid w:val="007D2808"/>
    <w:rsid w:val="007D3D8F"/>
    <w:rsid w:val="007D422D"/>
    <w:rsid w:val="007D4824"/>
    <w:rsid w:val="007D4DFD"/>
    <w:rsid w:val="007D4E00"/>
    <w:rsid w:val="007D6EE1"/>
    <w:rsid w:val="007E1BC8"/>
    <w:rsid w:val="007E3100"/>
    <w:rsid w:val="007E421D"/>
    <w:rsid w:val="007E452C"/>
    <w:rsid w:val="007E4D2E"/>
    <w:rsid w:val="007E56DF"/>
    <w:rsid w:val="007E6541"/>
    <w:rsid w:val="007E6C1A"/>
    <w:rsid w:val="007F0484"/>
    <w:rsid w:val="007F0A5E"/>
    <w:rsid w:val="007F12D7"/>
    <w:rsid w:val="007F2D54"/>
    <w:rsid w:val="007F5D60"/>
    <w:rsid w:val="007F7600"/>
    <w:rsid w:val="007F7873"/>
    <w:rsid w:val="007F7E66"/>
    <w:rsid w:val="00800733"/>
    <w:rsid w:val="00800BE2"/>
    <w:rsid w:val="00802CDF"/>
    <w:rsid w:val="00802EF0"/>
    <w:rsid w:val="00803709"/>
    <w:rsid w:val="00804145"/>
    <w:rsid w:val="00804404"/>
    <w:rsid w:val="00804FFD"/>
    <w:rsid w:val="008054F2"/>
    <w:rsid w:val="0080669E"/>
    <w:rsid w:val="00806C70"/>
    <w:rsid w:val="00807026"/>
    <w:rsid w:val="00807310"/>
    <w:rsid w:val="0080740E"/>
    <w:rsid w:val="008074E9"/>
    <w:rsid w:val="00811795"/>
    <w:rsid w:val="0081274E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0174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19C"/>
    <w:rsid w:val="008412D3"/>
    <w:rsid w:val="00841351"/>
    <w:rsid w:val="00841C6D"/>
    <w:rsid w:val="00842213"/>
    <w:rsid w:val="00842A61"/>
    <w:rsid w:val="008436CF"/>
    <w:rsid w:val="00843841"/>
    <w:rsid w:val="008444A9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122"/>
    <w:rsid w:val="008563B0"/>
    <w:rsid w:val="00856447"/>
    <w:rsid w:val="00856E49"/>
    <w:rsid w:val="0085701E"/>
    <w:rsid w:val="00860DBC"/>
    <w:rsid w:val="0086146A"/>
    <w:rsid w:val="0086224B"/>
    <w:rsid w:val="00864816"/>
    <w:rsid w:val="00864980"/>
    <w:rsid w:val="008652CE"/>
    <w:rsid w:val="00865930"/>
    <w:rsid w:val="00865ADE"/>
    <w:rsid w:val="0086727F"/>
    <w:rsid w:val="00867773"/>
    <w:rsid w:val="00871A32"/>
    <w:rsid w:val="00873086"/>
    <w:rsid w:val="00873A7E"/>
    <w:rsid w:val="00873D2A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4E1"/>
    <w:rsid w:val="00881629"/>
    <w:rsid w:val="008821DA"/>
    <w:rsid w:val="008822AB"/>
    <w:rsid w:val="00884C97"/>
    <w:rsid w:val="0088562A"/>
    <w:rsid w:val="008859C6"/>
    <w:rsid w:val="00885E94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0A5"/>
    <w:rsid w:val="0089526F"/>
    <w:rsid w:val="00895A19"/>
    <w:rsid w:val="00897963"/>
    <w:rsid w:val="00897D3C"/>
    <w:rsid w:val="008A1D3C"/>
    <w:rsid w:val="008A1DBF"/>
    <w:rsid w:val="008A1E50"/>
    <w:rsid w:val="008A2AF2"/>
    <w:rsid w:val="008A3DBE"/>
    <w:rsid w:val="008A3F6F"/>
    <w:rsid w:val="008A54FC"/>
    <w:rsid w:val="008A67A2"/>
    <w:rsid w:val="008A6CE5"/>
    <w:rsid w:val="008A706A"/>
    <w:rsid w:val="008A70C9"/>
    <w:rsid w:val="008A760E"/>
    <w:rsid w:val="008A7AEF"/>
    <w:rsid w:val="008A7F24"/>
    <w:rsid w:val="008B0B7D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66C1"/>
    <w:rsid w:val="008C738C"/>
    <w:rsid w:val="008C7951"/>
    <w:rsid w:val="008C7DE7"/>
    <w:rsid w:val="008D0023"/>
    <w:rsid w:val="008D06C6"/>
    <w:rsid w:val="008D0D2D"/>
    <w:rsid w:val="008D142E"/>
    <w:rsid w:val="008D240A"/>
    <w:rsid w:val="008D25F9"/>
    <w:rsid w:val="008D266C"/>
    <w:rsid w:val="008D2E33"/>
    <w:rsid w:val="008D4017"/>
    <w:rsid w:val="008D5073"/>
    <w:rsid w:val="008D5967"/>
    <w:rsid w:val="008D6527"/>
    <w:rsid w:val="008E0410"/>
    <w:rsid w:val="008E0458"/>
    <w:rsid w:val="008E0651"/>
    <w:rsid w:val="008E1D65"/>
    <w:rsid w:val="008E219C"/>
    <w:rsid w:val="008E4094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9A1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07C83"/>
    <w:rsid w:val="00913784"/>
    <w:rsid w:val="00913CB8"/>
    <w:rsid w:val="00913D77"/>
    <w:rsid w:val="00914502"/>
    <w:rsid w:val="00914C25"/>
    <w:rsid w:val="00915E41"/>
    <w:rsid w:val="00916070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05C5"/>
    <w:rsid w:val="0093113B"/>
    <w:rsid w:val="009313AF"/>
    <w:rsid w:val="0093199A"/>
    <w:rsid w:val="00931FE4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47DE3"/>
    <w:rsid w:val="00947EBF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5610"/>
    <w:rsid w:val="00976262"/>
    <w:rsid w:val="0097718B"/>
    <w:rsid w:val="00977AA7"/>
    <w:rsid w:val="00977B14"/>
    <w:rsid w:val="00980B75"/>
    <w:rsid w:val="009817F8"/>
    <w:rsid w:val="00981F07"/>
    <w:rsid w:val="009824D1"/>
    <w:rsid w:val="00982DAB"/>
    <w:rsid w:val="00983009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864AD"/>
    <w:rsid w:val="00991267"/>
    <w:rsid w:val="00991B4C"/>
    <w:rsid w:val="0099235B"/>
    <w:rsid w:val="00992AAE"/>
    <w:rsid w:val="009932EC"/>
    <w:rsid w:val="00994224"/>
    <w:rsid w:val="009947E4"/>
    <w:rsid w:val="00995446"/>
    <w:rsid w:val="009965C7"/>
    <w:rsid w:val="00996924"/>
    <w:rsid w:val="00996D2A"/>
    <w:rsid w:val="00996E5A"/>
    <w:rsid w:val="009971A1"/>
    <w:rsid w:val="009A01DE"/>
    <w:rsid w:val="009A0E4D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A5A"/>
    <w:rsid w:val="009C4B94"/>
    <w:rsid w:val="009C5BF8"/>
    <w:rsid w:val="009C5EDC"/>
    <w:rsid w:val="009C6431"/>
    <w:rsid w:val="009C7922"/>
    <w:rsid w:val="009C7FA3"/>
    <w:rsid w:val="009D0897"/>
    <w:rsid w:val="009D432A"/>
    <w:rsid w:val="009D4B4A"/>
    <w:rsid w:val="009D4FF7"/>
    <w:rsid w:val="009D5BB4"/>
    <w:rsid w:val="009D75A7"/>
    <w:rsid w:val="009E0421"/>
    <w:rsid w:val="009E0F4E"/>
    <w:rsid w:val="009E0F93"/>
    <w:rsid w:val="009E1830"/>
    <w:rsid w:val="009E25FD"/>
    <w:rsid w:val="009E3AA6"/>
    <w:rsid w:val="009E40B3"/>
    <w:rsid w:val="009E41F1"/>
    <w:rsid w:val="009E479D"/>
    <w:rsid w:val="009E514B"/>
    <w:rsid w:val="009E5792"/>
    <w:rsid w:val="009E6C50"/>
    <w:rsid w:val="009F0F53"/>
    <w:rsid w:val="009F1641"/>
    <w:rsid w:val="009F2188"/>
    <w:rsid w:val="009F375F"/>
    <w:rsid w:val="009F3A71"/>
    <w:rsid w:val="009F4747"/>
    <w:rsid w:val="00A012CC"/>
    <w:rsid w:val="00A01403"/>
    <w:rsid w:val="00A02257"/>
    <w:rsid w:val="00A03359"/>
    <w:rsid w:val="00A038EE"/>
    <w:rsid w:val="00A03B19"/>
    <w:rsid w:val="00A03C0F"/>
    <w:rsid w:val="00A051AA"/>
    <w:rsid w:val="00A05A5E"/>
    <w:rsid w:val="00A07965"/>
    <w:rsid w:val="00A10A41"/>
    <w:rsid w:val="00A10EC4"/>
    <w:rsid w:val="00A10ED4"/>
    <w:rsid w:val="00A1145F"/>
    <w:rsid w:val="00A12B0F"/>
    <w:rsid w:val="00A12B28"/>
    <w:rsid w:val="00A15199"/>
    <w:rsid w:val="00A20E27"/>
    <w:rsid w:val="00A232BB"/>
    <w:rsid w:val="00A23355"/>
    <w:rsid w:val="00A235E7"/>
    <w:rsid w:val="00A238F5"/>
    <w:rsid w:val="00A2682F"/>
    <w:rsid w:val="00A27781"/>
    <w:rsid w:val="00A30BA3"/>
    <w:rsid w:val="00A3297B"/>
    <w:rsid w:val="00A345F1"/>
    <w:rsid w:val="00A34968"/>
    <w:rsid w:val="00A34E27"/>
    <w:rsid w:val="00A40097"/>
    <w:rsid w:val="00A40F2F"/>
    <w:rsid w:val="00A4148E"/>
    <w:rsid w:val="00A42A82"/>
    <w:rsid w:val="00A42D33"/>
    <w:rsid w:val="00A42F81"/>
    <w:rsid w:val="00A42FDA"/>
    <w:rsid w:val="00A43C5E"/>
    <w:rsid w:val="00A441CD"/>
    <w:rsid w:val="00A443F8"/>
    <w:rsid w:val="00A449EE"/>
    <w:rsid w:val="00A452F8"/>
    <w:rsid w:val="00A46A78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0B63"/>
    <w:rsid w:val="00A61B23"/>
    <w:rsid w:val="00A632A2"/>
    <w:rsid w:val="00A6426B"/>
    <w:rsid w:val="00A645BA"/>
    <w:rsid w:val="00A65576"/>
    <w:rsid w:val="00A66802"/>
    <w:rsid w:val="00A66CE6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6BB8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C6C"/>
    <w:rsid w:val="00A84DEC"/>
    <w:rsid w:val="00A84FE6"/>
    <w:rsid w:val="00A85216"/>
    <w:rsid w:val="00A8563E"/>
    <w:rsid w:val="00A85E35"/>
    <w:rsid w:val="00A86523"/>
    <w:rsid w:val="00A916EC"/>
    <w:rsid w:val="00A91D42"/>
    <w:rsid w:val="00A91D4D"/>
    <w:rsid w:val="00A93C26"/>
    <w:rsid w:val="00A953E3"/>
    <w:rsid w:val="00A964A1"/>
    <w:rsid w:val="00A97436"/>
    <w:rsid w:val="00A97A7D"/>
    <w:rsid w:val="00A97F9F"/>
    <w:rsid w:val="00AA0368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16F7"/>
    <w:rsid w:val="00AB2929"/>
    <w:rsid w:val="00AB53A5"/>
    <w:rsid w:val="00AB5AFD"/>
    <w:rsid w:val="00AC0D53"/>
    <w:rsid w:val="00AC0E7A"/>
    <w:rsid w:val="00AC1447"/>
    <w:rsid w:val="00AC14BF"/>
    <w:rsid w:val="00AC151F"/>
    <w:rsid w:val="00AC2757"/>
    <w:rsid w:val="00AC46D9"/>
    <w:rsid w:val="00AC47E7"/>
    <w:rsid w:val="00AC5415"/>
    <w:rsid w:val="00AC58E1"/>
    <w:rsid w:val="00AC6264"/>
    <w:rsid w:val="00AD07BD"/>
    <w:rsid w:val="00AD3316"/>
    <w:rsid w:val="00AD3A57"/>
    <w:rsid w:val="00AD3C46"/>
    <w:rsid w:val="00AD4393"/>
    <w:rsid w:val="00AD5162"/>
    <w:rsid w:val="00AD6885"/>
    <w:rsid w:val="00AD71D6"/>
    <w:rsid w:val="00AD7C88"/>
    <w:rsid w:val="00AE03F2"/>
    <w:rsid w:val="00AE06D8"/>
    <w:rsid w:val="00AE11C7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3F1E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5F98"/>
    <w:rsid w:val="00B060FC"/>
    <w:rsid w:val="00B06594"/>
    <w:rsid w:val="00B068FB"/>
    <w:rsid w:val="00B06CD0"/>
    <w:rsid w:val="00B06F6C"/>
    <w:rsid w:val="00B07E0D"/>
    <w:rsid w:val="00B106BF"/>
    <w:rsid w:val="00B10F6E"/>
    <w:rsid w:val="00B11889"/>
    <w:rsid w:val="00B11A45"/>
    <w:rsid w:val="00B11E4E"/>
    <w:rsid w:val="00B13444"/>
    <w:rsid w:val="00B1435E"/>
    <w:rsid w:val="00B14E7A"/>
    <w:rsid w:val="00B15177"/>
    <w:rsid w:val="00B1568D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00C"/>
    <w:rsid w:val="00B40D11"/>
    <w:rsid w:val="00B419DE"/>
    <w:rsid w:val="00B41EEB"/>
    <w:rsid w:val="00B4239C"/>
    <w:rsid w:val="00B425AF"/>
    <w:rsid w:val="00B42AED"/>
    <w:rsid w:val="00B4356F"/>
    <w:rsid w:val="00B452A4"/>
    <w:rsid w:val="00B452CC"/>
    <w:rsid w:val="00B45975"/>
    <w:rsid w:val="00B46B42"/>
    <w:rsid w:val="00B47013"/>
    <w:rsid w:val="00B475E9"/>
    <w:rsid w:val="00B4763A"/>
    <w:rsid w:val="00B47A47"/>
    <w:rsid w:val="00B50363"/>
    <w:rsid w:val="00B51684"/>
    <w:rsid w:val="00B51D06"/>
    <w:rsid w:val="00B51D25"/>
    <w:rsid w:val="00B53221"/>
    <w:rsid w:val="00B5351E"/>
    <w:rsid w:val="00B53C2B"/>
    <w:rsid w:val="00B560DB"/>
    <w:rsid w:val="00B56C17"/>
    <w:rsid w:val="00B571F5"/>
    <w:rsid w:val="00B574F9"/>
    <w:rsid w:val="00B57F18"/>
    <w:rsid w:val="00B612B7"/>
    <w:rsid w:val="00B617AF"/>
    <w:rsid w:val="00B620FE"/>
    <w:rsid w:val="00B637DF"/>
    <w:rsid w:val="00B648FE"/>
    <w:rsid w:val="00B667C9"/>
    <w:rsid w:val="00B669DC"/>
    <w:rsid w:val="00B719C2"/>
    <w:rsid w:val="00B731DE"/>
    <w:rsid w:val="00B74E22"/>
    <w:rsid w:val="00B75EFD"/>
    <w:rsid w:val="00B761D0"/>
    <w:rsid w:val="00B76637"/>
    <w:rsid w:val="00B7718C"/>
    <w:rsid w:val="00B80327"/>
    <w:rsid w:val="00B83191"/>
    <w:rsid w:val="00B83CDD"/>
    <w:rsid w:val="00B84BA5"/>
    <w:rsid w:val="00B85284"/>
    <w:rsid w:val="00B856B6"/>
    <w:rsid w:val="00B85966"/>
    <w:rsid w:val="00B8620A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6C2C"/>
    <w:rsid w:val="00B9722C"/>
    <w:rsid w:val="00B97254"/>
    <w:rsid w:val="00B974B6"/>
    <w:rsid w:val="00B97605"/>
    <w:rsid w:val="00BA03A8"/>
    <w:rsid w:val="00BA0E69"/>
    <w:rsid w:val="00BA1257"/>
    <w:rsid w:val="00BA1D30"/>
    <w:rsid w:val="00BA2FCD"/>
    <w:rsid w:val="00BA394D"/>
    <w:rsid w:val="00BA3F91"/>
    <w:rsid w:val="00BA406E"/>
    <w:rsid w:val="00BA550C"/>
    <w:rsid w:val="00BA641A"/>
    <w:rsid w:val="00BA6782"/>
    <w:rsid w:val="00BA6CB4"/>
    <w:rsid w:val="00BA72D3"/>
    <w:rsid w:val="00BA7DE3"/>
    <w:rsid w:val="00BB039D"/>
    <w:rsid w:val="00BB0C5E"/>
    <w:rsid w:val="00BB1082"/>
    <w:rsid w:val="00BB1787"/>
    <w:rsid w:val="00BB1975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0530"/>
    <w:rsid w:val="00BD1DA1"/>
    <w:rsid w:val="00BD1F65"/>
    <w:rsid w:val="00BD1FBD"/>
    <w:rsid w:val="00BD25B0"/>
    <w:rsid w:val="00BD2C16"/>
    <w:rsid w:val="00BD346B"/>
    <w:rsid w:val="00BD34FA"/>
    <w:rsid w:val="00BD4A7F"/>
    <w:rsid w:val="00BD4E92"/>
    <w:rsid w:val="00BD4FA5"/>
    <w:rsid w:val="00BD56BA"/>
    <w:rsid w:val="00BD6280"/>
    <w:rsid w:val="00BD63AC"/>
    <w:rsid w:val="00BD6B85"/>
    <w:rsid w:val="00BE01B3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E7943"/>
    <w:rsid w:val="00BF003F"/>
    <w:rsid w:val="00BF08DD"/>
    <w:rsid w:val="00BF1307"/>
    <w:rsid w:val="00BF24BB"/>
    <w:rsid w:val="00BF2BCB"/>
    <w:rsid w:val="00BF2EE0"/>
    <w:rsid w:val="00BF45F7"/>
    <w:rsid w:val="00BF5DDF"/>
    <w:rsid w:val="00BF69A3"/>
    <w:rsid w:val="00BF78F3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54E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9CB"/>
    <w:rsid w:val="00C35C4E"/>
    <w:rsid w:val="00C365EB"/>
    <w:rsid w:val="00C37C7C"/>
    <w:rsid w:val="00C40903"/>
    <w:rsid w:val="00C40C1F"/>
    <w:rsid w:val="00C41466"/>
    <w:rsid w:val="00C41F38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4C40"/>
    <w:rsid w:val="00C555EA"/>
    <w:rsid w:val="00C55AB5"/>
    <w:rsid w:val="00C55F97"/>
    <w:rsid w:val="00C5606D"/>
    <w:rsid w:val="00C56CD6"/>
    <w:rsid w:val="00C61C94"/>
    <w:rsid w:val="00C61CA3"/>
    <w:rsid w:val="00C62D2D"/>
    <w:rsid w:val="00C62DFA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47B"/>
    <w:rsid w:val="00C915F4"/>
    <w:rsid w:val="00C92B62"/>
    <w:rsid w:val="00C936F7"/>
    <w:rsid w:val="00C93F13"/>
    <w:rsid w:val="00C94D49"/>
    <w:rsid w:val="00C95373"/>
    <w:rsid w:val="00C96864"/>
    <w:rsid w:val="00C97148"/>
    <w:rsid w:val="00C97E67"/>
    <w:rsid w:val="00CA003A"/>
    <w:rsid w:val="00CA163A"/>
    <w:rsid w:val="00CA167E"/>
    <w:rsid w:val="00CA2652"/>
    <w:rsid w:val="00CA287D"/>
    <w:rsid w:val="00CA312B"/>
    <w:rsid w:val="00CA34C6"/>
    <w:rsid w:val="00CA36FC"/>
    <w:rsid w:val="00CA3BD1"/>
    <w:rsid w:val="00CA41CF"/>
    <w:rsid w:val="00CA5227"/>
    <w:rsid w:val="00CA5270"/>
    <w:rsid w:val="00CB05A5"/>
    <w:rsid w:val="00CB0994"/>
    <w:rsid w:val="00CB2086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4CE2"/>
    <w:rsid w:val="00CE5CDD"/>
    <w:rsid w:val="00CE7038"/>
    <w:rsid w:val="00CE77B4"/>
    <w:rsid w:val="00CE79FB"/>
    <w:rsid w:val="00CF04F2"/>
    <w:rsid w:val="00CF0509"/>
    <w:rsid w:val="00CF20A3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0EDC"/>
    <w:rsid w:val="00D0174C"/>
    <w:rsid w:val="00D017B4"/>
    <w:rsid w:val="00D021C0"/>
    <w:rsid w:val="00D02E3E"/>
    <w:rsid w:val="00D03A59"/>
    <w:rsid w:val="00D04687"/>
    <w:rsid w:val="00D04D7D"/>
    <w:rsid w:val="00D05458"/>
    <w:rsid w:val="00D054FF"/>
    <w:rsid w:val="00D0550D"/>
    <w:rsid w:val="00D0555F"/>
    <w:rsid w:val="00D05D2F"/>
    <w:rsid w:val="00D060C9"/>
    <w:rsid w:val="00D06A89"/>
    <w:rsid w:val="00D079B8"/>
    <w:rsid w:val="00D07A82"/>
    <w:rsid w:val="00D1420E"/>
    <w:rsid w:val="00D15DD2"/>
    <w:rsid w:val="00D1663A"/>
    <w:rsid w:val="00D178AD"/>
    <w:rsid w:val="00D17FB4"/>
    <w:rsid w:val="00D20132"/>
    <w:rsid w:val="00D212ED"/>
    <w:rsid w:val="00D21412"/>
    <w:rsid w:val="00D2253D"/>
    <w:rsid w:val="00D232EB"/>
    <w:rsid w:val="00D239EA"/>
    <w:rsid w:val="00D23E7C"/>
    <w:rsid w:val="00D253B7"/>
    <w:rsid w:val="00D2562A"/>
    <w:rsid w:val="00D25835"/>
    <w:rsid w:val="00D27122"/>
    <w:rsid w:val="00D31E2A"/>
    <w:rsid w:val="00D32D0C"/>
    <w:rsid w:val="00D33DE9"/>
    <w:rsid w:val="00D3407C"/>
    <w:rsid w:val="00D35AB0"/>
    <w:rsid w:val="00D364AF"/>
    <w:rsid w:val="00D3710F"/>
    <w:rsid w:val="00D37424"/>
    <w:rsid w:val="00D374E0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9C8"/>
    <w:rsid w:val="00D529F3"/>
    <w:rsid w:val="00D52D18"/>
    <w:rsid w:val="00D53DE5"/>
    <w:rsid w:val="00D5703F"/>
    <w:rsid w:val="00D60240"/>
    <w:rsid w:val="00D60337"/>
    <w:rsid w:val="00D631BD"/>
    <w:rsid w:val="00D63321"/>
    <w:rsid w:val="00D6378A"/>
    <w:rsid w:val="00D65058"/>
    <w:rsid w:val="00D65B28"/>
    <w:rsid w:val="00D662F6"/>
    <w:rsid w:val="00D6772F"/>
    <w:rsid w:val="00D73915"/>
    <w:rsid w:val="00D74C20"/>
    <w:rsid w:val="00D752A2"/>
    <w:rsid w:val="00D758EA"/>
    <w:rsid w:val="00D7694A"/>
    <w:rsid w:val="00D7700C"/>
    <w:rsid w:val="00D808EA"/>
    <w:rsid w:val="00D81ED0"/>
    <w:rsid w:val="00D8312F"/>
    <w:rsid w:val="00D85988"/>
    <w:rsid w:val="00D85A6A"/>
    <w:rsid w:val="00D86AB8"/>
    <w:rsid w:val="00D873A3"/>
    <w:rsid w:val="00D878C0"/>
    <w:rsid w:val="00D87E96"/>
    <w:rsid w:val="00D90F6D"/>
    <w:rsid w:val="00D920A8"/>
    <w:rsid w:val="00D92579"/>
    <w:rsid w:val="00D949D3"/>
    <w:rsid w:val="00D9514E"/>
    <w:rsid w:val="00D9575F"/>
    <w:rsid w:val="00D9581C"/>
    <w:rsid w:val="00D97145"/>
    <w:rsid w:val="00D97603"/>
    <w:rsid w:val="00DA0181"/>
    <w:rsid w:val="00DA0D52"/>
    <w:rsid w:val="00DA1EDA"/>
    <w:rsid w:val="00DA2675"/>
    <w:rsid w:val="00DA399E"/>
    <w:rsid w:val="00DA4048"/>
    <w:rsid w:val="00DA474E"/>
    <w:rsid w:val="00DA4EA7"/>
    <w:rsid w:val="00DA5EB6"/>
    <w:rsid w:val="00DA624E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0900"/>
    <w:rsid w:val="00DC1B82"/>
    <w:rsid w:val="00DC2827"/>
    <w:rsid w:val="00DC34D4"/>
    <w:rsid w:val="00DC65B6"/>
    <w:rsid w:val="00DD15DD"/>
    <w:rsid w:val="00DD1E77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185"/>
    <w:rsid w:val="00DE0397"/>
    <w:rsid w:val="00DE15A1"/>
    <w:rsid w:val="00DE37A9"/>
    <w:rsid w:val="00DE46A0"/>
    <w:rsid w:val="00DE5C6A"/>
    <w:rsid w:val="00DE64E0"/>
    <w:rsid w:val="00DE6982"/>
    <w:rsid w:val="00DE7064"/>
    <w:rsid w:val="00DE775F"/>
    <w:rsid w:val="00DE7B73"/>
    <w:rsid w:val="00DF0483"/>
    <w:rsid w:val="00DF0F99"/>
    <w:rsid w:val="00DF271E"/>
    <w:rsid w:val="00DF4767"/>
    <w:rsid w:val="00DF4F30"/>
    <w:rsid w:val="00DF70B0"/>
    <w:rsid w:val="00DF710E"/>
    <w:rsid w:val="00E00968"/>
    <w:rsid w:val="00E03664"/>
    <w:rsid w:val="00E03B3B"/>
    <w:rsid w:val="00E04164"/>
    <w:rsid w:val="00E044F7"/>
    <w:rsid w:val="00E110F3"/>
    <w:rsid w:val="00E1289C"/>
    <w:rsid w:val="00E12DB6"/>
    <w:rsid w:val="00E133EC"/>
    <w:rsid w:val="00E14D00"/>
    <w:rsid w:val="00E16797"/>
    <w:rsid w:val="00E1799E"/>
    <w:rsid w:val="00E20367"/>
    <w:rsid w:val="00E21F33"/>
    <w:rsid w:val="00E22392"/>
    <w:rsid w:val="00E23327"/>
    <w:rsid w:val="00E24023"/>
    <w:rsid w:val="00E242D6"/>
    <w:rsid w:val="00E30F82"/>
    <w:rsid w:val="00E32128"/>
    <w:rsid w:val="00E32A4A"/>
    <w:rsid w:val="00E330AA"/>
    <w:rsid w:val="00E338A1"/>
    <w:rsid w:val="00E33EC4"/>
    <w:rsid w:val="00E340B6"/>
    <w:rsid w:val="00E342D0"/>
    <w:rsid w:val="00E34CF2"/>
    <w:rsid w:val="00E3604E"/>
    <w:rsid w:val="00E40D5E"/>
    <w:rsid w:val="00E4116F"/>
    <w:rsid w:val="00E4177F"/>
    <w:rsid w:val="00E426DF"/>
    <w:rsid w:val="00E432EF"/>
    <w:rsid w:val="00E434A9"/>
    <w:rsid w:val="00E46885"/>
    <w:rsid w:val="00E46A9D"/>
    <w:rsid w:val="00E46F7A"/>
    <w:rsid w:val="00E4700B"/>
    <w:rsid w:val="00E476E7"/>
    <w:rsid w:val="00E504F2"/>
    <w:rsid w:val="00E5059B"/>
    <w:rsid w:val="00E51915"/>
    <w:rsid w:val="00E52079"/>
    <w:rsid w:val="00E52D45"/>
    <w:rsid w:val="00E52D86"/>
    <w:rsid w:val="00E5452E"/>
    <w:rsid w:val="00E549C5"/>
    <w:rsid w:val="00E54A09"/>
    <w:rsid w:val="00E54E9A"/>
    <w:rsid w:val="00E56492"/>
    <w:rsid w:val="00E57BE8"/>
    <w:rsid w:val="00E6154D"/>
    <w:rsid w:val="00E63956"/>
    <w:rsid w:val="00E648B6"/>
    <w:rsid w:val="00E66D29"/>
    <w:rsid w:val="00E67298"/>
    <w:rsid w:val="00E67372"/>
    <w:rsid w:val="00E70121"/>
    <w:rsid w:val="00E70D84"/>
    <w:rsid w:val="00E71676"/>
    <w:rsid w:val="00E72544"/>
    <w:rsid w:val="00E7374B"/>
    <w:rsid w:val="00E74D13"/>
    <w:rsid w:val="00E755B0"/>
    <w:rsid w:val="00E800A2"/>
    <w:rsid w:val="00E811AB"/>
    <w:rsid w:val="00E81BFE"/>
    <w:rsid w:val="00E82568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9A6"/>
    <w:rsid w:val="00E87EDF"/>
    <w:rsid w:val="00E9038D"/>
    <w:rsid w:val="00E90BEA"/>
    <w:rsid w:val="00E90E58"/>
    <w:rsid w:val="00E9121C"/>
    <w:rsid w:val="00E91768"/>
    <w:rsid w:val="00E92C0D"/>
    <w:rsid w:val="00E92C84"/>
    <w:rsid w:val="00E95302"/>
    <w:rsid w:val="00E96179"/>
    <w:rsid w:val="00E9738E"/>
    <w:rsid w:val="00E97569"/>
    <w:rsid w:val="00E9798C"/>
    <w:rsid w:val="00EA21CA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B689D"/>
    <w:rsid w:val="00EB7C7A"/>
    <w:rsid w:val="00EB7DB3"/>
    <w:rsid w:val="00EC0311"/>
    <w:rsid w:val="00EC13E0"/>
    <w:rsid w:val="00EC13E7"/>
    <w:rsid w:val="00EC17EF"/>
    <w:rsid w:val="00EC18A7"/>
    <w:rsid w:val="00EC32FB"/>
    <w:rsid w:val="00EC3BDF"/>
    <w:rsid w:val="00EC5174"/>
    <w:rsid w:val="00EC59D0"/>
    <w:rsid w:val="00EC5B61"/>
    <w:rsid w:val="00EC6F5F"/>
    <w:rsid w:val="00EC7C94"/>
    <w:rsid w:val="00ED0AD4"/>
    <w:rsid w:val="00ED0EE6"/>
    <w:rsid w:val="00ED3439"/>
    <w:rsid w:val="00ED36AB"/>
    <w:rsid w:val="00ED4798"/>
    <w:rsid w:val="00ED511A"/>
    <w:rsid w:val="00ED5418"/>
    <w:rsid w:val="00ED5A42"/>
    <w:rsid w:val="00ED5B52"/>
    <w:rsid w:val="00ED6E91"/>
    <w:rsid w:val="00EE0E0F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8D4"/>
    <w:rsid w:val="00EF0E6D"/>
    <w:rsid w:val="00EF4642"/>
    <w:rsid w:val="00EF4ACB"/>
    <w:rsid w:val="00EF4BED"/>
    <w:rsid w:val="00EF57D8"/>
    <w:rsid w:val="00EF6227"/>
    <w:rsid w:val="00EF66F2"/>
    <w:rsid w:val="00EF729D"/>
    <w:rsid w:val="00EF74FC"/>
    <w:rsid w:val="00EF7A15"/>
    <w:rsid w:val="00F0029B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0A6"/>
    <w:rsid w:val="00F17FDA"/>
    <w:rsid w:val="00F20196"/>
    <w:rsid w:val="00F202B0"/>
    <w:rsid w:val="00F2135D"/>
    <w:rsid w:val="00F21B51"/>
    <w:rsid w:val="00F21D01"/>
    <w:rsid w:val="00F22271"/>
    <w:rsid w:val="00F230F1"/>
    <w:rsid w:val="00F233F1"/>
    <w:rsid w:val="00F24B27"/>
    <w:rsid w:val="00F24DFB"/>
    <w:rsid w:val="00F24FD4"/>
    <w:rsid w:val="00F25F92"/>
    <w:rsid w:val="00F26584"/>
    <w:rsid w:val="00F27818"/>
    <w:rsid w:val="00F30539"/>
    <w:rsid w:val="00F30BCF"/>
    <w:rsid w:val="00F30D03"/>
    <w:rsid w:val="00F31B50"/>
    <w:rsid w:val="00F31FAA"/>
    <w:rsid w:val="00F33907"/>
    <w:rsid w:val="00F35951"/>
    <w:rsid w:val="00F35F16"/>
    <w:rsid w:val="00F36C15"/>
    <w:rsid w:val="00F36D80"/>
    <w:rsid w:val="00F36F85"/>
    <w:rsid w:val="00F37D56"/>
    <w:rsid w:val="00F37E88"/>
    <w:rsid w:val="00F41154"/>
    <w:rsid w:val="00F42303"/>
    <w:rsid w:val="00F43DB7"/>
    <w:rsid w:val="00F443FF"/>
    <w:rsid w:val="00F44572"/>
    <w:rsid w:val="00F45EBE"/>
    <w:rsid w:val="00F45F33"/>
    <w:rsid w:val="00F45FB9"/>
    <w:rsid w:val="00F460C5"/>
    <w:rsid w:val="00F473FF"/>
    <w:rsid w:val="00F50A91"/>
    <w:rsid w:val="00F510F5"/>
    <w:rsid w:val="00F5281F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57F37"/>
    <w:rsid w:val="00F617E3"/>
    <w:rsid w:val="00F62F17"/>
    <w:rsid w:val="00F63381"/>
    <w:rsid w:val="00F63866"/>
    <w:rsid w:val="00F64726"/>
    <w:rsid w:val="00F64A2B"/>
    <w:rsid w:val="00F65036"/>
    <w:rsid w:val="00F65880"/>
    <w:rsid w:val="00F661E0"/>
    <w:rsid w:val="00F66FA0"/>
    <w:rsid w:val="00F67BCD"/>
    <w:rsid w:val="00F70F66"/>
    <w:rsid w:val="00F71703"/>
    <w:rsid w:val="00F719A5"/>
    <w:rsid w:val="00F719E1"/>
    <w:rsid w:val="00F71FA2"/>
    <w:rsid w:val="00F728C2"/>
    <w:rsid w:val="00F73561"/>
    <w:rsid w:val="00F73FCC"/>
    <w:rsid w:val="00F7456A"/>
    <w:rsid w:val="00F74706"/>
    <w:rsid w:val="00F77142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25C"/>
    <w:rsid w:val="00FA47D3"/>
    <w:rsid w:val="00FA519B"/>
    <w:rsid w:val="00FA5806"/>
    <w:rsid w:val="00FA660E"/>
    <w:rsid w:val="00FA6B6F"/>
    <w:rsid w:val="00FA72A1"/>
    <w:rsid w:val="00FA7B00"/>
    <w:rsid w:val="00FB01D1"/>
    <w:rsid w:val="00FB256E"/>
    <w:rsid w:val="00FB2DBB"/>
    <w:rsid w:val="00FB538D"/>
    <w:rsid w:val="00FB70F5"/>
    <w:rsid w:val="00FB7137"/>
    <w:rsid w:val="00FB7415"/>
    <w:rsid w:val="00FC138E"/>
    <w:rsid w:val="00FC2C74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0E7"/>
    <w:rsid w:val="00FE0574"/>
    <w:rsid w:val="00FE0FB8"/>
    <w:rsid w:val="00FE10CF"/>
    <w:rsid w:val="00FE18ED"/>
    <w:rsid w:val="00FE2221"/>
    <w:rsid w:val="00FE282E"/>
    <w:rsid w:val="00FE42D9"/>
    <w:rsid w:val="00FE43A3"/>
    <w:rsid w:val="00FE446A"/>
    <w:rsid w:val="00FE5195"/>
    <w:rsid w:val="00FE53DC"/>
    <w:rsid w:val="00FE65D0"/>
    <w:rsid w:val="00FE68EA"/>
    <w:rsid w:val="00FE6A0C"/>
    <w:rsid w:val="00FF103E"/>
    <w:rsid w:val="00FF10DB"/>
    <w:rsid w:val="00FF1129"/>
    <w:rsid w:val="00FF37B7"/>
    <w:rsid w:val="00FF5BA9"/>
    <w:rsid w:val="00FF6065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D29EECE"/>
  <w15:docId w15:val="{74930749-4B10-413D-ADFB-AC76193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B6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B6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6">
    <w:name w:val="heading 6"/>
    <w:basedOn w:val="Normal"/>
    <w:next w:val="Normal"/>
    <w:link w:val="Rubrik6Char"/>
    <w:qFormat/>
    <w:rsid w:val="00FA6B6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B6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B6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B6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uiPriority w:val="9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B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B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FA6B6F"/>
    <w:rPr>
      <w:b/>
      <w:bCs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B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B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B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e-postmall15">
    <w:name w:val="e-postmall15"/>
    <w:basedOn w:val="Standardstycketeckensnitt"/>
    <w:semiHidden/>
    <w:rsid w:val="00D232EB"/>
    <w:rPr>
      <w:rFonts w:ascii="Calibri" w:hAnsi="Calibri" w:cs="Calibri" w:hint="default"/>
      <w:color w:val="auto"/>
    </w:rPr>
  </w:style>
  <w:style w:type="character" w:customStyle="1" w:styleId="s1">
    <w:name w:val="s1"/>
    <w:basedOn w:val="Standardstycketeckensnitt"/>
    <w:rsid w:val="00B10F6E"/>
    <w:rPr>
      <w:color w:val="DCA10D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nalu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B9D3-050E-497A-8CF4-0BB77439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subject/>
  <dc:creator>Annika Troselius</dc:creator>
  <cp:keywords/>
  <dc:description/>
  <cp:lastModifiedBy>Annika Troselius</cp:lastModifiedBy>
  <cp:revision>11</cp:revision>
  <cp:lastPrinted>2020-05-19T13:47:00Z</cp:lastPrinted>
  <dcterms:created xsi:type="dcterms:W3CDTF">2020-05-19T17:06:00Z</dcterms:created>
  <dcterms:modified xsi:type="dcterms:W3CDTF">2020-05-20T07:46:00Z</dcterms:modified>
</cp:coreProperties>
</file>