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D39AB3" w14:textId="73D43CED" w:rsidR="00AE14A3" w:rsidRPr="00105BAE" w:rsidRDefault="00AE14A3" w:rsidP="009C73D8">
      <w:pPr>
        <w:pStyle w:val="SubtitleofDocument"/>
        <w:rPr>
          <w:b/>
          <w:bCs/>
          <w:color w:val="auto"/>
          <w:lang w:val="it-IT"/>
        </w:rPr>
      </w:pPr>
    </w:p>
    <w:p w14:paraId="2DD914A3" w14:textId="77777777" w:rsidR="00AE14A3" w:rsidRDefault="00AE14A3" w:rsidP="009C73D8">
      <w:pPr>
        <w:pStyle w:val="SubtitleofDocument"/>
        <w:rPr>
          <w:lang w:val="it-IT"/>
        </w:rPr>
      </w:pPr>
    </w:p>
    <w:p w14:paraId="58744CA5" w14:textId="2BE290C8" w:rsidR="000E32F7" w:rsidRPr="001778B8" w:rsidRDefault="00D95BE8" w:rsidP="009C73D8">
      <w:pPr>
        <w:pStyle w:val="SubtitleofDocument"/>
        <w:rPr>
          <w:lang w:val="it-IT"/>
        </w:rPr>
      </w:pPr>
      <w:r w:rsidRPr="00781BF6">
        <w:rPr>
          <w:lang w:val="it-IT"/>
        </w:rPr>
        <w:t xml:space="preserve">Comunicato </w:t>
      </w:r>
      <w:r w:rsidRPr="001778B8">
        <w:rPr>
          <w:lang w:val="it-IT"/>
        </w:rPr>
        <w:t>stampa</w:t>
      </w:r>
    </w:p>
    <w:p w14:paraId="6EDE911A" w14:textId="77777777" w:rsidR="002316D3" w:rsidRPr="002316D3" w:rsidRDefault="002316D3" w:rsidP="002316D3">
      <w:pPr>
        <w:pStyle w:val="ChapterTitle"/>
        <w:jc w:val="center"/>
        <w:rPr>
          <w:b/>
          <w:bCs/>
          <w:sz w:val="24"/>
          <w:lang w:val="it-IT"/>
        </w:rPr>
      </w:pPr>
      <w:r w:rsidRPr="002316D3">
        <w:rPr>
          <w:b/>
          <w:bCs/>
          <w:sz w:val="24"/>
          <w:lang w:val="it-IT"/>
        </w:rPr>
        <w:t>DA INTESA SANPAOLO E VISA LA NUOVA CARTA DI CREDITO XME CREDIT ICON</w:t>
      </w:r>
    </w:p>
    <w:p w14:paraId="6B719126" w14:textId="77777777" w:rsidR="002316D3" w:rsidRPr="002316D3" w:rsidRDefault="002316D3" w:rsidP="002316D3">
      <w:pPr>
        <w:pStyle w:val="ChapterTitle"/>
        <w:jc w:val="center"/>
        <w:rPr>
          <w:b/>
          <w:bCs/>
          <w:sz w:val="24"/>
          <w:lang w:val="it-IT"/>
        </w:rPr>
      </w:pPr>
      <w:r w:rsidRPr="002316D3">
        <w:rPr>
          <w:b/>
          <w:bCs/>
          <w:sz w:val="24"/>
          <w:lang w:val="it-IT"/>
        </w:rPr>
        <w:t xml:space="preserve">Esperienze e servizi esclusivi attraverso la piattaforma web </w:t>
      </w:r>
      <w:proofErr w:type="spellStart"/>
      <w:r w:rsidRPr="002316D3">
        <w:rPr>
          <w:b/>
          <w:bCs/>
          <w:sz w:val="24"/>
          <w:lang w:val="it-IT"/>
        </w:rPr>
        <w:t>my</w:t>
      </w:r>
      <w:proofErr w:type="spellEnd"/>
      <w:r w:rsidRPr="002316D3">
        <w:rPr>
          <w:b/>
          <w:bCs/>
          <w:sz w:val="24"/>
          <w:lang w:val="it-IT"/>
        </w:rPr>
        <w:t xml:space="preserve"> Visa </w:t>
      </w:r>
    </w:p>
    <w:p w14:paraId="0D39268E" w14:textId="7ADF9BB3" w:rsidR="000E32F7" w:rsidRPr="001778B8" w:rsidRDefault="000E32F7" w:rsidP="000E32F7">
      <w:pPr>
        <w:rPr>
          <w:lang w:val="it-IT"/>
        </w:rPr>
      </w:pPr>
      <w:r w:rsidRPr="001778B8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F4F05E9" wp14:editId="35A27291">
                <wp:simplePos x="0" y="0"/>
                <wp:positionH relativeFrom="column">
                  <wp:posOffset>4439</wp:posOffset>
                </wp:positionH>
                <wp:positionV relativeFrom="paragraph">
                  <wp:posOffset>36454</wp:posOffset>
                </wp:positionV>
                <wp:extent cx="5961888" cy="0"/>
                <wp:effectExtent l="0" t="0" r="7620" b="12700"/>
                <wp:wrapTopAndBottom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1888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893B324" id="Straight Connector 3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35pt,2.85pt" to="469.8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" strokecolor="#1434cb [3204]" strokeweight=".5pt">
                <v:stroke joinstyle="miter"/>
                <w10:wrap type="topAndBottom"/>
              </v:line>
            </w:pict>
          </mc:Fallback>
        </mc:AlternateContent>
      </w:r>
    </w:p>
    <w:p w14:paraId="360236BB" w14:textId="77777777" w:rsidR="00107202" w:rsidRDefault="00107202" w:rsidP="008D7F88">
      <w:pPr>
        <w:jc w:val="both"/>
        <w:rPr>
          <w:i/>
          <w:iCs/>
          <w:lang w:val="it-IT"/>
        </w:rPr>
      </w:pPr>
    </w:p>
    <w:p w14:paraId="35DB529F" w14:textId="24CDA858" w:rsidR="008D7F88" w:rsidRPr="008D7F88" w:rsidRDefault="007D05E6" w:rsidP="008D7F88">
      <w:pPr>
        <w:jc w:val="both"/>
        <w:rPr>
          <w:sz w:val="20"/>
          <w:szCs w:val="20"/>
          <w:lang w:val="it-IT"/>
        </w:rPr>
      </w:pPr>
      <w:r w:rsidRPr="00C93505">
        <w:rPr>
          <w:i/>
          <w:iCs/>
          <w:lang w:val="it-IT"/>
        </w:rPr>
        <w:t xml:space="preserve">Milano, </w:t>
      </w:r>
      <w:r w:rsidR="00655E44">
        <w:rPr>
          <w:i/>
          <w:iCs/>
          <w:lang w:val="it-IT"/>
        </w:rPr>
        <w:t>1</w:t>
      </w:r>
      <w:r w:rsidR="000B04EF">
        <w:rPr>
          <w:i/>
          <w:iCs/>
          <w:lang w:val="it-IT"/>
        </w:rPr>
        <w:t>6</w:t>
      </w:r>
      <w:r w:rsidR="00655E44">
        <w:rPr>
          <w:i/>
          <w:iCs/>
          <w:lang w:val="it-IT"/>
        </w:rPr>
        <w:t xml:space="preserve"> settembre 2025</w:t>
      </w:r>
      <w:r w:rsidRPr="00C93505">
        <w:rPr>
          <w:i/>
          <w:iCs/>
          <w:lang w:val="it-IT"/>
        </w:rPr>
        <w:t xml:space="preserve"> –</w:t>
      </w:r>
      <w:r w:rsidR="0053047F">
        <w:rPr>
          <w:i/>
          <w:iCs/>
          <w:lang w:val="it-IT"/>
        </w:rPr>
        <w:t xml:space="preserve"> </w:t>
      </w:r>
      <w:r w:rsidRPr="008F5BEC">
        <w:rPr>
          <w:b/>
          <w:bCs/>
          <w:lang w:val="it-IT"/>
        </w:rPr>
        <w:t>Intesa Sanpaolo</w:t>
      </w:r>
      <w:r w:rsidR="0053047F" w:rsidRPr="008F5BEC">
        <w:rPr>
          <w:b/>
          <w:bCs/>
          <w:lang w:val="it-IT"/>
        </w:rPr>
        <w:t xml:space="preserve"> </w:t>
      </w:r>
      <w:r w:rsidR="0053047F" w:rsidRPr="00F739EB">
        <w:rPr>
          <w:lang w:val="it-IT"/>
        </w:rPr>
        <w:t>e</w:t>
      </w:r>
      <w:r w:rsidR="0053047F" w:rsidRPr="008F5BEC">
        <w:rPr>
          <w:b/>
          <w:bCs/>
          <w:lang w:val="it-IT"/>
        </w:rPr>
        <w:t xml:space="preserve"> Visa</w:t>
      </w:r>
      <w:r w:rsidRPr="008F5BEC">
        <w:rPr>
          <w:b/>
          <w:bCs/>
          <w:lang w:val="it-IT"/>
        </w:rPr>
        <w:t xml:space="preserve"> </w:t>
      </w:r>
      <w:r w:rsidRPr="00F739EB">
        <w:rPr>
          <w:lang w:val="it-IT"/>
        </w:rPr>
        <w:t>annunciano</w:t>
      </w:r>
      <w:r w:rsidR="00F739EB" w:rsidRPr="00F739EB">
        <w:rPr>
          <w:lang w:val="it-IT"/>
        </w:rPr>
        <w:t xml:space="preserve"> </w:t>
      </w:r>
      <w:r w:rsidR="0072209F">
        <w:rPr>
          <w:lang w:val="it-IT"/>
        </w:rPr>
        <w:t xml:space="preserve">la </w:t>
      </w:r>
      <w:r w:rsidR="0072209F" w:rsidRPr="00F739EB">
        <w:rPr>
          <w:lang w:val="it-IT"/>
        </w:rPr>
        <w:t xml:space="preserve">nuova </w:t>
      </w:r>
      <w:r w:rsidR="0072209F" w:rsidRPr="008D7F88">
        <w:rPr>
          <w:b/>
          <w:bCs/>
          <w:lang w:val="it-IT"/>
        </w:rPr>
        <w:t>c</w:t>
      </w:r>
      <w:r w:rsidR="0072209F" w:rsidRPr="00C93505">
        <w:rPr>
          <w:b/>
          <w:bCs/>
          <w:lang w:val="it-IT"/>
        </w:rPr>
        <w:t xml:space="preserve">arta di </w:t>
      </w:r>
      <w:r w:rsidR="0072209F" w:rsidRPr="008D7F88">
        <w:rPr>
          <w:b/>
          <w:bCs/>
          <w:lang w:val="it-IT"/>
        </w:rPr>
        <w:t>c</w:t>
      </w:r>
      <w:r w:rsidR="0072209F" w:rsidRPr="00C93505">
        <w:rPr>
          <w:b/>
          <w:bCs/>
          <w:lang w:val="it-IT"/>
        </w:rPr>
        <w:t>redito</w:t>
      </w:r>
      <w:r w:rsidR="0072209F">
        <w:rPr>
          <w:b/>
          <w:bCs/>
          <w:lang w:val="it-IT"/>
        </w:rPr>
        <w:t xml:space="preserve"> XME Credit</w:t>
      </w:r>
      <w:r w:rsidR="0072209F" w:rsidRPr="00C93505">
        <w:rPr>
          <w:b/>
          <w:bCs/>
          <w:lang w:val="it-IT"/>
        </w:rPr>
        <w:t xml:space="preserve"> </w:t>
      </w:r>
      <w:proofErr w:type="spellStart"/>
      <w:r w:rsidR="0072209F" w:rsidRPr="00C93505">
        <w:rPr>
          <w:b/>
          <w:bCs/>
          <w:lang w:val="it-IT"/>
        </w:rPr>
        <w:t>Icon</w:t>
      </w:r>
      <w:proofErr w:type="spellEnd"/>
      <w:r w:rsidR="0072209F">
        <w:rPr>
          <w:b/>
          <w:bCs/>
          <w:lang w:val="it-IT"/>
        </w:rPr>
        <w:t xml:space="preserve"> </w:t>
      </w:r>
      <w:r w:rsidR="0072209F" w:rsidRPr="00F739EB">
        <w:rPr>
          <w:lang w:val="it-IT"/>
        </w:rPr>
        <w:t>emessa dalla Banca su circuito Visa</w:t>
      </w:r>
      <w:r w:rsidR="0072209F">
        <w:rPr>
          <w:lang w:val="it-IT"/>
        </w:rPr>
        <w:t xml:space="preserve">, che racchiude numerosi </w:t>
      </w:r>
      <w:r w:rsidR="00F739EB">
        <w:rPr>
          <w:lang w:val="it-IT"/>
        </w:rPr>
        <w:t xml:space="preserve">vantaggi e </w:t>
      </w:r>
      <w:r w:rsidR="0072209F">
        <w:rPr>
          <w:lang w:val="it-IT"/>
        </w:rPr>
        <w:t>servizi</w:t>
      </w:r>
      <w:r w:rsidR="00F739EB">
        <w:rPr>
          <w:lang w:val="it-IT"/>
        </w:rPr>
        <w:t xml:space="preserve"> </w:t>
      </w:r>
      <w:r w:rsidR="005A508C">
        <w:rPr>
          <w:lang w:val="it-IT"/>
        </w:rPr>
        <w:t xml:space="preserve">esclusivi </w:t>
      </w:r>
      <w:r w:rsidR="00F739EB">
        <w:rPr>
          <w:lang w:val="it-IT"/>
        </w:rPr>
        <w:t>per i titolari</w:t>
      </w:r>
      <w:r w:rsidR="00F739EB" w:rsidRPr="00F739EB">
        <w:rPr>
          <w:lang w:val="it-IT"/>
        </w:rPr>
        <w:t xml:space="preserve">, </w:t>
      </w:r>
      <w:r w:rsidR="00E8244D">
        <w:rPr>
          <w:lang w:val="it-IT"/>
        </w:rPr>
        <w:t xml:space="preserve">fruibili </w:t>
      </w:r>
      <w:r w:rsidR="00F739EB" w:rsidRPr="00F739EB">
        <w:rPr>
          <w:lang w:val="it-IT"/>
        </w:rPr>
        <w:t>attraverso</w:t>
      </w:r>
      <w:r w:rsidR="00F739EB">
        <w:rPr>
          <w:b/>
          <w:bCs/>
          <w:lang w:val="it-IT"/>
        </w:rPr>
        <w:t xml:space="preserve"> </w:t>
      </w:r>
      <w:proofErr w:type="spellStart"/>
      <w:r w:rsidR="00DA425C" w:rsidRPr="0042759B">
        <w:rPr>
          <w:b/>
          <w:bCs/>
          <w:lang w:val="it-IT"/>
        </w:rPr>
        <w:t>my</w:t>
      </w:r>
      <w:proofErr w:type="spellEnd"/>
      <w:r w:rsidR="00DA425C" w:rsidRPr="0042759B">
        <w:rPr>
          <w:b/>
          <w:bCs/>
          <w:lang w:val="it-IT"/>
        </w:rPr>
        <w:t xml:space="preserve"> Visa</w:t>
      </w:r>
      <w:r w:rsidR="00F739EB">
        <w:rPr>
          <w:b/>
          <w:bCs/>
          <w:lang w:val="it-IT"/>
        </w:rPr>
        <w:t xml:space="preserve"> </w:t>
      </w:r>
      <w:r w:rsidR="00F739EB" w:rsidRPr="00EF4A03">
        <w:rPr>
          <w:i/>
          <w:iCs/>
          <w:lang w:val="it-IT"/>
        </w:rPr>
        <w:t>(</w:t>
      </w:r>
      <w:hyperlink r:id="rId11" w:tgtFrame="_blank" w:tooltip="https://my.visaitalia.com/it" w:history="1">
        <w:r w:rsidR="00F739EB" w:rsidRPr="003B44DB">
          <w:rPr>
            <w:rStyle w:val="Collegamentoipertestuale"/>
            <w:i/>
            <w:iCs/>
            <w:lang w:val="it-IT"/>
          </w:rPr>
          <w:t>https://my.visaitalia.com/it</w:t>
        </w:r>
      </w:hyperlink>
      <w:r w:rsidR="00F739EB" w:rsidRPr="00EF4A03">
        <w:rPr>
          <w:i/>
          <w:iCs/>
          <w:lang w:val="it-IT"/>
        </w:rPr>
        <w:t>)</w:t>
      </w:r>
      <w:r w:rsidR="00F739EB" w:rsidRPr="00C93505">
        <w:rPr>
          <w:lang w:val="it-IT"/>
        </w:rPr>
        <w:t xml:space="preserve">, </w:t>
      </w:r>
      <w:r w:rsidR="004173B8">
        <w:rPr>
          <w:lang w:val="it-IT"/>
        </w:rPr>
        <w:t>il</w:t>
      </w:r>
      <w:r w:rsidR="00F739EB">
        <w:rPr>
          <w:lang w:val="it-IT"/>
        </w:rPr>
        <w:t xml:space="preserve"> </w:t>
      </w:r>
      <w:r w:rsidR="00F739EB" w:rsidRPr="00BE24DB">
        <w:rPr>
          <w:lang w:val="it-IT"/>
        </w:rPr>
        <w:t xml:space="preserve">portale </w:t>
      </w:r>
      <w:r w:rsidR="00F739EB">
        <w:rPr>
          <w:lang w:val="it-IT"/>
        </w:rPr>
        <w:t>riservato alla clientela</w:t>
      </w:r>
      <w:r w:rsidR="00F739EB" w:rsidRPr="00BE24DB">
        <w:rPr>
          <w:lang w:val="it-IT"/>
        </w:rPr>
        <w:t xml:space="preserve"> </w:t>
      </w:r>
      <w:r w:rsidR="004D76FB">
        <w:rPr>
          <w:lang w:val="it-IT"/>
        </w:rPr>
        <w:t>retail con esigenze evolute</w:t>
      </w:r>
      <w:r w:rsidR="00F739EB" w:rsidRPr="00655E44">
        <w:rPr>
          <w:lang w:val="it-IT"/>
        </w:rPr>
        <w:t>.</w:t>
      </w:r>
      <w:r w:rsidR="00F739EB">
        <w:rPr>
          <w:lang w:val="it-IT"/>
        </w:rPr>
        <w:t xml:space="preserve"> </w:t>
      </w:r>
      <w:r w:rsidR="00E27920">
        <w:rPr>
          <w:lang w:val="it-IT"/>
        </w:rPr>
        <w:t xml:space="preserve">L’iniziativa </w:t>
      </w:r>
      <w:r w:rsidR="008D7F88">
        <w:rPr>
          <w:lang w:val="it-IT"/>
        </w:rPr>
        <w:t xml:space="preserve">si colloca nell’ambito della </w:t>
      </w:r>
      <w:r w:rsidR="008D7F88" w:rsidRPr="008D7F88">
        <w:rPr>
          <w:lang w:val="it-IT"/>
        </w:rPr>
        <w:t xml:space="preserve">rinnovata partnership pluriennale, che </w:t>
      </w:r>
      <w:r w:rsidR="00B3026B">
        <w:rPr>
          <w:lang w:val="it-IT"/>
        </w:rPr>
        <w:t>punta ad</w:t>
      </w:r>
      <w:r w:rsidR="008D7F88" w:rsidRPr="008D7F88">
        <w:rPr>
          <w:lang w:val="it-IT"/>
        </w:rPr>
        <w:t xml:space="preserve"> accelerare la transizione </w:t>
      </w:r>
      <w:r w:rsidR="002A0527">
        <w:rPr>
          <w:lang w:val="it-IT"/>
        </w:rPr>
        <w:t>tecnologica</w:t>
      </w:r>
      <w:r w:rsidR="002A0527" w:rsidRPr="008D7F88">
        <w:rPr>
          <w:lang w:val="it-IT"/>
        </w:rPr>
        <w:t xml:space="preserve"> </w:t>
      </w:r>
      <w:r w:rsidR="008D7F88" w:rsidRPr="008D7F88">
        <w:rPr>
          <w:lang w:val="it-IT"/>
        </w:rPr>
        <w:t>e</w:t>
      </w:r>
      <w:r w:rsidR="002A0527">
        <w:rPr>
          <w:lang w:val="it-IT"/>
        </w:rPr>
        <w:t xml:space="preserve"> a</w:t>
      </w:r>
      <w:r w:rsidR="008D7F88" w:rsidRPr="008D7F88">
        <w:rPr>
          <w:lang w:val="it-IT"/>
        </w:rPr>
        <w:t xml:space="preserve"> favorire l</w:t>
      </w:r>
      <w:r w:rsidR="0072209F">
        <w:rPr>
          <w:lang w:val="it-IT"/>
        </w:rPr>
        <w:t>o sviluppo</w:t>
      </w:r>
      <w:r w:rsidR="008D7F88" w:rsidRPr="008D7F88">
        <w:rPr>
          <w:lang w:val="it-IT"/>
        </w:rPr>
        <w:t xml:space="preserve"> dei pagamenti digitali.</w:t>
      </w:r>
      <w:r w:rsidR="008D7F88" w:rsidRPr="008D7F88">
        <w:rPr>
          <w:sz w:val="20"/>
          <w:szCs w:val="20"/>
          <w:lang w:val="it-IT"/>
        </w:rPr>
        <w:t xml:space="preserve"> </w:t>
      </w:r>
    </w:p>
    <w:p w14:paraId="282D39B6" w14:textId="39FD634C" w:rsidR="007D05E6" w:rsidRPr="0053047F" w:rsidRDefault="007D05E6" w:rsidP="007D05E6">
      <w:pPr>
        <w:jc w:val="both"/>
        <w:rPr>
          <w:lang w:val="it-IT"/>
        </w:rPr>
      </w:pPr>
    </w:p>
    <w:p w14:paraId="0D640C92" w14:textId="1A080522" w:rsidR="002B40BB" w:rsidRDefault="00F739EB" w:rsidP="002B40BB">
      <w:pPr>
        <w:jc w:val="both"/>
        <w:rPr>
          <w:lang w:val="it-IT"/>
        </w:rPr>
      </w:pPr>
      <w:r>
        <w:rPr>
          <w:lang w:val="it-IT"/>
        </w:rPr>
        <w:t>Grazie alla piattaforma web, i</w:t>
      </w:r>
      <w:r w:rsidR="00E27920">
        <w:rPr>
          <w:lang w:val="it-IT"/>
        </w:rPr>
        <w:t xml:space="preserve"> clienti possono accedere </w:t>
      </w:r>
      <w:r w:rsidR="00981CE3">
        <w:rPr>
          <w:lang w:val="it-IT"/>
        </w:rPr>
        <w:t xml:space="preserve">a una serie di </w:t>
      </w:r>
      <w:r w:rsidR="0072209F">
        <w:rPr>
          <w:lang w:val="it-IT"/>
        </w:rPr>
        <w:t>opportunità</w:t>
      </w:r>
      <w:r w:rsidR="00981CE3">
        <w:rPr>
          <w:lang w:val="it-IT"/>
        </w:rPr>
        <w:t xml:space="preserve"> </w:t>
      </w:r>
      <w:r w:rsidR="00E27920">
        <w:rPr>
          <w:lang w:val="it-IT"/>
        </w:rPr>
        <w:t>pensat</w:t>
      </w:r>
      <w:r w:rsidR="0072209F">
        <w:rPr>
          <w:lang w:val="it-IT"/>
        </w:rPr>
        <w:t>e</w:t>
      </w:r>
      <w:r w:rsidR="00E27920">
        <w:rPr>
          <w:lang w:val="it-IT"/>
        </w:rPr>
        <w:t xml:space="preserve"> per migliorare l’esperienza dei viaggi, </w:t>
      </w:r>
      <w:r w:rsidR="00AD76E0">
        <w:rPr>
          <w:lang w:val="it-IT"/>
        </w:rPr>
        <w:t xml:space="preserve">fra cui l’iscrizione al circuito </w:t>
      </w:r>
      <w:proofErr w:type="spellStart"/>
      <w:r w:rsidR="007D05E6" w:rsidRPr="00C93505">
        <w:rPr>
          <w:b/>
          <w:bCs/>
          <w:lang w:val="it-IT"/>
        </w:rPr>
        <w:t>Priority</w:t>
      </w:r>
      <w:proofErr w:type="spellEnd"/>
      <w:r w:rsidR="007D05E6" w:rsidRPr="00C93505">
        <w:rPr>
          <w:b/>
          <w:bCs/>
          <w:lang w:val="it-IT"/>
        </w:rPr>
        <w:t xml:space="preserve"> Pass</w:t>
      </w:r>
      <w:r w:rsidR="00E27920">
        <w:rPr>
          <w:b/>
          <w:bCs/>
          <w:lang w:val="it-IT"/>
        </w:rPr>
        <w:t xml:space="preserve">, </w:t>
      </w:r>
      <w:r w:rsidR="00AD76E0">
        <w:rPr>
          <w:lang w:val="it-IT"/>
        </w:rPr>
        <w:t xml:space="preserve">che include un </w:t>
      </w:r>
      <w:r w:rsidR="007D05E6" w:rsidRPr="00C93505">
        <w:rPr>
          <w:lang w:val="it-IT"/>
        </w:rPr>
        <w:t xml:space="preserve">accesso gratuito all’anno in più di 1.300 lounge aeroportuali </w:t>
      </w:r>
      <w:r w:rsidR="00EF39E3">
        <w:rPr>
          <w:lang w:val="it-IT"/>
        </w:rPr>
        <w:t>nel</w:t>
      </w:r>
      <w:r w:rsidR="007D05E6" w:rsidRPr="00C93505">
        <w:rPr>
          <w:lang w:val="it-IT"/>
        </w:rPr>
        <w:t xml:space="preserve"> mondo</w:t>
      </w:r>
      <w:r w:rsidR="00E27920">
        <w:rPr>
          <w:lang w:val="it-IT"/>
        </w:rPr>
        <w:t>,</w:t>
      </w:r>
      <w:r w:rsidR="00AD76E0">
        <w:rPr>
          <w:lang w:val="it-IT"/>
        </w:rPr>
        <w:t xml:space="preserve"> e il servizio </w:t>
      </w:r>
      <w:r w:rsidR="007D05E6" w:rsidRPr="00C93505">
        <w:rPr>
          <w:b/>
          <w:bCs/>
          <w:lang w:val="it-IT"/>
        </w:rPr>
        <w:t>Smart Delay</w:t>
      </w:r>
      <w:r w:rsidR="00AD76E0">
        <w:rPr>
          <w:lang w:val="it-IT"/>
        </w:rPr>
        <w:t xml:space="preserve">, che </w:t>
      </w:r>
      <w:r w:rsidR="00E27920">
        <w:rPr>
          <w:lang w:val="it-IT"/>
        </w:rPr>
        <w:t xml:space="preserve">consente </w:t>
      </w:r>
      <w:r w:rsidR="007D05E6" w:rsidRPr="00C93505">
        <w:rPr>
          <w:lang w:val="it-IT"/>
        </w:rPr>
        <w:t xml:space="preserve">accessi gratuiti e illimitati </w:t>
      </w:r>
      <w:r w:rsidR="00EF39E3">
        <w:rPr>
          <w:lang w:val="it-IT"/>
        </w:rPr>
        <w:t>a</w:t>
      </w:r>
      <w:r w:rsidR="007D05E6" w:rsidRPr="00C93505">
        <w:rPr>
          <w:lang w:val="it-IT"/>
        </w:rPr>
        <w:t xml:space="preserve"> oltre 1.100 lounge aeroportuali in caso di ritardo del volo, garant</w:t>
      </w:r>
      <w:r w:rsidR="00E27920">
        <w:rPr>
          <w:lang w:val="it-IT"/>
        </w:rPr>
        <w:t xml:space="preserve">endo così </w:t>
      </w:r>
      <w:r w:rsidR="002E682E">
        <w:rPr>
          <w:lang w:val="it-IT"/>
        </w:rPr>
        <w:t>un’</w:t>
      </w:r>
      <w:r w:rsidR="007D05E6" w:rsidRPr="00C93505">
        <w:rPr>
          <w:lang w:val="it-IT"/>
        </w:rPr>
        <w:t>attesa tranquill</w:t>
      </w:r>
      <w:r w:rsidR="002E682E">
        <w:rPr>
          <w:lang w:val="it-IT"/>
        </w:rPr>
        <w:t>a</w:t>
      </w:r>
      <w:r w:rsidR="007D05E6" w:rsidRPr="00C93505">
        <w:rPr>
          <w:lang w:val="it-IT"/>
        </w:rPr>
        <w:t xml:space="preserve"> e confortevole</w:t>
      </w:r>
      <w:r w:rsidR="00AD76E0">
        <w:rPr>
          <w:lang w:val="it-IT"/>
        </w:rPr>
        <w:t>.</w:t>
      </w:r>
      <w:r>
        <w:rPr>
          <w:lang w:val="it-IT"/>
        </w:rPr>
        <w:t xml:space="preserve"> Attraverso il portale </w:t>
      </w:r>
      <w:r w:rsidR="0070140F">
        <w:rPr>
          <w:lang w:val="it-IT"/>
        </w:rPr>
        <w:t xml:space="preserve">i clienti </w:t>
      </w:r>
      <w:r>
        <w:rPr>
          <w:lang w:val="it-IT"/>
        </w:rPr>
        <w:t xml:space="preserve">potranno inoltre </w:t>
      </w:r>
      <w:r w:rsidR="00107202">
        <w:rPr>
          <w:lang w:val="it-IT"/>
        </w:rPr>
        <w:t>scoprire</w:t>
      </w:r>
      <w:r>
        <w:rPr>
          <w:lang w:val="it-IT"/>
        </w:rPr>
        <w:t xml:space="preserve"> esperienze straordinarie, </w:t>
      </w:r>
      <w:r w:rsidRPr="00C93505">
        <w:rPr>
          <w:lang w:val="it-IT"/>
        </w:rPr>
        <w:t xml:space="preserve">beneficiare di </w:t>
      </w:r>
      <w:r w:rsidRPr="00F739EB">
        <w:rPr>
          <w:lang w:val="it-IT"/>
        </w:rPr>
        <w:t>offerte speciali</w:t>
      </w:r>
      <w:r w:rsidRPr="00C93505">
        <w:rPr>
          <w:lang w:val="it-IT"/>
        </w:rPr>
        <w:t xml:space="preserve"> e sconti su una vasta gamma di prodotti e servizi</w:t>
      </w:r>
      <w:r>
        <w:rPr>
          <w:lang w:val="it-IT"/>
        </w:rPr>
        <w:t xml:space="preserve"> e usufruire di un </w:t>
      </w:r>
      <w:r w:rsidR="002B40BB" w:rsidRPr="00C93505">
        <w:rPr>
          <w:lang w:val="it-IT"/>
        </w:rPr>
        <w:t xml:space="preserve">programma di </w:t>
      </w:r>
      <w:proofErr w:type="spellStart"/>
      <w:r w:rsidR="002B40BB" w:rsidRPr="0037248E">
        <w:rPr>
          <w:lang w:val="it-IT"/>
        </w:rPr>
        <w:t>cashback</w:t>
      </w:r>
      <w:proofErr w:type="spellEnd"/>
      <w:r w:rsidR="002B40BB" w:rsidRPr="00C93505">
        <w:rPr>
          <w:lang w:val="it-IT"/>
        </w:rPr>
        <w:t xml:space="preserve"> dedicato</w:t>
      </w:r>
      <w:r>
        <w:rPr>
          <w:lang w:val="it-IT"/>
        </w:rPr>
        <w:t>.</w:t>
      </w:r>
    </w:p>
    <w:p w14:paraId="4B0812A9" w14:textId="77777777" w:rsidR="00D235DF" w:rsidRDefault="00D235DF" w:rsidP="002B40BB">
      <w:pPr>
        <w:jc w:val="both"/>
        <w:rPr>
          <w:lang w:val="it-IT"/>
        </w:rPr>
      </w:pPr>
    </w:p>
    <w:p w14:paraId="04FB5044" w14:textId="4F08B899" w:rsidR="00D235DF" w:rsidRPr="00C93505" w:rsidRDefault="00D235DF" w:rsidP="00D235DF">
      <w:pPr>
        <w:jc w:val="both"/>
        <w:rPr>
          <w:i/>
          <w:iCs/>
          <w:lang w:val="it-IT"/>
        </w:rPr>
      </w:pPr>
      <w:r w:rsidRPr="00F739EB">
        <w:rPr>
          <w:b/>
          <w:bCs/>
          <w:lang w:val="it-IT"/>
        </w:rPr>
        <w:t>Claudia Vassena, Responsabile Sales &amp; Marketing Digital Retail di Intesa Sanpaolo</w:t>
      </w:r>
      <w:r w:rsidRPr="00F739EB">
        <w:rPr>
          <w:i/>
          <w:iCs/>
          <w:lang w:val="it-IT"/>
        </w:rPr>
        <w:t xml:space="preserve">: </w:t>
      </w:r>
      <w:r>
        <w:rPr>
          <w:i/>
          <w:iCs/>
          <w:lang w:val="it-IT"/>
        </w:rPr>
        <w:t>“Con i servizi offerti attraverso la nuova carta di credito, sviluppati grazie alla collaborazione con Visa, vogliamo consolidare la nostra vicinanza ai clienti</w:t>
      </w:r>
      <w:r w:rsidRPr="000D6DDA">
        <w:rPr>
          <w:i/>
          <w:iCs/>
          <w:lang w:val="it-IT"/>
        </w:rPr>
        <w:t>,</w:t>
      </w:r>
      <w:r>
        <w:rPr>
          <w:i/>
          <w:iCs/>
          <w:lang w:val="it-IT"/>
        </w:rPr>
        <w:t xml:space="preserve"> sempre più attenti alla qualità del proprio tempo, offrendo esperienze e soluzioni su misura. Proseguiremo nel percorso di crescita dei pagamenti digitali, affinché siano sempre più accessibili e inclusivi, rendendoli un gesto semplice e sicuro</w:t>
      </w:r>
      <w:r w:rsidRPr="00F739EB">
        <w:rPr>
          <w:i/>
          <w:iCs/>
          <w:lang w:val="it-IT"/>
        </w:rPr>
        <w:t>.</w:t>
      </w:r>
      <w:r>
        <w:rPr>
          <w:i/>
          <w:iCs/>
          <w:lang w:val="it-IT"/>
        </w:rPr>
        <w:t>”</w:t>
      </w:r>
      <w:r w:rsidRPr="00F739EB">
        <w:rPr>
          <w:i/>
          <w:iCs/>
          <w:lang w:val="it-IT"/>
        </w:rPr>
        <w:t xml:space="preserve">  </w:t>
      </w:r>
    </w:p>
    <w:p w14:paraId="1A980AED" w14:textId="77777777" w:rsidR="00D235DF" w:rsidRPr="00C93505" w:rsidRDefault="00D235DF" w:rsidP="002B40BB">
      <w:pPr>
        <w:jc w:val="both"/>
        <w:rPr>
          <w:lang w:val="it-IT"/>
        </w:rPr>
      </w:pPr>
    </w:p>
    <w:p w14:paraId="7AD6E55C" w14:textId="5AF929D0" w:rsidR="007D05E6" w:rsidRPr="00C45494" w:rsidRDefault="007D05E6" w:rsidP="007D05E6">
      <w:pPr>
        <w:jc w:val="both"/>
        <w:rPr>
          <w:i/>
          <w:iCs/>
          <w:lang w:val="it-IT"/>
        </w:rPr>
      </w:pPr>
      <w:r w:rsidRPr="00C93505">
        <w:rPr>
          <w:i/>
          <w:iCs/>
          <w:lang w:val="it-IT"/>
        </w:rPr>
        <w:t>"</w:t>
      </w:r>
      <w:r w:rsidR="00D12703" w:rsidRPr="00A12189">
        <w:rPr>
          <w:i/>
          <w:iCs/>
          <w:lang w:val="it-IT"/>
        </w:rPr>
        <w:t xml:space="preserve">Siamo entusiasti di collaborare con Intesa Sanpaolo per il lancio della </w:t>
      </w:r>
      <w:r w:rsidR="0072209F">
        <w:rPr>
          <w:i/>
          <w:iCs/>
          <w:lang w:val="it-IT"/>
        </w:rPr>
        <w:t xml:space="preserve">nuova carta di credito </w:t>
      </w:r>
      <w:r w:rsidR="005D50DF" w:rsidRPr="00A12189">
        <w:rPr>
          <w:i/>
          <w:iCs/>
          <w:lang w:val="it-IT"/>
        </w:rPr>
        <w:t xml:space="preserve">XME Credit </w:t>
      </w:r>
      <w:proofErr w:type="spellStart"/>
      <w:r w:rsidR="005D50DF" w:rsidRPr="00A12189">
        <w:rPr>
          <w:i/>
          <w:iCs/>
          <w:lang w:val="it-IT"/>
        </w:rPr>
        <w:t>Icon</w:t>
      </w:r>
      <w:proofErr w:type="spellEnd"/>
      <w:r w:rsidR="005D50DF">
        <w:rPr>
          <w:i/>
          <w:iCs/>
          <w:lang w:val="it-IT"/>
        </w:rPr>
        <w:t xml:space="preserve">, grazie alla quale i titolari possono accedere alle esperienze della </w:t>
      </w:r>
      <w:r w:rsidR="00D12703" w:rsidRPr="00A12189">
        <w:rPr>
          <w:i/>
          <w:iCs/>
          <w:lang w:val="it-IT"/>
        </w:rPr>
        <w:t xml:space="preserve">piattaforma </w:t>
      </w:r>
      <w:proofErr w:type="spellStart"/>
      <w:r w:rsidR="00D12703" w:rsidRPr="00A12189">
        <w:rPr>
          <w:i/>
          <w:iCs/>
          <w:lang w:val="it-IT"/>
        </w:rPr>
        <w:t>my</w:t>
      </w:r>
      <w:proofErr w:type="spellEnd"/>
      <w:r w:rsidR="00D12703" w:rsidRPr="00A12189">
        <w:rPr>
          <w:i/>
          <w:iCs/>
          <w:lang w:val="it-IT"/>
        </w:rPr>
        <w:t xml:space="preserve"> Visa </w:t>
      </w:r>
      <w:r w:rsidRPr="00C93505">
        <w:rPr>
          <w:i/>
          <w:iCs/>
          <w:lang w:val="it-IT"/>
        </w:rPr>
        <w:t xml:space="preserve">" </w:t>
      </w:r>
      <w:r w:rsidRPr="00F739EB">
        <w:rPr>
          <w:lang w:val="it-IT"/>
        </w:rPr>
        <w:t xml:space="preserve">ha dichiarato </w:t>
      </w:r>
      <w:r w:rsidRPr="00F739EB">
        <w:rPr>
          <w:b/>
          <w:bCs/>
          <w:lang w:val="it-IT"/>
        </w:rPr>
        <w:t>Stefano M. Stoppani, Country Manager Visa Italia</w:t>
      </w:r>
      <w:r w:rsidRPr="00F739EB">
        <w:rPr>
          <w:lang w:val="it-IT"/>
        </w:rPr>
        <w:t>.</w:t>
      </w:r>
      <w:r w:rsidRPr="00C93505">
        <w:rPr>
          <w:i/>
          <w:iCs/>
          <w:lang w:val="it-IT"/>
        </w:rPr>
        <w:t xml:space="preserve"> "Questa iniziativa rappresenta un passo significativo verso </w:t>
      </w:r>
      <w:r w:rsidR="0070140F">
        <w:rPr>
          <w:i/>
          <w:iCs/>
          <w:lang w:val="it-IT"/>
        </w:rPr>
        <w:t>il futuro</w:t>
      </w:r>
      <w:r w:rsidRPr="00C93505">
        <w:rPr>
          <w:i/>
          <w:iCs/>
          <w:lang w:val="it-IT"/>
        </w:rPr>
        <w:t xml:space="preserve"> nel settore dei pagamenti, offrendo ai consumatori una soluzione </w:t>
      </w:r>
      <w:r w:rsidR="00D6148E">
        <w:rPr>
          <w:i/>
          <w:iCs/>
          <w:lang w:val="it-IT"/>
        </w:rPr>
        <w:t xml:space="preserve">in cui </w:t>
      </w:r>
      <w:r w:rsidR="00D6148E" w:rsidRPr="005A508C">
        <w:rPr>
          <w:i/>
          <w:iCs/>
          <w:lang w:val="it-IT"/>
        </w:rPr>
        <w:t>innovazione</w:t>
      </w:r>
      <w:r w:rsidR="00D6148E">
        <w:rPr>
          <w:i/>
          <w:iCs/>
          <w:lang w:val="it-IT"/>
        </w:rPr>
        <w:t xml:space="preserve"> e servizi premium vanno di pari passo</w:t>
      </w:r>
      <w:r w:rsidRPr="00C93505">
        <w:rPr>
          <w:i/>
          <w:iCs/>
          <w:lang w:val="it-IT"/>
        </w:rPr>
        <w:t>."</w:t>
      </w:r>
      <w:r w:rsidR="00C45494" w:rsidRPr="00C45494">
        <w:rPr>
          <w:i/>
          <w:iCs/>
          <w:lang w:val="it-IT"/>
        </w:rPr>
        <w:t xml:space="preserve"> </w:t>
      </w:r>
    </w:p>
    <w:p w14:paraId="3CA53AD4" w14:textId="77777777" w:rsidR="007D05E6" w:rsidRPr="00C93505" w:rsidRDefault="007D05E6" w:rsidP="007D05E6">
      <w:pPr>
        <w:rPr>
          <w:lang w:val="it-IT"/>
        </w:rPr>
      </w:pPr>
    </w:p>
    <w:p w14:paraId="29CEB98C" w14:textId="77777777" w:rsidR="007D05E6" w:rsidRPr="00C93505" w:rsidRDefault="007D05E6" w:rsidP="007D05E6">
      <w:pPr>
        <w:rPr>
          <w:lang w:val="it-IT"/>
        </w:rPr>
      </w:pPr>
    </w:p>
    <w:p w14:paraId="73FC1323" w14:textId="77777777" w:rsidR="007D05E6" w:rsidRDefault="007D05E6" w:rsidP="007D05E6">
      <w:pPr>
        <w:rPr>
          <w:b/>
          <w:bCs/>
          <w:lang w:val="it-IT"/>
        </w:rPr>
      </w:pPr>
      <w:r w:rsidRPr="00C93505">
        <w:rPr>
          <w:b/>
          <w:bCs/>
          <w:lang w:val="it-IT"/>
        </w:rPr>
        <w:t xml:space="preserve">*** </w:t>
      </w:r>
    </w:p>
    <w:p w14:paraId="56C76ACD" w14:textId="40BF592C" w:rsidR="00416E85" w:rsidRPr="00CF4A03" w:rsidRDefault="00416E85" w:rsidP="00416E85">
      <w:pPr>
        <w:rPr>
          <w:i/>
          <w:iCs/>
          <w:lang w:val="it-IT"/>
        </w:rPr>
      </w:pPr>
      <w:r w:rsidRPr="00416E85">
        <w:rPr>
          <w:i/>
          <w:iCs/>
          <w:lang w:val="it-IT"/>
        </w:rPr>
        <w:t>Informazioni per la Stampa</w:t>
      </w:r>
    </w:p>
    <w:p w14:paraId="63520A1E" w14:textId="77777777" w:rsidR="00416E85" w:rsidRDefault="00416E85" w:rsidP="00416E85">
      <w:pPr>
        <w:rPr>
          <w:b/>
          <w:bCs/>
          <w:lang w:val="it-IT"/>
        </w:rPr>
      </w:pPr>
    </w:p>
    <w:p w14:paraId="3B59277E" w14:textId="6C840774" w:rsidR="00416E85" w:rsidRPr="00416E85" w:rsidRDefault="00416E85" w:rsidP="00416E85">
      <w:pPr>
        <w:rPr>
          <w:b/>
          <w:bCs/>
          <w:lang w:val="it-IT"/>
        </w:rPr>
      </w:pPr>
      <w:r w:rsidRPr="00416E85">
        <w:rPr>
          <w:b/>
          <w:bCs/>
          <w:lang w:val="it-IT"/>
        </w:rPr>
        <w:t>Intesa Sanpaolo</w:t>
      </w:r>
      <w:r w:rsidRPr="00416E85">
        <w:rPr>
          <w:b/>
          <w:bCs/>
          <w:lang w:val="it-IT"/>
        </w:rPr>
        <w:tab/>
      </w:r>
      <w:r w:rsidRPr="00416E85">
        <w:rPr>
          <w:b/>
          <w:bCs/>
          <w:lang w:val="it-IT"/>
        </w:rPr>
        <w:tab/>
      </w:r>
      <w:r w:rsidRPr="00416E85">
        <w:rPr>
          <w:b/>
          <w:bCs/>
          <w:lang w:val="it-IT"/>
        </w:rPr>
        <w:tab/>
      </w:r>
    </w:p>
    <w:p w14:paraId="664CF1A0" w14:textId="631A0449" w:rsidR="00416E85" w:rsidRPr="00416E85" w:rsidRDefault="00416E85" w:rsidP="00416E85">
      <w:pPr>
        <w:rPr>
          <w:lang w:val="it-IT"/>
        </w:rPr>
      </w:pPr>
      <w:r w:rsidRPr="00416E85">
        <w:rPr>
          <w:lang w:val="it-IT"/>
        </w:rPr>
        <w:t xml:space="preserve">Media Relations Banca dei Territori e Media Locali </w:t>
      </w:r>
      <w:r w:rsidRPr="00416E85">
        <w:rPr>
          <w:lang w:val="it-IT"/>
        </w:rPr>
        <w:tab/>
      </w:r>
      <w:r w:rsidRPr="00416E85">
        <w:rPr>
          <w:lang w:val="it-IT"/>
        </w:rPr>
        <w:tab/>
      </w:r>
      <w:r w:rsidRPr="00416E85">
        <w:rPr>
          <w:lang w:val="it-IT"/>
        </w:rPr>
        <w:tab/>
      </w:r>
    </w:p>
    <w:p w14:paraId="5F5B2275" w14:textId="7C578B8F" w:rsidR="00416E85" w:rsidRDefault="00416E85" w:rsidP="00416E85">
      <w:pPr>
        <w:rPr>
          <w:lang w:val="it-IT"/>
        </w:rPr>
      </w:pPr>
      <w:hyperlink r:id="rId12" w:history="1">
        <w:r w:rsidRPr="00E40B26">
          <w:rPr>
            <w:rStyle w:val="Collegamentoipertestuale"/>
            <w:lang w:val="it-IT"/>
          </w:rPr>
          <w:t>stampa@intesasanpaolo.com</w:t>
        </w:r>
      </w:hyperlink>
    </w:p>
    <w:p w14:paraId="3E616B1E" w14:textId="77777777" w:rsidR="00416E85" w:rsidRPr="00C93505" w:rsidRDefault="00416E85" w:rsidP="00416E85">
      <w:pPr>
        <w:rPr>
          <w:lang w:val="it-IT"/>
        </w:rPr>
      </w:pPr>
    </w:p>
    <w:p w14:paraId="54698833" w14:textId="77777777" w:rsidR="00416E85" w:rsidRPr="00655E44" w:rsidRDefault="00416E85" w:rsidP="007D05E6">
      <w:pPr>
        <w:rPr>
          <w:b/>
          <w:bCs/>
          <w:szCs w:val="18"/>
          <w:lang w:val="it-IT"/>
        </w:rPr>
      </w:pPr>
    </w:p>
    <w:p w14:paraId="36FA97E9" w14:textId="77777777" w:rsidR="00580DF0" w:rsidRPr="00D17628" w:rsidRDefault="00580DF0" w:rsidP="00580DF0">
      <w:pPr>
        <w:rPr>
          <w:b/>
          <w:bCs/>
          <w:szCs w:val="18"/>
          <w:lang w:val="it-IT"/>
        </w:rPr>
      </w:pPr>
      <w:r w:rsidRPr="00D17628">
        <w:rPr>
          <w:b/>
          <w:bCs/>
          <w:szCs w:val="18"/>
          <w:lang w:val="it-IT"/>
        </w:rPr>
        <w:t>Intesa Sanpaolo</w:t>
      </w:r>
    </w:p>
    <w:p w14:paraId="46A29D16" w14:textId="77777777" w:rsidR="00580DF0" w:rsidRPr="00D17628" w:rsidRDefault="00580DF0" w:rsidP="00580DF0">
      <w:pPr>
        <w:jc w:val="both"/>
        <w:rPr>
          <w:szCs w:val="18"/>
          <w:lang w:val="it-IT"/>
        </w:rPr>
      </w:pPr>
      <w:r w:rsidRPr="00D17628">
        <w:rPr>
          <w:szCs w:val="18"/>
          <w:lang w:val="it-IT"/>
        </w:rPr>
        <w:t xml:space="preserve">Intesa Sanpaolo, con 419 miliardi di euro di impieghi e 1.400 miliardi di euro di attività finanziaria della clientela a fine giugno 2025, è il maggior gruppo bancario in Italia con una significativa presenza internazionale. </w:t>
      </w:r>
      <w:proofErr w:type="gramStart"/>
      <w:r w:rsidRPr="00D17628">
        <w:rPr>
          <w:szCs w:val="18"/>
          <w:lang w:val="it-IT"/>
        </w:rPr>
        <w:t>E’</w:t>
      </w:r>
      <w:proofErr w:type="gramEnd"/>
      <w:r w:rsidRPr="00D17628">
        <w:rPr>
          <w:szCs w:val="18"/>
          <w:lang w:val="it-IT"/>
        </w:rPr>
        <w:t xml:space="preserve"> leader a livello europeo nel </w:t>
      </w:r>
      <w:proofErr w:type="spellStart"/>
      <w:r w:rsidRPr="00D17628">
        <w:rPr>
          <w:szCs w:val="18"/>
          <w:lang w:val="it-IT"/>
        </w:rPr>
        <w:t>wealth</w:t>
      </w:r>
      <w:proofErr w:type="spellEnd"/>
      <w:r w:rsidRPr="00D17628">
        <w:rPr>
          <w:szCs w:val="18"/>
          <w:lang w:val="it-IT"/>
        </w:rPr>
        <w:t xml:space="preserve"> management, con un forte orientamento al digitale e </w:t>
      </w:r>
      <w:proofErr w:type="gramStart"/>
      <w:r w:rsidRPr="00D17628">
        <w:rPr>
          <w:szCs w:val="18"/>
          <w:lang w:val="it-IT"/>
        </w:rPr>
        <w:t>al fintech</w:t>
      </w:r>
      <w:proofErr w:type="gramEnd"/>
      <w:r w:rsidRPr="00D17628">
        <w:rPr>
          <w:szCs w:val="18"/>
          <w:lang w:val="it-IT"/>
        </w:rPr>
        <w:t>. In ambito ESG, entro il 2025, sono previsti 115 miliardi di euro di erogazioni Impact per la comunità e la transizione verde. Il programma a favore e a supporto delle persone in difficoltà è di 1,5 miliardi di euro (2023-2027). La rete museale della Banca, le Gallerie d’Italia, è sede espositiva del patrimonio artistico di proprietà e di progetti culturali di riconosciuto valore.</w:t>
      </w:r>
    </w:p>
    <w:p w14:paraId="67712DDB" w14:textId="77777777" w:rsidR="00580DF0" w:rsidRPr="004D76FB" w:rsidRDefault="00580DF0" w:rsidP="00580DF0">
      <w:pPr>
        <w:rPr>
          <w:szCs w:val="18"/>
        </w:rPr>
      </w:pPr>
      <w:r w:rsidRPr="004D76FB">
        <w:rPr>
          <w:szCs w:val="18"/>
        </w:rPr>
        <w:t>News: group.intesasanpaolo.com/it/newsroom</w:t>
      </w:r>
    </w:p>
    <w:p w14:paraId="7BF914BB" w14:textId="77777777" w:rsidR="00580DF0" w:rsidRPr="00D17628" w:rsidRDefault="00580DF0" w:rsidP="00580DF0">
      <w:pPr>
        <w:rPr>
          <w:szCs w:val="18"/>
          <w:lang w:val="it-IT"/>
        </w:rPr>
      </w:pPr>
      <w:r w:rsidRPr="00D17628">
        <w:rPr>
          <w:szCs w:val="18"/>
          <w:lang w:val="it-IT"/>
        </w:rPr>
        <w:lastRenderedPageBreak/>
        <w:t xml:space="preserve">X: @intesasanpaolo </w:t>
      </w:r>
    </w:p>
    <w:p w14:paraId="1D9D3289" w14:textId="77777777" w:rsidR="00580DF0" w:rsidRPr="00D17628" w:rsidRDefault="00580DF0" w:rsidP="00580DF0">
      <w:pPr>
        <w:rPr>
          <w:szCs w:val="18"/>
          <w:lang w:val="it-IT"/>
        </w:rPr>
      </w:pPr>
      <w:r w:rsidRPr="00D17628">
        <w:rPr>
          <w:szCs w:val="18"/>
          <w:lang w:val="it-IT"/>
        </w:rPr>
        <w:t>LinkedIn: linkedin.com/company/intesa-</w:t>
      </w:r>
      <w:proofErr w:type="spellStart"/>
      <w:r w:rsidRPr="00D17628">
        <w:rPr>
          <w:szCs w:val="18"/>
          <w:lang w:val="it-IT"/>
        </w:rPr>
        <w:t>sanpaolo</w:t>
      </w:r>
      <w:proofErr w:type="spellEnd"/>
    </w:p>
    <w:p w14:paraId="4FB386F5" w14:textId="77777777" w:rsidR="00580DF0" w:rsidRPr="00416E85" w:rsidRDefault="00580DF0" w:rsidP="007D05E6">
      <w:pPr>
        <w:rPr>
          <w:szCs w:val="18"/>
          <w:lang w:val="it-IT"/>
        </w:rPr>
      </w:pPr>
    </w:p>
    <w:p w14:paraId="0C047520" w14:textId="77777777" w:rsidR="00090CF3" w:rsidRPr="00416E85" w:rsidRDefault="00090CF3" w:rsidP="00090CF3">
      <w:pPr>
        <w:rPr>
          <w:szCs w:val="18"/>
          <w:lang w:val="it-IT"/>
        </w:rPr>
      </w:pPr>
      <w:r w:rsidRPr="00416E85">
        <w:rPr>
          <w:b/>
          <w:bCs/>
          <w:szCs w:val="18"/>
          <w:lang w:val="it-IT"/>
        </w:rPr>
        <w:t xml:space="preserve">Visa </w:t>
      </w:r>
    </w:p>
    <w:p w14:paraId="220DFC95" w14:textId="79E8030B" w:rsidR="00090CF3" w:rsidRPr="00416E85" w:rsidRDefault="00090CF3" w:rsidP="00090CF3">
      <w:pPr>
        <w:rPr>
          <w:szCs w:val="18"/>
          <w:lang w:val="it-IT"/>
        </w:rPr>
      </w:pPr>
      <w:r w:rsidRPr="00416E85">
        <w:rPr>
          <w:szCs w:val="18"/>
          <w:lang w:val="it-IT"/>
        </w:rPr>
        <w:t xml:space="preserve">Visa (NYSE: V) è tra i leader mondiali nei pagamenti digitali e facilita transazioni tra consumatori, esercenti, istituzioni finanziarie e governi in più di 200 Paesi e territori. La nostra missione è quella di connettere il mondo attraverso la rete di pagamenti più innovativa, conveniente, affidabile e sicura, che consenta a privati, aziende ed economie di prosperare. Crediamo infatti che le economie capaci di includere tutti ovunque possano far crescere tutti ovunque e riteniamo l’accessibilità fondamentale nella movimentazione del denaro del futuro. Per maggiori informazioni, visita </w:t>
      </w:r>
      <w:hyperlink r:id="rId13" w:history="1">
        <w:r w:rsidR="00C9046B" w:rsidRPr="002A3E75">
          <w:rPr>
            <w:rStyle w:val="Collegamentoipertestuale"/>
            <w:szCs w:val="18"/>
            <w:lang w:val="it-IT"/>
          </w:rPr>
          <w:t>https://www.visaitalia.com/</w:t>
        </w:r>
      </w:hyperlink>
      <w:r w:rsidR="00C9046B">
        <w:rPr>
          <w:szCs w:val="18"/>
          <w:lang w:val="it-IT"/>
        </w:rPr>
        <w:t xml:space="preserve"> </w:t>
      </w:r>
      <w:r w:rsidRPr="00416E85">
        <w:rPr>
          <w:szCs w:val="18"/>
          <w:lang w:val="it-IT"/>
        </w:rPr>
        <w:t xml:space="preserve"> </w:t>
      </w:r>
    </w:p>
    <w:p w14:paraId="7A70EF51" w14:textId="77777777" w:rsidR="00090CF3" w:rsidRPr="00CD0723" w:rsidRDefault="00090CF3" w:rsidP="00416E85">
      <w:pPr>
        <w:rPr>
          <w:sz w:val="16"/>
          <w:szCs w:val="16"/>
        </w:rPr>
      </w:pPr>
    </w:p>
    <w:sectPr w:rsidR="00090CF3" w:rsidRPr="00CD0723" w:rsidSect="00DA0952">
      <w:headerReference w:type="default" r:id="rId14"/>
      <w:footerReference w:type="default" r:id="rId15"/>
      <w:headerReference w:type="first" r:id="rId16"/>
      <w:footerReference w:type="first" r:id="rId17"/>
      <w:pgSz w:w="12240" w:h="15840"/>
      <w:pgMar w:top="1560" w:right="720" w:bottom="568" w:left="2160" w:header="720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86C0CF" w14:textId="77777777" w:rsidR="007060A5" w:rsidRDefault="007060A5" w:rsidP="009F4DFF">
      <w:r>
        <w:separator/>
      </w:r>
    </w:p>
  </w:endnote>
  <w:endnote w:type="continuationSeparator" w:id="0">
    <w:p w14:paraId="0828A052" w14:textId="77777777" w:rsidR="007060A5" w:rsidRDefault="007060A5" w:rsidP="009F4DFF">
      <w:r>
        <w:continuationSeparator/>
      </w:r>
    </w:p>
  </w:endnote>
  <w:endnote w:type="continuationNotice" w:id="1">
    <w:p w14:paraId="6D9F184E" w14:textId="77777777" w:rsidR="007060A5" w:rsidRDefault="007060A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isa Dialect Regular">
    <w:altName w:val="Calibri"/>
    <w:panose1 w:val="00000000000000000000"/>
    <w:charset w:val="00"/>
    <w:family w:val="auto"/>
    <w:pitch w:val="variable"/>
    <w:sig w:usb0="A00002FF" w:usb1="5000027B" w:usb2="00000000" w:usb3="00000000" w:csb0="00000197" w:csb1="00000000"/>
    <w:embedRegular r:id="rId1" w:fontKey="{D0CA8D7D-3D7C-4216-BFC9-DB8B453CC0A7}"/>
    <w:embedBold r:id="rId2" w:fontKey="{00DE0F49-B7D4-4E4B-88C5-27D28A7D1105}"/>
    <w:embedItalic r:id="rId3" w:fontKey="{5DD05C8B-3986-4D0B-A653-E303C859903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4C60B590-D80A-4C5D-9FBE-D40B6F36D82C}"/>
    <w:embedBold r:id="rId5" w:fontKey="{01F78386-5F55-4ECC-B964-47FE16062A4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arajita">
    <w:charset w:val="00"/>
    <w:family w:val="roman"/>
    <w:pitch w:val="variable"/>
    <w:sig w:usb0="00008003" w:usb1="00000000" w:usb2="00000000" w:usb3="00000000" w:csb0="00000001" w:csb1="00000000"/>
    <w:embedRegular r:id="rId6" w:fontKey="{8DEE9A92-7C5E-41BC-A3EF-090F1560B3C9}"/>
    <w:embedBold r:id="rId7" w:fontKey="{DAFE8102-6076-4FB7-90A7-8C26897633C6}"/>
    <w:embedItalic r:id="rId8" w:fontKey="{ABC7B143-1EE4-41F1-9DEE-1FC50EEC7FC9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Visa Dialect Semibold">
    <w:altName w:val="Calibri"/>
    <w:panose1 w:val="00000000000000000000"/>
    <w:charset w:val="00"/>
    <w:family w:val="auto"/>
    <w:pitch w:val="variable"/>
    <w:sig w:usb0="A00002FF" w:usb1="5000027B" w:usb2="00000000" w:usb3="00000000" w:csb0="00000197" w:csb1="00000000"/>
    <w:embedRegular r:id="rId9" w:fontKey="{11507802-48C8-4B42-AECF-15789EC136CC}"/>
    <w:embedBold r:id="rId10" w:fontKey="{F5210FE7-E371-4ECD-8D0B-AF666128050C}"/>
  </w:font>
  <w:font w:name="Noto Sans SC">
    <w:altName w:val="Yu Gothic"/>
    <w:charset w:val="80"/>
    <w:family w:val="swiss"/>
    <w:pitch w:val="variable"/>
    <w:sig w:usb0="20000083" w:usb1="2ADF3C10" w:usb2="00000016" w:usb3="00000000" w:csb0="00060107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Noto Sans Yi">
    <w:charset w:val="00"/>
    <w:family w:val="swiss"/>
    <w:pitch w:val="variable"/>
    <w:sig w:usb0="00000003" w:usb1="00050000" w:usb2="00080010" w:usb3="00000000" w:csb0="00000001" w:csb1="00000000"/>
    <w:embedRegular r:id="rId11" w:fontKey="{550AB780-88D1-463E-8F62-E5677AB60935}"/>
    <w:embedBold r:id="rId12" w:fontKey="{B0F7124C-559E-4B3B-AED1-9DB0CD8D4D5C}"/>
  </w:font>
  <w:font w:name="Times New Roman (Headings CS)">
    <w:altName w:val="Times New Roman"/>
    <w:charset w:val="00"/>
    <w:family w:val="roman"/>
    <w:pitch w:val="default"/>
  </w:font>
  <w:font w:name="Noto Serif SC">
    <w:altName w:val="Yu Gothic"/>
    <w:charset w:val="80"/>
    <w:family w:val="roman"/>
    <w:pitch w:val="variable"/>
    <w:sig w:usb0="20000083" w:usb1="2ADF3C10" w:usb2="00000016" w:usb3="00000000" w:csb0="00060107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Bold r:id="rId13" w:fontKey="{8F3AC110-A94C-429C-8471-64D0117E40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8D652A" w14:textId="77777777" w:rsidR="005A6903" w:rsidRDefault="005A6903" w:rsidP="005A6903">
    <w:pPr>
      <w:jc w:val="both"/>
      <w:rPr>
        <w:rFonts w:asciiTheme="minorHAnsi" w:eastAsia="Calibri" w:hAnsiTheme="minorHAnsi" w:cs="Times New Roman"/>
        <w:b/>
        <w:bCs/>
        <w:color w:val="0F0E0E" w:themeColor="background2" w:themeShade="1A"/>
        <w:sz w:val="20"/>
        <w:szCs w:val="20"/>
        <w:lang w:val="it-IT"/>
      </w:rPr>
    </w:pPr>
  </w:p>
  <w:p w14:paraId="371313E2" w14:textId="77777777" w:rsidR="00FF759F" w:rsidRPr="00797520" w:rsidRDefault="00FF759F" w:rsidP="00FF759F">
    <w:pPr>
      <w:jc w:val="both"/>
      <w:rPr>
        <w:rFonts w:eastAsia="Calibri" w:cs="Times New Roman"/>
        <w:b/>
        <w:bCs/>
        <w:color w:val="0F0E0E" w:themeColor="background2" w:themeShade="1A"/>
        <w:sz w:val="16"/>
        <w:szCs w:val="16"/>
        <w:lang w:val="it-IT"/>
      </w:rPr>
    </w:pPr>
    <w:r w:rsidRPr="00797520">
      <w:rPr>
        <w:rFonts w:eastAsia="Calibri" w:cs="Times New Roman"/>
        <w:b/>
        <w:bCs/>
        <w:color w:val="0F0E0E" w:themeColor="background2" w:themeShade="1A"/>
        <w:sz w:val="16"/>
        <w:szCs w:val="16"/>
        <w:lang w:val="it-IT"/>
      </w:rPr>
      <w:t xml:space="preserve">Contatti ufficio stampa Visa </w:t>
    </w:r>
  </w:p>
  <w:p w14:paraId="71EEA8FA" w14:textId="77777777" w:rsidR="00FF759F" w:rsidRPr="00797520" w:rsidRDefault="00FF759F" w:rsidP="00FF759F">
    <w:pPr>
      <w:jc w:val="both"/>
      <w:rPr>
        <w:rFonts w:eastAsia="Calibri" w:cs="Times New Roman"/>
        <w:color w:val="0F0E0E" w:themeColor="background2" w:themeShade="1A"/>
        <w:sz w:val="16"/>
        <w:szCs w:val="16"/>
        <w:lang w:val="it-IT"/>
      </w:rPr>
    </w:pPr>
    <w:r w:rsidRPr="00797520">
      <w:rPr>
        <w:rFonts w:eastAsia="Calibri" w:cs="Times New Roman"/>
        <w:color w:val="0F0E0E" w:themeColor="background2" w:themeShade="1A"/>
        <w:sz w:val="16"/>
        <w:szCs w:val="16"/>
        <w:lang w:val="it-IT"/>
      </w:rPr>
      <w:t xml:space="preserve">Enrica Banti, Senior Manager Corporate Communication, Visa Italy    </w:t>
    </w:r>
    <w:r w:rsidRPr="00797520">
      <w:rPr>
        <w:rFonts w:eastAsia="Calibri" w:cs="Times New Roman"/>
        <w:color w:val="0F0E0E" w:themeColor="background2" w:themeShade="1A"/>
        <w:sz w:val="16"/>
        <w:szCs w:val="16"/>
        <w:lang w:val="it-IT"/>
      </w:rPr>
      <w:tab/>
      <w:t>bantie@visa.com</w:t>
    </w:r>
  </w:p>
  <w:p w14:paraId="6BD583E4" w14:textId="1E330A62" w:rsidR="00FF759F" w:rsidRPr="00797520" w:rsidRDefault="00FF759F" w:rsidP="00FF759F">
    <w:pPr>
      <w:jc w:val="both"/>
      <w:rPr>
        <w:rFonts w:eastAsia="Calibri" w:cs="Times New Roman"/>
        <w:color w:val="0F0E0E" w:themeColor="background2" w:themeShade="1A"/>
        <w:sz w:val="16"/>
        <w:szCs w:val="16"/>
        <w:lang w:val="it-IT"/>
      </w:rPr>
    </w:pPr>
    <w:r w:rsidRPr="00797520">
      <w:rPr>
        <w:rFonts w:eastAsia="Calibri" w:cs="Times New Roman"/>
        <w:color w:val="0F0E0E" w:themeColor="background2" w:themeShade="1A"/>
        <w:sz w:val="16"/>
        <w:szCs w:val="16"/>
        <w:lang w:val="it-IT"/>
      </w:rPr>
      <w:t xml:space="preserve">Matteo Rasset, DAG Communication    </w:t>
    </w:r>
    <w:r>
      <w:rPr>
        <w:rFonts w:eastAsia="Calibri" w:cs="Times New Roman"/>
        <w:color w:val="0F0E0E" w:themeColor="background2" w:themeShade="1A"/>
        <w:sz w:val="16"/>
        <w:szCs w:val="16"/>
        <w:lang w:val="it-IT"/>
      </w:rPr>
      <w:t xml:space="preserve">    </w:t>
    </w:r>
    <w:r>
      <w:fldChar w:fldCharType="begin"/>
    </w:r>
    <w:r w:rsidRPr="00C9046B">
      <w:rPr>
        <w:lang w:val="it-IT"/>
      </w:rPr>
      <w:instrText>HYPERLINK "mailto:mrasset@dagcom.com"</w:instrText>
    </w:r>
    <w:r>
      <w:fldChar w:fldCharType="separate"/>
    </w:r>
    <w:r w:rsidRPr="00BA4E11">
      <w:rPr>
        <w:rStyle w:val="Collegamentoipertestuale"/>
        <w:sz w:val="16"/>
        <w:szCs w:val="16"/>
        <w:lang w:val="it-IT"/>
      </w:rPr>
      <w:t>mrasset@dagcom.com</w:t>
    </w:r>
    <w:r>
      <w:fldChar w:fldCharType="end"/>
    </w:r>
    <w:r w:rsidRPr="00797520">
      <w:rPr>
        <w:color w:val="0F0E0E" w:themeColor="background2" w:themeShade="1A"/>
        <w:sz w:val="16"/>
        <w:szCs w:val="16"/>
        <w:lang w:val="it-IT"/>
      </w:rPr>
      <w:t xml:space="preserve">  </w:t>
    </w:r>
    <w:r>
      <w:rPr>
        <w:color w:val="0F0E0E" w:themeColor="background2" w:themeShade="1A"/>
        <w:sz w:val="16"/>
        <w:szCs w:val="16"/>
        <w:lang w:val="it-IT"/>
      </w:rPr>
      <w:t xml:space="preserve">                 </w:t>
    </w:r>
    <w:r>
      <w:rPr>
        <w:color w:val="0F0E0E" w:themeColor="background2" w:themeShade="1A"/>
        <w:sz w:val="16"/>
        <w:szCs w:val="16"/>
        <w:lang w:val="it-IT"/>
      </w:rPr>
      <w:tab/>
    </w:r>
    <w:r w:rsidRPr="00797520">
      <w:rPr>
        <w:rFonts w:eastAsia="Calibri" w:cs="Times New Roman"/>
        <w:color w:val="0F0E0E" w:themeColor="background2" w:themeShade="1A"/>
        <w:sz w:val="16"/>
        <w:szCs w:val="16"/>
        <w:lang w:val="it-IT"/>
      </w:rPr>
      <w:t>+39 333 8032644</w:t>
    </w:r>
  </w:p>
  <w:p w14:paraId="7931B271" w14:textId="3C68DEAB" w:rsidR="00FF759F" w:rsidRPr="00797520" w:rsidRDefault="00FF759F" w:rsidP="00FF759F">
    <w:pPr>
      <w:jc w:val="both"/>
      <w:rPr>
        <w:rFonts w:eastAsia="Calibri" w:cs="Times New Roman"/>
        <w:color w:val="0F0E0E" w:themeColor="background2" w:themeShade="1A"/>
        <w:sz w:val="16"/>
        <w:szCs w:val="16"/>
        <w:lang w:val="it-IT"/>
      </w:rPr>
    </w:pPr>
    <w:r w:rsidRPr="00797520">
      <w:rPr>
        <w:rFonts w:eastAsia="Calibri" w:cs="Times New Roman"/>
        <w:color w:val="0F0E0E" w:themeColor="background2" w:themeShade="1A"/>
        <w:sz w:val="16"/>
        <w:szCs w:val="16"/>
        <w:lang w:val="it-IT"/>
      </w:rPr>
      <w:t xml:space="preserve">Elena Gioia, DAG Communication          </w:t>
    </w:r>
    <w:r>
      <w:rPr>
        <w:rFonts w:eastAsia="Calibri" w:cs="Times New Roman"/>
        <w:color w:val="0F0E0E" w:themeColor="background2" w:themeShade="1A"/>
        <w:sz w:val="16"/>
        <w:szCs w:val="16"/>
        <w:lang w:val="it-IT"/>
      </w:rPr>
      <w:t xml:space="preserve">    </w:t>
    </w:r>
    <w:hyperlink r:id="rId1" w:history="1">
      <w:r w:rsidRPr="00BA4E11">
        <w:rPr>
          <w:rStyle w:val="Collegamentoipertestuale"/>
          <w:rFonts w:eastAsia="Calibri" w:cs="Times New Roman"/>
          <w:sz w:val="16"/>
          <w:szCs w:val="16"/>
          <w:lang w:val="it-IT"/>
        </w:rPr>
        <w:t>egioia@dagcom.com</w:t>
      </w:r>
    </w:hyperlink>
    <w:r w:rsidRPr="00797520">
      <w:rPr>
        <w:rFonts w:eastAsia="Calibri" w:cs="Times New Roman"/>
        <w:color w:val="0F0E0E" w:themeColor="background2" w:themeShade="1A"/>
        <w:sz w:val="16"/>
        <w:szCs w:val="16"/>
        <w:lang w:val="it-IT"/>
      </w:rPr>
      <w:t xml:space="preserve">                       </w:t>
    </w:r>
    <w:r>
      <w:rPr>
        <w:rFonts w:eastAsia="Calibri" w:cs="Times New Roman"/>
        <w:color w:val="0F0E0E" w:themeColor="background2" w:themeShade="1A"/>
        <w:sz w:val="16"/>
        <w:szCs w:val="16"/>
        <w:lang w:val="it-IT"/>
      </w:rPr>
      <w:tab/>
    </w:r>
    <w:r w:rsidRPr="00797520">
      <w:rPr>
        <w:rFonts w:eastAsia="Calibri" w:cs="Times New Roman"/>
        <w:color w:val="0F0E0E" w:themeColor="background2" w:themeShade="1A"/>
        <w:sz w:val="16"/>
        <w:szCs w:val="16"/>
        <w:lang w:val="it-IT"/>
      </w:rPr>
      <w:t>+39 3277734872</w:t>
    </w:r>
  </w:p>
  <w:p w14:paraId="0297998F" w14:textId="080CD103" w:rsidR="00FF759F" w:rsidRPr="00797520" w:rsidRDefault="00FF759F" w:rsidP="00FF759F">
    <w:pPr>
      <w:jc w:val="both"/>
      <w:rPr>
        <w:rFonts w:eastAsia="Calibri" w:cs="Times New Roman"/>
        <w:color w:val="0F0E0E" w:themeColor="background2" w:themeShade="1A"/>
        <w:sz w:val="16"/>
        <w:szCs w:val="16"/>
        <w:lang w:val="it-IT"/>
      </w:rPr>
    </w:pPr>
    <w:r w:rsidRPr="00797520">
      <w:rPr>
        <w:rFonts w:eastAsia="Calibri" w:cs="Times New Roman"/>
        <w:color w:val="0F0E0E" w:themeColor="background2" w:themeShade="1A"/>
        <w:sz w:val="16"/>
        <w:szCs w:val="16"/>
        <w:lang w:val="it-IT"/>
      </w:rPr>
      <w:t xml:space="preserve">Vincenzo Virgilio, DAG Communication  </w:t>
    </w:r>
    <w:r>
      <w:rPr>
        <w:rFonts w:eastAsia="Calibri" w:cs="Times New Roman"/>
        <w:color w:val="0F0E0E" w:themeColor="background2" w:themeShade="1A"/>
        <w:sz w:val="16"/>
        <w:szCs w:val="16"/>
        <w:lang w:val="it-IT"/>
      </w:rPr>
      <w:t xml:space="preserve">  </w:t>
    </w:r>
    <w:hyperlink r:id="rId2" w:history="1">
      <w:r w:rsidRPr="00E97C4D">
        <w:rPr>
          <w:rStyle w:val="Collegamentoipertestuale"/>
          <w:rFonts w:eastAsia="Calibri" w:cs="Times New Roman"/>
          <w:sz w:val="16"/>
          <w:szCs w:val="16"/>
          <w:lang w:val="it-IT"/>
        </w:rPr>
        <w:t>vvirgilio@dagcom.com</w:t>
      </w:r>
    </w:hyperlink>
    <w:r w:rsidRPr="00797520">
      <w:rPr>
        <w:rFonts w:eastAsia="Calibri" w:cs="Times New Roman"/>
        <w:color w:val="0F0E0E" w:themeColor="background2" w:themeShade="1A"/>
        <w:sz w:val="16"/>
        <w:szCs w:val="16"/>
        <w:lang w:val="it-IT"/>
      </w:rPr>
      <w:t xml:space="preserve">                    </w:t>
    </w:r>
    <w:r>
      <w:rPr>
        <w:rFonts w:eastAsia="Calibri" w:cs="Times New Roman"/>
        <w:color w:val="0F0E0E" w:themeColor="background2" w:themeShade="1A"/>
        <w:sz w:val="16"/>
        <w:szCs w:val="16"/>
        <w:lang w:val="it-IT"/>
      </w:rPr>
      <w:t xml:space="preserve"> </w:t>
    </w:r>
    <w:r>
      <w:rPr>
        <w:rFonts w:eastAsia="Calibri" w:cs="Times New Roman"/>
        <w:color w:val="0F0E0E" w:themeColor="background2" w:themeShade="1A"/>
        <w:sz w:val="16"/>
        <w:szCs w:val="16"/>
        <w:lang w:val="it-IT"/>
      </w:rPr>
      <w:tab/>
    </w:r>
    <w:r w:rsidRPr="00797520">
      <w:rPr>
        <w:rFonts w:eastAsia="Calibri" w:cs="Times New Roman"/>
        <w:color w:val="0F0E0E" w:themeColor="background2" w:themeShade="1A"/>
        <w:sz w:val="16"/>
        <w:szCs w:val="16"/>
        <w:lang w:val="it-IT"/>
      </w:rPr>
      <w:t>+39 3923400166</w:t>
    </w:r>
  </w:p>
  <w:p w14:paraId="0CEAA3D9" w14:textId="27221749" w:rsidR="00FF759F" w:rsidRDefault="00FF759F" w:rsidP="00FF759F">
    <w:pPr>
      <w:widowControl w:val="0"/>
      <w:autoSpaceDE w:val="0"/>
      <w:autoSpaceDN w:val="0"/>
      <w:adjustRightInd w:val="0"/>
      <w:ind w:right="-138"/>
      <w:jc w:val="both"/>
      <w:outlineLvl w:val="0"/>
      <w:rPr>
        <w:rFonts w:eastAsia="Calibri" w:cs="Times New Roman"/>
        <w:color w:val="0F0E0E" w:themeColor="background2" w:themeShade="1A"/>
        <w:sz w:val="16"/>
        <w:szCs w:val="16"/>
        <w:lang w:val="it-IT"/>
      </w:rPr>
    </w:pPr>
    <w:r w:rsidRPr="00797520">
      <w:rPr>
        <w:rFonts w:eastAsia="Calibri" w:cs="Times New Roman"/>
        <w:color w:val="0F0E0E" w:themeColor="background2" w:themeShade="1A"/>
        <w:sz w:val="16"/>
        <w:szCs w:val="16"/>
        <w:lang w:val="it-IT"/>
      </w:rPr>
      <w:t xml:space="preserve">Gabriele Sciuto, DAG Communication     </w:t>
    </w:r>
    <w:r>
      <w:rPr>
        <w:rFonts w:eastAsia="Calibri" w:cs="Times New Roman"/>
        <w:color w:val="0F0E0E" w:themeColor="background2" w:themeShade="1A"/>
        <w:sz w:val="16"/>
        <w:szCs w:val="16"/>
        <w:lang w:val="it-IT"/>
      </w:rPr>
      <w:t xml:space="preserve">  </w:t>
    </w:r>
    <w:hyperlink r:id="rId3" w:history="1">
      <w:r w:rsidRPr="00E97C4D">
        <w:rPr>
          <w:rStyle w:val="Collegamentoipertestuale"/>
          <w:rFonts w:eastAsia="Calibri" w:cs="Times New Roman"/>
          <w:sz w:val="16"/>
          <w:szCs w:val="16"/>
          <w:lang w:val="it-IT"/>
        </w:rPr>
        <w:t>gsciuto@dagcom.com</w:t>
      </w:r>
    </w:hyperlink>
    <w:r>
      <w:rPr>
        <w:rFonts w:eastAsia="Calibri" w:cs="Times New Roman"/>
        <w:color w:val="0F0E0E" w:themeColor="background2" w:themeShade="1A"/>
        <w:sz w:val="16"/>
        <w:szCs w:val="16"/>
        <w:lang w:val="it-IT"/>
      </w:rPr>
      <w:t xml:space="preserve">                     </w:t>
    </w:r>
    <w:r w:rsidRPr="00797520">
      <w:rPr>
        <w:rFonts w:eastAsia="Calibri" w:cs="Times New Roman"/>
        <w:color w:val="0F0E0E" w:themeColor="background2" w:themeShade="1A"/>
        <w:sz w:val="16"/>
        <w:szCs w:val="16"/>
        <w:lang w:val="it-IT"/>
      </w:rPr>
      <w:t xml:space="preserve"> </w:t>
    </w:r>
    <w:r>
      <w:rPr>
        <w:rFonts w:eastAsia="Calibri" w:cs="Times New Roman"/>
        <w:color w:val="0F0E0E" w:themeColor="background2" w:themeShade="1A"/>
        <w:sz w:val="16"/>
        <w:szCs w:val="16"/>
        <w:lang w:val="it-IT"/>
      </w:rPr>
      <w:tab/>
    </w:r>
    <w:r w:rsidRPr="00797520">
      <w:rPr>
        <w:rFonts w:eastAsia="Calibri" w:cs="Times New Roman"/>
        <w:color w:val="0F0E0E" w:themeColor="background2" w:themeShade="1A"/>
        <w:sz w:val="16"/>
        <w:szCs w:val="16"/>
        <w:lang w:val="it-IT"/>
      </w:rPr>
      <w:t>+39 3355993284</w:t>
    </w:r>
  </w:p>
  <w:p w14:paraId="1F14E43E" w14:textId="77777777" w:rsidR="00EB3D7E" w:rsidRDefault="00EB3D7E" w:rsidP="00FF759F">
    <w:pPr>
      <w:widowControl w:val="0"/>
      <w:autoSpaceDE w:val="0"/>
      <w:autoSpaceDN w:val="0"/>
      <w:adjustRightInd w:val="0"/>
      <w:ind w:right="-138"/>
      <w:jc w:val="both"/>
      <w:outlineLvl w:val="0"/>
      <w:rPr>
        <w:rFonts w:eastAsia="Calibri" w:cs="Times New Roman"/>
        <w:color w:val="0F0E0E" w:themeColor="background2" w:themeShade="1A"/>
        <w:sz w:val="16"/>
        <w:szCs w:val="16"/>
        <w:lang w:val="it-IT"/>
      </w:rPr>
    </w:pPr>
  </w:p>
  <w:p w14:paraId="51D765C3" w14:textId="7B9F491E" w:rsidR="00EB3D7E" w:rsidRPr="00EB3D7E" w:rsidRDefault="00EB3D7E" w:rsidP="00EB3D7E">
    <w:pPr>
      <w:jc w:val="both"/>
      <w:rPr>
        <w:rFonts w:eastAsia="Calibri" w:cs="Times New Roman"/>
        <w:b/>
        <w:bCs/>
        <w:color w:val="0F0E0E" w:themeColor="background2" w:themeShade="1A"/>
        <w:sz w:val="16"/>
        <w:szCs w:val="16"/>
        <w:lang w:val="it-IT"/>
      </w:rPr>
    </w:pPr>
    <w:r>
      <w:rPr>
        <w:rFonts w:eastAsia="Calibri" w:cs="Times New Roman"/>
        <w:b/>
        <w:bCs/>
        <w:color w:val="0F0E0E" w:themeColor="background2" w:themeShade="1A"/>
        <w:sz w:val="16"/>
        <w:szCs w:val="16"/>
        <w:lang w:val="it-IT"/>
      </w:rPr>
      <w:t xml:space="preserve">Contatti ufficio stampa Intesa </w:t>
    </w:r>
    <w:r w:rsidRPr="00EB3D7E">
      <w:rPr>
        <w:rFonts w:eastAsia="Calibri" w:cs="Times New Roman"/>
        <w:b/>
        <w:bCs/>
        <w:color w:val="0F0E0E" w:themeColor="background2" w:themeShade="1A"/>
        <w:sz w:val="16"/>
        <w:szCs w:val="16"/>
        <w:lang w:val="it-IT"/>
      </w:rPr>
      <w:t>Sanpaolo</w:t>
    </w:r>
  </w:p>
  <w:p w14:paraId="1C0850E3" w14:textId="77777777" w:rsidR="0010526D" w:rsidRDefault="00EB3D7E" w:rsidP="00EB3D7E">
    <w:pPr>
      <w:jc w:val="both"/>
      <w:rPr>
        <w:rFonts w:eastAsia="Calibri" w:cs="Times New Roman"/>
        <w:color w:val="0F0E0E" w:themeColor="background2" w:themeShade="1A"/>
        <w:sz w:val="16"/>
        <w:szCs w:val="16"/>
        <w:lang w:val="it-IT"/>
      </w:rPr>
    </w:pPr>
    <w:r w:rsidRPr="00EB3D7E">
      <w:rPr>
        <w:rFonts w:eastAsia="Calibri" w:cs="Times New Roman"/>
        <w:color w:val="0F0E0E" w:themeColor="background2" w:themeShade="1A"/>
        <w:sz w:val="16"/>
        <w:szCs w:val="16"/>
        <w:lang w:val="it-IT"/>
      </w:rPr>
      <w:t xml:space="preserve">Media and </w:t>
    </w:r>
    <w:proofErr w:type="spellStart"/>
    <w:r w:rsidRPr="00EB3D7E">
      <w:rPr>
        <w:rFonts w:eastAsia="Calibri" w:cs="Times New Roman"/>
        <w:color w:val="0F0E0E" w:themeColor="background2" w:themeShade="1A"/>
        <w:sz w:val="16"/>
        <w:szCs w:val="16"/>
        <w:lang w:val="it-IT"/>
      </w:rPr>
      <w:t>Associations</w:t>
    </w:r>
    <w:proofErr w:type="spellEnd"/>
    <w:r w:rsidRPr="00EB3D7E">
      <w:rPr>
        <w:rFonts w:eastAsia="Calibri" w:cs="Times New Roman"/>
        <w:color w:val="0F0E0E" w:themeColor="background2" w:themeShade="1A"/>
        <w:sz w:val="16"/>
        <w:szCs w:val="16"/>
        <w:lang w:val="it-IT"/>
      </w:rPr>
      <w:t xml:space="preserve"> Relations</w:t>
    </w:r>
  </w:p>
  <w:p w14:paraId="4F67DB5B" w14:textId="2A66B9DF" w:rsidR="00EB3D7E" w:rsidRPr="00EB3D7E" w:rsidRDefault="0010526D" w:rsidP="00EB3D7E">
    <w:pPr>
      <w:jc w:val="both"/>
      <w:rPr>
        <w:rFonts w:eastAsia="Calibri" w:cs="Times New Roman"/>
        <w:color w:val="0F0E0E" w:themeColor="background2" w:themeShade="1A"/>
        <w:sz w:val="16"/>
        <w:szCs w:val="16"/>
        <w:lang w:val="it-IT"/>
      </w:rPr>
    </w:pPr>
    <w:r w:rsidRPr="0010526D">
      <w:rPr>
        <w:rFonts w:eastAsia="Calibri" w:cs="Times New Roman"/>
        <w:color w:val="0F0E0E" w:themeColor="background2" w:themeShade="1A"/>
        <w:sz w:val="16"/>
        <w:szCs w:val="16"/>
        <w:lang w:val="it-IT"/>
      </w:rPr>
      <w:t>Media Banca dei Territori e Media Locali</w:t>
    </w:r>
    <w:r w:rsidR="00EB3D7E" w:rsidRPr="00EB3D7E">
      <w:rPr>
        <w:rFonts w:eastAsia="Calibri" w:cs="Times New Roman"/>
        <w:color w:val="0F0E0E" w:themeColor="background2" w:themeShade="1A"/>
        <w:sz w:val="16"/>
        <w:szCs w:val="16"/>
        <w:lang w:val="it-IT"/>
      </w:rPr>
      <w:t xml:space="preserve"> </w:t>
    </w:r>
  </w:p>
  <w:p w14:paraId="5E571304" w14:textId="77777777" w:rsidR="00EB3D7E" w:rsidRPr="0010526D" w:rsidRDefault="00EB3D7E" w:rsidP="00EB3D7E">
    <w:pPr>
      <w:jc w:val="both"/>
      <w:rPr>
        <w:rStyle w:val="Collegamentoipertestuale"/>
        <w:rFonts w:eastAsia="Calibri" w:cs="Times New Roman"/>
        <w:sz w:val="16"/>
        <w:szCs w:val="16"/>
        <w:lang w:val="it-IT"/>
      </w:rPr>
    </w:pPr>
    <w:hyperlink r:id="rId4" w:history="1">
      <w:r w:rsidRPr="0010526D">
        <w:rPr>
          <w:rStyle w:val="Collegamentoipertestuale"/>
          <w:sz w:val="16"/>
          <w:szCs w:val="16"/>
        </w:rPr>
        <w:t>stampa@intesasanpaolo.com</w:t>
      </w:r>
    </w:hyperlink>
    <w:r w:rsidRPr="0010526D">
      <w:rPr>
        <w:rStyle w:val="Collegamentoipertestuale"/>
        <w:rFonts w:eastAsia="Calibri" w:cs="Times New Roman"/>
        <w:sz w:val="16"/>
        <w:szCs w:val="16"/>
        <w:lang w:val="it-IT"/>
      </w:rPr>
      <w:t xml:space="preserve"> </w:t>
    </w:r>
  </w:p>
  <w:p w14:paraId="5D92127F" w14:textId="77777777" w:rsidR="00EB3D7E" w:rsidRDefault="00EB3D7E" w:rsidP="00FF759F">
    <w:pPr>
      <w:widowControl w:val="0"/>
      <w:autoSpaceDE w:val="0"/>
      <w:autoSpaceDN w:val="0"/>
      <w:adjustRightInd w:val="0"/>
      <w:ind w:right="-138"/>
      <w:jc w:val="both"/>
      <w:outlineLvl w:val="0"/>
      <w:rPr>
        <w:rFonts w:eastAsia="MS Gothic" w:cs="Segoe UI"/>
        <w:b/>
        <w:bCs/>
        <w:color w:val="0F0E0E" w:themeColor="background2" w:themeShade="1A"/>
        <w:sz w:val="16"/>
        <w:szCs w:val="16"/>
        <w:u w:color="000000"/>
        <w:bdr w:val="nil"/>
        <w:lang w:eastAsia="en-GB"/>
      </w:rPr>
    </w:pPr>
  </w:p>
  <w:p w14:paraId="1135D523" w14:textId="77777777" w:rsidR="00EB3D7E" w:rsidRDefault="00EB3D7E" w:rsidP="00FF759F">
    <w:pPr>
      <w:widowControl w:val="0"/>
      <w:autoSpaceDE w:val="0"/>
      <w:autoSpaceDN w:val="0"/>
      <w:adjustRightInd w:val="0"/>
      <w:ind w:right="-138"/>
      <w:jc w:val="both"/>
      <w:outlineLvl w:val="0"/>
      <w:rPr>
        <w:rFonts w:eastAsia="MS Gothic" w:cs="Segoe UI"/>
        <w:b/>
        <w:bCs/>
        <w:color w:val="0F0E0E" w:themeColor="background2" w:themeShade="1A"/>
        <w:sz w:val="16"/>
        <w:szCs w:val="16"/>
        <w:u w:color="000000"/>
        <w:bdr w:val="nil"/>
        <w:lang w:eastAsia="en-GB"/>
      </w:rPr>
    </w:pPr>
  </w:p>
  <w:p w14:paraId="4658187E" w14:textId="77777777" w:rsidR="00EB3D7E" w:rsidRDefault="00EB3D7E" w:rsidP="00FF759F">
    <w:pPr>
      <w:widowControl w:val="0"/>
      <w:autoSpaceDE w:val="0"/>
      <w:autoSpaceDN w:val="0"/>
      <w:adjustRightInd w:val="0"/>
      <w:ind w:right="-138"/>
      <w:jc w:val="both"/>
      <w:outlineLvl w:val="0"/>
      <w:rPr>
        <w:rFonts w:eastAsia="MS Gothic" w:cs="Segoe UI"/>
        <w:b/>
        <w:bCs/>
        <w:color w:val="0F0E0E" w:themeColor="background2" w:themeShade="1A"/>
        <w:sz w:val="16"/>
        <w:szCs w:val="16"/>
        <w:u w:color="000000"/>
        <w:bdr w:val="nil"/>
        <w:lang w:eastAsia="en-GB"/>
      </w:rPr>
    </w:pPr>
  </w:p>
  <w:p w14:paraId="564AB6FC" w14:textId="77777777" w:rsidR="00EB3D7E" w:rsidRDefault="00EB3D7E" w:rsidP="00FF759F">
    <w:pPr>
      <w:widowControl w:val="0"/>
      <w:autoSpaceDE w:val="0"/>
      <w:autoSpaceDN w:val="0"/>
      <w:adjustRightInd w:val="0"/>
      <w:ind w:right="-138"/>
      <w:jc w:val="both"/>
      <w:outlineLvl w:val="0"/>
      <w:rPr>
        <w:rFonts w:eastAsia="MS Gothic" w:cs="Segoe UI"/>
        <w:b/>
        <w:bCs/>
        <w:color w:val="0F0E0E" w:themeColor="background2" w:themeShade="1A"/>
        <w:sz w:val="16"/>
        <w:szCs w:val="16"/>
        <w:u w:color="000000"/>
        <w:bdr w:val="nil"/>
        <w:lang w:eastAsia="en-GB"/>
      </w:rPr>
    </w:pPr>
  </w:p>
  <w:p w14:paraId="34B0C12B" w14:textId="77777777" w:rsidR="00EB3D7E" w:rsidRPr="00EB3D7E" w:rsidRDefault="00EB3D7E" w:rsidP="00FF759F">
    <w:pPr>
      <w:widowControl w:val="0"/>
      <w:autoSpaceDE w:val="0"/>
      <w:autoSpaceDN w:val="0"/>
      <w:adjustRightInd w:val="0"/>
      <w:ind w:right="-138"/>
      <w:jc w:val="both"/>
      <w:outlineLvl w:val="0"/>
      <w:rPr>
        <w:rFonts w:eastAsia="Calibri" w:cs="Times New Roman"/>
        <w:color w:val="0F0E0E" w:themeColor="background2" w:themeShade="1A"/>
        <w:sz w:val="16"/>
        <w:szCs w:val="16"/>
        <w:lang w:val="it-IT"/>
      </w:rPr>
    </w:pPr>
  </w:p>
  <w:p w14:paraId="1F7E6F62" w14:textId="77777777" w:rsidR="005A6903" w:rsidRPr="00EB3D7E" w:rsidRDefault="005A6903" w:rsidP="005A6903">
    <w:pPr>
      <w:jc w:val="both"/>
      <w:rPr>
        <w:sz w:val="22"/>
        <w:szCs w:val="22"/>
      </w:rPr>
    </w:pPr>
  </w:p>
  <w:p w14:paraId="45614B0C" w14:textId="5D128E66" w:rsidR="00BD2976" w:rsidRDefault="008C7AED" w:rsidP="009F4DFF">
    <w:pPr>
      <w:pStyle w:val="Pidipagina"/>
    </w:pPr>
    <w:r>
      <w:ptab w:relativeTo="margin" w:alignment="center" w:leader="none"/>
    </w:r>
    <w:r>
      <w:ptab w:relativeTo="margin" w:alignment="right" w:leader="none"/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-92785758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48808FFB" w14:textId="40EADC7E" w:rsidR="0083715E" w:rsidRDefault="0083715E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>
          <w:rPr>
            <w:rStyle w:val="Numeropagina"/>
            <w:noProof/>
          </w:rPr>
          <w:t>1</w:t>
        </w:r>
        <w:r>
          <w:rPr>
            <w:rStyle w:val="Numeropagina"/>
          </w:rPr>
          <w:fldChar w:fldCharType="end"/>
        </w:r>
      </w:p>
    </w:sdtContent>
  </w:sdt>
  <w:p w14:paraId="4709541A" w14:textId="72717B7B" w:rsidR="00BD2976" w:rsidRPr="00D56C2F" w:rsidRDefault="00BD2976" w:rsidP="00AF74EE">
    <w:pPr>
      <w:pStyle w:val="Pidipagina"/>
      <w:ind w:right="360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B7DCA2" w14:textId="77777777" w:rsidR="007060A5" w:rsidRDefault="007060A5" w:rsidP="009F4DFF">
      <w:r>
        <w:separator/>
      </w:r>
    </w:p>
  </w:footnote>
  <w:footnote w:type="continuationSeparator" w:id="0">
    <w:p w14:paraId="72EB9D6A" w14:textId="77777777" w:rsidR="007060A5" w:rsidRDefault="007060A5" w:rsidP="009F4DFF">
      <w:r>
        <w:continuationSeparator/>
      </w:r>
    </w:p>
  </w:footnote>
  <w:footnote w:type="continuationNotice" w:id="1">
    <w:p w14:paraId="0E981CC3" w14:textId="77777777" w:rsidR="007060A5" w:rsidRDefault="007060A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649982" w14:textId="4CDD21EF" w:rsidR="00D26D88" w:rsidRPr="00CB031B" w:rsidRDefault="00917A1F" w:rsidP="009F4DFF">
    <w:r w:rsidRPr="00CB031B"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0072A2" w14:textId="34E78E7E" w:rsidR="00895F10" w:rsidRPr="009B0C47" w:rsidRDefault="0097275F" w:rsidP="009B0C47">
    <w:pPr>
      <w:pStyle w:val="Intestazione"/>
    </w:pPr>
    <w:r w:rsidRPr="00E21575">
      <w:rPr>
        <w:noProof/>
        <w:lang w:eastAsia="it-IT"/>
      </w:rPr>
      <w:drawing>
        <wp:anchor distT="0" distB="0" distL="114300" distR="114300" simplePos="0" relativeHeight="251658241" behindDoc="1" locked="0" layoutInCell="1" allowOverlap="1" wp14:anchorId="7B04D728" wp14:editId="4A24E957">
          <wp:simplePos x="0" y="0"/>
          <wp:positionH relativeFrom="margin">
            <wp:posOffset>-38100</wp:posOffset>
          </wp:positionH>
          <wp:positionV relativeFrom="paragraph">
            <wp:posOffset>22860</wp:posOffset>
          </wp:positionV>
          <wp:extent cx="2431415" cy="349885"/>
          <wp:effectExtent l="0" t="0" r="6985" b="0"/>
          <wp:wrapTight wrapText="bothSides">
            <wp:wrapPolygon edited="0">
              <wp:start x="0" y="0"/>
              <wp:lineTo x="0" y="19993"/>
              <wp:lineTo x="21493" y="19993"/>
              <wp:lineTo x="21493" y="0"/>
              <wp:lineTo x="0" y="0"/>
            </wp:wrapPolygon>
          </wp:wrapTight>
          <wp:docPr id="27" name="Immagin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1415" cy="349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B031B">
      <w:rPr>
        <w:noProof/>
      </w:rPr>
      <w:drawing>
        <wp:anchor distT="0" distB="0" distL="114300" distR="114300" simplePos="0" relativeHeight="251658240" behindDoc="1" locked="0" layoutInCell="1" allowOverlap="1" wp14:anchorId="7F1FC010" wp14:editId="7D4BF15E">
          <wp:simplePos x="0" y="0"/>
          <wp:positionH relativeFrom="margin">
            <wp:posOffset>4883150</wp:posOffset>
          </wp:positionH>
          <wp:positionV relativeFrom="paragraph">
            <wp:posOffset>22225</wp:posOffset>
          </wp:positionV>
          <wp:extent cx="1044220" cy="338328"/>
          <wp:effectExtent l="0" t="0" r="3810" b="5080"/>
          <wp:wrapNone/>
          <wp:docPr id="28" name="Immagine 28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44220" cy="3383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11228D8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5A0A39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866EA0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77C6520"/>
    <w:lvl w:ilvl="0">
      <w:start w:val="1"/>
      <w:numFmt w:val="decimal"/>
      <w:pStyle w:val="Numeroelenc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302CC2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F707B5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DE49AD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830B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22C37DA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A845D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BB7F5B"/>
    <w:multiLevelType w:val="hybridMultilevel"/>
    <w:tmpl w:val="35C05466"/>
    <w:lvl w:ilvl="0" w:tplc="FC98D72E">
      <w:start w:val="1"/>
      <w:numFmt w:val="bullet"/>
      <w:lvlText w:val="—"/>
      <w:lvlJc w:val="left"/>
      <w:pPr>
        <w:ind w:left="1440" w:hanging="360"/>
      </w:pPr>
      <w:rPr>
        <w:rFonts w:ascii="Visa Dialect Regular" w:hAnsi="Visa Dialect Regular" w:hint="default"/>
      </w:rPr>
    </w:lvl>
    <w:lvl w:ilvl="1" w:tplc="FC98D72E">
      <w:start w:val="1"/>
      <w:numFmt w:val="bullet"/>
      <w:lvlText w:val="—"/>
      <w:lvlJc w:val="left"/>
      <w:pPr>
        <w:ind w:left="1440" w:hanging="360"/>
      </w:pPr>
      <w:rPr>
        <w:rFonts w:ascii="Visa Dialect Regular" w:hAnsi="Visa Dialect Regular" w:hint="default"/>
      </w:rPr>
    </w:lvl>
    <w:lvl w:ilvl="2" w:tplc="FC98D72E">
      <w:start w:val="1"/>
      <w:numFmt w:val="bullet"/>
      <w:lvlText w:val="—"/>
      <w:lvlJc w:val="left"/>
      <w:pPr>
        <w:ind w:left="2160" w:hanging="360"/>
      </w:pPr>
      <w:rPr>
        <w:rFonts w:ascii="Visa Dialect Regular" w:hAnsi="Visa Dialect Regular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173B39"/>
    <w:multiLevelType w:val="hybridMultilevel"/>
    <w:tmpl w:val="0338BE36"/>
    <w:lvl w:ilvl="0" w:tplc="A68E2934">
      <w:start w:val="10"/>
      <w:numFmt w:val="bullet"/>
      <w:lvlText w:val="-"/>
      <w:lvlJc w:val="left"/>
      <w:pPr>
        <w:ind w:left="720" w:hanging="360"/>
      </w:pPr>
      <w:rPr>
        <w:rFonts w:ascii="Visa Dialect Regular" w:eastAsia="Calibri" w:hAnsi="Visa Dialect Regular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8D33E9D"/>
    <w:multiLevelType w:val="hybridMultilevel"/>
    <w:tmpl w:val="8932B1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576F9A"/>
    <w:multiLevelType w:val="hybridMultilevel"/>
    <w:tmpl w:val="5E2416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8C44D9"/>
    <w:multiLevelType w:val="hybridMultilevel"/>
    <w:tmpl w:val="EDF46846"/>
    <w:lvl w:ilvl="0" w:tplc="F0267610">
      <w:start w:val="1"/>
      <w:numFmt w:val="bullet"/>
      <w:lvlText w:val="•"/>
      <w:lvlJc w:val="left"/>
      <w:pPr>
        <w:ind w:left="720" w:hanging="360"/>
      </w:pPr>
      <w:rPr>
        <w:rFonts w:ascii="Arial" w:hAnsi="Arial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1D84C61"/>
    <w:multiLevelType w:val="multilevel"/>
    <w:tmpl w:val="0C7A097E"/>
    <w:lvl w:ilvl="0">
      <w:start w:val="1"/>
      <w:numFmt w:val="bullet"/>
      <w:lvlText w:val="—"/>
      <w:lvlJc w:val="left"/>
      <w:pPr>
        <w:ind w:left="216" w:hanging="216"/>
      </w:pPr>
      <w:rPr>
        <w:rFonts w:ascii="Visa Dialect Regular" w:hAnsi="Visa Dialect Regular" w:hint="default"/>
        <w:b w:val="0"/>
        <w:i w:val="0"/>
        <w:sz w:val="18"/>
      </w:rPr>
    </w:lvl>
    <w:lvl w:ilvl="1">
      <w:start w:val="1"/>
      <w:numFmt w:val="bullet"/>
      <w:lvlText w:val="—"/>
      <w:lvlJc w:val="left"/>
      <w:pPr>
        <w:ind w:left="504" w:hanging="216"/>
      </w:pPr>
      <w:rPr>
        <w:rFonts w:ascii="Visa Dialect Regular" w:hAnsi="Visa Dialect Regular" w:hint="default"/>
        <w:b w:val="0"/>
        <w:i w:val="0"/>
        <w:sz w:val="18"/>
      </w:rPr>
    </w:lvl>
    <w:lvl w:ilvl="2">
      <w:start w:val="1"/>
      <w:numFmt w:val="bullet"/>
      <w:lvlText w:val="—"/>
      <w:lvlJc w:val="left"/>
      <w:pPr>
        <w:ind w:left="864" w:hanging="288"/>
      </w:pPr>
      <w:rPr>
        <w:rFonts w:ascii="Visa Dialect Regular" w:hAnsi="Visa Dialect Regular" w:hint="default"/>
      </w:rPr>
    </w:lvl>
    <w:lvl w:ilvl="3">
      <w:start w:val="1"/>
      <w:numFmt w:val="bullet"/>
      <w:lvlText w:val="—"/>
      <w:lvlJc w:val="left"/>
      <w:pPr>
        <w:ind w:left="1440" w:hanging="432"/>
      </w:pPr>
      <w:rPr>
        <w:rFonts w:ascii="Visa Dialect Regular" w:hAnsi="Visa Dialect Regular" w:hint="default"/>
        <w:b w:val="0"/>
        <w:i w:val="0"/>
        <w:sz w:val="18"/>
      </w:rPr>
    </w:lvl>
    <w:lvl w:ilvl="4">
      <w:start w:val="1"/>
      <w:numFmt w:val="bullet"/>
      <w:lvlText w:val="—"/>
      <w:lvlJc w:val="left"/>
      <w:pPr>
        <w:ind w:left="1872" w:hanging="432"/>
      </w:pPr>
      <w:rPr>
        <w:rFonts w:ascii="Visa Dialect Regular" w:hAnsi="Visa Dialect Regular" w:hint="default"/>
      </w:rPr>
    </w:lvl>
    <w:lvl w:ilvl="5">
      <w:start w:val="1"/>
      <w:numFmt w:val="bullet"/>
      <w:lvlText w:val="—"/>
      <w:lvlJc w:val="left"/>
      <w:pPr>
        <w:ind w:left="2376" w:hanging="504"/>
      </w:pPr>
      <w:rPr>
        <w:rFonts w:ascii="Visa Dialect Regular" w:hAnsi="Visa Dialect Regular" w:hint="default"/>
      </w:rPr>
    </w:lvl>
    <w:lvl w:ilvl="6">
      <w:start w:val="1"/>
      <w:numFmt w:val="bullet"/>
      <w:lvlText w:val="—"/>
      <w:lvlJc w:val="left"/>
      <w:pPr>
        <w:ind w:left="2808" w:hanging="504"/>
      </w:pPr>
      <w:rPr>
        <w:rFonts w:ascii="Visa Dialect Regular" w:hAnsi="Visa Dialect Regular" w:hint="default"/>
      </w:rPr>
    </w:lvl>
    <w:lvl w:ilvl="7">
      <w:start w:val="1"/>
      <w:numFmt w:val="bullet"/>
      <w:lvlText w:val="—"/>
      <w:lvlJc w:val="left"/>
      <w:pPr>
        <w:ind w:left="3240" w:hanging="504"/>
      </w:pPr>
      <w:rPr>
        <w:rFonts w:ascii="Visa Dialect Regular" w:hAnsi="Visa Dialect Regular" w:hint="default"/>
      </w:rPr>
    </w:lvl>
    <w:lvl w:ilvl="8">
      <w:start w:val="1"/>
      <w:numFmt w:val="bullet"/>
      <w:lvlText w:val="—"/>
      <w:lvlJc w:val="left"/>
      <w:pPr>
        <w:ind w:left="3672" w:hanging="504"/>
      </w:pPr>
      <w:rPr>
        <w:rFonts w:ascii="Visa Dialect Regular" w:hAnsi="Visa Dialect Regular" w:hint="default"/>
      </w:rPr>
    </w:lvl>
  </w:abstractNum>
  <w:abstractNum w:abstractNumId="16" w15:restartNumberingAfterBreak="0">
    <w:nsid w:val="1C2D1772"/>
    <w:multiLevelType w:val="hybridMultilevel"/>
    <w:tmpl w:val="31ACFC6E"/>
    <w:lvl w:ilvl="0" w:tplc="FC98D72E">
      <w:start w:val="1"/>
      <w:numFmt w:val="bullet"/>
      <w:lvlText w:val="—"/>
      <w:lvlJc w:val="left"/>
      <w:pPr>
        <w:ind w:left="1296" w:hanging="360"/>
      </w:pPr>
      <w:rPr>
        <w:rFonts w:ascii="Visa Dialect Regular" w:hAnsi="Visa Dialect Regular" w:hint="default"/>
      </w:rPr>
    </w:lvl>
    <w:lvl w:ilvl="1" w:tplc="04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7" w15:restartNumberingAfterBreak="0">
    <w:nsid w:val="2DDD34C0"/>
    <w:multiLevelType w:val="hybridMultilevel"/>
    <w:tmpl w:val="F4B2E23E"/>
    <w:lvl w:ilvl="0" w:tplc="9C1441C0">
      <w:numFmt w:val="bullet"/>
      <w:lvlText w:val="-"/>
      <w:lvlJc w:val="left"/>
      <w:pPr>
        <w:ind w:left="720" w:hanging="360"/>
      </w:pPr>
      <w:rPr>
        <w:rFonts w:ascii="Visa Dialect Regular" w:eastAsiaTheme="minorEastAsia" w:hAnsi="Visa Dialect Regular" w:cs="Aparajit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F07D9E"/>
    <w:multiLevelType w:val="hybridMultilevel"/>
    <w:tmpl w:val="DD98A9A4"/>
    <w:lvl w:ilvl="0" w:tplc="21D084DC">
      <w:start w:val="1"/>
      <w:numFmt w:val="bullet"/>
      <w:lvlText w:val="—"/>
      <w:lvlJc w:val="left"/>
      <w:pPr>
        <w:ind w:left="-144" w:hanging="360"/>
      </w:pPr>
      <w:rPr>
        <w:rFonts w:ascii="Visa Dialect Regular" w:hAnsi="Visa Dialect Regular" w:hint="default"/>
        <w:b w:val="0"/>
        <w:i w:val="0"/>
        <w:sz w:val="18"/>
      </w:rPr>
    </w:lvl>
    <w:lvl w:ilvl="1" w:tplc="28E67CAA">
      <w:start w:val="1"/>
      <w:numFmt w:val="bullet"/>
      <w:lvlText w:val="—"/>
      <w:lvlJc w:val="left"/>
      <w:pPr>
        <w:ind w:left="576" w:hanging="360"/>
      </w:pPr>
      <w:rPr>
        <w:rFonts w:ascii="Visa Dialect Regular" w:hAnsi="Visa Dialect Regular" w:hint="default"/>
        <w:b w:val="0"/>
        <w:i w:val="0"/>
        <w:sz w:val="18"/>
      </w:rPr>
    </w:lvl>
    <w:lvl w:ilvl="2" w:tplc="04090005">
      <w:start w:val="1"/>
      <w:numFmt w:val="bullet"/>
      <w:lvlText w:val=""/>
      <w:lvlJc w:val="left"/>
      <w:pPr>
        <w:ind w:left="12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16" w:hanging="360"/>
      </w:pPr>
      <w:rPr>
        <w:rFonts w:ascii="Wingdings" w:hAnsi="Wingdings" w:hint="default"/>
      </w:rPr>
    </w:lvl>
  </w:abstractNum>
  <w:abstractNum w:abstractNumId="19" w15:restartNumberingAfterBreak="0">
    <w:nsid w:val="2F07578E"/>
    <w:multiLevelType w:val="hybridMultilevel"/>
    <w:tmpl w:val="3E521E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F532EBA"/>
    <w:multiLevelType w:val="hybridMultilevel"/>
    <w:tmpl w:val="98A69200"/>
    <w:lvl w:ilvl="0" w:tplc="9266B99E">
      <w:numFmt w:val="bullet"/>
      <w:lvlText w:val="-"/>
      <w:lvlJc w:val="left"/>
      <w:pPr>
        <w:ind w:left="720" w:hanging="360"/>
      </w:pPr>
      <w:rPr>
        <w:rFonts w:ascii="Visa Dialect Regular" w:eastAsiaTheme="minorEastAsia" w:hAnsi="Visa Dialect Regular" w:cs="Aparajit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770376"/>
    <w:multiLevelType w:val="hybridMultilevel"/>
    <w:tmpl w:val="A07065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0E46190"/>
    <w:multiLevelType w:val="multilevel"/>
    <w:tmpl w:val="902ED3CC"/>
    <w:lvl w:ilvl="0">
      <w:start w:val="1"/>
      <w:numFmt w:val="bullet"/>
      <w:lvlText w:val="—"/>
      <w:lvlJc w:val="left"/>
      <w:pPr>
        <w:ind w:left="360" w:hanging="360"/>
      </w:pPr>
      <w:rPr>
        <w:rFonts w:ascii="Visa Dialect Regular" w:hAnsi="Visa Dialect Regular" w:hint="default"/>
        <w:b w:val="0"/>
        <w:i w:val="0"/>
        <w:sz w:val="18"/>
      </w:rPr>
    </w:lvl>
    <w:lvl w:ilvl="1">
      <w:start w:val="1"/>
      <w:numFmt w:val="bullet"/>
      <w:lvlText w:val="—"/>
      <w:lvlJc w:val="left"/>
      <w:pPr>
        <w:ind w:left="1080" w:hanging="360"/>
      </w:pPr>
      <w:rPr>
        <w:rFonts w:ascii="Visa Dialect Regular" w:hAnsi="Visa Dialect Regular" w:hint="default"/>
        <w:b w:val="0"/>
        <w:i w:val="0"/>
        <w:sz w:val="18"/>
      </w:rPr>
    </w:lvl>
    <w:lvl w:ilvl="2">
      <w:start w:val="1"/>
      <w:numFmt w:val="bullet"/>
      <w:lvlText w:val="—"/>
      <w:lvlJc w:val="left"/>
      <w:pPr>
        <w:ind w:left="1800" w:hanging="360"/>
      </w:pPr>
      <w:rPr>
        <w:rFonts w:ascii="Visa Dialect Regular" w:hAnsi="Visa Dialect Regular" w:hint="default"/>
      </w:rPr>
    </w:lvl>
    <w:lvl w:ilvl="3">
      <w:start w:val="1"/>
      <w:numFmt w:val="bullet"/>
      <w:lvlText w:val="—"/>
      <w:lvlJc w:val="left"/>
      <w:pPr>
        <w:ind w:left="2520" w:hanging="360"/>
      </w:pPr>
      <w:rPr>
        <w:rFonts w:ascii="Visa Dialect Regular" w:hAnsi="Visa Dialect Regular" w:hint="default"/>
        <w:b w:val="0"/>
        <w:i w:val="0"/>
        <w:sz w:val="18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1097418"/>
    <w:multiLevelType w:val="hybridMultilevel"/>
    <w:tmpl w:val="08E6C4DE"/>
    <w:lvl w:ilvl="0" w:tplc="317E1B2C">
      <w:start w:val="1"/>
      <w:numFmt w:val="bullet"/>
      <w:lvlText w:val="—"/>
      <w:lvlJc w:val="left"/>
      <w:pPr>
        <w:ind w:left="-144" w:hanging="360"/>
      </w:pPr>
      <w:rPr>
        <w:rFonts w:ascii="Visa Dialect Regular" w:hAnsi="Visa Dialect Regular" w:hint="default"/>
        <w:b w:val="0"/>
        <w:i w:val="0"/>
        <w:sz w:val="18"/>
      </w:rPr>
    </w:lvl>
    <w:lvl w:ilvl="1" w:tplc="FC98D72E">
      <w:start w:val="1"/>
      <w:numFmt w:val="bullet"/>
      <w:lvlText w:val="—"/>
      <w:lvlJc w:val="left"/>
      <w:pPr>
        <w:ind w:left="576" w:hanging="360"/>
      </w:pPr>
      <w:rPr>
        <w:rFonts w:ascii="Visa Dialect Regular" w:hAnsi="Visa Dialect Regular" w:hint="default"/>
      </w:rPr>
    </w:lvl>
    <w:lvl w:ilvl="2" w:tplc="04090005">
      <w:start w:val="1"/>
      <w:numFmt w:val="bullet"/>
      <w:lvlText w:val=""/>
      <w:lvlJc w:val="left"/>
      <w:pPr>
        <w:ind w:left="12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16" w:hanging="360"/>
      </w:pPr>
      <w:rPr>
        <w:rFonts w:ascii="Wingdings" w:hAnsi="Wingdings" w:hint="default"/>
      </w:rPr>
    </w:lvl>
  </w:abstractNum>
  <w:abstractNum w:abstractNumId="24" w15:restartNumberingAfterBreak="0">
    <w:nsid w:val="34EC0AF5"/>
    <w:multiLevelType w:val="hybridMultilevel"/>
    <w:tmpl w:val="1FF8C6FC"/>
    <w:lvl w:ilvl="0" w:tplc="FC98D72E">
      <w:start w:val="1"/>
      <w:numFmt w:val="bullet"/>
      <w:lvlText w:val="—"/>
      <w:lvlJc w:val="left"/>
      <w:pPr>
        <w:ind w:left="1440" w:hanging="360"/>
      </w:pPr>
      <w:rPr>
        <w:rFonts w:ascii="Visa Dialect Regular" w:hAnsi="Visa Dialect Regular" w:hint="default"/>
      </w:rPr>
    </w:lvl>
    <w:lvl w:ilvl="1" w:tplc="FC98D72E">
      <w:start w:val="1"/>
      <w:numFmt w:val="bullet"/>
      <w:lvlText w:val="—"/>
      <w:lvlJc w:val="left"/>
      <w:pPr>
        <w:ind w:left="1440" w:hanging="360"/>
      </w:pPr>
      <w:rPr>
        <w:rFonts w:ascii="Visa Dialect Regular" w:hAnsi="Visa Dialect Regular" w:hint="default"/>
      </w:rPr>
    </w:lvl>
    <w:lvl w:ilvl="2" w:tplc="FC98D72E">
      <w:start w:val="1"/>
      <w:numFmt w:val="bullet"/>
      <w:lvlText w:val="—"/>
      <w:lvlJc w:val="left"/>
      <w:pPr>
        <w:ind w:left="2160" w:hanging="360"/>
      </w:pPr>
      <w:rPr>
        <w:rFonts w:ascii="Visa Dialect Regular" w:hAnsi="Visa Dialect Regular" w:hint="default"/>
      </w:rPr>
    </w:lvl>
    <w:lvl w:ilvl="3" w:tplc="FC98D72E">
      <w:start w:val="1"/>
      <w:numFmt w:val="bullet"/>
      <w:lvlText w:val="—"/>
      <w:lvlJc w:val="left"/>
      <w:pPr>
        <w:ind w:left="2880" w:hanging="360"/>
      </w:pPr>
      <w:rPr>
        <w:rFonts w:ascii="Visa Dialect Regular" w:hAnsi="Visa Dialect Regular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6744A4A"/>
    <w:multiLevelType w:val="multilevel"/>
    <w:tmpl w:val="0C7A097E"/>
    <w:lvl w:ilvl="0">
      <w:start w:val="1"/>
      <w:numFmt w:val="bullet"/>
      <w:pStyle w:val="Paragrafoelenco"/>
      <w:lvlText w:val="—"/>
      <w:lvlJc w:val="left"/>
      <w:pPr>
        <w:ind w:left="216" w:hanging="216"/>
      </w:pPr>
      <w:rPr>
        <w:rFonts w:ascii="Visa Dialect Regular" w:hAnsi="Visa Dialect Regular" w:hint="default"/>
        <w:b w:val="0"/>
        <w:i w:val="0"/>
        <w:sz w:val="18"/>
      </w:rPr>
    </w:lvl>
    <w:lvl w:ilvl="1">
      <w:start w:val="1"/>
      <w:numFmt w:val="bullet"/>
      <w:lvlText w:val="—"/>
      <w:lvlJc w:val="left"/>
      <w:pPr>
        <w:ind w:left="504" w:hanging="216"/>
      </w:pPr>
      <w:rPr>
        <w:rFonts w:ascii="Visa Dialect Regular" w:hAnsi="Visa Dialect Regular" w:hint="default"/>
        <w:b w:val="0"/>
        <w:i w:val="0"/>
        <w:sz w:val="18"/>
      </w:rPr>
    </w:lvl>
    <w:lvl w:ilvl="2">
      <w:start w:val="1"/>
      <w:numFmt w:val="bullet"/>
      <w:lvlText w:val="—"/>
      <w:lvlJc w:val="left"/>
      <w:pPr>
        <w:ind w:left="1008" w:hanging="432"/>
      </w:pPr>
      <w:rPr>
        <w:rFonts w:ascii="Visa Dialect Regular" w:hAnsi="Visa Dialect Regular" w:hint="default"/>
      </w:rPr>
    </w:lvl>
    <w:lvl w:ilvl="3">
      <w:start w:val="1"/>
      <w:numFmt w:val="bullet"/>
      <w:lvlText w:val="—"/>
      <w:lvlJc w:val="left"/>
      <w:pPr>
        <w:ind w:left="1440" w:hanging="432"/>
      </w:pPr>
      <w:rPr>
        <w:rFonts w:ascii="Visa Dialect Regular" w:hAnsi="Visa Dialect Regular" w:hint="default"/>
        <w:b w:val="0"/>
        <w:i w:val="0"/>
        <w:sz w:val="18"/>
      </w:rPr>
    </w:lvl>
    <w:lvl w:ilvl="4">
      <w:start w:val="1"/>
      <w:numFmt w:val="bullet"/>
      <w:lvlText w:val="—"/>
      <w:lvlJc w:val="left"/>
      <w:pPr>
        <w:ind w:left="1872" w:hanging="432"/>
      </w:pPr>
      <w:rPr>
        <w:rFonts w:ascii="Visa Dialect Regular" w:hAnsi="Visa Dialect Regular" w:hint="default"/>
      </w:rPr>
    </w:lvl>
    <w:lvl w:ilvl="5">
      <w:start w:val="1"/>
      <w:numFmt w:val="bullet"/>
      <w:lvlText w:val="—"/>
      <w:lvlJc w:val="left"/>
      <w:pPr>
        <w:ind w:left="2376" w:hanging="504"/>
      </w:pPr>
      <w:rPr>
        <w:rFonts w:ascii="Visa Dialect Regular" w:hAnsi="Visa Dialect Regular" w:hint="default"/>
      </w:rPr>
    </w:lvl>
    <w:lvl w:ilvl="6">
      <w:start w:val="1"/>
      <w:numFmt w:val="bullet"/>
      <w:lvlText w:val="—"/>
      <w:lvlJc w:val="left"/>
      <w:pPr>
        <w:ind w:left="2808" w:hanging="504"/>
      </w:pPr>
      <w:rPr>
        <w:rFonts w:ascii="Visa Dialect Regular" w:hAnsi="Visa Dialect Regular" w:hint="default"/>
      </w:rPr>
    </w:lvl>
    <w:lvl w:ilvl="7">
      <w:start w:val="1"/>
      <w:numFmt w:val="bullet"/>
      <w:lvlText w:val="—"/>
      <w:lvlJc w:val="left"/>
      <w:pPr>
        <w:ind w:left="3240" w:hanging="504"/>
      </w:pPr>
      <w:rPr>
        <w:rFonts w:ascii="Visa Dialect Regular" w:hAnsi="Visa Dialect Regular" w:hint="default"/>
      </w:rPr>
    </w:lvl>
    <w:lvl w:ilvl="8">
      <w:start w:val="1"/>
      <w:numFmt w:val="bullet"/>
      <w:lvlText w:val="—"/>
      <w:lvlJc w:val="left"/>
      <w:pPr>
        <w:ind w:left="3672" w:hanging="504"/>
      </w:pPr>
      <w:rPr>
        <w:rFonts w:ascii="Visa Dialect Regular" w:hAnsi="Visa Dialect Regular" w:hint="default"/>
      </w:rPr>
    </w:lvl>
  </w:abstractNum>
  <w:abstractNum w:abstractNumId="26" w15:restartNumberingAfterBreak="0">
    <w:nsid w:val="3BE73D8D"/>
    <w:multiLevelType w:val="hybridMultilevel"/>
    <w:tmpl w:val="9CEA60A8"/>
    <w:lvl w:ilvl="0" w:tplc="86B69834">
      <w:numFmt w:val="bullet"/>
      <w:lvlText w:val="-"/>
      <w:lvlJc w:val="left"/>
      <w:pPr>
        <w:ind w:left="180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3E73131A"/>
    <w:multiLevelType w:val="hybridMultilevel"/>
    <w:tmpl w:val="DB329A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ED356C5"/>
    <w:multiLevelType w:val="multilevel"/>
    <w:tmpl w:val="BD247FEC"/>
    <w:lvl w:ilvl="0">
      <w:start w:val="1"/>
      <w:numFmt w:val="bullet"/>
      <w:lvlText w:val="—"/>
      <w:lvlJc w:val="left"/>
      <w:pPr>
        <w:ind w:left="216" w:hanging="216"/>
      </w:pPr>
      <w:rPr>
        <w:rFonts w:ascii="Visa Dialect Regular" w:hAnsi="Visa Dialect Regular" w:hint="default"/>
        <w:b w:val="0"/>
        <w:i w:val="0"/>
        <w:sz w:val="18"/>
      </w:rPr>
    </w:lvl>
    <w:lvl w:ilvl="1">
      <w:start w:val="1"/>
      <w:numFmt w:val="bullet"/>
      <w:lvlText w:val="—"/>
      <w:lvlJc w:val="left"/>
      <w:pPr>
        <w:ind w:left="504" w:hanging="216"/>
      </w:pPr>
      <w:rPr>
        <w:rFonts w:ascii="Visa Dialect Regular" w:hAnsi="Visa Dialect Regular" w:hint="default"/>
        <w:b w:val="0"/>
        <w:i w:val="0"/>
        <w:sz w:val="18"/>
      </w:rPr>
    </w:lvl>
    <w:lvl w:ilvl="2">
      <w:start w:val="1"/>
      <w:numFmt w:val="bullet"/>
      <w:lvlText w:val="—"/>
      <w:lvlJc w:val="left"/>
      <w:pPr>
        <w:ind w:left="864" w:hanging="288"/>
      </w:pPr>
      <w:rPr>
        <w:rFonts w:ascii="Visa Dialect Regular" w:hAnsi="Visa Dialect Regular" w:hint="default"/>
      </w:rPr>
    </w:lvl>
    <w:lvl w:ilvl="3">
      <w:start w:val="1"/>
      <w:numFmt w:val="bullet"/>
      <w:lvlText w:val="—"/>
      <w:lvlJc w:val="left"/>
      <w:pPr>
        <w:ind w:left="1440" w:hanging="432"/>
      </w:pPr>
      <w:rPr>
        <w:rFonts w:ascii="Visa Dialect Regular" w:hAnsi="Visa Dialect Regular" w:hint="default"/>
        <w:b w:val="0"/>
        <w:i w:val="0"/>
        <w:sz w:val="18"/>
      </w:rPr>
    </w:lvl>
    <w:lvl w:ilvl="4">
      <w:start w:val="1"/>
      <w:numFmt w:val="bullet"/>
      <w:lvlText w:val="—"/>
      <w:lvlJc w:val="left"/>
      <w:pPr>
        <w:ind w:left="1872" w:hanging="432"/>
      </w:pPr>
      <w:rPr>
        <w:rFonts w:ascii="Visa Dialect Regular" w:hAnsi="Visa Dialect Regular" w:hint="default"/>
      </w:rPr>
    </w:lvl>
    <w:lvl w:ilvl="5">
      <w:start w:val="1"/>
      <w:numFmt w:val="bullet"/>
      <w:lvlText w:val="—"/>
      <w:lvlJc w:val="left"/>
      <w:pPr>
        <w:ind w:left="2376" w:hanging="504"/>
      </w:pPr>
      <w:rPr>
        <w:rFonts w:ascii="Visa Dialect Regular" w:hAnsi="Visa Dialect Regular" w:hint="default"/>
      </w:rPr>
    </w:lvl>
    <w:lvl w:ilvl="6">
      <w:start w:val="1"/>
      <w:numFmt w:val="bullet"/>
      <w:lvlText w:val="—"/>
      <w:lvlJc w:val="left"/>
      <w:pPr>
        <w:ind w:left="2808" w:hanging="504"/>
      </w:pPr>
      <w:rPr>
        <w:rFonts w:ascii="Visa Dialect Regular" w:hAnsi="Visa Dialect Regular" w:hint="default"/>
      </w:rPr>
    </w:lvl>
    <w:lvl w:ilvl="7">
      <w:start w:val="1"/>
      <w:numFmt w:val="bullet"/>
      <w:lvlText w:val="—"/>
      <w:lvlJc w:val="left"/>
      <w:pPr>
        <w:ind w:left="3240" w:hanging="504"/>
      </w:pPr>
      <w:rPr>
        <w:rFonts w:ascii="Visa Dialect Regular" w:hAnsi="Visa Dialect Regular" w:hint="default"/>
      </w:rPr>
    </w:lvl>
    <w:lvl w:ilvl="8">
      <w:start w:val="1"/>
      <w:numFmt w:val="bullet"/>
      <w:lvlText w:val="—"/>
      <w:lvlJc w:val="left"/>
      <w:pPr>
        <w:ind w:left="3672" w:hanging="504"/>
      </w:pPr>
      <w:rPr>
        <w:rFonts w:ascii="Visa Dialect Regular" w:hAnsi="Visa Dialect Regular" w:hint="default"/>
      </w:rPr>
    </w:lvl>
  </w:abstractNum>
  <w:abstractNum w:abstractNumId="29" w15:restartNumberingAfterBreak="0">
    <w:nsid w:val="43445601"/>
    <w:multiLevelType w:val="hybridMultilevel"/>
    <w:tmpl w:val="CE8C850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B20992"/>
    <w:multiLevelType w:val="hybridMultilevel"/>
    <w:tmpl w:val="5A90DD2E"/>
    <w:lvl w:ilvl="0" w:tplc="4B902842">
      <w:start w:val="1"/>
      <w:numFmt w:val="bullet"/>
      <w:lvlText w:val="—"/>
      <w:lvlJc w:val="left"/>
      <w:pPr>
        <w:ind w:left="-144" w:hanging="360"/>
      </w:pPr>
      <w:rPr>
        <w:rFonts w:ascii="Visa Dialect Regular" w:hAnsi="Visa Dialect Regular" w:hint="default"/>
        <w:b w:val="0"/>
        <w:i w:val="0"/>
        <w:sz w:val="18"/>
      </w:rPr>
    </w:lvl>
    <w:lvl w:ilvl="1" w:tplc="04090003">
      <w:start w:val="1"/>
      <w:numFmt w:val="bullet"/>
      <w:lvlText w:val="o"/>
      <w:lvlJc w:val="left"/>
      <w:pPr>
        <w:ind w:left="5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16" w:hanging="360"/>
      </w:pPr>
      <w:rPr>
        <w:rFonts w:ascii="Wingdings" w:hAnsi="Wingdings" w:hint="default"/>
      </w:rPr>
    </w:lvl>
  </w:abstractNum>
  <w:abstractNum w:abstractNumId="31" w15:restartNumberingAfterBreak="0">
    <w:nsid w:val="4D9D5843"/>
    <w:multiLevelType w:val="hybridMultilevel"/>
    <w:tmpl w:val="7A743668"/>
    <w:lvl w:ilvl="0" w:tplc="BF5EEBEE">
      <w:numFmt w:val="bullet"/>
      <w:lvlText w:val=""/>
      <w:lvlJc w:val="left"/>
      <w:pPr>
        <w:ind w:left="720" w:hanging="360"/>
      </w:pPr>
      <w:rPr>
        <w:rFonts w:ascii="Wingdings" w:eastAsia="Times New Roman" w:hAnsi="Wingdings" w:cs="Calibri" w:hint="default"/>
        <w:sz w:val="18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D1568E"/>
    <w:multiLevelType w:val="multilevel"/>
    <w:tmpl w:val="94FE7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55B11D2A"/>
    <w:multiLevelType w:val="hybridMultilevel"/>
    <w:tmpl w:val="FD8C9B3C"/>
    <w:lvl w:ilvl="0" w:tplc="FC98D72E">
      <w:start w:val="1"/>
      <w:numFmt w:val="bullet"/>
      <w:lvlText w:val="—"/>
      <w:lvlJc w:val="left"/>
      <w:pPr>
        <w:ind w:left="1440" w:hanging="360"/>
      </w:pPr>
      <w:rPr>
        <w:rFonts w:ascii="Visa Dialect Regular" w:hAnsi="Visa Dialect Regular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7B87BD1"/>
    <w:multiLevelType w:val="hybridMultilevel"/>
    <w:tmpl w:val="D9CAB5C6"/>
    <w:lvl w:ilvl="0" w:tplc="42728D1C">
      <w:numFmt w:val="bullet"/>
      <w:lvlText w:val="-"/>
      <w:lvlJc w:val="left"/>
      <w:pPr>
        <w:ind w:left="720" w:hanging="360"/>
      </w:pPr>
      <w:rPr>
        <w:rFonts w:ascii="Visa Dialect Regular" w:eastAsiaTheme="majorEastAsia" w:hAnsi="Visa Dialect Regular" w:cstheme="maj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34636B"/>
    <w:multiLevelType w:val="hybridMultilevel"/>
    <w:tmpl w:val="9A52CE70"/>
    <w:lvl w:ilvl="0" w:tplc="2FD8DE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A346BA"/>
    <w:multiLevelType w:val="hybridMultilevel"/>
    <w:tmpl w:val="FDC29E02"/>
    <w:lvl w:ilvl="0" w:tplc="317E1B2C">
      <w:start w:val="1"/>
      <w:numFmt w:val="bullet"/>
      <w:lvlText w:val="—"/>
      <w:lvlJc w:val="left"/>
      <w:pPr>
        <w:ind w:left="-144" w:hanging="360"/>
      </w:pPr>
      <w:rPr>
        <w:rFonts w:ascii="Visa Dialect Regular" w:hAnsi="Visa Dialect Regular" w:hint="default"/>
        <w:b w:val="0"/>
        <w:i w:val="0"/>
        <w:sz w:val="18"/>
      </w:rPr>
    </w:lvl>
    <w:lvl w:ilvl="1" w:tplc="FC98D72E">
      <w:start w:val="1"/>
      <w:numFmt w:val="bullet"/>
      <w:lvlText w:val="—"/>
      <w:lvlJc w:val="left"/>
      <w:pPr>
        <w:ind w:left="576" w:hanging="360"/>
      </w:pPr>
      <w:rPr>
        <w:rFonts w:ascii="Visa Dialect Regular" w:hAnsi="Visa Dialect Regular" w:hint="default"/>
      </w:rPr>
    </w:lvl>
    <w:lvl w:ilvl="2" w:tplc="FC98D72E">
      <w:start w:val="1"/>
      <w:numFmt w:val="bullet"/>
      <w:lvlText w:val="—"/>
      <w:lvlJc w:val="left"/>
      <w:pPr>
        <w:ind w:left="1296" w:hanging="360"/>
      </w:pPr>
      <w:rPr>
        <w:rFonts w:ascii="Visa Dialect Regular" w:hAnsi="Visa Dialect Regular" w:hint="default"/>
      </w:rPr>
    </w:lvl>
    <w:lvl w:ilvl="3" w:tplc="04090001" w:tentative="1">
      <w:start w:val="1"/>
      <w:numFmt w:val="bullet"/>
      <w:lvlText w:val=""/>
      <w:lvlJc w:val="left"/>
      <w:pPr>
        <w:ind w:left="20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16" w:hanging="360"/>
      </w:pPr>
      <w:rPr>
        <w:rFonts w:ascii="Wingdings" w:hAnsi="Wingdings" w:hint="default"/>
      </w:rPr>
    </w:lvl>
  </w:abstractNum>
  <w:abstractNum w:abstractNumId="37" w15:restartNumberingAfterBreak="0">
    <w:nsid w:val="69D02AA7"/>
    <w:multiLevelType w:val="hybridMultilevel"/>
    <w:tmpl w:val="F3BCFC86"/>
    <w:lvl w:ilvl="0" w:tplc="FC98D72E">
      <w:start w:val="1"/>
      <w:numFmt w:val="bullet"/>
      <w:lvlText w:val="—"/>
      <w:lvlJc w:val="left"/>
      <w:pPr>
        <w:ind w:left="360" w:hanging="360"/>
      </w:pPr>
      <w:rPr>
        <w:rFonts w:ascii="Visa Dialect Regular" w:hAnsi="Visa Dialect Regular" w:hint="default"/>
      </w:rPr>
    </w:lvl>
    <w:lvl w:ilvl="1" w:tplc="B15A428A">
      <w:start w:val="1"/>
      <w:numFmt w:val="bullet"/>
      <w:lvlText w:val="—"/>
      <w:lvlJc w:val="left"/>
      <w:pPr>
        <w:ind w:left="360" w:hanging="360"/>
      </w:pPr>
      <w:rPr>
        <w:rFonts w:ascii="Visa Dialect Regular" w:hAnsi="Visa Dialect Regular" w:hint="default"/>
      </w:rPr>
    </w:lvl>
    <w:lvl w:ilvl="2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38" w15:restartNumberingAfterBreak="0">
    <w:nsid w:val="701770A3"/>
    <w:multiLevelType w:val="hybridMultilevel"/>
    <w:tmpl w:val="2C5E9354"/>
    <w:lvl w:ilvl="0" w:tplc="2FD8DE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1075C65"/>
    <w:multiLevelType w:val="hybridMultilevel"/>
    <w:tmpl w:val="38AEEF88"/>
    <w:lvl w:ilvl="0" w:tplc="7C124E16">
      <w:start w:val="1"/>
      <w:numFmt w:val="bullet"/>
      <w:lvlText w:val="-"/>
      <w:lvlJc w:val="left"/>
      <w:pPr>
        <w:ind w:left="1080" w:hanging="360"/>
      </w:pPr>
      <w:rPr>
        <w:rFonts w:ascii="Visa Dialect Regular" w:eastAsiaTheme="minorEastAsia" w:hAnsi="Visa Dialect Regular" w:cs="Aparajita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7B636481"/>
    <w:multiLevelType w:val="hybridMultilevel"/>
    <w:tmpl w:val="DCF899C4"/>
    <w:lvl w:ilvl="0" w:tplc="4AFE654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2102292">
    <w:abstractNumId w:val="0"/>
  </w:num>
  <w:num w:numId="2" w16cid:durableId="649362461">
    <w:abstractNumId w:val="1"/>
  </w:num>
  <w:num w:numId="3" w16cid:durableId="151409953">
    <w:abstractNumId w:val="2"/>
  </w:num>
  <w:num w:numId="4" w16cid:durableId="2068646983">
    <w:abstractNumId w:val="3"/>
  </w:num>
  <w:num w:numId="5" w16cid:durableId="1672486518">
    <w:abstractNumId w:val="8"/>
  </w:num>
  <w:num w:numId="6" w16cid:durableId="68116211">
    <w:abstractNumId w:val="4"/>
  </w:num>
  <w:num w:numId="7" w16cid:durableId="10229877">
    <w:abstractNumId w:val="5"/>
  </w:num>
  <w:num w:numId="8" w16cid:durableId="703096801">
    <w:abstractNumId w:val="6"/>
  </w:num>
  <w:num w:numId="9" w16cid:durableId="1017540289">
    <w:abstractNumId w:val="7"/>
  </w:num>
  <w:num w:numId="10" w16cid:durableId="1430464289">
    <w:abstractNumId w:val="9"/>
  </w:num>
  <w:num w:numId="11" w16cid:durableId="1905872052">
    <w:abstractNumId w:val="33"/>
  </w:num>
  <w:num w:numId="12" w16cid:durableId="1557663712">
    <w:abstractNumId w:val="37"/>
  </w:num>
  <w:num w:numId="13" w16cid:durableId="1498109636">
    <w:abstractNumId w:val="10"/>
  </w:num>
  <w:num w:numId="14" w16cid:durableId="521867630">
    <w:abstractNumId w:val="24"/>
  </w:num>
  <w:num w:numId="15" w16cid:durableId="218790411">
    <w:abstractNumId w:val="30"/>
  </w:num>
  <w:num w:numId="16" w16cid:durableId="1426607612">
    <w:abstractNumId w:val="18"/>
  </w:num>
  <w:num w:numId="17" w16cid:durableId="1689795676">
    <w:abstractNumId w:val="16"/>
  </w:num>
  <w:num w:numId="18" w16cid:durableId="221864724">
    <w:abstractNumId w:val="23"/>
  </w:num>
  <w:num w:numId="19" w16cid:durableId="298539935">
    <w:abstractNumId w:val="36"/>
  </w:num>
  <w:num w:numId="20" w16cid:durableId="1375159020">
    <w:abstractNumId w:val="22"/>
  </w:num>
  <w:num w:numId="21" w16cid:durableId="1556819265">
    <w:abstractNumId w:val="22"/>
    <w:lvlOverride w:ilvl="0">
      <w:lvl w:ilvl="0">
        <w:start w:val="1"/>
        <w:numFmt w:val="bullet"/>
        <w:lvlText w:val="—"/>
        <w:lvlJc w:val="left"/>
        <w:pPr>
          <w:tabs>
            <w:tab w:val="num" w:pos="0"/>
          </w:tabs>
          <w:ind w:left="36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1">
      <w:lvl w:ilvl="1">
        <w:start w:val="1"/>
        <w:numFmt w:val="bullet"/>
        <w:lvlText w:val="—"/>
        <w:lvlJc w:val="left"/>
        <w:pPr>
          <w:tabs>
            <w:tab w:val="num" w:pos="360"/>
          </w:tabs>
          <w:ind w:left="72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2">
      <w:lvl w:ilvl="2">
        <w:start w:val="1"/>
        <w:numFmt w:val="bullet"/>
        <w:lvlText w:val="—"/>
        <w:lvlJc w:val="left"/>
        <w:pPr>
          <w:tabs>
            <w:tab w:val="num" w:pos="720"/>
          </w:tabs>
          <w:ind w:left="1080" w:hanging="360"/>
        </w:pPr>
        <w:rPr>
          <w:rFonts w:ascii="Visa Dialect Regular" w:hAnsi="Visa Dialect Regular" w:hint="default"/>
        </w:rPr>
      </w:lvl>
    </w:lvlOverride>
    <w:lvlOverride w:ilvl="3">
      <w:lvl w:ilvl="3">
        <w:start w:val="1"/>
        <w:numFmt w:val="bullet"/>
        <w:lvlText w:val="—"/>
        <w:lvlJc w:val="left"/>
        <w:pPr>
          <w:tabs>
            <w:tab w:val="num" w:pos="1080"/>
          </w:tabs>
          <w:ind w:left="144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4">
      <w:lvl w:ilvl="4">
        <w:start w:val="1"/>
        <w:numFmt w:val="bullet"/>
        <w:lvlText w:val="—"/>
        <w:lvlJc w:val="left"/>
        <w:pPr>
          <w:tabs>
            <w:tab w:val="num" w:pos="1440"/>
          </w:tabs>
          <w:ind w:left="180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5">
      <w:lvl w:ilvl="5">
        <w:start w:val="1"/>
        <w:numFmt w:val="bullet"/>
        <w:lvlText w:val="—"/>
        <w:lvlJc w:val="left"/>
        <w:pPr>
          <w:tabs>
            <w:tab w:val="num" w:pos="1800"/>
          </w:tabs>
          <w:ind w:left="216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6">
      <w:lvl w:ilvl="6">
        <w:start w:val="1"/>
        <w:numFmt w:val="bullet"/>
        <w:lvlText w:val="—"/>
        <w:lvlJc w:val="left"/>
        <w:pPr>
          <w:tabs>
            <w:tab w:val="num" w:pos="2160"/>
          </w:tabs>
          <w:ind w:left="252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7">
      <w:lvl w:ilvl="7">
        <w:start w:val="1"/>
        <w:numFmt w:val="bullet"/>
        <w:lvlText w:val="—"/>
        <w:lvlJc w:val="left"/>
        <w:pPr>
          <w:tabs>
            <w:tab w:val="num" w:pos="2520"/>
          </w:tabs>
          <w:ind w:left="288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8">
      <w:lvl w:ilvl="8">
        <w:start w:val="1"/>
        <w:numFmt w:val="bullet"/>
        <w:lvlText w:val="—"/>
        <w:lvlJc w:val="left"/>
        <w:pPr>
          <w:tabs>
            <w:tab w:val="num" w:pos="2880"/>
          </w:tabs>
          <w:ind w:left="324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</w:num>
  <w:num w:numId="22" w16cid:durableId="943728828">
    <w:abstractNumId w:val="25"/>
  </w:num>
  <w:num w:numId="23" w16cid:durableId="408429688">
    <w:abstractNumId w:val="25"/>
    <w:lvlOverride w:ilvl="0">
      <w:lvl w:ilvl="0">
        <w:start w:val="1"/>
        <w:numFmt w:val="bullet"/>
        <w:pStyle w:val="Paragrafoelenco"/>
        <w:lvlText w:val="—"/>
        <w:lvlJc w:val="left"/>
        <w:pPr>
          <w:ind w:left="216" w:hanging="216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1">
      <w:lvl w:ilvl="1">
        <w:start w:val="1"/>
        <w:numFmt w:val="bullet"/>
        <w:lvlText w:val="—"/>
        <w:lvlJc w:val="left"/>
        <w:pPr>
          <w:ind w:left="504" w:hanging="216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2">
      <w:lvl w:ilvl="2">
        <w:start w:val="1"/>
        <w:numFmt w:val="bullet"/>
        <w:lvlText w:val="—"/>
        <w:lvlJc w:val="left"/>
        <w:pPr>
          <w:ind w:left="864" w:hanging="288"/>
        </w:pPr>
        <w:rPr>
          <w:rFonts w:ascii="Visa Dialect Regular" w:hAnsi="Visa Dialect Regular" w:hint="default"/>
        </w:rPr>
      </w:lvl>
    </w:lvlOverride>
    <w:lvlOverride w:ilvl="3">
      <w:lvl w:ilvl="3">
        <w:start w:val="1"/>
        <w:numFmt w:val="bullet"/>
        <w:lvlText w:val="—"/>
        <w:lvlJc w:val="left"/>
        <w:pPr>
          <w:ind w:left="1440" w:hanging="432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4">
      <w:lvl w:ilvl="4">
        <w:start w:val="1"/>
        <w:numFmt w:val="bullet"/>
        <w:lvlText w:val="—"/>
        <w:lvlJc w:val="left"/>
        <w:pPr>
          <w:ind w:left="1872" w:hanging="432"/>
        </w:pPr>
        <w:rPr>
          <w:rFonts w:ascii="Visa Dialect Regular" w:hAnsi="Visa Dialect Regular" w:hint="default"/>
        </w:rPr>
      </w:lvl>
    </w:lvlOverride>
    <w:lvlOverride w:ilvl="5">
      <w:lvl w:ilvl="5">
        <w:start w:val="1"/>
        <w:numFmt w:val="bullet"/>
        <w:lvlText w:val="—"/>
        <w:lvlJc w:val="left"/>
        <w:pPr>
          <w:ind w:left="2376" w:hanging="504"/>
        </w:pPr>
        <w:rPr>
          <w:rFonts w:ascii="Visa Dialect Regular" w:hAnsi="Visa Dialect Regular" w:hint="default"/>
        </w:rPr>
      </w:lvl>
    </w:lvlOverride>
    <w:lvlOverride w:ilvl="6">
      <w:lvl w:ilvl="6">
        <w:start w:val="1"/>
        <w:numFmt w:val="bullet"/>
        <w:lvlText w:val="—"/>
        <w:lvlJc w:val="left"/>
        <w:pPr>
          <w:ind w:left="2808" w:hanging="504"/>
        </w:pPr>
        <w:rPr>
          <w:rFonts w:ascii="Visa Dialect Regular" w:hAnsi="Visa Dialect Regular" w:hint="default"/>
        </w:rPr>
      </w:lvl>
    </w:lvlOverride>
    <w:lvlOverride w:ilvl="7">
      <w:lvl w:ilvl="7">
        <w:start w:val="1"/>
        <w:numFmt w:val="bullet"/>
        <w:lvlText w:val="—"/>
        <w:lvlJc w:val="left"/>
        <w:pPr>
          <w:ind w:left="3240" w:hanging="504"/>
        </w:pPr>
        <w:rPr>
          <w:rFonts w:ascii="Visa Dialect Regular" w:hAnsi="Visa Dialect Regular" w:hint="default"/>
        </w:rPr>
      </w:lvl>
    </w:lvlOverride>
    <w:lvlOverride w:ilvl="8">
      <w:lvl w:ilvl="8">
        <w:start w:val="1"/>
        <w:numFmt w:val="bullet"/>
        <w:lvlText w:val="—"/>
        <w:lvlJc w:val="left"/>
        <w:pPr>
          <w:ind w:left="3672" w:hanging="504"/>
        </w:pPr>
        <w:rPr>
          <w:rFonts w:ascii="Visa Dialect Regular" w:hAnsi="Visa Dialect Regular" w:hint="default"/>
        </w:rPr>
      </w:lvl>
    </w:lvlOverride>
  </w:num>
  <w:num w:numId="24" w16cid:durableId="1063210446">
    <w:abstractNumId w:val="25"/>
    <w:lvlOverride w:ilvl="0">
      <w:lvl w:ilvl="0">
        <w:start w:val="1"/>
        <w:numFmt w:val="bullet"/>
        <w:pStyle w:val="Paragrafoelenco"/>
        <w:lvlText w:val="—"/>
        <w:lvlJc w:val="left"/>
        <w:pPr>
          <w:ind w:left="216" w:hanging="216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1">
      <w:lvl w:ilvl="1">
        <w:start w:val="1"/>
        <w:numFmt w:val="bullet"/>
        <w:lvlText w:val="—"/>
        <w:lvlJc w:val="left"/>
        <w:pPr>
          <w:ind w:left="504" w:hanging="216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2">
      <w:lvl w:ilvl="2">
        <w:start w:val="1"/>
        <w:numFmt w:val="bullet"/>
        <w:lvlText w:val="—"/>
        <w:lvlJc w:val="left"/>
        <w:pPr>
          <w:ind w:left="792" w:hanging="216"/>
        </w:pPr>
        <w:rPr>
          <w:rFonts w:ascii="Visa Dialect Regular" w:hAnsi="Visa Dialect Regular" w:hint="default"/>
        </w:rPr>
      </w:lvl>
    </w:lvlOverride>
    <w:lvlOverride w:ilvl="3">
      <w:lvl w:ilvl="3">
        <w:start w:val="1"/>
        <w:numFmt w:val="bullet"/>
        <w:lvlText w:val="—"/>
        <w:lvlJc w:val="left"/>
        <w:pPr>
          <w:ind w:left="1080" w:hanging="216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4">
      <w:lvl w:ilvl="4">
        <w:start w:val="1"/>
        <w:numFmt w:val="bullet"/>
        <w:lvlText w:val="—"/>
        <w:lvlJc w:val="left"/>
        <w:pPr>
          <w:ind w:left="1872" w:hanging="720"/>
        </w:pPr>
        <w:rPr>
          <w:rFonts w:ascii="Visa Dialect Regular" w:hAnsi="Visa Dialect Regular" w:hint="default"/>
        </w:rPr>
      </w:lvl>
    </w:lvlOverride>
    <w:lvlOverride w:ilvl="5">
      <w:lvl w:ilvl="5">
        <w:start w:val="1"/>
        <w:numFmt w:val="bullet"/>
        <w:lvlText w:val="—"/>
        <w:lvlJc w:val="left"/>
        <w:pPr>
          <w:ind w:left="2376" w:hanging="936"/>
        </w:pPr>
        <w:rPr>
          <w:rFonts w:ascii="Visa Dialect Regular" w:hAnsi="Visa Dialect Regular" w:hint="default"/>
        </w:rPr>
      </w:lvl>
    </w:lvlOverride>
    <w:lvlOverride w:ilvl="6">
      <w:lvl w:ilvl="6">
        <w:start w:val="1"/>
        <w:numFmt w:val="bullet"/>
        <w:lvlText w:val="—"/>
        <w:lvlJc w:val="left"/>
        <w:pPr>
          <w:ind w:left="2808" w:hanging="1080"/>
        </w:pPr>
        <w:rPr>
          <w:rFonts w:ascii="Visa Dialect Regular" w:hAnsi="Visa Dialect Regular" w:hint="default"/>
        </w:rPr>
      </w:lvl>
    </w:lvlOverride>
    <w:lvlOverride w:ilvl="7">
      <w:lvl w:ilvl="7">
        <w:start w:val="1"/>
        <w:numFmt w:val="bullet"/>
        <w:lvlText w:val="—"/>
        <w:lvlJc w:val="left"/>
        <w:pPr>
          <w:ind w:left="3240" w:hanging="1224"/>
        </w:pPr>
        <w:rPr>
          <w:rFonts w:ascii="Visa Dialect Regular" w:hAnsi="Visa Dialect Regular" w:hint="default"/>
        </w:rPr>
      </w:lvl>
    </w:lvlOverride>
    <w:lvlOverride w:ilvl="8">
      <w:lvl w:ilvl="8">
        <w:start w:val="1"/>
        <w:numFmt w:val="bullet"/>
        <w:lvlText w:val="—"/>
        <w:lvlJc w:val="left"/>
        <w:pPr>
          <w:ind w:left="3672" w:hanging="1368"/>
        </w:pPr>
        <w:rPr>
          <w:rFonts w:ascii="Visa Dialect Regular" w:hAnsi="Visa Dialect Regular" w:hint="default"/>
        </w:rPr>
      </w:lvl>
    </w:lvlOverride>
  </w:num>
  <w:num w:numId="25" w16cid:durableId="916596217">
    <w:abstractNumId w:val="19"/>
  </w:num>
  <w:num w:numId="26" w16cid:durableId="1989896210">
    <w:abstractNumId w:val="38"/>
  </w:num>
  <w:num w:numId="27" w16cid:durableId="1013531238">
    <w:abstractNumId w:val="35"/>
  </w:num>
  <w:num w:numId="28" w16cid:durableId="891041204">
    <w:abstractNumId w:val="15"/>
  </w:num>
  <w:num w:numId="29" w16cid:durableId="849829711">
    <w:abstractNumId w:val="28"/>
  </w:num>
  <w:num w:numId="30" w16cid:durableId="1510682442">
    <w:abstractNumId w:val="20"/>
  </w:num>
  <w:num w:numId="31" w16cid:durableId="1215118943">
    <w:abstractNumId w:val="17"/>
  </w:num>
  <w:num w:numId="32" w16cid:durableId="254553467">
    <w:abstractNumId w:val="25"/>
  </w:num>
  <w:num w:numId="33" w16cid:durableId="139807379">
    <w:abstractNumId w:val="39"/>
  </w:num>
  <w:num w:numId="34" w16cid:durableId="1052575936">
    <w:abstractNumId w:val="27"/>
  </w:num>
  <w:num w:numId="35" w16cid:durableId="854420582">
    <w:abstractNumId w:val="14"/>
  </w:num>
  <w:num w:numId="36" w16cid:durableId="1741438599">
    <w:abstractNumId w:val="40"/>
  </w:num>
  <w:num w:numId="37" w16cid:durableId="1408112699">
    <w:abstractNumId w:val="26"/>
  </w:num>
  <w:num w:numId="38" w16cid:durableId="146288874">
    <w:abstractNumId w:val="31"/>
  </w:num>
  <w:num w:numId="39" w16cid:durableId="2068608121">
    <w:abstractNumId w:val="14"/>
  </w:num>
  <w:num w:numId="40" w16cid:durableId="540899807">
    <w:abstractNumId w:val="21"/>
  </w:num>
  <w:num w:numId="41" w16cid:durableId="1734700195">
    <w:abstractNumId w:val="12"/>
  </w:num>
  <w:num w:numId="42" w16cid:durableId="799032493">
    <w:abstractNumId w:val="25"/>
  </w:num>
  <w:num w:numId="43" w16cid:durableId="1032464897">
    <w:abstractNumId w:val="12"/>
  </w:num>
  <w:num w:numId="44" w16cid:durableId="1209493415">
    <w:abstractNumId w:val="11"/>
  </w:num>
  <w:num w:numId="45" w16cid:durableId="118499269">
    <w:abstractNumId w:val="29"/>
  </w:num>
  <w:num w:numId="46" w16cid:durableId="2141026267">
    <w:abstractNumId w:val="25"/>
  </w:num>
  <w:num w:numId="47" w16cid:durableId="913512518">
    <w:abstractNumId w:val="12"/>
  </w:num>
  <w:num w:numId="48" w16cid:durableId="671957822">
    <w:abstractNumId w:val="32"/>
  </w:num>
  <w:num w:numId="49" w16cid:durableId="527335359">
    <w:abstractNumId w:val="13"/>
  </w:num>
  <w:num w:numId="50" w16cid:durableId="114369453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EBD"/>
    <w:rsid w:val="00000064"/>
    <w:rsid w:val="0000215E"/>
    <w:rsid w:val="0000301D"/>
    <w:rsid w:val="00003F32"/>
    <w:rsid w:val="000040BB"/>
    <w:rsid w:val="000056D2"/>
    <w:rsid w:val="000070EB"/>
    <w:rsid w:val="00013624"/>
    <w:rsid w:val="00015177"/>
    <w:rsid w:val="00015C2D"/>
    <w:rsid w:val="00016B4F"/>
    <w:rsid w:val="00020483"/>
    <w:rsid w:val="00021060"/>
    <w:rsid w:val="00021543"/>
    <w:rsid w:val="0002156D"/>
    <w:rsid w:val="00024772"/>
    <w:rsid w:val="0002658B"/>
    <w:rsid w:val="00031C3C"/>
    <w:rsid w:val="00033384"/>
    <w:rsid w:val="0003483F"/>
    <w:rsid w:val="0003604F"/>
    <w:rsid w:val="00036D16"/>
    <w:rsid w:val="00042E8B"/>
    <w:rsid w:val="00047A9B"/>
    <w:rsid w:val="00050236"/>
    <w:rsid w:val="00052713"/>
    <w:rsid w:val="00057641"/>
    <w:rsid w:val="00061949"/>
    <w:rsid w:val="0006378D"/>
    <w:rsid w:val="00063B34"/>
    <w:rsid w:val="00064291"/>
    <w:rsid w:val="00066436"/>
    <w:rsid w:val="000676A4"/>
    <w:rsid w:val="000701B2"/>
    <w:rsid w:val="00071618"/>
    <w:rsid w:val="00071924"/>
    <w:rsid w:val="00075A59"/>
    <w:rsid w:val="00076FC2"/>
    <w:rsid w:val="00080CBF"/>
    <w:rsid w:val="00090CF3"/>
    <w:rsid w:val="0009358C"/>
    <w:rsid w:val="00094A80"/>
    <w:rsid w:val="0009564A"/>
    <w:rsid w:val="00097E2A"/>
    <w:rsid w:val="000A0CF4"/>
    <w:rsid w:val="000A5B70"/>
    <w:rsid w:val="000B04BC"/>
    <w:rsid w:val="000B04EF"/>
    <w:rsid w:val="000B2269"/>
    <w:rsid w:val="000B4E92"/>
    <w:rsid w:val="000B5959"/>
    <w:rsid w:val="000B6558"/>
    <w:rsid w:val="000B72EA"/>
    <w:rsid w:val="000B7531"/>
    <w:rsid w:val="000C3E6E"/>
    <w:rsid w:val="000C3F3B"/>
    <w:rsid w:val="000C746E"/>
    <w:rsid w:val="000C74FF"/>
    <w:rsid w:val="000D17AE"/>
    <w:rsid w:val="000D4F1A"/>
    <w:rsid w:val="000D5A67"/>
    <w:rsid w:val="000D5F83"/>
    <w:rsid w:val="000D65F9"/>
    <w:rsid w:val="000D6DDA"/>
    <w:rsid w:val="000D7C4F"/>
    <w:rsid w:val="000E2086"/>
    <w:rsid w:val="000E2090"/>
    <w:rsid w:val="000E32F7"/>
    <w:rsid w:val="000E3415"/>
    <w:rsid w:val="000F1119"/>
    <w:rsid w:val="000F4F36"/>
    <w:rsid w:val="000F5C49"/>
    <w:rsid w:val="001001F3"/>
    <w:rsid w:val="0010080F"/>
    <w:rsid w:val="0010526D"/>
    <w:rsid w:val="00105BAE"/>
    <w:rsid w:val="00107202"/>
    <w:rsid w:val="00107F67"/>
    <w:rsid w:val="00115D57"/>
    <w:rsid w:val="001160FD"/>
    <w:rsid w:val="001211C0"/>
    <w:rsid w:val="001213C3"/>
    <w:rsid w:val="00125368"/>
    <w:rsid w:val="00126BFA"/>
    <w:rsid w:val="00126D2E"/>
    <w:rsid w:val="001274CE"/>
    <w:rsid w:val="00131015"/>
    <w:rsid w:val="001326F7"/>
    <w:rsid w:val="001346F1"/>
    <w:rsid w:val="00135187"/>
    <w:rsid w:val="001352AA"/>
    <w:rsid w:val="00137234"/>
    <w:rsid w:val="00143003"/>
    <w:rsid w:val="00143A48"/>
    <w:rsid w:val="00144CAA"/>
    <w:rsid w:val="00145102"/>
    <w:rsid w:val="0014609E"/>
    <w:rsid w:val="001461BE"/>
    <w:rsid w:val="001469F8"/>
    <w:rsid w:val="00146D64"/>
    <w:rsid w:val="0014772D"/>
    <w:rsid w:val="001525F0"/>
    <w:rsid w:val="00153D5A"/>
    <w:rsid w:val="00153E6C"/>
    <w:rsid w:val="00156220"/>
    <w:rsid w:val="00157DD0"/>
    <w:rsid w:val="001646FA"/>
    <w:rsid w:val="00171503"/>
    <w:rsid w:val="00171864"/>
    <w:rsid w:val="0017248E"/>
    <w:rsid w:val="00174576"/>
    <w:rsid w:val="00177411"/>
    <w:rsid w:val="001778B8"/>
    <w:rsid w:val="001804A3"/>
    <w:rsid w:val="00180C40"/>
    <w:rsid w:val="0018291E"/>
    <w:rsid w:val="00183668"/>
    <w:rsid w:val="00185955"/>
    <w:rsid w:val="001866F1"/>
    <w:rsid w:val="00186955"/>
    <w:rsid w:val="001915AA"/>
    <w:rsid w:val="001939F3"/>
    <w:rsid w:val="00195689"/>
    <w:rsid w:val="00197BDD"/>
    <w:rsid w:val="001A1240"/>
    <w:rsid w:val="001A29B2"/>
    <w:rsid w:val="001A5D74"/>
    <w:rsid w:val="001B08C5"/>
    <w:rsid w:val="001B0C26"/>
    <w:rsid w:val="001B0E5F"/>
    <w:rsid w:val="001B19BD"/>
    <w:rsid w:val="001B75EA"/>
    <w:rsid w:val="001B765E"/>
    <w:rsid w:val="001C0360"/>
    <w:rsid w:val="001C1ED0"/>
    <w:rsid w:val="001C3B62"/>
    <w:rsid w:val="001C3EBE"/>
    <w:rsid w:val="001C6AC8"/>
    <w:rsid w:val="001D34A4"/>
    <w:rsid w:val="001D3AB8"/>
    <w:rsid w:val="001D4E03"/>
    <w:rsid w:val="001D5133"/>
    <w:rsid w:val="001D74A6"/>
    <w:rsid w:val="001D7CE4"/>
    <w:rsid w:val="001E14B8"/>
    <w:rsid w:val="001E2718"/>
    <w:rsid w:val="001E379B"/>
    <w:rsid w:val="001E739C"/>
    <w:rsid w:val="001F32C4"/>
    <w:rsid w:val="001F4FDC"/>
    <w:rsid w:val="001F59DC"/>
    <w:rsid w:val="001F7CCC"/>
    <w:rsid w:val="00201438"/>
    <w:rsid w:val="00202727"/>
    <w:rsid w:val="002036B1"/>
    <w:rsid w:val="00203D67"/>
    <w:rsid w:val="00205F68"/>
    <w:rsid w:val="0021162F"/>
    <w:rsid w:val="002125B8"/>
    <w:rsid w:val="00212C34"/>
    <w:rsid w:val="00216169"/>
    <w:rsid w:val="00217E15"/>
    <w:rsid w:val="0022109F"/>
    <w:rsid w:val="00221FDB"/>
    <w:rsid w:val="00223E60"/>
    <w:rsid w:val="00224E6E"/>
    <w:rsid w:val="00227280"/>
    <w:rsid w:val="002316D3"/>
    <w:rsid w:val="00232CF1"/>
    <w:rsid w:val="0023484B"/>
    <w:rsid w:val="0023642B"/>
    <w:rsid w:val="00237A23"/>
    <w:rsid w:val="00240620"/>
    <w:rsid w:val="00240E57"/>
    <w:rsid w:val="002412E4"/>
    <w:rsid w:val="00241D37"/>
    <w:rsid w:val="00242301"/>
    <w:rsid w:val="00246735"/>
    <w:rsid w:val="0024790F"/>
    <w:rsid w:val="00247DFA"/>
    <w:rsid w:val="00253674"/>
    <w:rsid w:val="002549B0"/>
    <w:rsid w:val="00255811"/>
    <w:rsid w:val="002664A5"/>
    <w:rsid w:val="00270D56"/>
    <w:rsid w:val="0027154A"/>
    <w:rsid w:val="00272461"/>
    <w:rsid w:val="002728CA"/>
    <w:rsid w:val="0027371D"/>
    <w:rsid w:val="00274E13"/>
    <w:rsid w:val="0027564D"/>
    <w:rsid w:val="00276279"/>
    <w:rsid w:val="0028001A"/>
    <w:rsid w:val="00283274"/>
    <w:rsid w:val="0028371B"/>
    <w:rsid w:val="00283FB9"/>
    <w:rsid w:val="0028578A"/>
    <w:rsid w:val="00285C7E"/>
    <w:rsid w:val="0028691E"/>
    <w:rsid w:val="00292B2B"/>
    <w:rsid w:val="00293F24"/>
    <w:rsid w:val="00294005"/>
    <w:rsid w:val="002A0527"/>
    <w:rsid w:val="002A0672"/>
    <w:rsid w:val="002A15BA"/>
    <w:rsid w:val="002A402F"/>
    <w:rsid w:val="002A4720"/>
    <w:rsid w:val="002A5750"/>
    <w:rsid w:val="002B3367"/>
    <w:rsid w:val="002B40BB"/>
    <w:rsid w:val="002B6380"/>
    <w:rsid w:val="002B76F7"/>
    <w:rsid w:val="002C0C53"/>
    <w:rsid w:val="002C2A79"/>
    <w:rsid w:val="002C442F"/>
    <w:rsid w:val="002C44A2"/>
    <w:rsid w:val="002D2BE0"/>
    <w:rsid w:val="002E2425"/>
    <w:rsid w:val="002E682E"/>
    <w:rsid w:val="002E71C2"/>
    <w:rsid w:val="002F01B4"/>
    <w:rsid w:val="002F0520"/>
    <w:rsid w:val="002F0A7C"/>
    <w:rsid w:val="002F170F"/>
    <w:rsid w:val="002F4DB8"/>
    <w:rsid w:val="002F7063"/>
    <w:rsid w:val="003026D0"/>
    <w:rsid w:val="00306561"/>
    <w:rsid w:val="0031120B"/>
    <w:rsid w:val="00313121"/>
    <w:rsid w:val="003135F3"/>
    <w:rsid w:val="003140E2"/>
    <w:rsid w:val="00314840"/>
    <w:rsid w:val="003167AC"/>
    <w:rsid w:val="00320F60"/>
    <w:rsid w:val="00322C2E"/>
    <w:rsid w:val="0032342D"/>
    <w:rsid w:val="00326C54"/>
    <w:rsid w:val="00327DEE"/>
    <w:rsid w:val="003315FE"/>
    <w:rsid w:val="0033240B"/>
    <w:rsid w:val="00332D00"/>
    <w:rsid w:val="00332EA2"/>
    <w:rsid w:val="003338F7"/>
    <w:rsid w:val="00335503"/>
    <w:rsid w:val="00337264"/>
    <w:rsid w:val="0034019D"/>
    <w:rsid w:val="00351124"/>
    <w:rsid w:val="003534A4"/>
    <w:rsid w:val="00354631"/>
    <w:rsid w:val="00356B89"/>
    <w:rsid w:val="0035703D"/>
    <w:rsid w:val="00357CA8"/>
    <w:rsid w:val="00360A84"/>
    <w:rsid w:val="00362E9E"/>
    <w:rsid w:val="0036312C"/>
    <w:rsid w:val="00363F87"/>
    <w:rsid w:val="00364849"/>
    <w:rsid w:val="0036567B"/>
    <w:rsid w:val="00370C33"/>
    <w:rsid w:val="0037248E"/>
    <w:rsid w:val="0037351C"/>
    <w:rsid w:val="00375EE1"/>
    <w:rsid w:val="0038187B"/>
    <w:rsid w:val="00385D11"/>
    <w:rsid w:val="003864ED"/>
    <w:rsid w:val="00386E68"/>
    <w:rsid w:val="0039362C"/>
    <w:rsid w:val="0039423B"/>
    <w:rsid w:val="003A0850"/>
    <w:rsid w:val="003A0962"/>
    <w:rsid w:val="003A54B1"/>
    <w:rsid w:val="003B04BD"/>
    <w:rsid w:val="003B2153"/>
    <w:rsid w:val="003B3393"/>
    <w:rsid w:val="003B44DB"/>
    <w:rsid w:val="003B65C2"/>
    <w:rsid w:val="003B7881"/>
    <w:rsid w:val="003C08D6"/>
    <w:rsid w:val="003C163D"/>
    <w:rsid w:val="003C292D"/>
    <w:rsid w:val="003C6D18"/>
    <w:rsid w:val="003C7609"/>
    <w:rsid w:val="003C7E1F"/>
    <w:rsid w:val="003D0E44"/>
    <w:rsid w:val="003D1CC1"/>
    <w:rsid w:val="003D2EE6"/>
    <w:rsid w:val="003D4F48"/>
    <w:rsid w:val="003D6F78"/>
    <w:rsid w:val="003D7B1A"/>
    <w:rsid w:val="003E2938"/>
    <w:rsid w:val="003E3F08"/>
    <w:rsid w:val="003E4B29"/>
    <w:rsid w:val="003E4C57"/>
    <w:rsid w:val="003E5701"/>
    <w:rsid w:val="003E7849"/>
    <w:rsid w:val="003F094E"/>
    <w:rsid w:val="003F0B09"/>
    <w:rsid w:val="003F0CCB"/>
    <w:rsid w:val="003F1E1C"/>
    <w:rsid w:val="003F2F5C"/>
    <w:rsid w:val="003F355D"/>
    <w:rsid w:val="003F4D4C"/>
    <w:rsid w:val="003F5D6E"/>
    <w:rsid w:val="003F73B5"/>
    <w:rsid w:val="00401302"/>
    <w:rsid w:val="00401771"/>
    <w:rsid w:val="00411AFB"/>
    <w:rsid w:val="0041224E"/>
    <w:rsid w:val="004145C1"/>
    <w:rsid w:val="0041469E"/>
    <w:rsid w:val="00415122"/>
    <w:rsid w:val="00416268"/>
    <w:rsid w:val="00416E85"/>
    <w:rsid w:val="004173B8"/>
    <w:rsid w:val="00420713"/>
    <w:rsid w:val="004207E3"/>
    <w:rsid w:val="00420DF7"/>
    <w:rsid w:val="004210B0"/>
    <w:rsid w:val="00423E80"/>
    <w:rsid w:val="0042591E"/>
    <w:rsid w:val="0042759B"/>
    <w:rsid w:val="00427C67"/>
    <w:rsid w:val="004301C9"/>
    <w:rsid w:val="0043042E"/>
    <w:rsid w:val="00431E89"/>
    <w:rsid w:val="00431E92"/>
    <w:rsid w:val="004326B9"/>
    <w:rsid w:val="00433D21"/>
    <w:rsid w:val="004360FA"/>
    <w:rsid w:val="00440D82"/>
    <w:rsid w:val="00441679"/>
    <w:rsid w:val="00441BC3"/>
    <w:rsid w:val="00442A0D"/>
    <w:rsid w:val="004452F2"/>
    <w:rsid w:val="004462C1"/>
    <w:rsid w:val="004465A3"/>
    <w:rsid w:val="00447BE5"/>
    <w:rsid w:val="00450071"/>
    <w:rsid w:val="00450E61"/>
    <w:rsid w:val="00454387"/>
    <w:rsid w:val="00454D3E"/>
    <w:rsid w:val="00455BD7"/>
    <w:rsid w:val="004574FC"/>
    <w:rsid w:val="00461DA0"/>
    <w:rsid w:val="00461F1F"/>
    <w:rsid w:val="00465268"/>
    <w:rsid w:val="004662C2"/>
    <w:rsid w:val="004712EF"/>
    <w:rsid w:val="004803AC"/>
    <w:rsid w:val="0048778E"/>
    <w:rsid w:val="00493975"/>
    <w:rsid w:val="00493D19"/>
    <w:rsid w:val="00497579"/>
    <w:rsid w:val="00497DF5"/>
    <w:rsid w:val="004A25C0"/>
    <w:rsid w:val="004A2BEF"/>
    <w:rsid w:val="004A2DE9"/>
    <w:rsid w:val="004A3187"/>
    <w:rsid w:val="004A54C3"/>
    <w:rsid w:val="004A65CA"/>
    <w:rsid w:val="004A7368"/>
    <w:rsid w:val="004A7445"/>
    <w:rsid w:val="004A7B16"/>
    <w:rsid w:val="004B0B8A"/>
    <w:rsid w:val="004B2C52"/>
    <w:rsid w:val="004B3E21"/>
    <w:rsid w:val="004B7F30"/>
    <w:rsid w:val="004C0BF4"/>
    <w:rsid w:val="004C301E"/>
    <w:rsid w:val="004C3D74"/>
    <w:rsid w:val="004D289F"/>
    <w:rsid w:val="004D2AF7"/>
    <w:rsid w:val="004D4109"/>
    <w:rsid w:val="004D44AE"/>
    <w:rsid w:val="004D64AC"/>
    <w:rsid w:val="004D66AE"/>
    <w:rsid w:val="004D76FB"/>
    <w:rsid w:val="004E0DDF"/>
    <w:rsid w:val="004E4978"/>
    <w:rsid w:val="004E7016"/>
    <w:rsid w:val="004E709B"/>
    <w:rsid w:val="004F2972"/>
    <w:rsid w:val="004F7384"/>
    <w:rsid w:val="00500518"/>
    <w:rsid w:val="0050139F"/>
    <w:rsid w:val="0050273B"/>
    <w:rsid w:val="00503D61"/>
    <w:rsid w:val="00506E34"/>
    <w:rsid w:val="00510270"/>
    <w:rsid w:val="005109D5"/>
    <w:rsid w:val="00510DAD"/>
    <w:rsid w:val="00513E5E"/>
    <w:rsid w:val="00514209"/>
    <w:rsid w:val="005148AC"/>
    <w:rsid w:val="00515DAE"/>
    <w:rsid w:val="0052173C"/>
    <w:rsid w:val="00522920"/>
    <w:rsid w:val="00526441"/>
    <w:rsid w:val="00526FE0"/>
    <w:rsid w:val="0052738B"/>
    <w:rsid w:val="0053047F"/>
    <w:rsid w:val="00530B38"/>
    <w:rsid w:val="00535C3E"/>
    <w:rsid w:val="0053642C"/>
    <w:rsid w:val="005377EC"/>
    <w:rsid w:val="005420E3"/>
    <w:rsid w:val="00544FEA"/>
    <w:rsid w:val="00550663"/>
    <w:rsid w:val="005513C5"/>
    <w:rsid w:val="005532B8"/>
    <w:rsid w:val="00555A5C"/>
    <w:rsid w:val="00556725"/>
    <w:rsid w:val="00562DA5"/>
    <w:rsid w:val="005637A6"/>
    <w:rsid w:val="00563BFF"/>
    <w:rsid w:val="0056401D"/>
    <w:rsid w:val="005668CD"/>
    <w:rsid w:val="00567091"/>
    <w:rsid w:val="00567D58"/>
    <w:rsid w:val="00571BFA"/>
    <w:rsid w:val="0057701E"/>
    <w:rsid w:val="00580DF0"/>
    <w:rsid w:val="005822E6"/>
    <w:rsid w:val="0058352C"/>
    <w:rsid w:val="00583D7D"/>
    <w:rsid w:val="0058609A"/>
    <w:rsid w:val="00587E9F"/>
    <w:rsid w:val="005916B3"/>
    <w:rsid w:val="00591B65"/>
    <w:rsid w:val="00593EA5"/>
    <w:rsid w:val="005966CA"/>
    <w:rsid w:val="00596DD4"/>
    <w:rsid w:val="005A1128"/>
    <w:rsid w:val="005A294D"/>
    <w:rsid w:val="005A3E67"/>
    <w:rsid w:val="005A508C"/>
    <w:rsid w:val="005A5BCC"/>
    <w:rsid w:val="005A6903"/>
    <w:rsid w:val="005B1390"/>
    <w:rsid w:val="005B2F05"/>
    <w:rsid w:val="005B3068"/>
    <w:rsid w:val="005B3103"/>
    <w:rsid w:val="005B35A3"/>
    <w:rsid w:val="005C06D5"/>
    <w:rsid w:val="005C26C7"/>
    <w:rsid w:val="005C2799"/>
    <w:rsid w:val="005C378C"/>
    <w:rsid w:val="005C3A9C"/>
    <w:rsid w:val="005C496D"/>
    <w:rsid w:val="005D3744"/>
    <w:rsid w:val="005D3BC7"/>
    <w:rsid w:val="005D50DF"/>
    <w:rsid w:val="005D5DF8"/>
    <w:rsid w:val="005D7189"/>
    <w:rsid w:val="005E1C85"/>
    <w:rsid w:val="005E2E63"/>
    <w:rsid w:val="005E3127"/>
    <w:rsid w:val="005E370E"/>
    <w:rsid w:val="005E3EB5"/>
    <w:rsid w:val="005E4717"/>
    <w:rsid w:val="005E4D9E"/>
    <w:rsid w:val="005E53B4"/>
    <w:rsid w:val="005E5791"/>
    <w:rsid w:val="005F1DDC"/>
    <w:rsid w:val="005F3DAE"/>
    <w:rsid w:val="005F4128"/>
    <w:rsid w:val="005F51D6"/>
    <w:rsid w:val="005F64C2"/>
    <w:rsid w:val="005F6966"/>
    <w:rsid w:val="00605A9B"/>
    <w:rsid w:val="00610EBD"/>
    <w:rsid w:val="00612343"/>
    <w:rsid w:val="00612489"/>
    <w:rsid w:val="006125F6"/>
    <w:rsid w:val="00615CC2"/>
    <w:rsid w:val="0061622D"/>
    <w:rsid w:val="00616ED8"/>
    <w:rsid w:val="00617EA4"/>
    <w:rsid w:val="00620912"/>
    <w:rsid w:val="006255D1"/>
    <w:rsid w:val="00625860"/>
    <w:rsid w:val="00627BC2"/>
    <w:rsid w:val="00632925"/>
    <w:rsid w:val="00634B5A"/>
    <w:rsid w:val="00635764"/>
    <w:rsid w:val="0063621B"/>
    <w:rsid w:val="00636428"/>
    <w:rsid w:val="00640775"/>
    <w:rsid w:val="006409E4"/>
    <w:rsid w:val="00642076"/>
    <w:rsid w:val="00642BB4"/>
    <w:rsid w:val="0064549B"/>
    <w:rsid w:val="0064639B"/>
    <w:rsid w:val="00647429"/>
    <w:rsid w:val="0065087C"/>
    <w:rsid w:val="00650B37"/>
    <w:rsid w:val="00651000"/>
    <w:rsid w:val="00653D60"/>
    <w:rsid w:val="00655E44"/>
    <w:rsid w:val="00657857"/>
    <w:rsid w:val="0066722E"/>
    <w:rsid w:val="0067099E"/>
    <w:rsid w:val="00674D95"/>
    <w:rsid w:val="00675E7F"/>
    <w:rsid w:val="00677E5C"/>
    <w:rsid w:val="0068244B"/>
    <w:rsid w:val="0068252D"/>
    <w:rsid w:val="00684176"/>
    <w:rsid w:val="006846AB"/>
    <w:rsid w:val="006941A4"/>
    <w:rsid w:val="00694647"/>
    <w:rsid w:val="00695245"/>
    <w:rsid w:val="00697801"/>
    <w:rsid w:val="00697FF7"/>
    <w:rsid w:val="006A4EF9"/>
    <w:rsid w:val="006A720F"/>
    <w:rsid w:val="006A780D"/>
    <w:rsid w:val="006B2D6E"/>
    <w:rsid w:val="006B4637"/>
    <w:rsid w:val="006B51A6"/>
    <w:rsid w:val="006B583C"/>
    <w:rsid w:val="006B78F7"/>
    <w:rsid w:val="006C2D03"/>
    <w:rsid w:val="006C3AB4"/>
    <w:rsid w:val="006C49C5"/>
    <w:rsid w:val="006C6DAE"/>
    <w:rsid w:val="006C7556"/>
    <w:rsid w:val="006D07E7"/>
    <w:rsid w:val="006D35CF"/>
    <w:rsid w:val="006D360C"/>
    <w:rsid w:val="006D4D91"/>
    <w:rsid w:val="006D4F72"/>
    <w:rsid w:val="006D5D65"/>
    <w:rsid w:val="006D5FCA"/>
    <w:rsid w:val="006E0F37"/>
    <w:rsid w:val="006E1D2E"/>
    <w:rsid w:val="006E37AE"/>
    <w:rsid w:val="006F0452"/>
    <w:rsid w:val="006F35F0"/>
    <w:rsid w:val="006F56F5"/>
    <w:rsid w:val="006F729E"/>
    <w:rsid w:val="006F793C"/>
    <w:rsid w:val="00700847"/>
    <w:rsid w:val="0070140F"/>
    <w:rsid w:val="007052C5"/>
    <w:rsid w:val="00705E70"/>
    <w:rsid w:val="007060A5"/>
    <w:rsid w:val="00706EBF"/>
    <w:rsid w:val="00707BA6"/>
    <w:rsid w:val="007200D5"/>
    <w:rsid w:val="00720272"/>
    <w:rsid w:val="00721F64"/>
    <w:rsid w:val="0072209F"/>
    <w:rsid w:val="0072290F"/>
    <w:rsid w:val="00723A46"/>
    <w:rsid w:val="00724B4E"/>
    <w:rsid w:val="00726C20"/>
    <w:rsid w:val="00727B54"/>
    <w:rsid w:val="007334BC"/>
    <w:rsid w:val="00733861"/>
    <w:rsid w:val="00734974"/>
    <w:rsid w:val="0074024A"/>
    <w:rsid w:val="00741CC2"/>
    <w:rsid w:val="00750AE7"/>
    <w:rsid w:val="00750DFE"/>
    <w:rsid w:val="007564FA"/>
    <w:rsid w:val="007570A0"/>
    <w:rsid w:val="00757D3F"/>
    <w:rsid w:val="00760699"/>
    <w:rsid w:val="00760B0E"/>
    <w:rsid w:val="00761F7E"/>
    <w:rsid w:val="00764EA4"/>
    <w:rsid w:val="007657F2"/>
    <w:rsid w:val="007705AC"/>
    <w:rsid w:val="0077391E"/>
    <w:rsid w:val="00775B29"/>
    <w:rsid w:val="007767CF"/>
    <w:rsid w:val="00776AC0"/>
    <w:rsid w:val="0077754C"/>
    <w:rsid w:val="00777E94"/>
    <w:rsid w:val="00781BF6"/>
    <w:rsid w:val="0078352B"/>
    <w:rsid w:val="007867E2"/>
    <w:rsid w:val="00786951"/>
    <w:rsid w:val="00786EB1"/>
    <w:rsid w:val="00791BD1"/>
    <w:rsid w:val="00792FF3"/>
    <w:rsid w:val="00793B85"/>
    <w:rsid w:val="007955AF"/>
    <w:rsid w:val="007A7FF5"/>
    <w:rsid w:val="007B05D8"/>
    <w:rsid w:val="007B32AF"/>
    <w:rsid w:val="007B374D"/>
    <w:rsid w:val="007B7C15"/>
    <w:rsid w:val="007C0913"/>
    <w:rsid w:val="007C0B37"/>
    <w:rsid w:val="007C3BAE"/>
    <w:rsid w:val="007C4BE9"/>
    <w:rsid w:val="007C6B60"/>
    <w:rsid w:val="007D009A"/>
    <w:rsid w:val="007D05E6"/>
    <w:rsid w:val="007D14AE"/>
    <w:rsid w:val="007D14CA"/>
    <w:rsid w:val="007D5087"/>
    <w:rsid w:val="007D5FEB"/>
    <w:rsid w:val="007D7400"/>
    <w:rsid w:val="007E28C4"/>
    <w:rsid w:val="007F1017"/>
    <w:rsid w:val="007F4016"/>
    <w:rsid w:val="007F5754"/>
    <w:rsid w:val="007F6A8D"/>
    <w:rsid w:val="00802DCA"/>
    <w:rsid w:val="00802E27"/>
    <w:rsid w:val="0080434D"/>
    <w:rsid w:val="00805B1B"/>
    <w:rsid w:val="00810871"/>
    <w:rsid w:val="00814FC9"/>
    <w:rsid w:val="008161C2"/>
    <w:rsid w:val="00821760"/>
    <w:rsid w:val="00823BB1"/>
    <w:rsid w:val="00823F14"/>
    <w:rsid w:val="0082651F"/>
    <w:rsid w:val="00826725"/>
    <w:rsid w:val="00830FB0"/>
    <w:rsid w:val="00831A76"/>
    <w:rsid w:val="0083311F"/>
    <w:rsid w:val="00834CE6"/>
    <w:rsid w:val="0083715E"/>
    <w:rsid w:val="0083757B"/>
    <w:rsid w:val="008438CC"/>
    <w:rsid w:val="00845840"/>
    <w:rsid w:val="00846970"/>
    <w:rsid w:val="00846BE5"/>
    <w:rsid w:val="00846C68"/>
    <w:rsid w:val="00847252"/>
    <w:rsid w:val="00850197"/>
    <w:rsid w:val="0085473F"/>
    <w:rsid w:val="00854785"/>
    <w:rsid w:val="00855449"/>
    <w:rsid w:val="00860AB1"/>
    <w:rsid w:val="00864E83"/>
    <w:rsid w:val="00874B1A"/>
    <w:rsid w:val="00875D68"/>
    <w:rsid w:val="00880971"/>
    <w:rsid w:val="00881D75"/>
    <w:rsid w:val="0088280D"/>
    <w:rsid w:val="00884345"/>
    <w:rsid w:val="00886876"/>
    <w:rsid w:val="00890E87"/>
    <w:rsid w:val="008932D9"/>
    <w:rsid w:val="00893BA1"/>
    <w:rsid w:val="00895481"/>
    <w:rsid w:val="00895F10"/>
    <w:rsid w:val="008A6E3E"/>
    <w:rsid w:val="008B04B7"/>
    <w:rsid w:val="008B17E9"/>
    <w:rsid w:val="008B4D4A"/>
    <w:rsid w:val="008C0089"/>
    <w:rsid w:val="008C0984"/>
    <w:rsid w:val="008C14E7"/>
    <w:rsid w:val="008C22BC"/>
    <w:rsid w:val="008C75E4"/>
    <w:rsid w:val="008C7AED"/>
    <w:rsid w:val="008D15D8"/>
    <w:rsid w:val="008D1D46"/>
    <w:rsid w:val="008D4A32"/>
    <w:rsid w:val="008D6DFB"/>
    <w:rsid w:val="008D717A"/>
    <w:rsid w:val="008D7F88"/>
    <w:rsid w:val="008E174D"/>
    <w:rsid w:val="008E302B"/>
    <w:rsid w:val="008E544A"/>
    <w:rsid w:val="008F216B"/>
    <w:rsid w:val="008F3906"/>
    <w:rsid w:val="008F5BEC"/>
    <w:rsid w:val="00900710"/>
    <w:rsid w:val="00900EFA"/>
    <w:rsid w:val="0090165F"/>
    <w:rsid w:val="00901EBD"/>
    <w:rsid w:val="00902521"/>
    <w:rsid w:val="0090327F"/>
    <w:rsid w:val="00903DBE"/>
    <w:rsid w:val="009075A3"/>
    <w:rsid w:val="009078D8"/>
    <w:rsid w:val="00907C4F"/>
    <w:rsid w:val="00910DF8"/>
    <w:rsid w:val="00912044"/>
    <w:rsid w:val="00913001"/>
    <w:rsid w:val="009131E7"/>
    <w:rsid w:val="00913565"/>
    <w:rsid w:val="00913FCF"/>
    <w:rsid w:val="00917477"/>
    <w:rsid w:val="00917A1F"/>
    <w:rsid w:val="009204D5"/>
    <w:rsid w:val="00920AB4"/>
    <w:rsid w:val="00923763"/>
    <w:rsid w:val="00924635"/>
    <w:rsid w:val="0092643E"/>
    <w:rsid w:val="00931CD0"/>
    <w:rsid w:val="00933A30"/>
    <w:rsid w:val="00934DC6"/>
    <w:rsid w:val="009407FD"/>
    <w:rsid w:val="009423D0"/>
    <w:rsid w:val="0094450E"/>
    <w:rsid w:val="0095269D"/>
    <w:rsid w:val="00954596"/>
    <w:rsid w:val="009551A9"/>
    <w:rsid w:val="00956E78"/>
    <w:rsid w:val="009604BD"/>
    <w:rsid w:val="00961E4E"/>
    <w:rsid w:val="00965C6B"/>
    <w:rsid w:val="00970534"/>
    <w:rsid w:val="0097275F"/>
    <w:rsid w:val="009754C3"/>
    <w:rsid w:val="0097683B"/>
    <w:rsid w:val="00980DF6"/>
    <w:rsid w:val="00981887"/>
    <w:rsid w:val="00981CE3"/>
    <w:rsid w:val="009821E2"/>
    <w:rsid w:val="0098235C"/>
    <w:rsid w:val="009879A2"/>
    <w:rsid w:val="009955E7"/>
    <w:rsid w:val="009961D0"/>
    <w:rsid w:val="00996CC0"/>
    <w:rsid w:val="00997F91"/>
    <w:rsid w:val="009A2243"/>
    <w:rsid w:val="009A4456"/>
    <w:rsid w:val="009A7621"/>
    <w:rsid w:val="009B0C47"/>
    <w:rsid w:val="009B53E7"/>
    <w:rsid w:val="009B609C"/>
    <w:rsid w:val="009C24F1"/>
    <w:rsid w:val="009C3236"/>
    <w:rsid w:val="009C5A9C"/>
    <w:rsid w:val="009C73D8"/>
    <w:rsid w:val="009D01E4"/>
    <w:rsid w:val="009D13DA"/>
    <w:rsid w:val="009D31A2"/>
    <w:rsid w:val="009E47E5"/>
    <w:rsid w:val="009E7EB2"/>
    <w:rsid w:val="009F2D61"/>
    <w:rsid w:val="009F4DFF"/>
    <w:rsid w:val="009F5BDB"/>
    <w:rsid w:val="009F694F"/>
    <w:rsid w:val="009F6FF8"/>
    <w:rsid w:val="009F74C4"/>
    <w:rsid w:val="00A00D40"/>
    <w:rsid w:val="00A011E4"/>
    <w:rsid w:val="00A03CA3"/>
    <w:rsid w:val="00A07D7A"/>
    <w:rsid w:val="00A108B7"/>
    <w:rsid w:val="00A112A6"/>
    <w:rsid w:val="00A12189"/>
    <w:rsid w:val="00A14B60"/>
    <w:rsid w:val="00A225ED"/>
    <w:rsid w:val="00A23B55"/>
    <w:rsid w:val="00A24713"/>
    <w:rsid w:val="00A247DD"/>
    <w:rsid w:val="00A36F1C"/>
    <w:rsid w:val="00A379B7"/>
    <w:rsid w:val="00A4003D"/>
    <w:rsid w:val="00A40D64"/>
    <w:rsid w:val="00A433F5"/>
    <w:rsid w:val="00A44744"/>
    <w:rsid w:val="00A44809"/>
    <w:rsid w:val="00A471E2"/>
    <w:rsid w:val="00A47392"/>
    <w:rsid w:val="00A54709"/>
    <w:rsid w:val="00A54C6A"/>
    <w:rsid w:val="00A55AE5"/>
    <w:rsid w:val="00A56FF2"/>
    <w:rsid w:val="00A578FE"/>
    <w:rsid w:val="00A60A88"/>
    <w:rsid w:val="00A63096"/>
    <w:rsid w:val="00A6326B"/>
    <w:rsid w:val="00A63772"/>
    <w:rsid w:val="00A67636"/>
    <w:rsid w:val="00A70FFF"/>
    <w:rsid w:val="00A74C17"/>
    <w:rsid w:val="00A7594C"/>
    <w:rsid w:val="00A80F31"/>
    <w:rsid w:val="00A81329"/>
    <w:rsid w:val="00A81BF2"/>
    <w:rsid w:val="00A8315F"/>
    <w:rsid w:val="00A92D4F"/>
    <w:rsid w:val="00A92DDA"/>
    <w:rsid w:val="00A931EB"/>
    <w:rsid w:val="00A95DB1"/>
    <w:rsid w:val="00A9651E"/>
    <w:rsid w:val="00A96B61"/>
    <w:rsid w:val="00A96EE9"/>
    <w:rsid w:val="00AA11E7"/>
    <w:rsid w:val="00AA21DF"/>
    <w:rsid w:val="00AA3239"/>
    <w:rsid w:val="00AA34B9"/>
    <w:rsid w:val="00AA3B90"/>
    <w:rsid w:val="00AA4A5A"/>
    <w:rsid w:val="00AA5524"/>
    <w:rsid w:val="00AA55B1"/>
    <w:rsid w:val="00AA57E9"/>
    <w:rsid w:val="00AA5EB4"/>
    <w:rsid w:val="00AB1042"/>
    <w:rsid w:val="00AB1E9D"/>
    <w:rsid w:val="00AB2A46"/>
    <w:rsid w:val="00AB2E13"/>
    <w:rsid w:val="00AB367E"/>
    <w:rsid w:val="00AB4205"/>
    <w:rsid w:val="00AB4D6B"/>
    <w:rsid w:val="00AB65D3"/>
    <w:rsid w:val="00AB6CB8"/>
    <w:rsid w:val="00AB748A"/>
    <w:rsid w:val="00AC19F6"/>
    <w:rsid w:val="00AC3525"/>
    <w:rsid w:val="00AC565C"/>
    <w:rsid w:val="00AC622B"/>
    <w:rsid w:val="00AC6ADB"/>
    <w:rsid w:val="00AC7D9A"/>
    <w:rsid w:val="00AD013C"/>
    <w:rsid w:val="00AD159F"/>
    <w:rsid w:val="00AD363C"/>
    <w:rsid w:val="00AD76E0"/>
    <w:rsid w:val="00AD7E7B"/>
    <w:rsid w:val="00AD7F65"/>
    <w:rsid w:val="00AE0589"/>
    <w:rsid w:val="00AE14A3"/>
    <w:rsid w:val="00AE2437"/>
    <w:rsid w:val="00AE2A29"/>
    <w:rsid w:val="00AE307E"/>
    <w:rsid w:val="00AE3628"/>
    <w:rsid w:val="00AE3B16"/>
    <w:rsid w:val="00AE4BB1"/>
    <w:rsid w:val="00AE59A4"/>
    <w:rsid w:val="00AF21C5"/>
    <w:rsid w:val="00AF2ABF"/>
    <w:rsid w:val="00AF3FEB"/>
    <w:rsid w:val="00AF57B3"/>
    <w:rsid w:val="00AF74EE"/>
    <w:rsid w:val="00AF7659"/>
    <w:rsid w:val="00B01A6D"/>
    <w:rsid w:val="00B10081"/>
    <w:rsid w:val="00B102D1"/>
    <w:rsid w:val="00B1134A"/>
    <w:rsid w:val="00B11CFC"/>
    <w:rsid w:val="00B121E5"/>
    <w:rsid w:val="00B1407D"/>
    <w:rsid w:val="00B162EF"/>
    <w:rsid w:val="00B16FA0"/>
    <w:rsid w:val="00B2071F"/>
    <w:rsid w:val="00B22175"/>
    <w:rsid w:val="00B27F01"/>
    <w:rsid w:val="00B3026B"/>
    <w:rsid w:val="00B313D4"/>
    <w:rsid w:val="00B316C3"/>
    <w:rsid w:val="00B325C0"/>
    <w:rsid w:val="00B34E18"/>
    <w:rsid w:val="00B34EFB"/>
    <w:rsid w:val="00B41905"/>
    <w:rsid w:val="00B50504"/>
    <w:rsid w:val="00B5121A"/>
    <w:rsid w:val="00B517B3"/>
    <w:rsid w:val="00B60E83"/>
    <w:rsid w:val="00B61484"/>
    <w:rsid w:val="00B63610"/>
    <w:rsid w:val="00B638ED"/>
    <w:rsid w:val="00B66BD6"/>
    <w:rsid w:val="00B7107E"/>
    <w:rsid w:val="00B720E5"/>
    <w:rsid w:val="00B747BD"/>
    <w:rsid w:val="00B75D3E"/>
    <w:rsid w:val="00B80660"/>
    <w:rsid w:val="00B80788"/>
    <w:rsid w:val="00B807AE"/>
    <w:rsid w:val="00B81D2F"/>
    <w:rsid w:val="00B81FFF"/>
    <w:rsid w:val="00B82136"/>
    <w:rsid w:val="00B83D83"/>
    <w:rsid w:val="00B845D9"/>
    <w:rsid w:val="00B9465E"/>
    <w:rsid w:val="00B95FC1"/>
    <w:rsid w:val="00B967D7"/>
    <w:rsid w:val="00BA0A2A"/>
    <w:rsid w:val="00BA1B94"/>
    <w:rsid w:val="00BA2DAC"/>
    <w:rsid w:val="00BA4BA4"/>
    <w:rsid w:val="00BA74B9"/>
    <w:rsid w:val="00BA7C0F"/>
    <w:rsid w:val="00BB094B"/>
    <w:rsid w:val="00BB1145"/>
    <w:rsid w:val="00BB2D58"/>
    <w:rsid w:val="00BB4D62"/>
    <w:rsid w:val="00BB5066"/>
    <w:rsid w:val="00BB7D5B"/>
    <w:rsid w:val="00BC0BBF"/>
    <w:rsid w:val="00BC6DA2"/>
    <w:rsid w:val="00BD2976"/>
    <w:rsid w:val="00BD2BF2"/>
    <w:rsid w:val="00BE24DB"/>
    <w:rsid w:val="00BE2B3C"/>
    <w:rsid w:val="00BE2DD3"/>
    <w:rsid w:val="00BE5F47"/>
    <w:rsid w:val="00BF00EB"/>
    <w:rsid w:val="00BF0446"/>
    <w:rsid w:val="00BF05B4"/>
    <w:rsid w:val="00BF3BF4"/>
    <w:rsid w:val="00BF413E"/>
    <w:rsid w:val="00BF4587"/>
    <w:rsid w:val="00BF566A"/>
    <w:rsid w:val="00C0043A"/>
    <w:rsid w:val="00C015C4"/>
    <w:rsid w:val="00C01B50"/>
    <w:rsid w:val="00C0498B"/>
    <w:rsid w:val="00C05A03"/>
    <w:rsid w:val="00C05DE8"/>
    <w:rsid w:val="00C13CCB"/>
    <w:rsid w:val="00C1465B"/>
    <w:rsid w:val="00C15161"/>
    <w:rsid w:val="00C17AAD"/>
    <w:rsid w:val="00C21CA5"/>
    <w:rsid w:val="00C21D9D"/>
    <w:rsid w:val="00C22CBF"/>
    <w:rsid w:val="00C23941"/>
    <w:rsid w:val="00C266E9"/>
    <w:rsid w:val="00C27D6B"/>
    <w:rsid w:val="00C30B6A"/>
    <w:rsid w:val="00C3337F"/>
    <w:rsid w:val="00C34203"/>
    <w:rsid w:val="00C362CA"/>
    <w:rsid w:val="00C365B9"/>
    <w:rsid w:val="00C3692A"/>
    <w:rsid w:val="00C41784"/>
    <w:rsid w:val="00C45494"/>
    <w:rsid w:val="00C46BBF"/>
    <w:rsid w:val="00C474C2"/>
    <w:rsid w:val="00C47556"/>
    <w:rsid w:val="00C509B5"/>
    <w:rsid w:val="00C525EC"/>
    <w:rsid w:val="00C52995"/>
    <w:rsid w:val="00C52D53"/>
    <w:rsid w:val="00C5470D"/>
    <w:rsid w:val="00C56551"/>
    <w:rsid w:val="00C57B62"/>
    <w:rsid w:val="00C57E09"/>
    <w:rsid w:val="00C619E4"/>
    <w:rsid w:val="00C660E0"/>
    <w:rsid w:val="00C66327"/>
    <w:rsid w:val="00C66BD1"/>
    <w:rsid w:val="00C703D8"/>
    <w:rsid w:val="00C71FD8"/>
    <w:rsid w:val="00C74228"/>
    <w:rsid w:val="00C756A4"/>
    <w:rsid w:val="00C756AF"/>
    <w:rsid w:val="00C769C8"/>
    <w:rsid w:val="00C80C78"/>
    <w:rsid w:val="00C851B2"/>
    <w:rsid w:val="00C86772"/>
    <w:rsid w:val="00C87E7C"/>
    <w:rsid w:val="00C9046B"/>
    <w:rsid w:val="00C9325D"/>
    <w:rsid w:val="00C93505"/>
    <w:rsid w:val="00C947A7"/>
    <w:rsid w:val="00C947BF"/>
    <w:rsid w:val="00CA4D22"/>
    <w:rsid w:val="00CA60BE"/>
    <w:rsid w:val="00CA792F"/>
    <w:rsid w:val="00CA7E99"/>
    <w:rsid w:val="00CB0165"/>
    <w:rsid w:val="00CB031B"/>
    <w:rsid w:val="00CB423C"/>
    <w:rsid w:val="00CB47B3"/>
    <w:rsid w:val="00CB5836"/>
    <w:rsid w:val="00CC0B78"/>
    <w:rsid w:val="00CC2A49"/>
    <w:rsid w:val="00CC452D"/>
    <w:rsid w:val="00CC5451"/>
    <w:rsid w:val="00CC6E4C"/>
    <w:rsid w:val="00CD0723"/>
    <w:rsid w:val="00CD3D65"/>
    <w:rsid w:val="00CD4781"/>
    <w:rsid w:val="00CD791D"/>
    <w:rsid w:val="00CE0451"/>
    <w:rsid w:val="00CE1103"/>
    <w:rsid w:val="00CE2A09"/>
    <w:rsid w:val="00CE589F"/>
    <w:rsid w:val="00CE6C0E"/>
    <w:rsid w:val="00CF436E"/>
    <w:rsid w:val="00CF4A03"/>
    <w:rsid w:val="00CF54AE"/>
    <w:rsid w:val="00D05090"/>
    <w:rsid w:val="00D072AA"/>
    <w:rsid w:val="00D12703"/>
    <w:rsid w:val="00D140D4"/>
    <w:rsid w:val="00D14762"/>
    <w:rsid w:val="00D16347"/>
    <w:rsid w:val="00D235DF"/>
    <w:rsid w:val="00D26D88"/>
    <w:rsid w:val="00D26E45"/>
    <w:rsid w:val="00D2727F"/>
    <w:rsid w:val="00D30702"/>
    <w:rsid w:val="00D350CE"/>
    <w:rsid w:val="00D35D6E"/>
    <w:rsid w:val="00D360BE"/>
    <w:rsid w:val="00D3610E"/>
    <w:rsid w:val="00D370BA"/>
    <w:rsid w:val="00D4181A"/>
    <w:rsid w:val="00D41F07"/>
    <w:rsid w:val="00D421A6"/>
    <w:rsid w:val="00D428EB"/>
    <w:rsid w:val="00D4602B"/>
    <w:rsid w:val="00D50107"/>
    <w:rsid w:val="00D509FD"/>
    <w:rsid w:val="00D51910"/>
    <w:rsid w:val="00D53D51"/>
    <w:rsid w:val="00D546BD"/>
    <w:rsid w:val="00D56C2F"/>
    <w:rsid w:val="00D6148E"/>
    <w:rsid w:val="00D61EF7"/>
    <w:rsid w:val="00D62053"/>
    <w:rsid w:val="00D65098"/>
    <w:rsid w:val="00D65971"/>
    <w:rsid w:val="00D67328"/>
    <w:rsid w:val="00D72B15"/>
    <w:rsid w:val="00D7481F"/>
    <w:rsid w:val="00D75D18"/>
    <w:rsid w:val="00D762FD"/>
    <w:rsid w:val="00D77E63"/>
    <w:rsid w:val="00D836B8"/>
    <w:rsid w:val="00D83828"/>
    <w:rsid w:val="00D8500D"/>
    <w:rsid w:val="00D938AE"/>
    <w:rsid w:val="00D9575D"/>
    <w:rsid w:val="00D95BE8"/>
    <w:rsid w:val="00DA0952"/>
    <w:rsid w:val="00DA0E52"/>
    <w:rsid w:val="00DA425C"/>
    <w:rsid w:val="00DA60CD"/>
    <w:rsid w:val="00DB223F"/>
    <w:rsid w:val="00DB52EF"/>
    <w:rsid w:val="00DB5E24"/>
    <w:rsid w:val="00DC3882"/>
    <w:rsid w:val="00DC47AD"/>
    <w:rsid w:val="00DC68B6"/>
    <w:rsid w:val="00DD0EBC"/>
    <w:rsid w:val="00DD1C98"/>
    <w:rsid w:val="00DD2BD7"/>
    <w:rsid w:val="00DD7A86"/>
    <w:rsid w:val="00DE3B0F"/>
    <w:rsid w:val="00DE40F2"/>
    <w:rsid w:val="00DE4D09"/>
    <w:rsid w:val="00DE6D5C"/>
    <w:rsid w:val="00DF06FD"/>
    <w:rsid w:val="00DF1B99"/>
    <w:rsid w:val="00DF20EC"/>
    <w:rsid w:val="00DF4DE2"/>
    <w:rsid w:val="00DF7A9A"/>
    <w:rsid w:val="00E0059C"/>
    <w:rsid w:val="00E06E0E"/>
    <w:rsid w:val="00E0745E"/>
    <w:rsid w:val="00E10230"/>
    <w:rsid w:val="00E12D70"/>
    <w:rsid w:val="00E13CD8"/>
    <w:rsid w:val="00E14016"/>
    <w:rsid w:val="00E1593C"/>
    <w:rsid w:val="00E23F74"/>
    <w:rsid w:val="00E24C8E"/>
    <w:rsid w:val="00E26C40"/>
    <w:rsid w:val="00E26CE3"/>
    <w:rsid w:val="00E27920"/>
    <w:rsid w:val="00E313D4"/>
    <w:rsid w:val="00E314E3"/>
    <w:rsid w:val="00E32E59"/>
    <w:rsid w:val="00E335C3"/>
    <w:rsid w:val="00E34ADF"/>
    <w:rsid w:val="00E410DA"/>
    <w:rsid w:val="00E427BE"/>
    <w:rsid w:val="00E461E5"/>
    <w:rsid w:val="00E47355"/>
    <w:rsid w:val="00E47567"/>
    <w:rsid w:val="00E50111"/>
    <w:rsid w:val="00E522C3"/>
    <w:rsid w:val="00E52626"/>
    <w:rsid w:val="00E529FB"/>
    <w:rsid w:val="00E53B5D"/>
    <w:rsid w:val="00E551EE"/>
    <w:rsid w:val="00E552F8"/>
    <w:rsid w:val="00E559F1"/>
    <w:rsid w:val="00E5608C"/>
    <w:rsid w:val="00E57BC3"/>
    <w:rsid w:val="00E60C56"/>
    <w:rsid w:val="00E61BEB"/>
    <w:rsid w:val="00E61D0C"/>
    <w:rsid w:val="00E631D4"/>
    <w:rsid w:val="00E6535A"/>
    <w:rsid w:val="00E659EE"/>
    <w:rsid w:val="00E66C9A"/>
    <w:rsid w:val="00E677D6"/>
    <w:rsid w:val="00E8129F"/>
    <w:rsid w:val="00E814DF"/>
    <w:rsid w:val="00E8244D"/>
    <w:rsid w:val="00E82EF9"/>
    <w:rsid w:val="00E83058"/>
    <w:rsid w:val="00E86762"/>
    <w:rsid w:val="00E90E2B"/>
    <w:rsid w:val="00E934B6"/>
    <w:rsid w:val="00E939BF"/>
    <w:rsid w:val="00E9434B"/>
    <w:rsid w:val="00E95DA9"/>
    <w:rsid w:val="00EA1AC1"/>
    <w:rsid w:val="00EA27D5"/>
    <w:rsid w:val="00EA2F97"/>
    <w:rsid w:val="00EB0AB6"/>
    <w:rsid w:val="00EB3D7E"/>
    <w:rsid w:val="00EB4477"/>
    <w:rsid w:val="00EB5737"/>
    <w:rsid w:val="00EB5AF0"/>
    <w:rsid w:val="00EB71A5"/>
    <w:rsid w:val="00EB7BC2"/>
    <w:rsid w:val="00EC500D"/>
    <w:rsid w:val="00EC6E72"/>
    <w:rsid w:val="00ED0963"/>
    <w:rsid w:val="00ED0F71"/>
    <w:rsid w:val="00ED2362"/>
    <w:rsid w:val="00ED2DD6"/>
    <w:rsid w:val="00EE0358"/>
    <w:rsid w:val="00EE392A"/>
    <w:rsid w:val="00EE4E1A"/>
    <w:rsid w:val="00EE7C37"/>
    <w:rsid w:val="00EF05F0"/>
    <w:rsid w:val="00EF0CB6"/>
    <w:rsid w:val="00EF0F23"/>
    <w:rsid w:val="00EF296C"/>
    <w:rsid w:val="00EF39E3"/>
    <w:rsid w:val="00EF4A03"/>
    <w:rsid w:val="00F001DC"/>
    <w:rsid w:val="00F021F0"/>
    <w:rsid w:val="00F0244B"/>
    <w:rsid w:val="00F16DB2"/>
    <w:rsid w:val="00F17502"/>
    <w:rsid w:val="00F1762D"/>
    <w:rsid w:val="00F21DCB"/>
    <w:rsid w:val="00F31FC9"/>
    <w:rsid w:val="00F34336"/>
    <w:rsid w:val="00F37FEE"/>
    <w:rsid w:val="00F41507"/>
    <w:rsid w:val="00F43313"/>
    <w:rsid w:val="00F4375F"/>
    <w:rsid w:val="00F43FD9"/>
    <w:rsid w:val="00F46B9D"/>
    <w:rsid w:val="00F47614"/>
    <w:rsid w:val="00F504BC"/>
    <w:rsid w:val="00F55CB9"/>
    <w:rsid w:val="00F56ADC"/>
    <w:rsid w:val="00F57C20"/>
    <w:rsid w:val="00F649E5"/>
    <w:rsid w:val="00F7111F"/>
    <w:rsid w:val="00F71E59"/>
    <w:rsid w:val="00F739EB"/>
    <w:rsid w:val="00F73D27"/>
    <w:rsid w:val="00F76F2C"/>
    <w:rsid w:val="00F807E1"/>
    <w:rsid w:val="00F8404C"/>
    <w:rsid w:val="00F84410"/>
    <w:rsid w:val="00F848B6"/>
    <w:rsid w:val="00F932CD"/>
    <w:rsid w:val="00F966BF"/>
    <w:rsid w:val="00F9762D"/>
    <w:rsid w:val="00F97749"/>
    <w:rsid w:val="00F97E6F"/>
    <w:rsid w:val="00FA1B77"/>
    <w:rsid w:val="00FA21B6"/>
    <w:rsid w:val="00FA3A87"/>
    <w:rsid w:val="00FA5D72"/>
    <w:rsid w:val="00FA77BC"/>
    <w:rsid w:val="00FB48CB"/>
    <w:rsid w:val="00FB528A"/>
    <w:rsid w:val="00FB5EE5"/>
    <w:rsid w:val="00FB7444"/>
    <w:rsid w:val="00FC1F56"/>
    <w:rsid w:val="00FC43D2"/>
    <w:rsid w:val="00FC5036"/>
    <w:rsid w:val="00FC6771"/>
    <w:rsid w:val="00FC6D50"/>
    <w:rsid w:val="00FE1F72"/>
    <w:rsid w:val="00FE2B39"/>
    <w:rsid w:val="00FE4592"/>
    <w:rsid w:val="00FE512A"/>
    <w:rsid w:val="00FF1327"/>
    <w:rsid w:val="00FF3437"/>
    <w:rsid w:val="00FF44B2"/>
    <w:rsid w:val="00FF741B"/>
    <w:rsid w:val="00FF7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BD0780B"/>
  <w15:chartTrackingRefBased/>
  <w15:docId w15:val="{2773A495-7BF2-4F2B-BB0A-6A938035F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24E6E"/>
    <w:pPr>
      <w:contextualSpacing/>
    </w:pPr>
    <w:rPr>
      <w:rFonts w:ascii="Visa Dialect Regular" w:eastAsiaTheme="minorEastAsia" w:hAnsi="Visa Dialect Regular" w:cs="Aparajita"/>
      <w:sz w:val="18"/>
    </w:rPr>
  </w:style>
  <w:style w:type="paragraph" w:styleId="Titolo1">
    <w:name w:val="heading 1"/>
    <w:aliases w:val="Visa Head One"/>
    <w:basedOn w:val="Normale"/>
    <w:next w:val="Normale"/>
    <w:link w:val="Titolo1Carattere"/>
    <w:uiPriority w:val="9"/>
    <w:qFormat/>
    <w:rsid w:val="0083715E"/>
    <w:pPr>
      <w:keepNext/>
      <w:keepLines/>
      <w:spacing w:before="60" w:after="60"/>
      <w:outlineLvl w:val="0"/>
    </w:pPr>
    <w:rPr>
      <w:rFonts w:asciiTheme="majorHAnsi" w:eastAsiaTheme="majorEastAsia" w:hAnsiTheme="majorHAnsi" w:cstheme="majorBidi"/>
      <w:color w:val="000000" w:themeColor="text1"/>
      <w:sz w:val="24"/>
      <w:szCs w:val="32"/>
    </w:rPr>
  </w:style>
  <w:style w:type="paragraph" w:styleId="Titolo2">
    <w:name w:val="heading 2"/>
    <w:aliases w:val="Visa Head Two"/>
    <w:basedOn w:val="Titolo3"/>
    <w:next w:val="Normale"/>
    <w:link w:val="Titolo2Carattere"/>
    <w:uiPriority w:val="9"/>
    <w:unhideWhenUsed/>
    <w:qFormat/>
    <w:rsid w:val="0083715E"/>
    <w:pPr>
      <w:spacing w:before="60" w:after="60"/>
      <w:outlineLvl w:val="1"/>
    </w:pPr>
    <w:rPr>
      <w:rFonts w:asciiTheme="minorHAnsi" w:hAnsiTheme="minorHAnsi"/>
      <w:sz w:val="24"/>
    </w:rPr>
  </w:style>
  <w:style w:type="paragraph" w:styleId="Titolo3">
    <w:name w:val="heading 3"/>
    <w:aliases w:val="Visa Head Three"/>
    <w:basedOn w:val="Normale"/>
    <w:next w:val="Normale"/>
    <w:link w:val="Titolo3Carattere"/>
    <w:uiPriority w:val="9"/>
    <w:unhideWhenUsed/>
    <w:rsid w:val="004B0B8A"/>
    <w:pPr>
      <w:keepNext/>
      <w:keepLines/>
      <w:spacing w:before="40" w:after="40"/>
      <w:outlineLvl w:val="2"/>
    </w:pPr>
    <w:rPr>
      <w:rFonts w:asciiTheme="majorHAnsi" w:eastAsiaTheme="majorEastAsia" w:hAnsiTheme="majorHAnsi" w:cstheme="majorBidi"/>
    </w:rPr>
  </w:style>
  <w:style w:type="paragraph" w:styleId="Titolo4">
    <w:name w:val="heading 4"/>
    <w:aliases w:val="Visa Head Four"/>
    <w:basedOn w:val="Normale"/>
    <w:next w:val="Normale"/>
    <w:link w:val="Titolo4Carattere"/>
    <w:uiPriority w:val="9"/>
    <w:unhideWhenUsed/>
    <w:qFormat/>
    <w:rsid w:val="004E4978"/>
    <w:pPr>
      <w:spacing w:before="40" w:after="80"/>
      <w:outlineLvl w:val="3"/>
    </w:pPr>
    <w:rPr>
      <w:u w:val="single"/>
    </w:rPr>
  </w:style>
  <w:style w:type="paragraph" w:styleId="Titolo5">
    <w:name w:val="heading 5"/>
    <w:basedOn w:val="Normale"/>
    <w:next w:val="Normale"/>
    <w:link w:val="Titolo5Carattere"/>
    <w:uiPriority w:val="9"/>
    <w:unhideWhenUsed/>
    <w:rsid w:val="00AB2A46"/>
    <w:pPr>
      <w:keepNext/>
      <w:keepLines/>
      <w:spacing w:before="40" w:after="120"/>
      <w:outlineLvl w:val="4"/>
    </w:pPr>
    <w:rPr>
      <w:rFonts w:asciiTheme="minorHAnsi" w:eastAsiaTheme="majorEastAsia" w:hAnsiTheme="minorHAnsi" w:cstheme="majorBidi"/>
      <w:color w:val="000000" w:themeColor="text1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rsid w:val="0057701E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color w:val="1434CB" w:themeColor="accent1"/>
      <w:sz w:val="16"/>
    </w:rPr>
  </w:style>
  <w:style w:type="paragraph" w:styleId="Titolo7">
    <w:name w:val="heading 7"/>
    <w:basedOn w:val="Normale"/>
    <w:next w:val="Normale"/>
    <w:link w:val="Titolo7Carattere"/>
    <w:uiPriority w:val="9"/>
    <w:unhideWhenUsed/>
    <w:rsid w:val="0057701E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i/>
      <w:iCs/>
      <w:color w:val="000000" w:themeColor="text1"/>
      <w:sz w:val="16"/>
    </w:rPr>
  </w:style>
  <w:style w:type="paragraph" w:styleId="Titolo8">
    <w:name w:val="heading 8"/>
    <w:basedOn w:val="Normale"/>
    <w:next w:val="Normale"/>
    <w:link w:val="Titolo8Carattere"/>
    <w:uiPriority w:val="9"/>
    <w:semiHidden/>
    <w:rsid w:val="0057701E"/>
    <w:pPr>
      <w:contextualSpacing w:val="0"/>
      <w:outlineLvl w:val="7"/>
    </w:pPr>
    <w:rPr>
      <w:color w:val="96918D" w:themeColor="background2"/>
      <w:sz w:val="16"/>
    </w:rPr>
  </w:style>
  <w:style w:type="paragraph" w:styleId="Titolo9">
    <w:name w:val="heading 9"/>
    <w:basedOn w:val="Normale"/>
    <w:next w:val="Normale"/>
    <w:link w:val="Titolo9Carattere"/>
    <w:uiPriority w:val="9"/>
    <w:semiHidden/>
    <w:rsid w:val="0057701E"/>
    <w:pPr>
      <w:keepNext/>
      <w:keepLines/>
      <w:spacing w:before="40"/>
      <w:outlineLvl w:val="8"/>
    </w:pPr>
    <w:rPr>
      <w:rFonts w:asciiTheme="minorHAnsi" w:eastAsiaTheme="majorEastAsia" w:hAnsiTheme="minorHAnsi" w:cstheme="majorBidi"/>
      <w:i/>
      <w:iCs/>
      <w:color w:val="96918D" w:themeColor="background2"/>
      <w:sz w:val="16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aliases w:val="Visa Head One Carattere"/>
    <w:basedOn w:val="Carpredefinitoparagrafo"/>
    <w:link w:val="Titolo1"/>
    <w:uiPriority w:val="9"/>
    <w:rsid w:val="0083715E"/>
    <w:rPr>
      <w:rFonts w:asciiTheme="majorHAnsi" w:eastAsiaTheme="majorEastAsia" w:hAnsiTheme="majorHAnsi" w:cstheme="majorBidi"/>
      <w:color w:val="000000" w:themeColor="text1"/>
      <w:szCs w:val="32"/>
    </w:rPr>
  </w:style>
  <w:style w:type="paragraph" w:styleId="Intestazione">
    <w:name w:val="header"/>
    <w:basedOn w:val="Normale"/>
    <w:link w:val="IntestazioneCarattere"/>
    <w:uiPriority w:val="99"/>
    <w:unhideWhenUsed/>
    <w:rsid w:val="00D26D88"/>
    <w:pPr>
      <w:tabs>
        <w:tab w:val="center" w:pos="4680"/>
        <w:tab w:val="right" w:pos="936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26D88"/>
    <w:rPr>
      <w:rFonts w:eastAsiaTheme="minorEastAsia"/>
    </w:rPr>
  </w:style>
  <w:style w:type="paragraph" w:styleId="Pidipagina">
    <w:name w:val="footer"/>
    <w:basedOn w:val="Normale"/>
    <w:link w:val="PidipaginaCarattere"/>
    <w:uiPriority w:val="99"/>
    <w:unhideWhenUsed/>
    <w:qFormat/>
    <w:rsid w:val="0028691E"/>
    <w:pPr>
      <w:tabs>
        <w:tab w:val="center" w:pos="4680"/>
        <w:tab w:val="right" w:pos="9360"/>
      </w:tabs>
      <w:spacing w:line="200" w:lineRule="exact"/>
    </w:pPr>
    <w:rPr>
      <w:rFonts w:eastAsia="Noto Sans SC" w:cs="Times New Roman (Body CS)"/>
      <w:color w:val="000000"/>
      <w:sz w:val="16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8691E"/>
    <w:rPr>
      <w:rFonts w:ascii="Visa Dialect Regular" w:eastAsia="Noto Sans SC" w:hAnsi="Visa Dialect Regular" w:cs="Times New Roman (Body CS)"/>
      <w:color w:val="000000"/>
      <w:sz w:val="16"/>
    </w:rPr>
  </w:style>
  <w:style w:type="paragraph" w:styleId="Revisione">
    <w:name w:val="Revision"/>
    <w:hidden/>
    <w:uiPriority w:val="99"/>
    <w:semiHidden/>
    <w:rsid w:val="00741CC2"/>
    <w:rPr>
      <w:rFonts w:eastAsiaTheme="minorEastAsia"/>
    </w:rPr>
  </w:style>
  <w:style w:type="character" w:styleId="Collegamentoipertestuale">
    <w:name w:val="Hyperlink"/>
    <w:basedOn w:val="Carpredefinitoparagrafo"/>
    <w:uiPriority w:val="99"/>
    <w:unhideWhenUsed/>
    <w:rsid w:val="00C266E9"/>
    <w:rPr>
      <w:color w:val="1434CB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266E9"/>
    <w:rPr>
      <w:color w:val="605E5C"/>
      <w:shd w:val="clear" w:color="auto" w:fill="E1DFDD"/>
    </w:rPr>
  </w:style>
  <w:style w:type="paragraph" w:styleId="Sottotitolo">
    <w:name w:val="Subtitle"/>
    <w:basedOn w:val="Titolo1"/>
    <w:next w:val="Normale"/>
    <w:link w:val="SottotitoloCarattere"/>
    <w:uiPriority w:val="11"/>
    <w:qFormat/>
    <w:rsid w:val="00C86772"/>
    <w:rPr>
      <w:szCs w:val="24"/>
    </w:rPr>
  </w:style>
  <w:style w:type="paragraph" w:customStyle="1" w:styleId="SubtitleofDocument">
    <w:name w:val="Subtitle of Document"/>
    <w:basedOn w:val="Normale"/>
    <w:qFormat/>
    <w:rsid w:val="009C73D8"/>
    <w:pPr>
      <w:keepNext/>
      <w:keepLines/>
      <w:spacing w:before="60" w:after="60"/>
      <w:outlineLvl w:val="0"/>
    </w:pPr>
    <w:rPr>
      <w:rFonts w:ascii="Visa Dialect Semibold" w:eastAsia="Noto Sans Yi" w:hAnsi="Visa Dialect Semibold" w:cs="Times New Roman (Headings CS)"/>
      <w:noProof/>
      <w:color w:val="0E2FD3"/>
      <w:sz w:val="24"/>
    </w:rPr>
  </w:style>
  <w:style w:type="paragraph" w:styleId="Titolo">
    <w:name w:val="Title"/>
    <w:basedOn w:val="Normale"/>
    <w:next w:val="Normale"/>
    <w:link w:val="TitoloCarattere"/>
    <w:uiPriority w:val="10"/>
    <w:qFormat/>
    <w:rsid w:val="00BD2976"/>
    <w:pPr>
      <w:spacing w:before="80" w:line="880" w:lineRule="exact"/>
    </w:pPr>
    <w:rPr>
      <w:rFonts w:eastAsia="Noto Serif SC" w:cs="Times New Roman (Headings CS)"/>
      <w:color w:val="0E2FD3"/>
      <w:spacing w:val="-10"/>
      <w:kern w:val="28"/>
      <w:sz w:val="90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BD2976"/>
    <w:rPr>
      <w:rFonts w:ascii="Visa Dialect Regular" w:eastAsia="Noto Serif SC" w:hAnsi="Visa Dialect Regular" w:cs="Times New Roman (Headings CS)"/>
      <w:color w:val="0E2FD3"/>
      <w:spacing w:val="-10"/>
      <w:kern w:val="28"/>
      <w:sz w:val="90"/>
      <w:szCs w:val="56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86772"/>
    <w:rPr>
      <w:rFonts w:asciiTheme="majorHAnsi" w:eastAsiaTheme="majorEastAsia" w:hAnsiTheme="majorHAnsi" w:cstheme="majorBidi"/>
      <w:color w:val="1434CB" w:themeColor="accent1"/>
    </w:rPr>
  </w:style>
  <w:style w:type="paragraph" w:styleId="Titolosommario">
    <w:name w:val="TOC Heading"/>
    <w:basedOn w:val="Titolo1"/>
    <w:next w:val="Normale"/>
    <w:uiPriority w:val="39"/>
    <w:unhideWhenUsed/>
    <w:qFormat/>
    <w:rsid w:val="007C3BAE"/>
    <w:pPr>
      <w:pBdr>
        <w:top w:val="single" w:sz="4" w:space="5" w:color="1434CB" w:themeColor="accent1"/>
      </w:pBdr>
      <w:spacing w:before="120" w:after="360"/>
      <w:outlineLvl w:val="9"/>
    </w:pPr>
    <w:rPr>
      <w:color w:val="1434CB" w:themeColor="accent1"/>
    </w:rPr>
  </w:style>
  <w:style w:type="paragraph" w:styleId="Sommario1">
    <w:name w:val="toc 1"/>
    <w:basedOn w:val="Normale"/>
    <w:next w:val="Normale"/>
    <w:autoRedefine/>
    <w:uiPriority w:val="39"/>
    <w:unhideWhenUsed/>
    <w:rsid w:val="00F649E5"/>
    <w:pPr>
      <w:spacing w:after="100" w:line="360" w:lineRule="auto"/>
    </w:pPr>
    <w:rPr>
      <w:bCs/>
    </w:rPr>
  </w:style>
  <w:style w:type="paragraph" w:styleId="Sommario3">
    <w:name w:val="toc 3"/>
    <w:basedOn w:val="Normale"/>
    <w:next w:val="Normale"/>
    <w:autoRedefine/>
    <w:uiPriority w:val="39"/>
    <w:unhideWhenUsed/>
    <w:rsid w:val="00F649E5"/>
    <w:pPr>
      <w:spacing w:after="100" w:line="360" w:lineRule="auto"/>
      <w:ind w:left="1440"/>
    </w:pPr>
  </w:style>
  <w:style w:type="paragraph" w:styleId="Sommario2">
    <w:name w:val="toc 2"/>
    <w:basedOn w:val="Normale"/>
    <w:next w:val="Normale"/>
    <w:autoRedefine/>
    <w:uiPriority w:val="39"/>
    <w:unhideWhenUsed/>
    <w:rsid w:val="00F649E5"/>
    <w:pPr>
      <w:spacing w:after="100" w:line="360" w:lineRule="auto"/>
      <w:ind w:left="720"/>
    </w:pPr>
  </w:style>
  <w:style w:type="paragraph" w:customStyle="1" w:styleId="ChapterTitle">
    <w:name w:val="Chapter Title"/>
    <w:basedOn w:val="Titolo1"/>
    <w:next w:val="Normale"/>
    <w:qFormat/>
    <w:rsid w:val="0083715E"/>
    <w:pPr>
      <w:pBdr>
        <w:top w:val="single" w:sz="4" w:space="6" w:color="1434CB" w:themeColor="accent1"/>
      </w:pBdr>
    </w:pPr>
    <w:rPr>
      <w:rFonts w:asciiTheme="minorHAnsi" w:hAnsiTheme="minorHAnsi"/>
      <w:color w:val="1434CB" w:themeColor="accent1"/>
      <w:sz w:val="56"/>
      <w:szCs w:val="56"/>
    </w:rPr>
  </w:style>
  <w:style w:type="paragraph" w:styleId="Paragrafoelenco">
    <w:name w:val="List Paragraph"/>
    <w:basedOn w:val="Normale"/>
    <w:uiPriority w:val="34"/>
    <w:qFormat/>
    <w:rsid w:val="0041224E"/>
    <w:pPr>
      <w:numPr>
        <w:numId w:val="22"/>
      </w:numPr>
      <w:tabs>
        <w:tab w:val="num" w:pos="360"/>
      </w:tabs>
      <w:ind w:left="0" w:firstLine="0"/>
    </w:pPr>
  </w:style>
  <w:style w:type="character" w:customStyle="1" w:styleId="Titolo2Carattere">
    <w:name w:val="Titolo 2 Carattere"/>
    <w:aliases w:val="Visa Head Two Carattere"/>
    <w:basedOn w:val="Carpredefinitoparagrafo"/>
    <w:link w:val="Titolo2"/>
    <w:uiPriority w:val="9"/>
    <w:rsid w:val="0083715E"/>
    <w:rPr>
      <w:rFonts w:eastAsiaTheme="majorEastAsia" w:cstheme="majorBidi"/>
    </w:rPr>
  </w:style>
  <w:style w:type="character" w:customStyle="1" w:styleId="Titolo3Carattere">
    <w:name w:val="Titolo 3 Carattere"/>
    <w:aliases w:val="Visa Head Three Carattere"/>
    <w:basedOn w:val="Carpredefinitoparagrafo"/>
    <w:link w:val="Titolo3"/>
    <w:uiPriority w:val="9"/>
    <w:rsid w:val="004B0B8A"/>
    <w:rPr>
      <w:rFonts w:asciiTheme="majorHAnsi" w:eastAsiaTheme="majorEastAsia" w:hAnsiTheme="majorHAnsi" w:cstheme="majorBidi"/>
      <w:sz w:val="18"/>
    </w:rPr>
  </w:style>
  <w:style w:type="character" w:customStyle="1" w:styleId="Titolo4Carattere">
    <w:name w:val="Titolo 4 Carattere"/>
    <w:aliases w:val="Visa Head Four Carattere"/>
    <w:basedOn w:val="Carpredefinitoparagrafo"/>
    <w:link w:val="Titolo4"/>
    <w:uiPriority w:val="9"/>
    <w:rsid w:val="004E4978"/>
    <w:rPr>
      <w:rFonts w:ascii="Visa Dialect Regular" w:eastAsiaTheme="minorEastAsia" w:hAnsi="Visa Dialect Regular" w:cs="Aparajita"/>
      <w:sz w:val="18"/>
      <w:u w:val="single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42076"/>
    <w:rPr>
      <w:rFonts w:ascii="Visa Dialect Regular" w:eastAsiaTheme="minorEastAsia" w:hAnsi="Visa Dialect Regular" w:cs="Aparajita"/>
      <w:color w:val="96918D" w:themeColor="background2"/>
      <w:sz w:val="16"/>
    </w:rPr>
  </w:style>
  <w:style w:type="table" w:styleId="Grigliatabella">
    <w:name w:val="Table Grid"/>
    <w:basedOn w:val="Tabellanormale"/>
    <w:uiPriority w:val="39"/>
    <w:rsid w:val="00C05D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7Carattere">
    <w:name w:val="Titolo 7 Carattere"/>
    <w:basedOn w:val="Carpredefinitoparagrafo"/>
    <w:link w:val="Titolo7"/>
    <w:uiPriority w:val="9"/>
    <w:rsid w:val="0057701E"/>
    <w:rPr>
      <w:rFonts w:eastAsiaTheme="majorEastAsia" w:cstheme="majorBidi"/>
      <w:i/>
      <w:iCs/>
      <w:color w:val="000000" w:themeColor="text1"/>
      <w:sz w:val="16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7701E"/>
    <w:rPr>
      <w:rFonts w:eastAsiaTheme="majorEastAsia" w:cstheme="majorBidi"/>
      <w:color w:val="1434CB" w:themeColor="accent1"/>
      <w:sz w:val="16"/>
    </w:rPr>
  </w:style>
  <w:style w:type="character" w:customStyle="1" w:styleId="Titolo5Carattere">
    <w:name w:val="Titolo 5 Carattere"/>
    <w:basedOn w:val="Carpredefinitoparagrafo"/>
    <w:link w:val="Titolo5"/>
    <w:uiPriority w:val="9"/>
    <w:rsid w:val="00AB2A46"/>
    <w:rPr>
      <w:rFonts w:eastAsiaTheme="majorEastAsia" w:cstheme="majorBidi"/>
      <w:color w:val="000000" w:themeColor="text1"/>
      <w:sz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42076"/>
    <w:rPr>
      <w:rFonts w:eastAsiaTheme="majorEastAsia" w:cstheme="majorBidi"/>
      <w:i/>
      <w:iCs/>
      <w:color w:val="96918D" w:themeColor="background2"/>
      <w:sz w:val="16"/>
      <w:szCs w:val="21"/>
    </w:rPr>
  </w:style>
  <w:style w:type="paragraph" w:styleId="Numeroelenco">
    <w:name w:val="List Number"/>
    <w:basedOn w:val="Normale"/>
    <w:uiPriority w:val="99"/>
    <w:unhideWhenUsed/>
    <w:rsid w:val="008438CC"/>
    <w:pPr>
      <w:numPr>
        <w:numId w:val="5"/>
      </w:numPr>
    </w:pPr>
  </w:style>
  <w:style w:type="paragraph" w:styleId="Numeroelenco2">
    <w:name w:val="List Number 2"/>
    <w:basedOn w:val="Normale"/>
    <w:uiPriority w:val="99"/>
    <w:unhideWhenUsed/>
    <w:rsid w:val="008438CC"/>
    <w:pPr>
      <w:numPr>
        <w:numId w:val="4"/>
      </w:numPr>
    </w:pPr>
  </w:style>
  <w:style w:type="paragraph" w:customStyle="1" w:styleId="EmployeeTitleDepartment">
    <w:name w:val="Employee Title/Department"/>
    <w:basedOn w:val="Normale"/>
    <w:qFormat/>
    <w:rsid w:val="000E32F7"/>
    <w:pPr>
      <w:spacing w:line="312" w:lineRule="auto"/>
    </w:pPr>
    <w:rPr>
      <w:rFonts w:asciiTheme="majorHAnsi" w:hAnsiTheme="majorHAnsi"/>
      <w:color w:val="1434CB" w:themeColor="accent1"/>
    </w:rPr>
  </w:style>
  <w:style w:type="paragraph" w:customStyle="1" w:styleId="BasicParagraph">
    <w:name w:val="[Basic Paragraph]"/>
    <w:basedOn w:val="Normale"/>
    <w:uiPriority w:val="99"/>
    <w:rsid w:val="000E32F7"/>
    <w:pPr>
      <w:autoSpaceDE w:val="0"/>
      <w:autoSpaceDN w:val="0"/>
      <w:adjustRightInd w:val="0"/>
      <w:contextualSpacing w:val="0"/>
      <w:textAlignment w:val="center"/>
    </w:pPr>
    <w:rPr>
      <w:rFonts w:asciiTheme="minorHAnsi" w:eastAsiaTheme="minorHAnsi" w:hAnsiTheme="minorHAnsi" w:cs="Minion Pro"/>
      <w:color w:val="000000"/>
    </w:rPr>
  </w:style>
  <w:style w:type="character" w:styleId="Numeropagina">
    <w:name w:val="page number"/>
    <w:basedOn w:val="Carpredefinitoparagrafo"/>
    <w:uiPriority w:val="99"/>
    <w:semiHidden/>
    <w:unhideWhenUsed/>
    <w:rsid w:val="0083715E"/>
  </w:style>
  <w:style w:type="character" w:customStyle="1" w:styleId="normaltextrun">
    <w:name w:val="normaltextrun"/>
    <w:basedOn w:val="Carpredefinitoparagrafo"/>
    <w:rsid w:val="00D56C2F"/>
  </w:style>
  <w:style w:type="character" w:customStyle="1" w:styleId="eop">
    <w:name w:val="eop"/>
    <w:basedOn w:val="Carpredefinitoparagrafo"/>
    <w:rsid w:val="00D56C2F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EF296C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EF296C"/>
    <w:rPr>
      <w:rFonts w:ascii="Visa Dialect Regular" w:eastAsiaTheme="minorEastAsia" w:hAnsi="Visa Dialect Regular" w:cs="Aparajita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EF296C"/>
    <w:rPr>
      <w:vertAlign w:val="superscript"/>
    </w:rPr>
  </w:style>
  <w:style w:type="character" w:styleId="Enfasigrassetto">
    <w:name w:val="Strong"/>
    <w:basedOn w:val="Carpredefinitoparagrafo"/>
    <w:uiPriority w:val="22"/>
    <w:qFormat/>
    <w:rsid w:val="00C362CA"/>
    <w:rPr>
      <w:b/>
      <w:bCs/>
    </w:rPr>
  </w:style>
  <w:style w:type="paragraph" w:styleId="NormaleWeb">
    <w:name w:val="Normal (Web)"/>
    <w:basedOn w:val="Normale"/>
    <w:uiPriority w:val="99"/>
    <w:unhideWhenUsed/>
    <w:rsid w:val="00C362CA"/>
    <w:pPr>
      <w:spacing w:before="100" w:beforeAutospacing="1" w:after="100" w:afterAutospacing="1"/>
      <w:contextualSpacing w:val="0"/>
    </w:pPr>
    <w:rPr>
      <w:rFonts w:ascii="Times New Roman" w:eastAsia="Times New Roman" w:hAnsi="Times New Roman" w:cs="Times New Roman"/>
      <w:sz w:val="24"/>
      <w:lang w:val="it-IT"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74024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74024A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74024A"/>
    <w:rPr>
      <w:rFonts w:ascii="Visa Dialect Regular" w:eastAsiaTheme="minorEastAsia" w:hAnsi="Visa Dialect Regular" w:cs="Aparajita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4024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4024A"/>
    <w:rPr>
      <w:rFonts w:ascii="Visa Dialect Regular" w:eastAsiaTheme="minorEastAsia" w:hAnsi="Visa Dialect Regular" w:cs="Aparajita"/>
      <w:b/>
      <w:bCs/>
      <w:sz w:val="20"/>
      <w:szCs w:val="2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F4DE2"/>
    <w:rPr>
      <w:color w:val="FCC015" w:themeColor="followedHyperlink"/>
      <w:u w:val="single"/>
    </w:rPr>
  </w:style>
  <w:style w:type="character" w:styleId="Menzione">
    <w:name w:val="Mention"/>
    <w:basedOn w:val="Carpredefinitoparagrafo"/>
    <w:uiPriority w:val="99"/>
    <w:unhideWhenUsed/>
    <w:rsid w:val="00AD7E7B"/>
    <w:rPr>
      <w:color w:val="2B579A"/>
      <w:shd w:val="clear" w:color="auto" w:fill="E1DFDD"/>
    </w:rPr>
  </w:style>
  <w:style w:type="paragraph" w:customStyle="1" w:styleId="xxmsonormal">
    <w:name w:val="x_x_msonormal"/>
    <w:basedOn w:val="Normale"/>
    <w:rsid w:val="0003483F"/>
    <w:pPr>
      <w:contextualSpacing w:val="0"/>
    </w:pPr>
    <w:rPr>
      <w:rFonts w:ascii="Calibri" w:eastAsiaTheme="minorHAnsi" w:hAnsi="Calibri" w:cs="Calibri"/>
      <w:sz w:val="22"/>
      <w:szCs w:val="22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8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6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3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6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5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5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0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9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7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5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7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8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9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043993">
          <w:marLeft w:val="763"/>
          <w:marRight w:val="2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25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1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4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9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5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0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2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1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0272">
          <w:blockQuote w:val="1"/>
          <w:marLeft w:val="1260"/>
          <w:marRight w:val="-1125"/>
          <w:marTop w:val="120"/>
          <w:marBottom w:val="612"/>
          <w:divBdr>
            <w:top w:val="none" w:sz="0" w:space="0" w:color="auto"/>
            <w:left w:val="single" w:sz="36" w:space="20" w:color="29ABEF"/>
            <w:bottom w:val="none" w:sz="0" w:space="0" w:color="auto"/>
            <w:right w:val="none" w:sz="0" w:space="0" w:color="auto"/>
          </w:divBdr>
        </w:div>
      </w:divsChild>
    </w:div>
    <w:div w:id="194210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533875">
          <w:marLeft w:val="763"/>
          <w:marRight w:val="230"/>
          <w:marTop w:val="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66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5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1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1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9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visaitalia.com/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stampa@intesasanpaolo.com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my.visaitalia.com/it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sciuto@dagcom.com" TargetMode="External"/><Relationship Id="rId2" Type="http://schemas.openxmlformats.org/officeDocument/2006/relationships/hyperlink" Target="mailto:vvirgilio@dagcom.com" TargetMode="External"/><Relationship Id="rId1" Type="http://schemas.openxmlformats.org/officeDocument/2006/relationships/hyperlink" Target="mailto:egioia@dagcom.com" TargetMode="External"/><Relationship Id="rId4" Type="http://schemas.openxmlformats.org/officeDocument/2006/relationships/hyperlink" Target="mailto:stampa@intesasanpaolo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Visa Theme">
  <a:themeElements>
    <a:clrScheme name="Visa 2021">
      <a:dk1>
        <a:srgbClr val="000000"/>
      </a:dk1>
      <a:lt1>
        <a:srgbClr val="FFFFFF"/>
      </a:lt1>
      <a:dk2>
        <a:srgbClr val="F0F0F0"/>
      </a:dk2>
      <a:lt2>
        <a:srgbClr val="96918D"/>
      </a:lt2>
      <a:accent1>
        <a:srgbClr val="1434CB"/>
      </a:accent1>
      <a:accent2>
        <a:srgbClr val="FCC015"/>
      </a:accent2>
      <a:accent3>
        <a:srgbClr val="1A3047"/>
      </a:accent3>
      <a:accent4>
        <a:srgbClr val="429C70"/>
      </a:accent4>
      <a:accent5>
        <a:srgbClr val="D6F2C4"/>
      </a:accent5>
      <a:accent6>
        <a:srgbClr val="C7EEFF"/>
      </a:accent6>
      <a:hlink>
        <a:srgbClr val="1434CB"/>
      </a:hlink>
      <a:folHlink>
        <a:srgbClr val="FCC015"/>
      </a:folHlink>
    </a:clrScheme>
    <a:fontScheme name="Visa Dialect">
      <a:majorFont>
        <a:latin typeface="Visa Dialect Semibold"/>
        <a:ea typeface=""/>
        <a:cs typeface=""/>
      </a:majorFont>
      <a:minorFont>
        <a:latin typeface="Visa Dialect Regula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cb2bd79-caf8-4678-b048-90f9d273cb84" xsi:nil="true"/>
    <lcf76f155ced4ddcb4097134ff3c332f xmlns="5a37f294-6b08-41a4-be25-58ee6529d660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AECCAF8D05CE40ACE958DD76F8B251" ma:contentTypeVersion="19" ma:contentTypeDescription="Create a new document." ma:contentTypeScope="" ma:versionID="93d0b42ca6179ef458364c3ab6f7e1a8">
  <xsd:schema xmlns:xsd="http://www.w3.org/2001/XMLSchema" xmlns:xs="http://www.w3.org/2001/XMLSchema" xmlns:p="http://schemas.microsoft.com/office/2006/metadata/properties" xmlns:ns2="5a37f294-6b08-41a4-be25-58ee6529d660" xmlns:ns3="0cb2bd79-caf8-4678-b048-90f9d273cb84" targetNamespace="http://schemas.microsoft.com/office/2006/metadata/properties" ma:root="true" ma:fieldsID="1aabe1befd3dc02ccb57676b0e10a8c1" ns2:_="" ns3:_="">
    <xsd:import namespace="5a37f294-6b08-41a4-be25-58ee6529d660"/>
    <xsd:import namespace="0cb2bd79-caf8-4678-b048-90f9d273cb8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37f294-6b08-41a4-be25-58ee6529d6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edad66d-99b7-4634-9441-587b98c646d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b2bd79-caf8-4678-b048-90f9d273cb84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3cccb8c-f7ab-48a6-989e-461ad7896006}" ma:internalName="TaxCatchAll" ma:showField="CatchAllData" ma:web="0cb2bd79-caf8-4678-b048-90f9d273cb8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CA8163F-0B9E-FF43-A566-B393E1B0E5A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6D42D64-0D9E-4241-AF53-3638DB3C65CF}">
  <ds:schemaRefs>
    <ds:schemaRef ds:uri="http://schemas.microsoft.com/office/2006/metadata/properties"/>
    <ds:schemaRef ds:uri="http://schemas.microsoft.com/office/infopath/2007/PartnerControls"/>
    <ds:schemaRef ds:uri="0cb2bd79-caf8-4678-b048-90f9d273cb84"/>
    <ds:schemaRef ds:uri="5a37f294-6b08-41a4-be25-58ee6529d660"/>
  </ds:schemaRefs>
</ds:datastoreItem>
</file>

<file path=customXml/itemProps3.xml><?xml version="1.0" encoding="utf-8"?>
<ds:datastoreItem xmlns:ds="http://schemas.openxmlformats.org/officeDocument/2006/customXml" ds:itemID="{C40DE1C5-107C-48CA-8A93-5048E6B973C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CE8FF74-EAC6-4C61-9E6F-17C32C1763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37f294-6b08-41a4-be25-58ee6529d660"/>
    <ds:schemaRef ds:uri="0cb2bd79-caf8-4678-b048-90f9d273cb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5f5fe31f-9de1-4167-a753-111c0df8115f}" enabled="1" method="Standard" siteId="{cc4baf00-15c9-48dd-9f59-88c98bde2be7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560</Words>
  <Characters>3526</Characters>
  <Application>Microsoft Office Word</Application>
  <DocSecurity>0</DocSecurity>
  <Lines>29</Lines>
  <Paragraphs>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4078</CharactersWithSpaces>
  <SharedDoc>false</SharedDoc>
  <HLinks>
    <vt:vector size="42" baseType="variant">
      <vt:variant>
        <vt:i4>3604581</vt:i4>
      </vt:variant>
      <vt:variant>
        <vt:i4>3</vt:i4>
      </vt:variant>
      <vt:variant>
        <vt:i4>0</vt:i4>
      </vt:variant>
      <vt:variant>
        <vt:i4>5</vt:i4>
      </vt:variant>
      <vt:variant>
        <vt:lpwstr>https://www.visaitalia.com/</vt:lpwstr>
      </vt:variant>
      <vt:variant>
        <vt:lpwstr/>
      </vt:variant>
      <vt:variant>
        <vt:i4>1441813</vt:i4>
      </vt:variant>
      <vt:variant>
        <vt:i4>0</vt:i4>
      </vt:variant>
      <vt:variant>
        <vt:i4>0</vt:i4>
      </vt:variant>
      <vt:variant>
        <vt:i4>5</vt:i4>
      </vt:variant>
      <vt:variant>
        <vt:lpwstr>https://my.visaitalia.com/it</vt:lpwstr>
      </vt:variant>
      <vt:variant>
        <vt:lpwstr/>
      </vt:variant>
      <vt:variant>
        <vt:i4>3473421</vt:i4>
      </vt:variant>
      <vt:variant>
        <vt:i4>12</vt:i4>
      </vt:variant>
      <vt:variant>
        <vt:i4>0</vt:i4>
      </vt:variant>
      <vt:variant>
        <vt:i4>5</vt:i4>
      </vt:variant>
      <vt:variant>
        <vt:lpwstr>mailto:stampa@intesasanpaolo.com</vt:lpwstr>
      </vt:variant>
      <vt:variant>
        <vt:lpwstr/>
      </vt:variant>
      <vt:variant>
        <vt:i4>5308520</vt:i4>
      </vt:variant>
      <vt:variant>
        <vt:i4>9</vt:i4>
      </vt:variant>
      <vt:variant>
        <vt:i4>0</vt:i4>
      </vt:variant>
      <vt:variant>
        <vt:i4>5</vt:i4>
      </vt:variant>
      <vt:variant>
        <vt:lpwstr>mailto:gsciuto@dagcom.com</vt:lpwstr>
      </vt:variant>
      <vt:variant>
        <vt:lpwstr/>
      </vt:variant>
      <vt:variant>
        <vt:i4>3407874</vt:i4>
      </vt:variant>
      <vt:variant>
        <vt:i4>6</vt:i4>
      </vt:variant>
      <vt:variant>
        <vt:i4>0</vt:i4>
      </vt:variant>
      <vt:variant>
        <vt:i4>5</vt:i4>
      </vt:variant>
      <vt:variant>
        <vt:lpwstr>mailto:vvirgilio@dagcom.com</vt:lpwstr>
      </vt:variant>
      <vt:variant>
        <vt:lpwstr/>
      </vt:variant>
      <vt:variant>
        <vt:i4>2490382</vt:i4>
      </vt:variant>
      <vt:variant>
        <vt:i4>3</vt:i4>
      </vt:variant>
      <vt:variant>
        <vt:i4>0</vt:i4>
      </vt:variant>
      <vt:variant>
        <vt:i4>5</vt:i4>
      </vt:variant>
      <vt:variant>
        <vt:lpwstr>mailto:egioia@dagcom.com</vt:lpwstr>
      </vt:variant>
      <vt:variant>
        <vt:lpwstr/>
      </vt:variant>
      <vt:variant>
        <vt:i4>4456546</vt:i4>
      </vt:variant>
      <vt:variant>
        <vt:i4>0</vt:i4>
      </vt:variant>
      <vt:variant>
        <vt:i4>0</vt:i4>
      </vt:variant>
      <vt:variant>
        <vt:i4>5</vt:i4>
      </vt:variant>
      <vt:variant>
        <vt:lpwstr>mailto:mrasset@dagcom.com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Enrica Banti</dc:creator>
  <cp:keywords/>
  <dc:description/>
  <cp:lastModifiedBy>elena luisa guzzella</cp:lastModifiedBy>
  <cp:revision>16</cp:revision>
  <cp:lastPrinted>2024-08-28T09:22:00Z</cp:lastPrinted>
  <dcterms:created xsi:type="dcterms:W3CDTF">2025-09-01T11:54:00Z</dcterms:created>
  <dcterms:modified xsi:type="dcterms:W3CDTF">2025-09-16T08:05:00Z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0x010100D9AECCAF8D05CE40ACE958DD76F8B251</vt:lpwstr>
  </property>
  <property fmtid="{D5CDD505-2E9C-101B-9397-08002B2CF9AE}" pid="3" name="MSIP_Label_a0f89cb5-682d-4be4-b0e0-739c9b4a93d4_Enabled">
    <vt:lpwstr>true</vt:lpwstr>
  </property>
  <property fmtid="{D5CDD505-2E9C-101B-9397-08002B2CF9AE}" pid="4" name="MSIP_Label_a0f89cb5-682d-4be4-b0e0-739c9b4a93d4_SetDate">
    <vt:lpwstr>2022-02-25T00:12:47Z</vt:lpwstr>
  </property>
  <property fmtid="{D5CDD505-2E9C-101B-9397-08002B2CF9AE}" pid="5" name="MSIP_Label_a0f89cb5-682d-4be4-b0e0-739c9b4a93d4_Method">
    <vt:lpwstr>Standard</vt:lpwstr>
  </property>
  <property fmtid="{D5CDD505-2E9C-101B-9397-08002B2CF9AE}" pid="6" name="MSIP_Label_a0f89cb5-682d-4be4-b0e0-739c9b4a93d4_Name">
    <vt:lpwstr>Not Classified</vt:lpwstr>
  </property>
  <property fmtid="{D5CDD505-2E9C-101B-9397-08002B2CF9AE}" pid="7" name="MSIP_Label_a0f89cb5-682d-4be4-b0e0-739c9b4a93d4_SiteId">
    <vt:lpwstr>38305e12-e15d-4ee8-88b9-c4db1c477d76</vt:lpwstr>
  </property>
  <property fmtid="{D5CDD505-2E9C-101B-9397-08002B2CF9AE}" pid="8" name="MSIP_Label_a0f89cb5-682d-4be4-b0e0-739c9b4a93d4_ActionId">
    <vt:lpwstr>c72cc7fb-d1b0-45d1-947d-8b27a6ab5b5c</vt:lpwstr>
  </property>
  <property fmtid="{D5CDD505-2E9C-101B-9397-08002B2CF9AE}" pid="9" name="MSIP_Label_a0f89cb5-682d-4be4-b0e0-739c9b4a93d4_ContentBits">
    <vt:lpwstr>0</vt:lpwstr>
  </property>
  <property fmtid="{D5CDD505-2E9C-101B-9397-08002B2CF9AE}" pid="10" name="MediaServiceImageTags">
    <vt:lpwstr/>
  </property>
  <property fmtid="{D5CDD505-2E9C-101B-9397-08002B2CF9AE}" pid="11" name="MSIP_Label_5f5fe31f-9de1-4167-a753-111c0df8115f_Enabled">
    <vt:lpwstr>true</vt:lpwstr>
  </property>
  <property fmtid="{D5CDD505-2E9C-101B-9397-08002B2CF9AE}" pid="12" name="MSIP_Label_5f5fe31f-9de1-4167-a753-111c0df8115f_SetDate">
    <vt:lpwstr>2024-10-03T15:17:07Z</vt:lpwstr>
  </property>
  <property fmtid="{D5CDD505-2E9C-101B-9397-08002B2CF9AE}" pid="13" name="MSIP_Label_5f5fe31f-9de1-4167-a753-111c0df8115f_Method">
    <vt:lpwstr>Standard</vt:lpwstr>
  </property>
  <property fmtid="{D5CDD505-2E9C-101B-9397-08002B2CF9AE}" pid="14" name="MSIP_Label_5f5fe31f-9de1-4167-a753-111c0df8115f_Name">
    <vt:lpwstr>5f5fe31f-9de1-4167-a753-111c0df8115f</vt:lpwstr>
  </property>
  <property fmtid="{D5CDD505-2E9C-101B-9397-08002B2CF9AE}" pid="15" name="MSIP_Label_5f5fe31f-9de1-4167-a753-111c0df8115f_SiteId">
    <vt:lpwstr>cc4baf00-15c9-48dd-9f59-88c98bde2be7</vt:lpwstr>
  </property>
  <property fmtid="{D5CDD505-2E9C-101B-9397-08002B2CF9AE}" pid="16" name="MSIP_Label_5f5fe31f-9de1-4167-a753-111c0df8115f_ActionId">
    <vt:lpwstr>2d8f8bdd-e55e-4cc1-a6c2-c360cf5808b6</vt:lpwstr>
  </property>
  <property fmtid="{D5CDD505-2E9C-101B-9397-08002B2CF9AE}" pid="17" name="MSIP_Label_5f5fe31f-9de1-4167-a753-111c0df8115f_ContentBits">
    <vt:lpwstr>0</vt:lpwstr>
  </property>
  <property fmtid="{D5CDD505-2E9C-101B-9397-08002B2CF9AE}" pid="18" name="GrammarlyDocumentId">
    <vt:lpwstr>8f6ebadd-e655-4d77-b328-8bad27ef84af</vt:lpwstr>
  </property>
</Properties>
</file>