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A0" w:rsidRDefault="00C24A9B" w:rsidP="00A27DA0">
      <w:pPr>
        <w:jc w:val="both"/>
        <w:rPr>
          <w:rFonts w:ascii="Calibre Black" w:hAnsi="Calibre Black"/>
          <w:b/>
          <w:lang w:val="nb-NO"/>
        </w:rPr>
      </w:pPr>
      <w:r>
        <w:rPr>
          <w:rFonts w:ascii="Calibre Black" w:hAnsi="Calibre Black"/>
          <w:b/>
          <w:noProof/>
          <w:lang w:val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-448800</wp:posOffset>
            </wp:positionV>
            <wp:extent cx="775335" cy="829945"/>
            <wp:effectExtent l="0" t="0" r="5715" b="825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DA0" w:rsidRDefault="00A27DA0" w:rsidP="00A27DA0">
      <w:pPr>
        <w:jc w:val="both"/>
        <w:rPr>
          <w:rFonts w:ascii="Calibre Black" w:hAnsi="Calibre Black"/>
          <w:b/>
          <w:lang w:val="nb-NO"/>
        </w:rPr>
      </w:pPr>
    </w:p>
    <w:p w:rsidR="009417B1" w:rsidRDefault="00337F47" w:rsidP="00A27DA0">
      <w:pPr>
        <w:rPr>
          <w:rFonts w:ascii="Calibre Regular" w:hAnsi="Calibre Regular"/>
          <w:b/>
          <w:sz w:val="24"/>
          <w:lang w:val="nb-NO"/>
        </w:rPr>
      </w:pPr>
      <w:r>
        <w:rPr>
          <w:rFonts w:ascii="Calibre Regular" w:hAnsi="Calibre Regular"/>
          <w:b/>
          <w:sz w:val="28"/>
          <w:lang w:val="nb-NO"/>
        </w:rPr>
        <w:t>Pressemelding</w:t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 w:rsidR="000975B7">
        <w:rPr>
          <w:rFonts w:ascii="Calibre Regular" w:hAnsi="Calibre Regular"/>
          <w:b/>
          <w:sz w:val="28"/>
          <w:lang w:val="nb-NO"/>
        </w:rPr>
        <w:t xml:space="preserve">      </w:t>
      </w:r>
      <w:r w:rsidR="002C3048">
        <w:rPr>
          <w:rFonts w:ascii="Calibre Regular" w:hAnsi="Calibre Regular"/>
          <w:b/>
          <w:sz w:val="28"/>
          <w:lang w:val="nb-NO"/>
        </w:rPr>
        <w:tab/>
      </w:r>
      <w:r w:rsidR="00214EC7" w:rsidRPr="007E741B">
        <w:rPr>
          <w:rFonts w:ascii="Calibre Regular" w:hAnsi="Calibre Regular"/>
          <w:b/>
          <w:sz w:val="24"/>
          <w:lang w:val="nb-NO"/>
        </w:rPr>
        <w:t>Oslo</w:t>
      </w:r>
      <w:r w:rsidR="009417B1" w:rsidRPr="007E741B">
        <w:rPr>
          <w:rFonts w:ascii="Calibre Regular" w:hAnsi="Calibre Regular"/>
          <w:b/>
          <w:sz w:val="24"/>
          <w:lang w:val="nb-NO"/>
        </w:rPr>
        <w:t xml:space="preserve">, </w:t>
      </w:r>
      <w:r w:rsidR="00FB7111">
        <w:rPr>
          <w:rFonts w:ascii="Calibre Regular" w:hAnsi="Calibre Regular"/>
          <w:b/>
          <w:sz w:val="24"/>
          <w:lang w:val="nb-NO"/>
        </w:rPr>
        <w:t>3</w:t>
      </w:r>
      <w:r w:rsidR="00E671F2">
        <w:rPr>
          <w:rFonts w:ascii="Calibre Regular" w:hAnsi="Calibre Regular"/>
          <w:b/>
          <w:sz w:val="24"/>
          <w:lang w:val="nb-NO"/>
        </w:rPr>
        <w:t>.</w:t>
      </w:r>
      <w:r w:rsidR="00766BA0" w:rsidRPr="007E741B">
        <w:rPr>
          <w:rFonts w:ascii="Calibre Regular" w:hAnsi="Calibre Regular"/>
          <w:b/>
          <w:sz w:val="24"/>
          <w:lang w:val="nb-NO"/>
        </w:rPr>
        <w:t xml:space="preserve"> </w:t>
      </w:r>
      <w:r w:rsidR="00860351">
        <w:rPr>
          <w:rFonts w:ascii="Calibre Regular" w:hAnsi="Calibre Regular"/>
          <w:b/>
          <w:sz w:val="24"/>
          <w:lang w:val="nb-NO"/>
        </w:rPr>
        <w:t>januar</w:t>
      </w:r>
      <w:r w:rsidR="008928C2">
        <w:rPr>
          <w:rFonts w:ascii="Calibre Regular" w:hAnsi="Calibre Regular"/>
          <w:b/>
          <w:sz w:val="24"/>
          <w:lang w:val="nb-NO"/>
        </w:rPr>
        <w:t xml:space="preserve"> </w:t>
      </w:r>
      <w:r w:rsidR="00860351">
        <w:rPr>
          <w:rFonts w:ascii="Calibre Regular" w:hAnsi="Calibre Regular"/>
          <w:b/>
          <w:sz w:val="24"/>
          <w:lang w:val="nb-NO"/>
        </w:rPr>
        <w:t>2018</w:t>
      </w:r>
    </w:p>
    <w:p w:rsidR="00860351" w:rsidRPr="001824CF" w:rsidRDefault="00860351" w:rsidP="00860351">
      <w:pPr>
        <w:rPr>
          <w:rFonts w:ascii="Calibre Regular" w:hAnsi="Calibre Regular"/>
          <w:sz w:val="2"/>
          <w:lang w:val="nb-NO"/>
        </w:rPr>
      </w:pPr>
    </w:p>
    <w:p w:rsidR="00BC0CA8" w:rsidRDefault="00860351" w:rsidP="00860351">
      <w:pPr>
        <w:rPr>
          <w:rFonts w:ascii="Calibre Regular" w:hAnsi="Calibre Regular"/>
          <w:sz w:val="32"/>
          <w:lang w:val="nb-NO"/>
        </w:rPr>
      </w:pPr>
      <w:r>
        <w:rPr>
          <w:rFonts w:ascii="Calibre Regular" w:hAnsi="Calibre Regular"/>
          <w:sz w:val="32"/>
          <w:lang w:val="nb-NO"/>
        </w:rPr>
        <w:t>Mitsubi</w:t>
      </w:r>
      <w:r w:rsidR="009D1BAF">
        <w:rPr>
          <w:rFonts w:ascii="Calibre Regular" w:hAnsi="Calibre Regular"/>
          <w:sz w:val="32"/>
          <w:lang w:val="nb-NO"/>
        </w:rPr>
        <w:t>shi Outlander PHEV med 7 års Norgesgaranti</w:t>
      </w:r>
    </w:p>
    <w:p w:rsidR="00860351" w:rsidRPr="001824CF" w:rsidRDefault="00860351" w:rsidP="00860351">
      <w:pPr>
        <w:rPr>
          <w:rFonts w:ascii="Calibre Regular" w:hAnsi="Calibre Regular"/>
          <w:b/>
          <w:i/>
          <w:lang w:val="nb-NO"/>
        </w:rPr>
      </w:pPr>
      <w:r w:rsidRPr="001824CF">
        <w:rPr>
          <w:rFonts w:ascii="Calibre Regular" w:hAnsi="Calibre Regular"/>
          <w:b/>
          <w:i/>
          <w:lang w:val="nb-NO"/>
        </w:rPr>
        <w:t xml:space="preserve">Fra og med 1. januar 2018 innføres 7 år/ 140.000 km fabrikkgaranti på </w:t>
      </w:r>
      <w:r w:rsidR="00D957F9" w:rsidRPr="001824CF">
        <w:rPr>
          <w:rFonts w:ascii="Calibre Regular" w:hAnsi="Calibre Regular"/>
          <w:b/>
          <w:i/>
          <w:lang w:val="nb-NO"/>
        </w:rPr>
        <w:t xml:space="preserve">den ladbare hybridbilen </w:t>
      </w:r>
      <w:r w:rsidR="00270B22" w:rsidRPr="001824CF">
        <w:rPr>
          <w:rFonts w:ascii="Calibre Regular" w:hAnsi="Calibre Regular"/>
          <w:b/>
          <w:i/>
          <w:lang w:val="nb-NO"/>
        </w:rPr>
        <w:t xml:space="preserve">og salgssuksessen </w:t>
      </w:r>
      <w:r w:rsidRPr="001824CF">
        <w:rPr>
          <w:rFonts w:ascii="Calibre Regular" w:hAnsi="Calibre Regular"/>
          <w:b/>
          <w:i/>
          <w:lang w:val="nb-NO"/>
        </w:rPr>
        <w:t>Outlander PHEV</w:t>
      </w:r>
      <w:r w:rsidR="009D1BAF" w:rsidRPr="001824CF">
        <w:rPr>
          <w:rFonts w:ascii="Calibre Regular" w:hAnsi="Calibre Regular"/>
          <w:b/>
          <w:i/>
          <w:lang w:val="nb-NO"/>
        </w:rPr>
        <w:t xml:space="preserve">. Garantiutvidelsen gjelder kun for biler som selges av en autorisert Mitsubishiforhandler. </w:t>
      </w:r>
    </w:p>
    <w:p w:rsidR="00860351" w:rsidRDefault="00860351" w:rsidP="00270B22">
      <w:pPr>
        <w:jc w:val="center"/>
        <w:rPr>
          <w:rFonts w:ascii="Calibre Regular" w:hAnsi="Calibre Regular"/>
          <w:sz w:val="32"/>
          <w:lang w:val="nb-NO"/>
        </w:rPr>
      </w:pPr>
      <w:r>
        <w:rPr>
          <w:rFonts w:ascii="Calibre Regular" w:hAnsi="Calibre Regular"/>
          <w:noProof/>
          <w:sz w:val="32"/>
          <w:lang w:val="nb-NO"/>
        </w:rPr>
        <w:drawing>
          <wp:inline distT="0" distB="0" distL="0" distR="0" wp14:anchorId="386FC935" wp14:editId="4C25F2D1">
            <wp:extent cx="3810000" cy="254042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TSUBISHI_OUTLANDER_SLINE_SVERREHJORNEVIK-589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466" cy="25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351" w:rsidRPr="001824CF" w:rsidRDefault="00270B22" w:rsidP="00860351">
      <w:pPr>
        <w:rPr>
          <w:rFonts w:ascii="Calibre Regular" w:hAnsi="Calibre Regular"/>
          <w:lang w:val="nb-NO"/>
        </w:rPr>
      </w:pPr>
      <w:r w:rsidRPr="001824CF">
        <w:rPr>
          <w:rFonts w:ascii="Calibre Regular" w:hAnsi="Calibre Regular"/>
          <w:b/>
          <w:lang w:val="nb-NO"/>
        </w:rPr>
        <w:t>Kvalitetsbiler</w:t>
      </w:r>
      <w:r w:rsidRPr="001824CF">
        <w:rPr>
          <w:rFonts w:ascii="Calibre Regular" w:hAnsi="Calibre Regular"/>
          <w:lang w:val="nb-NO"/>
        </w:rPr>
        <w:br/>
      </w:r>
      <w:r w:rsidR="00FB44C6" w:rsidRPr="001824CF">
        <w:rPr>
          <w:rFonts w:ascii="Calibre Regular" w:hAnsi="Calibre Regular"/>
          <w:lang w:val="nb-NO"/>
        </w:rPr>
        <w:t xml:space="preserve">Etter snart 15.000 solgte Outlander PHEV i Norge </w:t>
      </w:r>
      <w:r w:rsidRPr="001824CF">
        <w:rPr>
          <w:rFonts w:ascii="Calibre Regular" w:hAnsi="Calibre Regular"/>
          <w:lang w:val="nb-NO"/>
        </w:rPr>
        <w:t xml:space="preserve">i løpet av kun 4 år </w:t>
      </w:r>
      <w:r w:rsidR="00FB44C6" w:rsidRPr="001824CF">
        <w:rPr>
          <w:rFonts w:ascii="Calibre Regular" w:hAnsi="Calibre Regular"/>
          <w:lang w:val="nb-NO"/>
        </w:rPr>
        <w:t>viser erfaring</w:t>
      </w:r>
      <w:r w:rsidRPr="001824CF">
        <w:rPr>
          <w:rFonts w:ascii="Calibre Regular" w:hAnsi="Calibre Regular"/>
          <w:lang w:val="nb-NO"/>
        </w:rPr>
        <w:t>ene</w:t>
      </w:r>
      <w:r w:rsidR="00FB44C6" w:rsidRPr="001824CF">
        <w:rPr>
          <w:rFonts w:ascii="Calibre Regular" w:hAnsi="Calibre Regular"/>
          <w:lang w:val="nb-NO"/>
        </w:rPr>
        <w:t xml:space="preserve"> at Outlander PHEV er en </w:t>
      </w:r>
      <w:r w:rsidRPr="001824CF">
        <w:rPr>
          <w:rFonts w:ascii="Calibre Regular" w:hAnsi="Calibre Regular"/>
          <w:lang w:val="nb-NO"/>
        </w:rPr>
        <w:t xml:space="preserve">over gjennomsnittlig </w:t>
      </w:r>
      <w:r w:rsidR="00FB44C6" w:rsidRPr="001824CF">
        <w:rPr>
          <w:rFonts w:ascii="Calibre Regular" w:hAnsi="Calibre Regular"/>
          <w:lang w:val="nb-NO"/>
        </w:rPr>
        <w:t xml:space="preserve">driftssikker bil. </w:t>
      </w:r>
      <w:r w:rsidR="009D1BAF" w:rsidRPr="001824CF">
        <w:rPr>
          <w:rFonts w:ascii="Calibre Regular" w:hAnsi="Calibre Regular"/>
          <w:lang w:val="nb-NO"/>
        </w:rPr>
        <w:t xml:space="preserve">Mitsubishi har tradisjonelt hatt god kvalitet på sine biler og var først ute med 5 års garanti i Norge. </w:t>
      </w:r>
      <w:r w:rsidR="001824CF" w:rsidRPr="001824CF">
        <w:rPr>
          <w:rFonts w:ascii="Calibre Regular" w:hAnsi="Calibre Regular"/>
          <w:lang w:val="nb-NO"/>
        </w:rPr>
        <w:t>De g</w:t>
      </w:r>
      <w:r w:rsidR="009D1BAF" w:rsidRPr="001824CF">
        <w:rPr>
          <w:rFonts w:ascii="Calibre Regular" w:hAnsi="Calibre Regular"/>
          <w:lang w:val="nb-NO"/>
        </w:rPr>
        <w:t>ode erfaringene hittil med Outlander PHEV gjør at fabrikken nå åpner opp for denne garantiutvidelsen.</w:t>
      </w:r>
    </w:p>
    <w:p w:rsidR="00FB44C6" w:rsidRPr="001824CF" w:rsidRDefault="00FB44C6" w:rsidP="00860351">
      <w:pPr>
        <w:rPr>
          <w:rFonts w:ascii="Calibre Regular" w:hAnsi="Calibre Regular"/>
          <w:lang w:val="nb-NO"/>
        </w:rPr>
      </w:pPr>
      <w:r w:rsidRPr="001824CF">
        <w:rPr>
          <w:rFonts w:ascii="Calibre Regular" w:hAnsi="Calibre Regular"/>
          <w:b/>
          <w:lang w:val="nb-NO"/>
        </w:rPr>
        <w:t>Eksklusivt for Norge</w:t>
      </w:r>
      <w:r w:rsidR="009D1BAF" w:rsidRPr="001824CF">
        <w:rPr>
          <w:rFonts w:ascii="Calibre Regular" w:hAnsi="Calibre Regular"/>
          <w:lang w:val="nb-NO"/>
        </w:rPr>
        <w:br/>
        <w:t>7 år/ 140</w:t>
      </w:r>
      <w:r w:rsidRPr="001824CF">
        <w:rPr>
          <w:rFonts w:ascii="Calibre Regular" w:hAnsi="Calibre Regular"/>
          <w:lang w:val="nb-NO"/>
        </w:rPr>
        <w:t>.000 km fabrikkgaranti gjelder eksklusivt for Norge</w:t>
      </w:r>
      <w:r w:rsidR="00D957F9" w:rsidRPr="001824CF">
        <w:rPr>
          <w:rFonts w:ascii="Calibre Regular" w:hAnsi="Calibre Regular"/>
          <w:lang w:val="nb-NO"/>
        </w:rPr>
        <w:t xml:space="preserve">, og kun for Outlander PHEV </w:t>
      </w:r>
      <w:r w:rsidR="00270B22" w:rsidRPr="001824CF">
        <w:rPr>
          <w:rFonts w:ascii="Calibre Regular" w:hAnsi="Calibre Regular"/>
          <w:lang w:val="nb-NO"/>
        </w:rPr>
        <w:t xml:space="preserve">importert </w:t>
      </w:r>
      <w:r w:rsidR="00D957F9" w:rsidRPr="001824CF">
        <w:rPr>
          <w:rFonts w:ascii="Calibre Regular" w:hAnsi="Calibre Regular"/>
          <w:lang w:val="nb-NO"/>
        </w:rPr>
        <w:t>av den norske importøren. Outlander</w:t>
      </w:r>
      <w:r w:rsidR="009D1BAF" w:rsidRPr="001824CF">
        <w:rPr>
          <w:rFonts w:ascii="Calibre Regular" w:hAnsi="Calibre Regular"/>
          <w:lang w:val="nb-NO"/>
        </w:rPr>
        <w:t xml:space="preserve"> PHEV som er parallell-</w:t>
      </w:r>
      <w:r w:rsidR="00D957F9" w:rsidRPr="001824CF">
        <w:rPr>
          <w:rFonts w:ascii="Calibre Regular" w:hAnsi="Calibre Regular"/>
          <w:lang w:val="nb-NO"/>
        </w:rPr>
        <w:t xml:space="preserve"> eller </w:t>
      </w:r>
      <w:r w:rsidR="00270B22" w:rsidRPr="001824CF">
        <w:rPr>
          <w:rFonts w:ascii="Calibre Regular" w:hAnsi="Calibre Regular"/>
          <w:lang w:val="nb-NO"/>
        </w:rPr>
        <w:t>bruktimporter</w:t>
      </w:r>
      <w:r w:rsidR="002A4D80" w:rsidRPr="001824CF">
        <w:rPr>
          <w:rFonts w:ascii="Calibre Regular" w:hAnsi="Calibre Regular"/>
          <w:lang w:val="nb-NO"/>
        </w:rPr>
        <w:t xml:space="preserve">t vil </w:t>
      </w:r>
      <w:r w:rsidR="009D1BAF" w:rsidRPr="001824CF">
        <w:rPr>
          <w:rFonts w:ascii="Calibre Regular" w:hAnsi="Calibre Regular"/>
          <w:lang w:val="nb-NO"/>
        </w:rPr>
        <w:t xml:space="preserve">dermed </w:t>
      </w:r>
      <w:r w:rsidR="002A4D80" w:rsidRPr="001824CF">
        <w:rPr>
          <w:rFonts w:ascii="Calibre Regular" w:hAnsi="Calibre Regular"/>
          <w:lang w:val="nb-NO"/>
        </w:rPr>
        <w:t xml:space="preserve">ikke få </w:t>
      </w:r>
      <w:r w:rsidR="009D1BAF" w:rsidRPr="001824CF">
        <w:rPr>
          <w:rFonts w:ascii="Calibre Regular" w:hAnsi="Calibre Regular"/>
          <w:lang w:val="nb-NO"/>
        </w:rPr>
        <w:t xml:space="preserve">den </w:t>
      </w:r>
      <w:r w:rsidR="002A4D80" w:rsidRPr="001824CF">
        <w:rPr>
          <w:rFonts w:ascii="Calibre Regular" w:hAnsi="Calibre Regular"/>
          <w:lang w:val="nb-NO"/>
        </w:rPr>
        <w:t>merverdien som ligger i 7 års garanti.</w:t>
      </w:r>
      <w:bookmarkStart w:id="0" w:name="_GoBack"/>
      <w:bookmarkEnd w:id="0"/>
    </w:p>
    <w:p w:rsidR="009D1BAF" w:rsidRPr="001824CF" w:rsidRDefault="009D1BAF" w:rsidP="00860351">
      <w:pPr>
        <w:rPr>
          <w:rFonts w:ascii="Calibre Regular" w:hAnsi="Calibre Regular"/>
          <w:i/>
          <w:lang w:val="nb-NO"/>
        </w:rPr>
      </w:pPr>
      <w:r w:rsidRPr="001824CF">
        <w:rPr>
          <w:rFonts w:ascii="Calibre Regular" w:hAnsi="Calibre Regular"/>
          <w:i/>
          <w:lang w:val="nb-NO"/>
        </w:rPr>
        <w:t>«Vi ønsker at det skal være enkelt og trygt for en kunde å velge bil fra en av våre autoriserte forhandlere. 7 års Norgesgaranti gir våre kunder en håndfast merverdi ved kjøp fra oss - og det tror vi vil bli verdsatt»</w:t>
      </w:r>
      <w:r w:rsidR="00FB7111" w:rsidRPr="001824CF">
        <w:rPr>
          <w:rFonts w:ascii="Calibre Regular" w:hAnsi="Calibre Regular"/>
          <w:i/>
          <w:lang w:val="nb-NO"/>
        </w:rPr>
        <w:t xml:space="preserve"> </w:t>
      </w:r>
      <w:r w:rsidRPr="001824CF">
        <w:rPr>
          <w:rFonts w:ascii="Calibre Regular" w:hAnsi="Calibre Regular"/>
          <w:i/>
          <w:lang w:val="nb-NO"/>
        </w:rPr>
        <w:t>uttaler adm.</w:t>
      </w:r>
      <w:r w:rsidR="00FB7111" w:rsidRPr="001824CF">
        <w:rPr>
          <w:rFonts w:ascii="Calibre Regular" w:hAnsi="Calibre Regular"/>
          <w:i/>
          <w:lang w:val="nb-NO"/>
        </w:rPr>
        <w:t xml:space="preserve"> </w:t>
      </w:r>
      <w:r w:rsidRPr="001824CF">
        <w:rPr>
          <w:rFonts w:ascii="Calibre Regular" w:hAnsi="Calibre Regular"/>
          <w:i/>
          <w:lang w:val="nb-NO"/>
        </w:rPr>
        <w:t>dir</w:t>
      </w:r>
      <w:r w:rsidR="00FB7111" w:rsidRPr="001824CF">
        <w:rPr>
          <w:rFonts w:ascii="Calibre Regular" w:hAnsi="Calibre Regular"/>
          <w:i/>
          <w:lang w:val="nb-NO"/>
        </w:rPr>
        <w:t>.</w:t>
      </w:r>
      <w:r w:rsidRPr="001824CF">
        <w:rPr>
          <w:rFonts w:ascii="Calibre Regular" w:hAnsi="Calibre Regular"/>
          <w:i/>
          <w:lang w:val="nb-NO"/>
        </w:rPr>
        <w:t xml:space="preserve"> Rune Gjerstad i MMC Norge AS</w:t>
      </w:r>
    </w:p>
    <w:p w:rsidR="00270B22" w:rsidRPr="00FB44C6" w:rsidRDefault="002A4D80" w:rsidP="00860351">
      <w:pPr>
        <w:rPr>
          <w:rFonts w:ascii="Calibre Regular" w:hAnsi="Calibre Regular"/>
          <w:sz w:val="24"/>
          <w:lang w:val="nb-NO"/>
        </w:rPr>
      </w:pPr>
      <w:r w:rsidRPr="001824CF">
        <w:rPr>
          <w:rFonts w:ascii="Calibre Regular" w:hAnsi="Calibre Regular"/>
          <w:lang w:val="nb-NO"/>
        </w:rPr>
        <w:t>Les</w:t>
      </w:r>
      <w:r w:rsidR="00270B22" w:rsidRPr="001824CF">
        <w:rPr>
          <w:rFonts w:ascii="Calibre Regular" w:hAnsi="Calibre Regular"/>
          <w:lang w:val="nb-NO"/>
        </w:rPr>
        <w:t xml:space="preserve"> mer om forskjellen autorisert import og gråimport på:</w:t>
      </w:r>
      <w:r w:rsidR="00270B22">
        <w:rPr>
          <w:rFonts w:ascii="Calibre Regular" w:hAnsi="Calibre Regular"/>
          <w:sz w:val="24"/>
          <w:lang w:val="nb-NO"/>
        </w:rPr>
        <w:br/>
      </w:r>
      <w:hyperlink r:id="rId7" w:history="1">
        <w:r w:rsidR="00270B22" w:rsidRPr="00270B22">
          <w:rPr>
            <w:rStyle w:val="Hyperkobling"/>
            <w:rFonts w:ascii="Calibre Regular" w:hAnsi="Calibre Regular"/>
            <w:sz w:val="24"/>
            <w:lang w:val="nb-NO"/>
          </w:rPr>
          <w:t>https://www.mitsubishi-motors.no/bruktimport/</w:t>
        </w:r>
      </w:hyperlink>
    </w:p>
    <w:p w:rsidR="009417B1" w:rsidRPr="0097216E" w:rsidRDefault="009417B1" w:rsidP="004471CD">
      <w:pPr>
        <w:rPr>
          <w:rFonts w:ascii="Calibre Regular" w:hAnsi="Calibre Regular" w:cstheme="minorHAnsi"/>
          <w:sz w:val="20"/>
          <w:lang w:val="nb-NO"/>
        </w:rPr>
      </w:pPr>
      <w:r w:rsidRPr="0097216E">
        <w:rPr>
          <w:rFonts w:ascii="Calibre Regular" w:hAnsi="Calibre Regular" w:cstheme="minorHAnsi"/>
          <w:sz w:val="20"/>
          <w:lang w:val="nb-NO"/>
        </w:rPr>
        <w:t>Kontakt:</w:t>
      </w:r>
      <w:r w:rsidR="008A6ACA" w:rsidRPr="0097216E">
        <w:rPr>
          <w:rFonts w:ascii="Calibre Regular" w:hAnsi="Calibre Regular" w:cstheme="minorHAnsi"/>
          <w:sz w:val="20"/>
          <w:lang w:val="nb-NO"/>
        </w:rPr>
        <w:br/>
      </w:r>
      <w:r w:rsidRPr="0097216E">
        <w:rPr>
          <w:rFonts w:ascii="Calibre Regular" w:hAnsi="Calibre Regular" w:cstheme="minorHAnsi"/>
          <w:szCs w:val="24"/>
          <w:lang w:val="nb-NO"/>
        </w:rPr>
        <w:t xml:space="preserve">Rune Gjerstad/ Administrerende Direktør – MMC Norge AS +47 2337 6100 / 924 02905 </w:t>
      </w:r>
      <w:hyperlink r:id="rId8" w:history="1">
        <w:r w:rsidRPr="0097216E">
          <w:rPr>
            <w:rStyle w:val="Hyperkobling"/>
            <w:rFonts w:ascii="Calibre Regular" w:hAnsi="Calibre Regular" w:cstheme="minorHAnsi"/>
            <w:szCs w:val="24"/>
            <w:lang w:val="nb-NO"/>
          </w:rPr>
          <w:t>rune.gjerstad@mitsubishi-motors.no</w:t>
        </w:r>
      </w:hyperlink>
      <w:r w:rsidR="004471CD" w:rsidRPr="0097216E">
        <w:rPr>
          <w:rFonts w:ascii="Calibre Regular" w:hAnsi="Calibre Regular" w:cstheme="minorHAnsi"/>
          <w:szCs w:val="24"/>
          <w:lang w:val="nb-NO"/>
        </w:rPr>
        <w:t xml:space="preserve"> </w:t>
      </w:r>
    </w:p>
    <w:p w:rsidR="00444FAD" w:rsidRDefault="001824CF">
      <w:pPr>
        <w:rPr>
          <w:rStyle w:val="Hyperkobling"/>
          <w:rFonts w:ascii="Calibre Regular" w:hAnsi="Calibre Regular" w:cstheme="minorHAnsi"/>
          <w:szCs w:val="24"/>
          <w:lang w:val="nb-NO"/>
        </w:rPr>
      </w:pPr>
      <w:r>
        <w:rPr>
          <w:rFonts w:ascii="Calibre Regular" w:hAnsi="Calibre Regular"/>
          <w:b/>
          <w:noProof/>
          <w:sz w:val="28"/>
          <w:lang w:val="nb-NO"/>
        </w:rPr>
        <w:drawing>
          <wp:anchor distT="0" distB="0" distL="114300" distR="114300" simplePos="0" relativeHeight="251659264" behindDoc="1" locked="0" layoutInCell="1" allowOverlap="1" wp14:anchorId="2BB96F3D">
            <wp:simplePos x="0" y="0"/>
            <wp:positionH relativeFrom="margin">
              <wp:posOffset>4046220</wp:posOffset>
            </wp:positionH>
            <wp:positionV relativeFrom="paragraph">
              <wp:posOffset>689047</wp:posOffset>
            </wp:positionV>
            <wp:extent cx="1677887" cy="17503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87" cy="1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3CA" w:rsidRPr="0097216E">
        <w:rPr>
          <w:rFonts w:ascii="Calibre Regular" w:hAnsi="Calibre Regular" w:cstheme="minorHAnsi"/>
          <w:color w:val="000000"/>
          <w:szCs w:val="24"/>
          <w:lang w:val="nb-NO"/>
        </w:rPr>
        <w:t>Vegard Werner/ Produktsjef – MMC Norge AS +47 2337 6100 / 928 25259</w:t>
      </w:r>
      <w:r w:rsidR="00AF63CA" w:rsidRPr="0097216E">
        <w:rPr>
          <w:rFonts w:ascii="Calibre Regular" w:hAnsi="Calibre Regular" w:cstheme="minorHAnsi"/>
          <w:color w:val="000000"/>
          <w:szCs w:val="24"/>
          <w:lang w:val="nb-NO"/>
        </w:rPr>
        <w:br/>
      </w:r>
      <w:hyperlink r:id="rId10" w:history="1">
        <w:r w:rsidR="00AF63CA" w:rsidRPr="0097216E">
          <w:rPr>
            <w:rStyle w:val="Hyperkobling"/>
            <w:rFonts w:ascii="Calibre Regular" w:hAnsi="Calibre Regular" w:cstheme="minorHAnsi"/>
            <w:szCs w:val="24"/>
            <w:lang w:val="nb-NO"/>
          </w:rPr>
          <w:t>vegard.werner@mitsubishi-motors.no</w:t>
        </w:r>
      </w:hyperlink>
    </w:p>
    <w:sectPr w:rsidR="00444FAD" w:rsidSect="0005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Black">
    <w:panose1 w:val="020B0A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DA7"/>
    <w:multiLevelType w:val="hybridMultilevel"/>
    <w:tmpl w:val="0B1804E0"/>
    <w:lvl w:ilvl="0" w:tplc="E6A04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32E"/>
    <w:multiLevelType w:val="hybridMultilevel"/>
    <w:tmpl w:val="DC040416"/>
    <w:lvl w:ilvl="0" w:tplc="EA30B3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5C6"/>
    <w:multiLevelType w:val="hybridMultilevel"/>
    <w:tmpl w:val="B890E948"/>
    <w:lvl w:ilvl="0" w:tplc="186A0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7DFD"/>
    <w:multiLevelType w:val="hybridMultilevel"/>
    <w:tmpl w:val="AA645C68"/>
    <w:lvl w:ilvl="0" w:tplc="A3BE1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6A7A"/>
    <w:multiLevelType w:val="hybridMultilevel"/>
    <w:tmpl w:val="62105C2E"/>
    <w:lvl w:ilvl="0" w:tplc="C48A99B6">
      <w:numFmt w:val="bullet"/>
      <w:lvlText w:val="-"/>
      <w:lvlJc w:val="left"/>
      <w:pPr>
        <w:ind w:left="720" w:hanging="360"/>
      </w:pPr>
      <w:rPr>
        <w:rFonts w:ascii="Calibre Regular" w:eastAsia="Times New Roman" w:hAnsi="Calibre Regular" w:cs="Arial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A1AC5"/>
    <w:multiLevelType w:val="hybridMultilevel"/>
    <w:tmpl w:val="3C8C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FC2651"/>
    <w:multiLevelType w:val="hybridMultilevel"/>
    <w:tmpl w:val="C8388716"/>
    <w:lvl w:ilvl="0" w:tplc="773A6E38">
      <w:numFmt w:val="bullet"/>
      <w:lvlText w:val="•"/>
      <w:lvlJc w:val="left"/>
      <w:pPr>
        <w:ind w:left="720" w:hanging="360"/>
      </w:pPr>
      <w:rPr>
        <w:rFonts w:ascii="Calibre Regular" w:eastAsiaTheme="minorHAnsi" w:hAnsi="Calibre Regula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C7DCA"/>
    <w:multiLevelType w:val="hybridMultilevel"/>
    <w:tmpl w:val="FDF421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48"/>
    <w:rsid w:val="000242B4"/>
    <w:rsid w:val="00024F8C"/>
    <w:rsid w:val="00055FAF"/>
    <w:rsid w:val="00063ED6"/>
    <w:rsid w:val="0008276B"/>
    <w:rsid w:val="00084009"/>
    <w:rsid w:val="000972D5"/>
    <w:rsid w:val="000975B7"/>
    <w:rsid w:val="000A00DB"/>
    <w:rsid w:val="000A741A"/>
    <w:rsid w:val="000D21C5"/>
    <w:rsid w:val="00101B34"/>
    <w:rsid w:val="001157D6"/>
    <w:rsid w:val="001248A8"/>
    <w:rsid w:val="00132288"/>
    <w:rsid w:val="00135D76"/>
    <w:rsid w:val="00146475"/>
    <w:rsid w:val="001559E4"/>
    <w:rsid w:val="0017386E"/>
    <w:rsid w:val="00177531"/>
    <w:rsid w:val="001824CF"/>
    <w:rsid w:val="00193102"/>
    <w:rsid w:val="001F6B70"/>
    <w:rsid w:val="00204536"/>
    <w:rsid w:val="00214CB5"/>
    <w:rsid w:val="00214EC7"/>
    <w:rsid w:val="00225A5C"/>
    <w:rsid w:val="002324D2"/>
    <w:rsid w:val="00235B2C"/>
    <w:rsid w:val="00270B22"/>
    <w:rsid w:val="00290CEB"/>
    <w:rsid w:val="002A0398"/>
    <w:rsid w:val="002A4D80"/>
    <w:rsid w:val="002C3048"/>
    <w:rsid w:val="002C69B0"/>
    <w:rsid w:val="003233E6"/>
    <w:rsid w:val="00326D00"/>
    <w:rsid w:val="00330A22"/>
    <w:rsid w:val="00337F47"/>
    <w:rsid w:val="0034672B"/>
    <w:rsid w:val="00353D4B"/>
    <w:rsid w:val="003925B3"/>
    <w:rsid w:val="003B019C"/>
    <w:rsid w:val="003B1E82"/>
    <w:rsid w:val="003B6E5D"/>
    <w:rsid w:val="003D1921"/>
    <w:rsid w:val="0042102D"/>
    <w:rsid w:val="00422EDB"/>
    <w:rsid w:val="004373F2"/>
    <w:rsid w:val="0044069D"/>
    <w:rsid w:val="004414CC"/>
    <w:rsid w:val="00444FAD"/>
    <w:rsid w:val="004471CD"/>
    <w:rsid w:val="00496A51"/>
    <w:rsid w:val="004F26D5"/>
    <w:rsid w:val="00504F2A"/>
    <w:rsid w:val="00566B22"/>
    <w:rsid w:val="00590CCC"/>
    <w:rsid w:val="00595170"/>
    <w:rsid w:val="005A1834"/>
    <w:rsid w:val="005B5FC8"/>
    <w:rsid w:val="005D0241"/>
    <w:rsid w:val="0061192D"/>
    <w:rsid w:val="00634748"/>
    <w:rsid w:val="006564FF"/>
    <w:rsid w:val="00670FAF"/>
    <w:rsid w:val="0067202C"/>
    <w:rsid w:val="006A7996"/>
    <w:rsid w:val="006C34A8"/>
    <w:rsid w:val="006E70C3"/>
    <w:rsid w:val="006F083F"/>
    <w:rsid w:val="00706F86"/>
    <w:rsid w:val="00737220"/>
    <w:rsid w:val="00766BA0"/>
    <w:rsid w:val="007B1F25"/>
    <w:rsid w:val="007C6C81"/>
    <w:rsid w:val="007E741B"/>
    <w:rsid w:val="007F0417"/>
    <w:rsid w:val="007F08A9"/>
    <w:rsid w:val="007F7D98"/>
    <w:rsid w:val="00803252"/>
    <w:rsid w:val="00810478"/>
    <w:rsid w:val="008113D0"/>
    <w:rsid w:val="008577D3"/>
    <w:rsid w:val="00860351"/>
    <w:rsid w:val="008928C2"/>
    <w:rsid w:val="008A0BB2"/>
    <w:rsid w:val="008A6ACA"/>
    <w:rsid w:val="008B3F55"/>
    <w:rsid w:val="008F1ABB"/>
    <w:rsid w:val="0090020F"/>
    <w:rsid w:val="00904D2D"/>
    <w:rsid w:val="00920310"/>
    <w:rsid w:val="009417B1"/>
    <w:rsid w:val="00954A2F"/>
    <w:rsid w:val="00970E6C"/>
    <w:rsid w:val="0097216E"/>
    <w:rsid w:val="00980A00"/>
    <w:rsid w:val="00993BCF"/>
    <w:rsid w:val="00996BFF"/>
    <w:rsid w:val="009A1904"/>
    <w:rsid w:val="009C37CA"/>
    <w:rsid w:val="009D07DC"/>
    <w:rsid w:val="009D1BAF"/>
    <w:rsid w:val="009F4E51"/>
    <w:rsid w:val="00A16B47"/>
    <w:rsid w:val="00A27DA0"/>
    <w:rsid w:val="00A4781C"/>
    <w:rsid w:val="00A85571"/>
    <w:rsid w:val="00AA1186"/>
    <w:rsid w:val="00AC1246"/>
    <w:rsid w:val="00AC352D"/>
    <w:rsid w:val="00AF46E1"/>
    <w:rsid w:val="00AF63CA"/>
    <w:rsid w:val="00B36083"/>
    <w:rsid w:val="00B5066A"/>
    <w:rsid w:val="00BA31F8"/>
    <w:rsid w:val="00BA7A0A"/>
    <w:rsid w:val="00BB62CE"/>
    <w:rsid w:val="00BC0CA8"/>
    <w:rsid w:val="00BE7438"/>
    <w:rsid w:val="00C02833"/>
    <w:rsid w:val="00C152F1"/>
    <w:rsid w:val="00C24A9B"/>
    <w:rsid w:val="00C53BE6"/>
    <w:rsid w:val="00C72D46"/>
    <w:rsid w:val="00C911BA"/>
    <w:rsid w:val="00C91A69"/>
    <w:rsid w:val="00C931C8"/>
    <w:rsid w:val="00CA6973"/>
    <w:rsid w:val="00CB40B9"/>
    <w:rsid w:val="00CD677A"/>
    <w:rsid w:val="00CF4638"/>
    <w:rsid w:val="00D313A9"/>
    <w:rsid w:val="00D774DE"/>
    <w:rsid w:val="00D77F51"/>
    <w:rsid w:val="00D9202B"/>
    <w:rsid w:val="00D957F9"/>
    <w:rsid w:val="00DC4445"/>
    <w:rsid w:val="00DC45CC"/>
    <w:rsid w:val="00DD40D2"/>
    <w:rsid w:val="00DE0459"/>
    <w:rsid w:val="00E21A88"/>
    <w:rsid w:val="00E24736"/>
    <w:rsid w:val="00E455FC"/>
    <w:rsid w:val="00E671F2"/>
    <w:rsid w:val="00E67E94"/>
    <w:rsid w:val="00E77DC2"/>
    <w:rsid w:val="00E8545E"/>
    <w:rsid w:val="00E85B1F"/>
    <w:rsid w:val="00EE5C98"/>
    <w:rsid w:val="00F06ED7"/>
    <w:rsid w:val="00F22362"/>
    <w:rsid w:val="00F526FA"/>
    <w:rsid w:val="00F705B0"/>
    <w:rsid w:val="00F7680C"/>
    <w:rsid w:val="00F841B1"/>
    <w:rsid w:val="00FB44C6"/>
    <w:rsid w:val="00FB6328"/>
    <w:rsid w:val="00FB7111"/>
    <w:rsid w:val="00FC2997"/>
    <w:rsid w:val="00FE55CD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C7AB"/>
  <w15:docId w15:val="{5937A713-7A31-4201-9BE3-4BBF9183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1B1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4C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3474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5066A"/>
    <w:pPr>
      <w:ind w:left="720"/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F526FA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270B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e.gjerstad@mitsubishi-motors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subishi-motors.no/bruktimpo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egard.werner@mitsubishi-motors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\AppData\Local\Microsoft\Windows\Temporary%20Internet%20Files\Content.Outlook\K21LMNEI\youdrive%20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youdrive word</Template>
  <TotalTime>0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Motor Data AS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Elvestad</dc:creator>
  <cp:lastModifiedBy>Rebekka Harbak</cp:lastModifiedBy>
  <cp:revision>2</cp:revision>
  <cp:lastPrinted>2017-10-04T13:07:00Z</cp:lastPrinted>
  <dcterms:created xsi:type="dcterms:W3CDTF">2018-01-03T09:52:00Z</dcterms:created>
  <dcterms:modified xsi:type="dcterms:W3CDTF">2018-01-03T09:52:00Z</dcterms:modified>
</cp:coreProperties>
</file>