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F103" w14:textId="77777777" w:rsidR="008F55DE" w:rsidRDefault="00924CD4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 wp14:anchorId="5386D604" wp14:editId="76CD29A5">
            <wp:extent cx="2898736" cy="125591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8736" cy="1255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48B3F8F3" w14:textId="77777777" w:rsidR="008F55DE" w:rsidRDefault="008F55DE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3B625B98" w14:textId="77777777" w:rsidR="008F55DE" w:rsidRDefault="00924CD4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MUSE’S NEW ALBUM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‘WILL OF THE PEOPLE’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14:paraId="47609D7A" w14:textId="77777777" w:rsidR="008F55DE" w:rsidRDefault="00924CD4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TO BE RELEASED AUGUST 26</w:t>
      </w:r>
      <w:r>
        <w:rPr>
          <w:rFonts w:ascii="Calibri" w:eastAsia="Calibri" w:hAnsi="Calibri" w:cs="Calibri"/>
          <w:b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sz w:val="36"/>
          <w:szCs w:val="36"/>
        </w:rPr>
        <w:t xml:space="preserve"> 2022</w:t>
      </w:r>
    </w:p>
    <w:p w14:paraId="14B446C5" w14:textId="0F8CFB7A" w:rsidR="008F55DE" w:rsidRDefault="008F55DE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630BB19B" w14:textId="77777777" w:rsidR="008F55DE" w:rsidRDefault="00924CD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NEW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SONG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‘</w:t>
      </w:r>
      <w:proofErr w:type="gramEnd"/>
      <w:r>
        <w:rPr>
          <w:rFonts w:ascii="Calibri" w:eastAsia="Calibri" w:hAnsi="Calibri" w:cs="Calibri"/>
          <w:b/>
          <w:sz w:val="28"/>
          <w:szCs w:val="28"/>
          <w:u w:val="single"/>
        </w:rPr>
        <w:t>COMPLIANCE’</w:t>
      </w:r>
      <w:r>
        <w:rPr>
          <w:rFonts w:ascii="Calibri" w:eastAsia="Calibri" w:hAnsi="Calibri" w:cs="Calibri"/>
          <w:b/>
          <w:sz w:val="28"/>
          <w:szCs w:val="28"/>
        </w:rPr>
        <w:t xml:space="preserve"> OUT NOW</w:t>
      </w:r>
    </w:p>
    <w:p w14:paraId="52A9706F" w14:textId="14F3E8CC" w:rsidR="008F55DE" w:rsidRDefault="00924CD4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LISTEN </w:t>
      </w:r>
      <w:hyperlink r:id="rId5" w:history="1">
        <w:r w:rsidRPr="00924CD4"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WATCH VIDEO </w:t>
      </w:r>
      <w:hyperlink r:id="rId6" w:history="1">
        <w:r w:rsidRPr="00924CD4"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</w:p>
    <w:p w14:paraId="494B2618" w14:textId="77777777" w:rsidR="008F55DE" w:rsidRDefault="00924CD4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 </w:t>
      </w:r>
    </w:p>
    <w:p w14:paraId="63014367" w14:textId="77777777" w:rsidR="008F55DE" w:rsidRDefault="00924CD4">
      <w:pPr>
        <w:jc w:val="center"/>
        <w:rPr>
          <w:rFonts w:ascii="Calibri" w:eastAsia="Calibri" w:hAnsi="Calibri" w:cs="Calibri"/>
          <w:b/>
          <w:color w:val="FF0000"/>
          <w:sz w:val="21"/>
          <w:szCs w:val="21"/>
        </w:rPr>
      </w:pPr>
      <w:r>
        <w:rPr>
          <w:rFonts w:ascii="Calibri" w:eastAsia="Calibri" w:hAnsi="Calibri" w:cs="Calibri"/>
          <w:b/>
          <w:noProof/>
          <w:color w:val="FF0000"/>
          <w:sz w:val="21"/>
          <w:szCs w:val="21"/>
        </w:rPr>
        <w:drawing>
          <wp:inline distT="114300" distB="114300" distL="114300" distR="114300" wp14:anchorId="37C3A91C" wp14:editId="683B6EE9">
            <wp:extent cx="4133850" cy="413385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83BAB5" w14:textId="77777777" w:rsidR="008F55DE" w:rsidRDefault="00924CD4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529E87FF" w14:textId="77777777" w:rsidR="008F55DE" w:rsidRDefault="00924CD4">
      <w:pPr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Grammy Award </w:t>
      </w:r>
      <w:r>
        <w:rPr>
          <w:rFonts w:ascii="Calibri" w:eastAsia="Calibri" w:hAnsi="Calibri" w:cs="Calibri"/>
          <w:sz w:val="21"/>
          <w:szCs w:val="21"/>
        </w:rPr>
        <w:t xml:space="preserve">winning English rock band </w:t>
      </w:r>
      <w:r>
        <w:rPr>
          <w:rFonts w:ascii="Calibri" w:eastAsia="Calibri" w:hAnsi="Calibri" w:cs="Calibri"/>
          <w:b/>
          <w:sz w:val="21"/>
          <w:szCs w:val="21"/>
        </w:rPr>
        <w:t xml:space="preserve">Muse </w:t>
      </w:r>
      <w:r>
        <w:rPr>
          <w:rFonts w:ascii="Calibri" w:eastAsia="Calibri" w:hAnsi="Calibri" w:cs="Calibri"/>
          <w:sz w:val="21"/>
          <w:szCs w:val="21"/>
        </w:rPr>
        <w:t>will release their long-awaited ninth studio album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z w:val="21"/>
          <w:szCs w:val="21"/>
        </w:rPr>
        <w:t xml:space="preserve">Will </w:t>
      </w:r>
      <w:proofErr w:type="gramStart"/>
      <w:r>
        <w:rPr>
          <w:rFonts w:ascii="Calibri" w:eastAsia="Calibri" w:hAnsi="Calibri" w:cs="Calibri"/>
          <w:b/>
          <w:i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b/>
          <w:i/>
          <w:sz w:val="21"/>
          <w:szCs w:val="21"/>
        </w:rPr>
        <w:t xml:space="preserve"> The People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on </w:t>
      </w:r>
      <w:r>
        <w:rPr>
          <w:rFonts w:ascii="Calibri" w:eastAsia="Calibri" w:hAnsi="Calibri" w:cs="Calibri"/>
          <w:b/>
          <w:sz w:val="21"/>
          <w:szCs w:val="21"/>
        </w:rPr>
        <w:t>August 26</w:t>
      </w:r>
      <w:r>
        <w:rPr>
          <w:rFonts w:ascii="Calibri" w:eastAsia="Calibri" w:hAnsi="Calibri" w:cs="Calibri"/>
          <w:b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via</w:t>
      </w:r>
      <w:r>
        <w:rPr>
          <w:rFonts w:ascii="Calibri" w:eastAsia="Calibri" w:hAnsi="Calibri" w:cs="Calibri"/>
          <w:b/>
          <w:sz w:val="21"/>
          <w:szCs w:val="21"/>
        </w:rPr>
        <w:t xml:space="preserve"> Warner Records. </w:t>
      </w:r>
      <w:r>
        <w:rPr>
          <w:rFonts w:ascii="Calibri" w:eastAsia="Calibri" w:hAnsi="Calibri" w:cs="Calibri"/>
          <w:sz w:val="21"/>
          <w:szCs w:val="21"/>
        </w:rPr>
        <w:t>Of the album,</w:t>
      </w:r>
      <w:r>
        <w:rPr>
          <w:rFonts w:ascii="Calibri" w:eastAsia="Calibri" w:hAnsi="Calibri" w:cs="Calibri"/>
          <w:b/>
          <w:sz w:val="21"/>
          <w:szCs w:val="21"/>
        </w:rPr>
        <w:t xml:space="preserve"> Muse </w:t>
      </w:r>
      <w:proofErr w:type="spellStart"/>
      <w:r>
        <w:rPr>
          <w:rFonts w:ascii="Calibri" w:eastAsia="Calibri" w:hAnsi="Calibri" w:cs="Calibri"/>
          <w:sz w:val="21"/>
          <w:szCs w:val="21"/>
        </w:rPr>
        <w:t>frontman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 xml:space="preserve">Matt Bellamy </w:t>
      </w:r>
      <w:r>
        <w:rPr>
          <w:rFonts w:ascii="Calibri" w:eastAsia="Calibri" w:hAnsi="Calibri" w:cs="Calibri"/>
          <w:sz w:val="21"/>
          <w:szCs w:val="21"/>
        </w:rPr>
        <w:t>says,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z w:val="21"/>
          <w:szCs w:val="21"/>
        </w:rPr>
        <w:t>“Will Of The People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was created in Los </w:t>
      </w:r>
      <w:proofErr w:type="gramStart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Angeles  and</w:t>
      </w:r>
      <w:proofErr w:type="gramEnd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 London and is influenced by the increasing uncertainty and instability in the world.  A pandemic, new wars in Europe, massive protests &amp; riots, an attempted insurrection, Western democracy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lastRenderedPageBreak/>
        <w:t xml:space="preserve">wavering, rising authoritarianism,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wildfires and natural disasters and the destabilization of the global order all informed Will </w:t>
      </w:r>
      <w:proofErr w:type="gramStart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Of</w:t>
      </w:r>
      <w:proofErr w:type="gramEnd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 The People.  It has been a worrying and scary time for all of us as the Western empire and the natural world, which have cradled us for so long are genuinely t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hreatened.  This album is a personal navigation through those fears and preparation for what comes next.”</w:t>
      </w:r>
    </w:p>
    <w:p w14:paraId="26D41E1A" w14:textId="77777777" w:rsidR="008F55DE" w:rsidRDefault="00924CD4">
      <w:pPr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 </w:t>
      </w:r>
    </w:p>
    <w:p w14:paraId="32938478" w14:textId="77777777" w:rsidR="008F55DE" w:rsidRDefault="00924CD4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With Muse being Muse, there is NO bowing to any singular genre.  The album’s title track </w:t>
      </w:r>
      <w:r>
        <w:rPr>
          <w:rFonts w:ascii="Calibri" w:eastAsia="Calibri" w:hAnsi="Calibri" w:cs="Calibri"/>
          <w:b/>
          <w:sz w:val="21"/>
          <w:szCs w:val="21"/>
        </w:rPr>
        <w:t xml:space="preserve">“Will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Of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The People”</w:t>
      </w:r>
      <w:r>
        <w:rPr>
          <w:rFonts w:ascii="Calibri" w:eastAsia="Calibri" w:hAnsi="Calibri" w:cs="Calibri"/>
          <w:sz w:val="21"/>
          <w:szCs w:val="21"/>
        </w:rPr>
        <w:t xml:space="preserve"> brings playful provocation to a dystop</w:t>
      </w:r>
      <w:r>
        <w:rPr>
          <w:rFonts w:ascii="Calibri" w:eastAsia="Calibri" w:hAnsi="Calibri" w:cs="Calibri"/>
          <w:sz w:val="21"/>
          <w:szCs w:val="21"/>
        </w:rPr>
        <w:t xml:space="preserve">ian glam-rocker while there is an innocence and a purity to the nostalgic electronic textures of </w:t>
      </w:r>
      <w:r>
        <w:rPr>
          <w:rFonts w:ascii="Calibri" w:eastAsia="Calibri" w:hAnsi="Calibri" w:cs="Calibri"/>
          <w:b/>
          <w:sz w:val="21"/>
          <w:szCs w:val="21"/>
        </w:rPr>
        <w:t>“Verona</w:t>
      </w:r>
      <w:r>
        <w:rPr>
          <w:rFonts w:ascii="Calibri" w:eastAsia="Calibri" w:hAnsi="Calibri" w:cs="Calibri"/>
          <w:sz w:val="21"/>
          <w:szCs w:val="21"/>
        </w:rPr>
        <w:t xml:space="preserve">.” From the visceral thrill of </w:t>
      </w:r>
      <w:r>
        <w:rPr>
          <w:rFonts w:ascii="Calibri" w:eastAsia="Calibri" w:hAnsi="Calibri" w:cs="Calibri"/>
          <w:b/>
          <w:sz w:val="21"/>
          <w:szCs w:val="21"/>
        </w:rPr>
        <w:t>“Won’t Stand Down,”</w:t>
      </w:r>
      <w:r>
        <w:rPr>
          <w:rFonts w:ascii="Calibri" w:eastAsia="Calibri" w:hAnsi="Calibri" w:cs="Calibri"/>
          <w:sz w:val="21"/>
          <w:szCs w:val="21"/>
        </w:rPr>
        <w:t xml:space="preserve"> to the industrial-tinged, granite heavy riffs of </w:t>
      </w:r>
      <w:r>
        <w:rPr>
          <w:rFonts w:ascii="Calibri" w:eastAsia="Calibri" w:hAnsi="Calibri" w:cs="Calibri"/>
          <w:b/>
          <w:sz w:val="21"/>
          <w:szCs w:val="21"/>
        </w:rPr>
        <w:t xml:space="preserve">“Kill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Or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Be Killed,”</w:t>
      </w:r>
      <w:r>
        <w:rPr>
          <w:rFonts w:ascii="Calibri" w:eastAsia="Calibri" w:hAnsi="Calibri" w:cs="Calibri"/>
          <w:sz w:val="21"/>
          <w:szCs w:val="21"/>
        </w:rPr>
        <w:t xml:space="preserve"> or the lightning-bolt rush of </w:t>
      </w:r>
      <w:r>
        <w:rPr>
          <w:rFonts w:ascii="Calibri" w:eastAsia="Calibri" w:hAnsi="Calibri" w:cs="Calibri"/>
          <w:b/>
          <w:sz w:val="21"/>
          <w:szCs w:val="21"/>
        </w:rPr>
        <w:t>“</w:t>
      </w:r>
      <w:r>
        <w:rPr>
          <w:rFonts w:ascii="Calibri" w:eastAsia="Calibri" w:hAnsi="Calibri" w:cs="Calibri"/>
          <w:b/>
          <w:sz w:val="21"/>
          <w:szCs w:val="21"/>
        </w:rPr>
        <w:t xml:space="preserve">Euphoria,” </w:t>
      </w:r>
      <w:r>
        <w:rPr>
          <w:rFonts w:ascii="Calibri" w:eastAsia="Calibri" w:hAnsi="Calibri" w:cs="Calibri"/>
          <w:sz w:val="21"/>
          <w:szCs w:val="21"/>
        </w:rPr>
        <w:t xml:space="preserve">the album concludes with the frenetic finale of the brutally honest </w:t>
      </w:r>
      <w:r>
        <w:rPr>
          <w:rFonts w:ascii="Calibri" w:eastAsia="Calibri" w:hAnsi="Calibri" w:cs="Calibri"/>
          <w:b/>
          <w:sz w:val="21"/>
          <w:szCs w:val="21"/>
        </w:rPr>
        <w:t>“We Are Fucking Fucked.</w:t>
      </w:r>
      <w:r>
        <w:rPr>
          <w:rFonts w:ascii="Calibri" w:eastAsia="Calibri" w:hAnsi="Calibri" w:cs="Calibri"/>
          <w:sz w:val="21"/>
          <w:szCs w:val="21"/>
        </w:rPr>
        <w:t xml:space="preserve">”  </w:t>
      </w:r>
    </w:p>
    <w:p w14:paraId="604DABD6" w14:textId="77777777" w:rsidR="008F55DE" w:rsidRDefault="008F55DE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1EC60C15" w14:textId="77777777" w:rsidR="008F55DE" w:rsidRDefault="00924CD4">
      <w:pPr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On the band’s new single “</w:t>
      </w:r>
      <w:r>
        <w:rPr>
          <w:rFonts w:ascii="Calibri" w:eastAsia="Calibri" w:hAnsi="Calibri" w:cs="Calibri"/>
          <w:b/>
          <w:sz w:val="21"/>
          <w:szCs w:val="21"/>
        </w:rPr>
        <w:t>Compliance</w:t>
      </w:r>
      <w:r>
        <w:rPr>
          <w:rFonts w:ascii="Calibri" w:eastAsia="Calibri" w:hAnsi="Calibri" w:cs="Calibri"/>
          <w:sz w:val="21"/>
          <w:szCs w:val="21"/>
        </w:rPr>
        <w:t xml:space="preserve">,” </w:t>
      </w:r>
      <w:r>
        <w:rPr>
          <w:rFonts w:ascii="Calibri" w:eastAsia="Calibri" w:hAnsi="Calibri" w:cs="Calibri"/>
          <w:b/>
          <w:sz w:val="21"/>
          <w:szCs w:val="21"/>
        </w:rPr>
        <w:t>Bellamy</w:t>
      </w:r>
      <w:r>
        <w:rPr>
          <w:rFonts w:ascii="Calibri" w:eastAsia="Calibri" w:hAnsi="Calibri" w:cs="Calibri"/>
          <w:sz w:val="21"/>
          <w:szCs w:val="21"/>
        </w:rPr>
        <w:t xml:space="preserve"> says,</w:t>
      </w:r>
      <w:r>
        <w:rPr>
          <w:rFonts w:ascii="Calibri" w:eastAsia="Calibri" w:hAnsi="Calibri" w:cs="Calibri"/>
          <w:i/>
          <w:sz w:val="21"/>
          <w:szCs w:val="21"/>
        </w:rPr>
        <w:t xml:space="preserve"> “‘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Compliance’ is about submission to authoritarian rules and reassuring untruths to be accepted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to an in-group.  Gangs, governments, demagogues, social media algorithms &amp; religions seduce us during times of vulnerability, creating arbitrary rules and distorted ideas for us to comply with.  They sell us comforting myths, telling us only they can expla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in reality while simultaneously diminishing our freedom, </w:t>
      </w:r>
      <w:proofErr w:type="gramStart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autonomy</w:t>
      </w:r>
      <w:proofErr w:type="gramEnd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 and independent thought.  We are not just coerced, we are herded, </w:t>
      </w:r>
      <w:proofErr w:type="gramStart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frightened</w:t>
      </w:r>
      <w:proofErr w:type="gramEnd"/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 and corralled to produce a daily ‘2 minutes of hate’ against an out-group of their choosing and to turn a blind e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ye to our own internal voice of reason &amp; compassion.  They just need our Compliance.”</w:t>
      </w:r>
    </w:p>
    <w:p w14:paraId="2ECA4537" w14:textId="77777777" w:rsidR="008F55DE" w:rsidRDefault="008F55DE">
      <w:pPr>
        <w:jc w:val="both"/>
        <w:rPr>
          <w:rFonts w:ascii="Calibri" w:eastAsia="Calibri" w:hAnsi="Calibri" w:cs="Calibri"/>
          <w:i/>
          <w:sz w:val="21"/>
          <w:szCs w:val="21"/>
        </w:rPr>
      </w:pPr>
    </w:p>
    <w:p w14:paraId="20CE22AD" w14:textId="77777777" w:rsidR="008F55DE" w:rsidRDefault="00924CD4">
      <w:pPr>
        <w:jc w:val="both"/>
        <w:rPr>
          <w:rFonts w:ascii="Calibri" w:eastAsia="Calibri" w:hAnsi="Calibri" w:cs="Calibri"/>
          <w:color w:val="FF0000"/>
          <w:sz w:val="21"/>
          <w:szCs w:val="21"/>
          <w:highlight w:val="white"/>
        </w:rPr>
      </w:pPr>
      <w:r>
        <w:rPr>
          <w:rFonts w:ascii="Calibri" w:eastAsia="Calibri" w:hAnsi="Calibri" w:cs="Calibri"/>
          <w:b/>
          <w:sz w:val="21"/>
          <w:szCs w:val="21"/>
        </w:rPr>
        <w:t>“Compliance”</w:t>
      </w:r>
      <w:r>
        <w:rPr>
          <w:rFonts w:ascii="Calibri" w:eastAsia="Calibri" w:hAnsi="Calibri" w:cs="Calibri"/>
          <w:sz w:val="21"/>
          <w:szCs w:val="21"/>
        </w:rPr>
        <w:t xml:space="preserve"> is immediately addictive, embellished with sleek synths and elements of off-kilter alt-pop.  As Bellamy sings, “</w:t>
      </w:r>
      <w:r>
        <w:rPr>
          <w:rFonts w:ascii="Calibri" w:eastAsia="Calibri" w:hAnsi="Calibri" w:cs="Calibri"/>
          <w:i/>
          <w:sz w:val="21"/>
          <w:szCs w:val="21"/>
        </w:rPr>
        <w:t>We just need your compliance / You will feel no pain anymore / No more defiance / Just give us your compliance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 xml:space="preserve">,” </w:t>
      </w:r>
      <w:r>
        <w:rPr>
          <w:rFonts w:ascii="Calibri" w:eastAsia="Calibri" w:hAnsi="Calibri" w:cs="Calibri"/>
          <w:sz w:val="21"/>
          <w:szCs w:val="21"/>
        </w:rPr>
        <w:t xml:space="preserve"> 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crashing of the drums and</w:t>
      </w:r>
      <w:r>
        <w:rPr>
          <w:rFonts w:ascii="Calibri" w:eastAsia="Calibri" w:hAnsi="Calibri" w:cs="Calibri"/>
          <w:sz w:val="21"/>
          <w:szCs w:val="21"/>
        </w:rPr>
        <w:t xml:space="preserve"> intermittent bass cause the song to swell with power.  The accompanying video (directed by </w:t>
      </w:r>
      <w:proofErr w:type="spellStart"/>
      <w:r>
        <w:rPr>
          <w:rFonts w:ascii="Calibri" w:eastAsia="Calibri" w:hAnsi="Calibri" w:cs="Calibri"/>
          <w:sz w:val="21"/>
          <w:szCs w:val="21"/>
        </w:rPr>
        <w:t>Jeremi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Durand and shot in Poland) was inspired by the film ‘Looper’ and follows three children wearing masks destroying their future selves </w:t>
      </w:r>
      <w:proofErr w:type="gramStart"/>
      <w:r>
        <w:rPr>
          <w:rFonts w:ascii="Calibri" w:eastAsia="Calibri" w:hAnsi="Calibri" w:cs="Calibri"/>
          <w:sz w:val="21"/>
          <w:szCs w:val="21"/>
        </w:rPr>
        <w:t>in order to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escape a dys</w:t>
      </w:r>
      <w:r>
        <w:rPr>
          <w:rFonts w:ascii="Calibri" w:eastAsia="Calibri" w:hAnsi="Calibri" w:cs="Calibri"/>
          <w:sz w:val="21"/>
          <w:szCs w:val="21"/>
        </w:rPr>
        <w:t>topian and oppressive world. Watch</w:t>
      </w:r>
      <w:r>
        <w:rPr>
          <w:rFonts w:ascii="Calibri" w:eastAsia="Calibri" w:hAnsi="Calibri" w:cs="Calibri"/>
          <w:color w:val="FF0000"/>
          <w:sz w:val="21"/>
          <w:szCs w:val="21"/>
          <w:highlight w:val="white"/>
        </w:rPr>
        <w:t xml:space="preserve"> HERE.</w:t>
      </w:r>
    </w:p>
    <w:p w14:paraId="1F151C91" w14:textId="77777777" w:rsidR="008F55DE" w:rsidRDefault="00924CD4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07F5B8BA" w14:textId="77777777" w:rsidR="008F55DE" w:rsidRDefault="00924CD4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 xml:space="preserve">Will Of </w:t>
      </w:r>
      <w:proofErr w:type="gramStart"/>
      <w:r>
        <w:rPr>
          <w:rFonts w:ascii="Calibri" w:eastAsia="Calibri" w:hAnsi="Calibri" w:cs="Calibri"/>
          <w:b/>
          <w:i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b/>
          <w:i/>
          <w:sz w:val="21"/>
          <w:szCs w:val="21"/>
        </w:rPr>
        <w:t xml:space="preserve"> People</w:t>
      </w:r>
      <w:r>
        <w:rPr>
          <w:rFonts w:ascii="Calibri" w:eastAsia="Calibri" w:hAnsi="Calibri" w:cs="Calibri"/>
          <w:sz w:val="21"/>
          <w:szCs w:val="21"/>
        </w:rPr>
        <w:t xml:space="preserve"> was produced by</w:t>
      </w:r>
      <w:r>
        <w:rPr>
          <w:rFonts w:ascii="Calibri" w:eastAsia="Calibri" w:hAnsi="Calibri" w:cs="Calibri"/>
          <w:b/>
          <w:sz w:val="21"/>
          <w:szCs w:val="21"/>
        </w:rPr>
        <w:t xml:space="preserve"> Muse</w:t>
      </w:r>
      <w:r>
        <w:rPr>
          <w:rFonts w:ascii="Calibri" w:eastAsia="Calibri" w:hAnsi="Calibri" w:cs="Calibri"/>
          <w:sz w:val="21"/>
          <w:szCs w:val="21"/>
        </w:rPr>
        <w:t xml:space="preserve">. Key collaborators include mixing on eight tracks by the multiple </w:t>
      </w:r>
      <w:r>
        <w:rPr>
          <w:rFonts w:ascii="Calibri" w:eastAsia="Calibri" w:hAnsi="Calibri" w:cs="Calibri"/>
          <w:b/>
          <w:sz w:val="21"/>
          <w:szCs w:val="21"/>
        </w:rPr>
        <w:t>Grammy Award</w:t>
      </w:r>
      <w:r>
        <w:rPr>
          <w:rFonts w:ascii="Calibri" w:eastAsia="Calibri" w:hAnsi="Calibri" w:cs="Calibri"/>
          <w:sz w:val="21"/>
          <w:szCs w:val="21"/>
        </w:rPr>
        <w:t xml:space="preserve"> winner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Serban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Ghenea</w:t>
      </w:r>
      <w:r>
        <w:rPr>
          <w:rFonts w:ascii="Calibri" w:eastAsia="Calibri" w:hAnsi="Calibri" w:cs="Calibri"/>
          <w:sz w:val="21"/>
          <w:szCs w:val="21"/>
        </w:rPr>
        <w:t xml:space="preserve">; mixing from </w:t>
      </w:r>
      <w:r>
        <w:rPr>
          <w:rFonts w:ascii="Calibri" w:eastAsia="Calibri" w:hAnsi="Calibri" w:cs="Calibri"/>
          <w:b/>
          <w:sz w:val="21"/>
          <w:szCs w:val="21"/>
        </w:rPr>
        <w:t>Dan Lancaster</w:t>
      </w:r>
      <w:r>
        <w:rPr>
          <w:rFonts w:ascii="Calibri" w:eastAsia="Calibri" w:hAnsi="Calibri" w:cs="Calibri"/>
          <w:sz w:val="21"/>
          <w:szCs w:val="21"/>
        </w:rPr>
        <w:t xml:space="preserve"> on </w:t>
      </w:r>
      <w:r>
        <w:rPr>
          <w:rFonts w:ascii="Calibri" w:eastAsia="Calibri" w:hAnsi="Calibri" w:cs="Calibri"/>
          <w:b/>
          <w:sz w:val="21"/>
          <w:szCs w:val="21"/>
        </w:rPr>
        <w:t>“Won’t Stand Down</w:t>
      </w:r>
      <w:r>
        <w:rPr>
          <w:rFonts w:ascii="Calibri" w:eastAsia="Calibri" w:hAnsi="Calibri" w:cs="Calibri"/>
          <w:sz w:val="21"/>
          <w:szCs w:val="21"/>
        </w:rPr>
        <w:t>,” and additional mixing 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sz w:val="21"/>
          <w:szCs w:val="21"/>
        </w:rPr>
        <w:t xml:space="preserve">“Kill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Or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Be Killed” </w:t>
      </w:r>
      <w:r>
        <w:rPr>
          <w:rFonts w:ascii="Calibri" w:eastAsia="Calibri" w:hAnsi="Calibri" w:cs="Calibri"/>
          <w:sz w:val="21"/>
          <w:szCs w:val="21"/>
        </w:rPr>
        <w:t xml:space="preserve">from </w:t>
      </w:r>
      <w:r>
        <w:rPr>
          <w:rFonts w:ascii="Calibri" w:eastAsia="Calibri" w:hAnsi="Calibri" w:cs="Calibri"/>
          <w:b/>
          <w:sz w:val="21"/>
          <w:szCs w:val="21"/>
        </w:rPr>
        <w:t xml:space="preserve">Aleks von </w:t>
      </w:r>
      <w:proofErr w:type="spellStart"/>
      <w:r>
        <w:rPr>
          <w:rFonts w:ascii="Calibri" w:eastAsia="Calibri" w:hAnsi="Calibri" w:cs="Calibri"/>
          <w:b/>
          <w:sz w:val="21"/>
          <w:szCs w:val="21"/>
        </w:rPr>
        <w:t>Korff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; </w:t>
      </w:r>
    </w:p>
    <w:p w14:paraId="78BC6712" w14:textId="77777777" w:rsidR="008F55DE" w:rsidRDefault="00924CD4">
      <w:pPr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 </w:t>
      </w:r>
    </w:p>
    <w:p w14:paraId="6ECB23E2" w14:textId="77777777" w:rsidR="008F55DE" w:rsidRDefault="00924CD4">
      <w:pPr>
        <w:rPr>
          <w:rFonts w:ascii="Calibri" w:eastAsia="Calibri" w:hAnsi="Calibri" w:cs="Calibri"/>
          <w:b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 xml:space="preserve">Will Of </w:t>
      </w:r>
      <w:proofErr w:type="gramStart"/>
      <w:r>
        <w:rPr>
          <w:rFonts w:ascii="Calibri" w:eastAsia="Calibri" w:hAnsi="Calibri" w:cs="Calibri"/>
          <w:b/>
          <w:i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b/>
          <w:i/>
          <w:sz w:val="21"/>
          <w:szCs w:val="21"/>
        </w:rPr>
        <w:t xml:space="preserve"> People</w:t>
      </w:r>
      <w:r>
        <w:rPr>
          <w:rFonts w:ascii="Calibri" w:eastAsia="Calibri" w:hAnsi="Calibri" w:cs="Calibri"/>
          <w:sz w:val="21"/>
          <w:szCs w:val="21"/>
        </w:rPr>
        <w:t xml:space="preserve"> is now available to pre-order </w:t>
      </w:r>
      <w:r>
        <w:rPr>
          <w:rFonts w:ascii="Calibri" w:eastAsia="Calibri" w:hAnsi="Calibri" w:cs="Calibri"/>
          <w:color w:val="FF0000"/>
          <w:sz w:val="21"/>
          <w:szCs w:val="21"/>
        </w:rPr>
        <w:t>HERE</w:t>
      </w:r>
      <w:r>
        <w:rPr>
          <w:rFonts w:ascii="Calibri" w:eastAsia="Calibri" w:hAnsi="Calibri" w:cs="Calibri"/>
          <w:sz w:val="21"/>
          <w:szCs w:val="21"/>
        </w:rPr>
        <w:t xml:space="preserve">, with </w:t>
      </w:r>
      <w:r>
        <w:rPr>
          <w:rFonts w:ascii="Calibri" w:eastAsia="Calibri" w:hAnsi="Calibri" w:cs="Calibri"/>
          <w:b/>
          <w:sz w:val="21"/>
          <w:szCs w:val="21"/>
        </w:rPr>
        <w:t>“Compliance”</w:t>
      </w:r>
      <w:r>
        <w:rPr>
          <w:rFonts w:ascii="Calibri" w:eastAsia="Calibri" w:hAnsi="Calibri" w:cs="Calibri"/>
          <w:sz w:val="21"/>
          <w:szCs w:val="21"/>
        </w:rPr>
        <w:t xml:space="preserve"> and </w:t>
      </w:r>
      <w:r>
        <w:rPr>
          <w:rFonts w:ascii="Calibri" w:eastAsia="Calibri" w:hAnsi="Calibri" w:cs="Calibri"/>
          <w:b/>
          <w:sz w:val="21"/>
          <w:szCs w:val="21"/>
        </w:rPr>
        <w:t>“Won’t Stand Down”</w:t>
      </w:r>
      <w:r>
        <w:rPr>
          <w:rFonts w:ascii="Calibri" w:eastAsia="Calibri" w:hAnsi="Calibri" w:cs="Calibri"/>
          <w:sz w:val="21"/>
          <w:szCs w:val="21"/>
        </w:rPr>
        <w:t xml:space="preserve"> provided as instant downloads. It will be released on digital, black vinyl and CD, as well as a selection of collectible formats. These include a marbled double-vinyl which is available exclusively from the band’s official store.</w:t>
      </w:r>
    </w:p>
    <w:p w14:paraId="022C892B" w14:textId="77777777" w:rsidR="008F55DE" w:rsidRDefault="008F55DE">
      <w:pPr>
        <w:rPr>
          <w:rFonts w:ascii="Calibri" w:eastAsia="Calibri" w:hAnsi="Calibri" w:cs="Calibri"/>
          <w:b/>
          <w:i/>
          <w:sz w:val="21"/>
          <w:szCs w:val="21"/>
        </w:rPr>
      </w:pPr>
    </w:p>
    <w:p w14:paraId="0196F80A" w14:textId="77777777" w:rsidR="008F55DE" w:rsidRDefault="00924CD4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About Muse</w:t>
      </w:r>
    </w:p>
    <w:p w14:paraId="17B63AB4" w14:textId="77777777" w:rsidR="008F55DE" w:rsidRDefault="00924CD4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Muse</w:t>
      </w:r>
      <w:r>
        <w:rPr>
          <w:rFonts w:ascii="Calibri" w:eastAsia="Calibri" w:hAnsi="Calibri" w:cs="Calibri"/>
          <w:sz w:val="21"/>
          <w:szCs w:val="21"/>
        </w:rPr>
        <w:t xml:space="preserve"> is Matt </w:t>
      </w:r>
      <w:r>
        <w:rPr>
          <w:rFonts w:ascii="Calibri" w:eastAsia="Calibri" w:hAnsi="Calibri" w:cs="Calibri"/>
          <w:sz w:val="21"/>
          <w:szCs w:val="21"/>
        </w:rPr>
        <w:t xml:space="preserve">Bellamy, Dominic </w:t>
      </w:r>
      <w:proofErr w:type="gramStart"/>
      <w:r>
        <w:rPr>
          <w:rFonts w:ascii="Calibri" w:eastAsia="Calibri" w:hAnsi="Calibri" w:cs="Calibri"/>
          <w:sz w:val="21"/>
          <w:szCs w:val="21"/>
        </w:rPr>
        <w:t>Howard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and Chris Wolstenholme. Their last album, </w:t>
      </w:r>
      <w:r>
        <w:rPr>
          <w:rFonts w:ascii="Calibri" w:eastAsia="Calibri" w:hAnsi="Calibri" w:cs="Calibri"/>
          <w:b/>
          <w:i/>
          <w:sz w:val="21"/>
          <w:szCs w:val="21"/>
        </w:rPr>
        <w:t>Simulation Theory,</w:t>
      </w:r>
      <w:r>
        <w:rPr>
          <w:rFonts w:ascii="Calibri" w:eastAsia="Calibri" w:hAnsi="Calibri" w:cs="Calibri"/>
          <w:sz w:val="21"/>
          <w:szCs w:val="21"/>
        </w:rPr>
        <w:t xml:space="preserve"> debuted at #1 in multiple </w:t>
      </w:r>
      <w:proofErr w:type="gramStart"/>
      <w:r>
        <w:rPr>
          <w:rFonts w:ascii="Calibri" w:eastAsia="Calibri" w:hAnsi="Calibri" w:cs="Calibri"/>
          <w:sz w:val="21"/>
          <w:szCs w:val="21"/>
        </w:rPr>
        <w:t>territories  and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marked the band’s sixth straight album to debut in the U.K top spot. Their previous studio album, </w:t>
      </w:r>
      <w:r>
        <w:rPr>
          <w:rFonts w:ascii="Calibri" w:eastAsia="Calibri" w:hAnsi="Calibri" w:cs="Calibri"/>
          <w:b/>
          <w:i/>
          <w:sz w:val="21"/>
          <w:szCs w:val="21"/>
        </w:rPr>
        <w:t>Drones</w:t>
      </w:r>
      <w:r>
        <w:rPr>
          <w:rFonts w:ascii="Calibri" w:eastAsia="Calibri" w:hAnsi="Calibri" w:cs="Calibri"/>
          <w:sz w:val="21"/>
          <w:szCs w:val="21"/>
        </w:rPr>
        <w:t>, went on to win a Gramm</w:t>
      </w:r>
      <w:r>
        <w:rPr>
          <w:rFonts w:ascii="Calibri" w:eastAsia="Calibri" w:hAnsi="Calibri" w:cs="Calibri"/>
          <w:sz w:val="21"/>
          <w:szCs w:val="21"/>
        </w:rPr>
        <w:t xml:space="preserve">y Award for Best Rock Album, the band’s </w:t>
      </w:r>
      <w:proofErr w:type="gramStart"/>
      <w:r>
        <w:rPr>
          <w:rFonts w:ascii="Calibri" w:eastAsia="Calibri" w:hAnsi="Calibri" w:cs="Calibri"/>
          <w:sz w:val="21"/>
          <w:szCs w:val="21"/>
        </w:rPr>
        <w:t>second..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Since forming in 1994, </w:t>
      </w:r>
      <w:r>
        <w:rPr>
          <w:rFonts w:ascii="Calibri" w:eastAsia="Calibri" w:hAnsi="Calibri" w:cs="Calibri"/>
          <w:b/>
          <w:sz w:val="21"/>
          <w:szCs w:val="21"/>
        </w:rPr>
        <w:t>Muse</w:t>
      </w:r>
      <w:r>
        <w:rPr>
          <w:rFonts w:ascii="Calibri" w:eastAsia="Calibri" w:hAnsi="Calibri" w:cs="Calibri"/>
          <w:sz w:val="21"/>
          <w:szCs w:val="21"/>
        </w:rPr>
        <w:t xml:space="preserve"> have released eight studio albums, selling over 20 million units worldwide. </w:t>
      </w:r>
    </w:p>
    <w:p w14:paraId="44F6D62A" w14:textId="77777777" w:rsidR="008F55DE" w:rsidRDefault="00924CD4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4C82DA9C" w14:textId="77777777" w:rsidR="008F55DE" w:rsidRDefault="00924CD4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 xml:space="preserve">Widely recognized as one of the best live bands in the world, </w:t>
      </w:r>
      <w:r>
        <w:rPr>
          <w:rFonts w:ascii="Calibri" w:eastAsia="Calibri" w:hAnsi="Calibri" w:cs="Calibri"/>
          <w:b/>
          <w:sz w:val="21"/>
          <w:szCs w:val="21"/>
        </w:rPr>
        <w:t>Muse</w:t>
      </w:r>
      <w:r>
        <w:rPr>
          <w:rFonts w:ascii="Calibri" w:eastAsia="Calibri" w:hAnsi="Calibri" w:cs="Calibri"/>
          <w:sz w:val="21"/>
          <w:szCs w:val="21"/>
        </w:rPr>
        <w:t xml:space="preserve"> have won numerous music awards in</w:t>
      </w:r>
      <w:r>
        <w:rPr>
          <w:rFonts w:ascii="Calibri" w:eastAsia="Calibri" w:hAnsi="Calibri" w:cs="Calibri"/>
          <w:sz w:val="21"/>
          <w:szCs w:val="21"/>
        </w:rPr>
        <w:t xml:space="preserve">cluding two Grammy Awards, an American Music Award, five MTV Europe Music Awards, two Brit Awards, eleven NME Awards and seven Q Awards, amongst others. </w:t>
      </w:r>
    </w:p>
    <w:p w14:paraId="53097E6B" w14:textId="77777777" w:rsidR="008F55DE" w:rsidRDefault="00924CD4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2E43B05B" w14:textId="77777777" w:rsidR="008F55DE" w:rsidRDefault="00924CD4">
      <w:pPr>
        <w:rPr>
          <w:rFonts w:ascii="Calibri" w:eastAsia="Calibri" w:hAnsi="Calibri" w:cs="Calibri"/>
          <w:sz w:val="21"/>
          <w:szCs w:val="21"/>
        </w:rPr>
      </w:pPr>
      <w:bookmarkStart w:id="0" w:name="_Hlk98491679"/>
      <w:r>
        <w:rPr>
          <w:rFonts w:ascii="Calibri" w:eastAsia="Calibri" w:hAnsi="Calibri" w:cs="Calibri"/>
          <w:b/>
          <w:i/>
          <w:sz w:val="21"/>
          <w:szCs w:val="21"/>
        </w:rPr>
        <w:t>Will of the People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tracklist</w:t>
      </w:r>
      <w:proofErr w:type="spellEnd"/>
      <w:r>
        <w:rPr>
          <w:rFonts w:ascii="Calibri" w:eastAsia="Calibri" w:hAnsi="Calibri" w:cs="Calibri"/>
          <w:sz w:val="21"/>
          <w:szCs w:val="21"/>
        </w:rPr>
        <w:t>:</w:t>
      </w:r>
    </w:p>
    <w:p w14:paraId="75D15298" w14:textId="77777777" w:rsidR="008F55DE" w:rsidRDefault="00924CD4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7A5A929E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 xml:space="preserve">Will Of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People</w:t>
      </w:r>
    </w:p>
    <w:p w14:paraId="7FB7ABE9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Compliance</w:t>
      </w:r>
    </w:p>
    <w:p w14:paraId="444AF4DE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Liberation</w:t>
      </w:r>
    </w:p>
    <w:p w14:paraId="0AA0BFCB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Won’t Stand Down</w:t>
      </w:r>
    </w:p>
    <w:p w14:paraId="53EA8BBD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Ghosts (How Can I Move On)</w:t>
      </w:r>
    </w:p>
    <w:p w14:paraId="67FFA5F4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You Make Me Feel Like It’s Halloween</w:t>
      </w:r>
    </w:p>
    <w:p w14:paraId="558E68BE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Kill Or Be Killed</w:t>
      </w:r>
    </w:p>
    <w:p w14:paraId="53551877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Verona</w:t>
      </w:r>
    </w:p>
    <w:p w14:paraId="02986619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>Euphoria</w:t>
      </w:r>
    </w:p>
    <w:p w14:paraId="2B9190E5" w14:textId="77777777" w:rsidR="008F55DE" w:rsidRDefault="00924CD4">
      <w:pPr>
        <w:ind w:left="720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b/>
          <w:sz w:val="21"/>
          <w:szCs w:val="21"/>
        </w:rPr>
        <w:t xml:space="preserve">We Are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Fucking Fucked</w:t>
      </w:r>
      <w:proofErr w:type="gramEnd"/>
    </w:p>
    <w:bookmarkEnd w:id="0"/>
    <w:p w14:paraId="0A70636F" w14:textId="77777777" w:rsidR="008F55DE" w:rsidRDefault="008F55DE">
      <w:pPr>
        <w:rPr>
          <w:rFonts w:ascii="Calibri" w:eastAsia="Calibri" w:hAnsi="Calibri" w:cs="Calibri"/>
          <w:b/>
          <w:sz w:val="21"/>
          <w:szCs w:val="21"/>
        </w:rPr>
      </w:pPr>
    </w:p>
    <w:p w14:paraId="14A35352" w14:textId="77777777" w:rsidR="008F55DE" w:rsidRDefault="008F55DE">
      <w:pPr>
        <w:rPr>
          <w:rFonts w:ascii="Calibri" w:eastAsia="Calibri" w:hAnsi="Calibri" w:cs="Calibri"/>
          <w:b/>
          <w:sz w:val="21"/>
          <w:szCs w:val="21"/>
        </w:rPr>
      </w:pPr>
    </w:p>
    <w:p w14:paraId="58C03AE4" w14:textId="77777777" w:rsidR="008F55DE" w:rsidRDefault="00924CD4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4B1AD562" wp14:editId="5F78EA4A">
            <wp:extent cx="5650706" cy="37671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0706" cy="3767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02F51" w14:textId="77777777" w:rsidR="008F55DE" w:rsidRDefault="00924CD4">
      <w:pPr>
        <w:jc w:val="center"/>
        <w:rPr>
          <w:rFonts w:ascii="Calibri" w:eastAsia="Calibri" w:hAnsi="Calibri" w:cs="Calibri"/>
          <w:b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Photo Credit: Nick Fancher</w:t>
      </w:r>
    </w:p>
    <w:p w14:paraId="5944253E" w14:textId="77777777" w:rsidR="008F55DE" w:rsidRDefault="00924CD4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2655AE2A" w14:textId="77777777" w:rsidR="008F55DE" w:rsidRDefault="00924CD4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Follow Muse:</w:t>
      </w:r>
    </w:p>
    <w:p w14:paraId="400757A7" w14:textId="77777777" w:rsidR="008F55DE" w:rsidRDefault="00924CD4">
      <w:pPr>
        <w:jc w:val="center"/>
        <w:rPr>
          <w:rFonts w:ascii="Calibri" w:eastAsia="Calibri" w:hAnsi="Calibri" w:cs="Calibri"/>
          <w:b/>
          <w:color w:val="0563C1"/>
          <w:sz w:val="21"/>
          <w:szCs w:val="21"/>
          <w:u w:val="single"/>
        </w:rPr>
      </w:pPr>
      <w:hyperlink r:id="rId9">
        <w:r>
          <w:rPr>
            <w:rFonts w:ascii="Calibri" w:eastAsia="Calibri" w:hAnsi="Calibri" w:cs="Calibri"/>
            <w:b/>
            <w:color w:val="0563C1"/>
            <w:sz w:val="21"/>
            <w:szCs w:val="21"/>
            <w:u w:val="single"/>
          </w:rPr>
          <w:t>Website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0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1">
        <w:r>
          <w:rPr>
            <w:rFonts w:ascii="Calibri" w:eastAsia="Calibri" w:hAnsi="Calibri" w:cs="Calibri"/>
            <w:b/>
            <w:color w:val="0563C1"/>
            <w:sz w:val="21"/>
            <w:szCs w:val="21"/>
            <w:u w:val="single"/>
          </w:rPr>
          <w:t>Spotify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2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3">
        <w:r>
          <w:rPr>
            <w:rFonts w:ascii="Calibri" w:eastAsia="Calibri" w:hAnsi="Calibri" w:cs="Calibri"/>
            <w:b/>
            <w:color w:val="0563C1"/>
            <w:sz w:val="21"/>
            <w:szCs w:val="21"/>
            <w:u w:val="single"/>
          </w:rPr>
          <w:t>Apple Music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4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5">
        <w:r>
          <w:rPr>
            <w:rFonts w:ascii="Calibri" w:eastAsia="Calibri" w:hAnsi="Calibri" w:cs="Calibri"/>
            <w:b/>
            <w:color w:val="0563C1"/>
            <w:sz w:val="21"/>
            <w:szCs w:val="21"/>
            <w:u w:val="single"/>
          </w:rPr>
          <w:t>YouTube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6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7">
        <w:r>
          <w:rPr>
            <w:rFonts w:ascii="Calibri" w:eastAsia="Calibri" w:hAnsi="Calibri" w:cs="Calibri"/>
            <w:b/>
            <w:color w:val="0563C1"/>
            <w:sz w:val="21"/>
            <w:szCs w:val="21"/>
            <w:u w:val="single"/>
          </w:rPr>
          <w:t>Facebook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8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9">
        <w:r>
          <w:rPr>
            <w:rFonts w:ascii="Calibri" w:eastAsia="Calibri" w:hAnsi="Calibri" w:cs="Calibri"/>
            <w:b/>
            <w:color w:val="0563C1"/>
            <w:sz w:val="21"/>
            <w:szCs w:val="21"/>
            <w:u w:val="single"/>
          </w:rPr>
          <w:t>Twitter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0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1">
        <w:r>
          <w:rPr>
            <w:rFonts w:ascii="Calibri" w:eastAsia="Calibri" w:hAnsi="Calibri" w:cs="Calibri"/>
            <w:b/>
            <w:color w:val="0563C1"/>
            <w:sz w:val="21"/>
            <w:szCs w:val="21"/>
            <w:u w:val="single"/>
          </w:rPr>
          <w:t>Instagram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2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3">
        <w:proofErr w:type="spellStart"/>
        <w:r>
          <w:rPr>
            <w:rFonts w:ascii="Calibri" w:eastAsia="Calibri" w:hAnsi="Calibri" w:cs="Calibri"/>
            <w:b/>
            <w:color w:val="0563C1"/>
            <w:sz w:val="21"/>
            <w:szCs w:val="21"/>
            <w:u w:val="single"/>
          </w:rPr>
          <w:t>TikTok</w:t>
        </w:r>
        <w:proofErr w:type="spellEnd"/>
      </w:hyperlink>
    </w:p>
    <w:p w14:paraId="0C23C69B" w14:textId="53DB79B2" w:rsidR="008F55DE" w:rsidRPr="00924CD4" w:rsidRDefault="008F55DE" w:rsidP="00924CD4">
      <w:pPr>
        <w:rPr>
          <w:rFonts w:ascii="Calibri" w:eastAsia="Calibri" w:hAnsi="Calibri" w:cs="Calibri"/>
          <w:b/>
          <w:color w:val="0563C1"/>
          <w:sz w:val="21"/>
          <w:szCs w:val="21"/>
          <w:u w:val="single"/>
        </w:rPr>
      </w:pPr>
    </w:p>
    <w:sectPr w:rsidR="008F55DE" w:rsidRPr="00924C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DE"/>
    <w:rsid w:val="008F55DE"/>
    <w:rsid w:val="009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38D0"/>
  <w15:docId w15:val="{38BF3C52-D17E-4A14-A289-B694CD8E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24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music.apple.com/gb/artist/muse/1093360" TargetMode="External"/><Relationship Id="rId18" Type="http://schemas.openxmlformats.org/officeDocument/2006/relationships/hyperlink" Target="https://twitter.com/mu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muse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music.apple.com/gb/artist/muse/1093360" TargetMode="External"/><Relationship Id="rId17" Type="http://schemas.openxmlformats.org/officeDocument/2006/relationships/hyperlink" Target="https://www.facebook.com/mus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muse" TargetMode="External"/><Relationship Id="rId20" Type="http://schemas.openxmlformats.org/officeDocument/2006/relationships/hyperlink" Target="https://www.instagram.com/muse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P3zRBtgvJo" TargetMode="External"/><Relationship Id="rId11" Type="http://schemas.openxmlformats.org/officeDocument/2006/relationships/hyperlink" Target="https://open.spotify.com/artist/12Chz98pHFMPJEknJQMWv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pen.spotify.com/track/27hktiddJj63mK6gZAQp4q?si=7fb011dcbaa4460f" TargetMode="External"/><Relationship Id="rId15" Type="http://schemas.openxmlformats.org/officeDocument/2006/relationships/hyperlink" Target="https://www.youtube.com/channel/UCGGhM6XCSJFQ6DTRffnKRIw" TargetMode="External"/><Relationship Id="rId23" Type="http://schemas.openxmlformats.org/officeDocument/2006/relationships/hyperlink" Target="https://www.tiktok.com/@muse" TargetMode="External"/><Relationship Id="rId10" Type="http://schemas.openxmlformats.org/officeDocument/2006/relationships/hyperlink" Target="https://open.spotify.com/artist/12Chz98pHFMPJEknJQMWvI" TargetMode="External"/><Relationship Id="rId19" Type="http://schemas.openxmlformats.org/officeDocument/2006/relationships/hyperlink" Target="https://twitter.com/mus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muse.mu/" TargetMode="External"/><Relationship Id="rId14" Type="http://schemas.openxmlformats.org/officeDocument/2006/relationships/hyperlink" Target="https://www.youtube.com/channel/UCGGhM6XCSJFQ6DTRffnKRIw" TargetMode="External"/><Relationship Id="rId22" Type="http://schemas.openxmlformats.org/officeDocument/2006/relationships/hyperlink" Target="https://www.tiktok.com/@m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Midtstue, Erling</dc:creator>
  <cp:lastModifiedBy>Midtstue, Erling</cp:lastModifiedBy>
  <cp:revision>2</cp:revision>
  <dcterms:created xsi:type="dcterms:W3CDTF">2022-03-18T09:30:00Z</dcterms:created>
  <dcterms:modified xsi:type="dcterms:W3CDTF">2022-03-18T09:30:00Z</dcterms:modified>
</cp:coreProperties>
</file>