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BCAC9" w14:textId="77777777" w:rsidR="000D17A5" w:rsidRDefault="008F08D6" w:rsidP="008F08D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Verdana" w:hAnsi="Verdana"/>
        </w:rPr>
      </w:pPr>
      <w:r w:rsidRPr="00BD2713">
        <w:rPr>
          <w:rFonts w:ascii="Verdana" w:hAnsi="Verdana"/>
          <w:sz w:val="22"/>
        </w:rPr>
        <w:t>VEGA og Live Nation præsenterer</w:t>
      </w:r>
      <w:r w:rsidRPr="00BD2713">
        <w:rPr>
          <w:rFonts w:ascii="Verdana" w:hAnsi="Verdana"/>
        </w:rPr>
        <w:t xml:space="preserve"> </w:t>
      </w:r>
      <w:r w:rsidRPr="00BD2713">
        <w:rPr>
          <w:rFonts w:ascii="Verdana" w:hAnsi="Verdana"/>
        </w:rPr>
        <w:cr/>
      </w:r>
      <w:r w:rsidR="009C6397">
        <w:rPr>
          <w:rFonts w:ascii="Verdana" w:hAnsi="Verdana"/>
          <w:b/>
        </w:rPr>
        <w:t xml:space="preserve">Træn metalmusklerne </w:t>
      </w:r>
      <w:r w:rsidR="000D17A5" w:rsidRPr="000D17A5">
        <w:rPr>
          <w:rFonts w:ascii="Verdana" w:hAnsi="Verdana"/>
          <w:b/>
        </w:rPr>
        <w:t xml:space="preserve">med </w:t>
      </w:r>
      <w:proofErr w:type="spellStart"/>
      <w:r w:rsidR="000D17A5" w:rsidRPr="000D17A5">
        <w:rPr>
          <w:rFonts w:ascii="Verdana" w:hAnsi="Verdana"/>
          <w:b/>
        </w:rPr>
        <w:t>Mastodon</w:t>
      </w:r>
      <w:proofErr w:type="spellEnd"/>
      <w:r w:rsidR="000D17A5" w:rsidRPr="000D17A5">
        <w:rPr>
          <w:rFonts w:ascii="Verdana" w:hAnsi="Verdana"/>
          <w:b/>
        </w:rPr>
        <w:t xml:space="preserve"> i VEGA</w:t>
      </w:r>
      <w:r w:rsidR="000D17A5">
        <w:rPr>
          <w:rFonts w:ascii="Verdana" w:hAnsi="Verdana"/>
        </w:rPr>
        <w:t xml:space="preserve"> </w:t>
      </w:r>
    </w:p>
    <w:p w14:paraId="688F6B44" w14:textId="77777777" w:rsidR="008F08D6" w:rsidRPr="00BD2713" w:rsidRDefault="009C6397" w:rsidP="008F08D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Verdana" w:hAnsi="Verdana"/>
        </w:rPr>
      </w:pPr>
      <w:r>
        <w:rPr>
          <w:rFonts w:ascii="Verdana" w:hAnsi="Verdana"/>
        </w:rPr>
        <w:t>Der er forskud på j</w:t>
      </w:r>
      <w:r w:rsidR="000D17A5">
        <w:rPr>
          <w:rFonts w:ascii="Verdana" w:hAnsi="Verdana"/>
        </w:rPr>
        <w:t xml:space="preserve">ulegaverne i år, når </w:t>
      </w:r>
      <w:r w:rsidR="003F5C42">
        <w:rPr>
          <w:rFonts w:ascii="Verdana" w:hAnsi="Verdana"/>
        </w:rPr>
        <w:t>de progressive metalhoveder</w:t>
      </w:r>
      <w:r w:rsidR="0018720B" w:rsidRPr="00BD2713">
        <w:rPr>
          <w:rFonts w:ascii="Verdana" w:hAnsi="Verdana"/>
        </w:rPr>
        <w:t xml:space="preserve"> i </w:t>
      </w:r>
      <w:proofErr w:type="spellStart"/>
      <w:r w:rsidR="000C4A90" w:rsidRPr="00BD2713">
        <w:rPr>
          <w:rFonts w:ascii="Verdana" w:hAnsi="Verdana"/>
        </w:rPr>
        <w:t>Mastodon</w:t>
      </w:r>
      <w:proofErr w:type="spellEnd"/>
      <w:r w:rsidR="003F5C42">
        <w:rPr>
          <w:rFonts w:ascii="Verdana" w:hAnsi="Verdana"/>
        </w:rPr>
        <w:t xml:space="preserve"> endnu en gang vender tilbage til Danmark med deres anmelderroste liveshows. Du kan blive blæst omkuld af deres hårdtslående sange i</w:t>
      </w:r>
      <w:r w:rsidR="000C4A90" w:rsidRPr="00BD2713">
        <w:rPr>
          <w:rFonts w:ascii="Verdana" w:hAnsi="Verdana"/>
        </w:rPr>
        <w:t xml:space="preserve"> Store VEGA den 15</w:t>
      </w:r>
      <w:r w:rsidR="008F08D6" w:rsidRPr="00BD2713">
        <w:rPr>
          <w:rFonts w:ascii="Verdana" w:hAnsi="Verdana"/>
        </w:rPr>
        <w:t xml:space="preserve">. </w:t>
      </w:r>
      <w:r w:rsidR="000C4A90" w:rsidRPr="00BD2713">
        <w:rPr>
          <w:rFonts w:ascii="Verdana" w:hAnsi="Verdana"/>
        </w:rPr>
        <w:t>december</w:t>
      </w:r>
      <w:r w:rsidR="008F08D6" w:rsidRPr="00BD2713">
        <w:rPr>
          <w:rFonts w:ascii="Verdana" w:hAnsi="Verdana"/>
        </w:rPr>
        <w:t xml:space="preserve"> </w:t>
      </w:r>
    </w:p>
    <w:p w14:paraId="6112FF45" w14:textId="77777777" w:rsidR="0018720B" w:rsidRPr="00BD2713" w:rsidRDefault="0018720B" w:rsidP="008F08D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Verdana" w:hAnsi="Verdana"/>
        </w:rPr>
      </w:pPr>
    </w:p>
    <w:p w14:paraId="30D7E5AA" w14:textId="77777777" w:rsidR="00350285" w:rsidRPr="00BD2713" w:rsidRDefault="00350285" w:rsidP="008F08D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Verdana" w:hAnsi="Verdana"/>
          <w:b/>
        </w:rPr>
      </w:pPr>
      <w:r w:rsidRPr="00BD2713">
        <w:rPr>
          <w:rFonts w:ascii="Verdana" w:hAnsi="Verdana"/>
          <w:b/>
        </w:rPr>
        <w:t xml:space="preserve">Metalmastodonterne er tilbage med </w:t>
      </w:r>
      <w:r w:rsidR="0018720B" w:rsidRPr="00BD2713">
        <w:rPr>
          <w:rFonts w:ascii="Verdana" w:hAnsi="Verdana"/>
          <w:b/>
        </w:rPr>
        <w:t xml:space="preserve">magtdemonstration af et nyt album </w:t>
      </w:r>
    </w:p>
    <w:p w14:paraId="65927E4D" w14:textId="77777777" w:rsidR="008F08D6" w:rsidRPr="00BD2713" w:rsidRDefault="00350285" w:rsidP="008F08D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Verdana" w:hAnsi="Verdana"/>
        </w:rPr>
      </w:pPr>
      <w:r w:rsidRPr="00BD2713">
        <w:rPr>
          <w:rFonts w:ascii="Verdana" w:hAnsi="Verdana"/>
        </w:rPr>
        <w:t xml:space="preserve">Den amerikanske kvartet har gennem dit sidste tretten år levet op til deres </w:t>
      </w:r>
      <w:r w:rsidR="0018720B" w:rsidRPr="00BD2713">
        <w:rPr>
          <w:rFonts w:ascii="Verdana" w:hAnsi="Verdana"/>
        </w:rPr>
        <w:t xml:space="preserve">navn ved konstant at forfine deres smadrede blanding af progressiv rock, </w:t>
      </w:r>
      <w:proofErr w:type="spellStart"/>
      <w:r w:rsidR="0018720B" w:rsidRPr="00BD2713">
        <w:rPr>
          <w:rFonts w:ascii="Verdana" w:hAnsi="Verdana"/>
        </w:rPr>
        <w:t>stoner</w:t>
      </w:r>
      <w:proofErr w:type="spellEnd"/>
      <w:r w:rsidR="009C6397">
        <w:rPr>
          <w:rFonts w:ascii="Verdana" w:hAnsi="Verdana"/>
        </w:rPr>
        <w:t xml:space="preserve"> rock og</w:t>
      </w:r>
      <w:r w:rsidR="0018720B" w:rsidRPr="00BD2713">
        <w:rPr>
          <w:rFonts w:ascii="Verdana" w:hAnsi="Verdana"/>
        </w:rPr>
        <w:t xml:space="preserve"> klassisk metal med et skvæt </w:t>
      </w:r>
      <w:proofErr w:type="spellStart"/>
      <w:r w:rsidR="0018720B" w:rsidRPr="00BD2713">
        <w:rPr>
          <w:rFonts w:ascii="Verdana" w:hAnsi="Verdana"/>
        </w:rPr>
        <w:t>Slayer</w:t>
      </w:r>
      <w:proofErr w:type="spellEnd"/>
      <w:r w:rsidR="0018720B" w:rsidRPr="00BD2713">
        <w:rPr>
          <w:rFonts w:ascii="Verdana" w:hAnsi="Verdana"/>
        </w:rPr>
        <w:t xml:space="preserve">-inspiration. </w:t>
      </w:r>
      <w:r w:rsidR="00BD2713">
        <w:rPr>
          <w:rFonts w:ascii="Verdana" w:hAnsi="Verdana"/>
        </w:rPr>
        <w:br/>
      </w:r>
      <w:r w:rsidR="0018720B" w:rsidRPr="00BD2713">
        <w:rPr>
          <w:rFonts w:ascii="Verdana" w:hAnsi="Verdana"/>
        </w:rPr>
        <w:t xml:space="preserve">Sidst </w:t>
      </w:r>
      <w:proofErr w:type="spellStart"/>
      <w:r w:rsidR="0018720B" w:rsidRPr="00BD2713">
        <w:rPr>
          <w:rFonts w:ascii="Verdana" w:hAnsi="Verdana"/>
        </w:rPr>
        <w:t>Mastodon</w:t>
      </w:r>
      <w:proofErr w:type="spellEnd"/>
      <w:r w:rsidR="0018720B" w:rsidRPr="00BD2713">
        <w:rPr>
          <w:rFonts w:ascii="Verdana" w:hAnsi="Verdana"/>
        </w:rPr>
        <w:t xml:space="preserve"> spillede på dansk jord </w:t>
      </w:r>
      <w:r w:rsidR="00BD2713">
        <w:rPr>
          <w:rFonts w:ascii="Verdana" w:hAnsi="Verdana"/>
        </w:rPr>
        <w:t xml:space="preserve">delte bandet supporttjansen med </w:t>
      </w:r>
      <w:proofErr w:type="spellStart"/>
      <w:r w:rsidR="00BD2713">
        <w:rPr>
          <w:rFonts w:ascii="Verdana" w:hAnsi="Verdana"/>
        </w:rPr>
        <w:t>Slayer</w:t>
      </w:r>
      <w:proofErr w:type="spellEnd"/>
      <w:r w:rsidR="00BD2713">
        <w:rPr>
          <w:rFonts w:ascii="Verdana" w:hAnsi="Verdana"/>
        </w:rPr>
        <w:t xml:space="preserve"> til</w:t>
      </w:r>
      <w:r w:rsidR="0018720B" w:rsidRPr="00BD2713">
        <w:rPr>
          <w:rFonts w:ascii="Verdana" w:hAnsi="Verdana"/>
        </w:rPr>
        <w:t xml:space="preserve"> </w:t>
      </w:r>
      <w:proofErr w:type="spellStart"/>
      <w:r w:rsidR="0018720B" w:rsidRPr="00BD2713">
        <w:rPr>
          <w:rFonts w:ascii="Verdana" w:hAnsi="Verdana"/>
        </w:rPr>
        <w:t>til</w:t>
      </w:r>
      <w:proofErr w:type="spellEnd"/>
      <w:r w:rsidR="0018720B" w:rsidRPr="00BD2713">
        <w:rPr>
          <w:rFonts w:ascii="Verdana" w:hAnsi="Verdana"/>
        </w:rPr>
        <w:t xml:space="preserve"> </w:t>
      </w:r>
      <w:proofErr w:type="spellStart"/>
      <w:r w:rsidR="0018720B" w:rsidRPr="00BD2713">
        <w:rPr>
          <w:rFonts w:ascii="Verdana" w:hAnsi="Verdana"/>
        </w:rPr>
        <w:t>Metallicas</w:t>
      </w:r>
      <w:proofErr w:type="spellEnd"/>
      <w:r w:rsidR="0018720B" w:rsidRPr="00BD2713">
        <w:rPr>
          <w:rFonts w:ascii="Verdana" w:hAnsi="Verdana"/>
        </w:rPr>
        <w:t xml:space="preserve"> koncert i </w:t>
      </w:r>
      <w:r w:rsidR="00BD2713" w:rsidRPr="00BD2713">
        <w:rPr>
          <w:rFonts w:ascii="Verdana" w:hAnsi="Verdana"/>
        </w:rPr>
        <w:t xml:space="preserve">Horsens Statsfængsel. </w:t>
      </w:r>
      <w:r w:rsidR="00BD2713">
        <w:rPr>
          <w:rFonts w:ascii="Verdana" w:hAnsi="Verdana"/>
        </w:rPr>
        <w:br/>
      </w:r>
      <w:r w:rsidR="00BD2713">
        <w:rPr>
          <w:rFonts w:ascii="Verdana" w:hAnsi="Verdana"/>
        </w:rPr>
        <w:br/>
      </w:r>
      <w:r w:rsidR="00BD2713" w:rsidRPr="00BD2713">
        <w:rPr>
          <w:rFonts w:ascii="Verdana" w:hAnsi="Verdana"/>
        </w:rPr>
        <w:t xml:space="preserve">Som med de fleste andre ting </w:t>
      </w:r>
      <w:proofErr w:type="spellStart"/>
      <w:r w:rsidR="00BD2713" w:rsidRPr="00BD2713">
        <w:rPr>
          <w:rFonts w:ascii="Verdana" w:hAnsi="Verdana"/>
        </w:rPr>
        <w:t>Mastodon</w:t>
      </w:r>
      <w:proofErr w:type="spellEnd"/>
      <w:r w:rsidR="00BD2713" w:rsidRPr="00BD2713">
        <w:rPr>
          <w:rFonts w:ascii="Verdana" w:hAnsi="Verdana"/>
        </w:rPr>
        <w:t xml:space="preserve"> giver sig i kast med</w:t>
      </w:r>
      <w:r w:rsidR="009C6397">
        <w:rPr>
          <w:rFonts w:ascii="Verdana" w:hAnsi="Verdana"/>
        </w:rPr>
        <w:t>,</w:t>
      </w:r>
      <w:r w:rsidR="00BD2713" w:rsidRPr="00BD2713">
        <w:rPr>
          <w:rFonts w:ascii="Verdana" w:hAnsi="Verdana"/>
        </w:rPr>
        <w:t xml:space="preserve"> fik supportjobbet masser af anmelderroser med på vejen. Og det er nærmest reglen mere end undtagelsen for kvartteten. </w:t>
      </w:r>
      <w:hyperlink r:id="rId5" w:history="1">
        <w:proofErr w:type="spellStart"/>
        <w:r w:rsidR="00BD2713" w:rsidRPr="00BD2713">
          <w:rPr>
            <w:rStyle w:val="Llink"/>
            <w:rFonts w:ascii="Verdana" w:hAnsi="Verdana"/>
          </w:rPr>
          <w:t>Gaffa</w:t>
        </w:r>
        <w:proofErr w:type="spellEnd"/>
      </w:hyperlink>
      <w:r w:rsidR="00BD2713" w:rsidRPr="00BD2713">
        <w:rPr>
          <w:rFonts w:ascii="Verdana" w:hAnsi="Verdana"/>
        </w:rPr>
        <w:t xml:space="preserve"> gav bandet følgende ord med på vejen: </w:t>
      </w:r>
    </w:p>
    <w:p w14:paraId="40043E1E" w14:textId="77777777" w:rsidR="0018720B" w:rsidRPr="00BD2713" w:rsidRDefault="00BD2713" w:rsidP="0018720B">
      <w:pPr>
        <w:rPr>
          <w:rFonts w:ascii="Verdana" w:eastAsia="Times New Roman" w:hAnsi="Verdana" w:cs="Times New Roman"/>
        </w:rPr>
      </w:pPr>
      <w:r w:rsidRPr="00BD2713">
        <w:rPr>
          <w:rFonts w:ascii="Verdana" w:eastAsia="Times New Roman" w:hAnsi="Verdana" w:cs="Times New Roman"/>
          <w:color w:val="333333"/>
          <w:shd w:val="clear" w:color="auto" w:fill="FFFFFF"/>
        </w:rPr>
        <w:t>”</w:t>
      </w:r>
      <w:r w:rsidR="0018720B" w:rsidRPr="00BD2713">
        <w:rPr>
          <w:rFonts w:ascii="Verdana" w:eastAsia="Times New Roman" w:hAnsi="Verdana" w:cs="Times New Roman"/>
          <w:i/>
          <w:color w:val="333333"/>
          <w:shd w:val="clear" w:color="auto" w:fill="FFFFFF"/>
        </w:rPr>
        <w:t>De gale amerikanere tog publikum på en tungt, tonsende og tryllebindende rundrejse gennem deres komplekse kompositioner, hvor fantasien ingen grænser sætter. Mageløst, mastodontisk og ikke til at stå for</w:t>
      </w:r>
      <w:r w:rsidR="0018720B" w:rsidRPr="00BD2713">
        <w:rPr>
          <w:rFonts w:ascii="Verdana" w:eastAsia="Times New Roman" w:hAnsi="Verdana" w:cs="Times New Roman"/>
          <w:color w:val="333333"/>
          <w:shd w:val="clear" w:color="auto" w:fill="FFFFFF"/>
        </w:rPr>
        <w:t>.</w:t>
      </w:r>
      <w:r w:rsidRPr="00BD2713">
        <w:rPr>
          <w:rFonts w:ascii="Verdana" w:eastAsia="Times New Roman" w:hAnsi="Verdana" w:cs="Times New Roman"/>
          <w:color w:val="333333"/>
          <w:shd w:val="clear" w:color="auto" w:fill="FFFFFF"/>
        </w:rPr>
        <w:t xml:space="preserve">” </w:t>
      </w:r>
    </w:p>
    <w:p w14:paraId="7DCFDF2F" w14:textId="77777777" w:rsidR="0018720B" w:rsidRPr="00994786" w:rsidRDefault="00994786" w:rsidP="008F08D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Verdana" w:hAnsi="Verdana"/>
          <w:b/>
        </w:rPr>
      </w:pPr>
      <w:r>
        <w:rPr>
          <w:rFonts w:ascii="Verdana" w:hAnsi="Verdana"/>
        </w:rPr>
        <w:br/>
      </w:r>
      <w:r w:rsidRPr="00994786">
        <w:rPr>
          <w:rFonts w:ascii="Verdana" w:hAnsi="Verdana"/>
          <w:b/>
        </w:rPr>
        <w:t xml:space="preserve">Sønderflæsende basbrøl </w:t>
      </w:r>
    </w:p>
    <w:p w14:paraId="2AB2098F" w14:textId="77777777" w:rsidR="00BD2713" w:rsidRDefault="00BD2713" w:rsidP="008F08D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Verdana" w:hAnsi="Verdana"/>
        </w:rPr>
      </w:pPr>
      <w:proofErr w:type="spellStart"/>
      <w:r>
        <w:rPr>
          <w:rFonts w:ascii="Verdana" w:hAnsi="Verdana"/>
        </w:rPr>
        <w:t>Mastondons</w:t>
      </w:r>
      <w:proofErr w:type="spellEnd"/>
      <w:r>
        <w:rPr>
          <w:rFonts w:ascii="Verdana" w:hAnsi="Verdana"/>
        </w:rPr>
        <w:t xml:space="preserve"> sjette studiealbum</w:t>
      </w:r>
      <w:r w:rsidR="009C6397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proofErr w:type="spellStart"/>
      <w:r w:rsidRPr="009C6397">
        <w:rPr>
          <w:rFonts w:ascii="Verdana" w:hAnsi="Verdana"/>
          <w:i/>
        </w:rPr>
        <w:t>Once</w:t>
      </w:r>
      <w:proofErr w:type="spellEnd"/>
      <w:r w:rsidRPr="009C6397">
        <w:rPr>
          <w:rFonts w:ascii="Verdana" w:hAnsi="Verdana"/>
          <w:i/>
        </w:rPr>
        <w:t xml:space="preserve"> More ’ </w:t>
      </w:r>
      <w:proofErr w:type="spellStart"/>
      <w:r w:rsidRPr="009C6397">
        <w:rPr>
          <w:rFonts w:ascii="Verdana" w:hAnsi="Verdana"/>
          <w:i/>
        </w:rPr>
        <w:t>Round</w:t>
      </w:r>
      <w:proofErr w:type="spellEnd"/>
      <w:r w:rsidRPr="009C6397">
        <w:rPr>
          <w:rFonts w:ascii="Verdana" w:hAnsi="Verdana"/>
          <w:i/>
        </w:rPr>
        <w:t xml:space="preserve"> the Sun</w:t>
      </w:r>
      <w:r w:rsidR="009C6397">
        <w:rPr>
          <w:rFonts w:ascii="Verdana" w:hAnsi="Verdana"/>
          <w:i/>
        </w:rPr>
        <w:t>,</w:t>
      </w:r>
      <w:r>
        <w:rPr>
          <w:rFonts w:ascii="Verdana" w:hAnsi="Verdana"/>
        </w:rPr>
        <w:t xml:space="preserve"> udkom i juni måned i år og det blev også rost af anmelderne. Bandet er stadig i topform og flår lytteren gennem 11 </w:t>
      </w:r>
      <w:r w:rsidR="00994786">
        <w:rPr>
          <w:rFonts w:ascii="Verdana" w:hAnsi="Verdana"/>
        </w:rPr>
        <w:t>hårdtslående sange, hvor de medrivende riffs, det teknisk niveau og det hæsblæsende tempo er ren eksercits for nakkemusklerne.  Lyt blot til åbningsnummeret ”</w:t>
      </w:r>
      <w:hyperlink r:id="rId6" w:history="1">
        <w:proofErr w:type="spellStart"/>
        <w:r w:rsidR="00994786" w:rsidRPr="00994786">
          <w:rPr>
            <w:rStyle w:val="Llink"/>
            <w:rFonts w:ascii="Verdana" w:hAnsi="Verdana"/>
          </w:rPr>
          <w:t>Tread</w:t>
        </w:r>
        <w:proofErr w:type="spellEnd"/>
        <w:r w:rsidR="00994786" w:rsidRPr="00994786">
          <w:rPr>
            <w:rStyle w:val="Llink"/>
            <w:rFonts w:ascii="Verdana" w:hAnsi="Verdana"/>
          </w:rPr>
          <w:t xml:space="preserve"> </w:t>
        </w:r>
        <w:proofErr w:type="spellStart"/>
        <w:r w:rsidR="00994786" w:rsidRPr="00994786">
          <w:rPr>
            <w:rStyle w:val="Llink"/>
            <w:rFonts w:ascii="Verdana" w:hAnsi="Verdana"/>
          </w:rPr>
          <w:t>Lightly</w:t>
        </w:r>
        <w:proofErr w:type="spellEnd"/>
      </w:hyperlink>
      <w:r w:rsidR="00994786">
        <w:rPr>
          <w:rFonts w:ascii="Verdana" w:hAnsi="Verdana"/>
        </w:rPr>
        <w:t xml:space="preserve">”, der bliver blæst i gang af guitarist Bill </w:t>
      </w:r>
      <w:proofErr w:type="spellStart"/>
      <w:r w:rsidR="00994786">
        <w:rPr>
          <w:rFonts w:ascii="Verdana" w:hAnsi="Verdana"/>
        </w:rPr>
        <w:t>Kellihers</w:t>
      </w:r>
      <w:proofErr w:type="spellEnd"/>
      <w:r w:rsidR="00994786">
        <w:rPr>
          <w:rFonts w:ascii="Verdana" w:hAnsi="Verdana"/>
        </w:rPr>
        <w:t xml:space="preserve"> ak</w:t>
      </w:r>
      <w:r w:rsidR="009C6397">
        <w:rPr>
          <w:rFonts w:ascii="Verdana" w:hAnsi="Verdana"/>
        </w:rPr>
        <w:t xml:space="preserve">ustiske 12-strengs guitar og </w:t>
      </w:r>
      <w:proofErr w:type="spellStart"/>
      <w:r w:rsidR="009C6397">
        <w:rPr>
          <w:rFonts w:ascii="Verdana" w:hAnsi="Verdana"/>
        </w:rPr>
        <w:t>ent</w:t>
      </w:r>
      <w:proofErr w:type="spellEnd"/>
      <w:r w:rsidR="009C6397">
        <w:rPr>
          <w:rFonts w:ascii="Verdana" w:hAnsi="Verdana"/>
        </w:rPr>
        <w:t xml:space="preserve"> </w:t>
      </w:r>
      <w:r w:rsidR="00994786">
        <w:rPr>
          <w:rFonts w:ascii="Verdana" w:hAnsi="Verdana"/>
        </w:rPr>
        <w:t xml:space="preserve">sønderflæsende basbrøl fra </w:t>
      </w:r>
      <w:proofErr w:type="spellStart"/>
      <w:r w:rsidR="00994786">
        <w:rPr>
          <w:rFonts w:ascii="Verdana" w:hAnsi="Verdana"/>
        </w:rPr>
        <w:t>Troy</w:t>
      </w:r>
      <w:proofErr w:type="spellEnd"/>
      <w:r w:rsidR="00994786">
        <w:rPr>
          <w:rFonts w:ascii="Verdana" w:hAnsi="Verdana"/>
        </w:rPr>
        <w:t xml:space="preserve"> Sanders.   </w:t>
      </w:r>
    </w:p>
    <w:p w14:paraId="0B25739E" w14:textId="77777777" w:rsidR="00BD2713" w:rsidRPr="003F5C42" w:rsidRDefault="003F5C42" w:rsidP="008F08D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Verdana" w:hAnsi="Verdana"/>
          <w:b/>
        </w:rPr>
      </w:pPr>
      <w:r>
        <w:rPr>
          <w:rFonts w:ascii="Verdana" w:hAnsi="Verdana"/>
        </w:rPr>
        <w:br/>
      </w:r>
      <w:proofErr w:type="spellStart"/>
      <w:r w:rsidRPr="003F5C42">
        <w:rPr>
          <w:rFonts w:ascii="Verdana" w:hAnsi="Verdana"/>
          <w:b/>
        </w:rPr>
        <w:t>Headbanger</w:t>
      </w:r>
      <w:proofErr w:type="spellEnd"/>
      <w:r w:rsidRPr="003F5C42">
        <w:rPr>
          <w:rFonts w:ascii="Verdana" w:hAnsi="Verdana"/>
          <w:b/>
        </w:rPr>
        <w:t xml:space="preserve"> </w:t>
      </w:r>
      <w:proofErr w:type="spellStart"/>
      <w:r w:rsidRPr="003F5C42">
        <w:rPr>
          <w:rFonts w:ascii="Verdana" w:hAnsi="Verdana"/>
          <w:b/>
        </w:rPr>
        <w:t>nørde</w:t>
      </w:r>
      <w:proofErr w:type="spellEnd"/>
      <w:r w:rsidRPr="003F5C42">
        <w:rPr>
          <w:rFonts w:ascii="Verdana" w:hAnsi="Verdana"/>
          <w:b/>
        </w:rPr>
        <w:t>-hit</w:t>
      </w:r>
    </w:p>
    <w:p w14:paraId="36D11E82" w14:textId="77777777" w:rsidR="00994786" w:rsidRDefault="00994786" w:rsidP="008F08D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Verdana" w:hAnsi="Verdana"/>
        </w:rPr>
      </w:pPr>
      <w:r>
        <w:rPr>
          <w:rFonts w:ascii="Verdana" w:hAnsi="Verdana"/>
        </w:rPr>
        <w:t>Den første single fra albummet, ”</w:t>
      </w:r>
      <w:hyperlink r:id="rId7" w:history="1">
        <w:r w:rsidRPr="003F5C42">
          <w:rPr>
            <w:rStyle w:val="Llink"/>
            <w:rFonts w:ascii="Verdana" w:hAnsi="Verdana"/>
          </w:rPr>
          <w:t>High Road</w:t>
        </w:r>
      </w:hyperlink>
      <w:r>
        <w:rPr>
          <w:rFonts w:ascii="Verdana" w:hAnsi="Verdana"/>
        </w:rPr>
        <w:t xml:space="preserve">”, er en ren </w:t>
      </w:r>
      <w:proofErr w:type="spellStart"/>
      <w:r>
        <w:rPr>
          <w:rFonts w:ascii="Verdana" w:hAnsi="Verdana"/>
        </w:rPr>
        <w:t>headbanger</w:t>
      </w:r>
      <w:proofErr w:type="spellEnd"/>
      <w:r>
        <w:rPr>
          <w:rFonts w:ascii="Verdana" w:hAnsi="Verdana"/>
        </w:rPr>
        <w:t xml:space="preserve">-klassiker ifølge bandet selv </w:t>
      </w:r>
      <w:r w:rsidR="003F5C42">
        <w:rPr>
          <w:rFonts w:ascii="Verdana" w:hAnsi="Verdana"/>
        </w:rPr>
        <w:t>samt</w:t>
      </w:r>
      <w:r>
        <w:rPr>
          <w:rFonts w:ascii="Verdana" w:hAnsi="Verdana"/>
        </w:rPr>
        <w:t xml:space="preserve"> muligvis også en </w:t>
      </w:r>
      <w:proofErr w:type="spellStart"/>
      <w:r>
        <w:rPr>
          <w:rFonts w:ascii="Verdana" w:hAnsi="Verdana"/>
        </w:rPr>
        <w:t>skujlt</w:t>
      </w:r>
      <w:proofErr w:type="spellEnd"/>
      <w:r>
        <w:rPr>
          <w:rFonts w:ascii="Verdana" w:hAnsi="Verdana"/>
        </w:rPr>
        <w:t xml:space="preserve"> hyld</w:t>
      </w:r>
      <w:r w:rsidR="003F5C42">
        <w:rPr>
          <w:rFonts w:ascii="Verdana" w:hAnsi="Verdana"/>
        </w:rPr>
        <w:t>est til en fantasifuld barndom.</w:t>
      </w:r>
      <w:r>
        <w:rPr>
          <w:rFonts w:ascii="Verdana" w:hAnsi="Verdana"/>
        </w:rPr>
        <w:t xml:space="preserve"> I videoen følger man</w:t>
      </w:r>
      <w:r w:rsidR="003F5C42">
        <w:rPr>
          <w:rFonts w:ascii="Verdana" w:hAnsi="Verdana"/>
        </w:rPr>
        <w:t xml:space="preserve"> nemlig</w:t>
      </w:r>
      <w:r>
        <w:rPr>
          <w:rFonts w:ascii="Verdana" w:hAnsi="Verdana"/>
        </w:rPr>
        <w:t xml:space="preserve"> en ensom nørds vej mod at blive den største rollespil</w:t>
      </w:r>
      <w:r w:rsidR="003F5C42">
        <w:rPr>
          <w:rFonts w:ascii="Verdana" w:hAnsi="Verdana"/>
        </w:rPr>
        <w:t xml:space="preserve">skriger blandt vennerne. Medlemmerne i </w:t>
      </w:r>
      <w:proofErr w:type="spellStart"/>
      <w:r w:rsidR="003F5C42">
        <w:rPr>
          <w:rFonts w:ascii="Verdana" w:hAnsi="Verdana"/>
        </w:rPr>
        <w:t>Mastodon</w:t>
      </w:r>
      <w:proofErr w:type="spellEnd"/>
      <w:r w:rsidR="003F5C42">
        <w:rPr>
          <w:rFonts w:ascii="Verdana" w:hAnsi="Verdana"/>
        </w:rPr>
        <w:t xml:space="preserve"> har ofte nævnt, at de selv dyrker Dungeon and Dragons samt Star Wars</w:t>
      </w:r>
      <w:r w:rsidR="009C6397">
        <w:rPr>
          <w:rFonts w:ascii="Verdana" w:hAnsi="Verdana"/>
        </w:rPr>
        <w:t>-</w:t>
      </w:r>
      <w:bookmarkStart w:id="0" w:name="_GoBack"/>
      <w:bookmarkEnd w:id="0"/>
      <w:r w:rsidR="003F5C42">
        <w:rPr>
          <w:rFonts w:ascii="Verdana" w:hAnsi="Verdana"/>
        </w:rPr>
        <w:t xml:space="preserve">universerne i høj grad.  </w:t>
      </w:r>
    </w:p>
    <w:p w14:paraId="0F8C3E37" w14:textId="77777777" w:rsidR="00BD2713" w:rsidRDefault="00BD2713" w:rsidP="008F08D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Verdana" w:hAnsi="Verdana"/>
        </w:rPr>
      </w:pPr>
    </w:p>
    <w:p w14:paraId="123B876B" w14:textId="77777777" w:rsidR="008F08D6" w:rsidRPr="00BD2713" w:rsidRDefault="008F08D6" w:rsidP="008F08D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Verdana" w:hAnsi="Verdana"/>
        </w:rPr>
      </w:pPr>
      <w:r w:rsidRPr="003F5C42">
        <w:rPr>
          <w:rFonts w:ascii="Verdana" w:hAnsi="Verdana"/>
          <w:b/>
        </w:rPr>
        <w:t>Fakta om koncerten</w:t>
      </w:r>
      <w:r w:rsidRPr="00BD2713">
        <w:rPr>
          <w:rFonts w:ascii="Verdana" w:hAnsi="Verdana"/>
        </w:rPr>
        <w:t>:</w:t>
      </w:r>
    </w:p>
    <w:p w14:paraId="10C6D9A2" w14:textId="77777777" w:rsidR="008F08D6" w:rsidRPr="00BD2713" w:rsidRDefault="008F08D6" w:rsidP="008F08D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Verdana" w:hAnsi="Verdana"/>
        </w:rPr>
      </w:pPr>
      <w:proofErr w:type="spellStart"/>
      <w:r w:rsidRPr="00BD2713">
        <w:rPr>
          <w:rFonts w:ascii="Verdana" w:hAnsi="Verdana"/>
        </w:rPr>
        <w:t>Mastodon</w:t>
      </w:r>
      <w:proofErr w:type="spellEnd"/>
      <w:r w:rsidRPr="00BD2713">
        <w:rPr>
          <w:rFonts w:ascii="Verdana" w:hAnsi="Verdana"/>
        </w:rPr>
        <w:t xml:space="preserve"> (US) </w:t>
      </w:r>
    </w:p>
    <w:p w14:paraId="3797D373" w14:textId="77777777" w:rsidR="008F08D6" w:rsidRPr="00BD2713" w:rsidRDefault="008F08D6" w:rsidP="008F08D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Verdana" w:hAnsi="Verdana"/>
        </w:rPr>
      </w:pPr>
      <w:r w:rsidRPr="00BD2713">
        <w:rPr>
          <w:rFonts w:ascii="Verdana" w:hAnsi="Verdana"/>
        </w:rPr>
        <w:t>Mandag den 15. december kl. 20.00</w:t>
      </w:r>
    </w:p>
    <w:p w14:paraId="5697B413" w14:textId="77777777" w:rsidR="008F08D6" w:rsidRPr="00BD2713" w:rsidRDefault="008F08D6" w:rsidP="008F08D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Verdana" w:hAnsi="Verdana"/>
        </w:rPr>
      </w:pPr>
      <w:r w:rsidRPr="00BD2713">
        <w:rPr>
          <w:rFonts w:ascii="Verdana" w:hAnsi="Verdana"/>
        </w:rPr>
        <w:t xml:space="preserve">Store VEGA, Enghavevej 40, 1674 København V </w:t>
      </w:r>
    </w:p>
    <w:p w14:paraId="14E419D1" w14:textId="77777777" w:rsidR="008F08D6" w:rsidRPr="00BD2713" w:rsidRDefault="008F08D6" w:rsidP="008F08D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Verdana" w:hAnsi="Verdana"/>
          <w:sz w:val="20"/>
        </w:rPr>
      </w:pPr>
      <w:r w:rsidRPr="00BD2713">
        <w:rPr>
          <w:rFonts w:ascii="Verdana" w:hAnsi="Verdana"/>
        </w:rPr>
        <w:t xml:space="preserve">Billetpris: 350 kr. + gebyr </w:t>
      </w:r>
      <w:r w:rsidRPr="00BD2713">
        <w:rPr>
          <w:rFonts w:ascii="Verdana" w:hAnsi="Verdana"/>
        </w:rPr>
        <w:cr/>
      </w:r>
      <w:r w:rsidRPr="00BD2713">
        <w:rPr>
          <w:rFonts w:ascii="Verdana" w:hAnsi="Verdana"/>
          <w:shd w:val="clear" w:color="auto" w:fill="FFFFFF"/>
        </w:rPr>
        <w:t xml:space="preserve">Billetsalget starter torsdag den 21. august via </w:t>
      </w:r>
      <w:proofErr w:type="spellStart"/>
      <w:r w:rsidRPr="00BD2713">
        <w:rPr>
          <w:rFonts w:ascii="Verdana" w:hAnsi="Verdana"/>
          <w:shd w:val="clear" w:color="auto" w:fill="FFFFFF"/>
        </w:rPr>
        <w:t>VEGAs</w:t>
      </w:r>
      <w:proofErr w:type="spellEnd"/>
      <w:r w:rsidRPr="00BD2713">
        <w:rPr>
          <w:rFonts w:ascii="Verdana" w:hAnsi="Verdana"/>
          <w:shd w:val="clear" w:color="auto" w:fill="FFFFFF"/>
        </w:rPr>
        <w:t xml:space="preserve"> hjemmeside og Billetnet.</w:t>
      </w:r>
    </w:p>
    <w:p w14:paraId="0DBF2365" w14:textId="77777777" w:rsidR="008F08D6" w:rsidRPr="00BD2713" w:rsidRDefault="008F08D6" w:rsidP="008F08D6">
      <w:pPr>
        <w:rPr>
          <w:rFonts w:ascii="Verdana" w:hAnsi="Verdana"/>
        </w:rPr>
      </w:pPr>
    </w:p>
    <w:sectPr w:rsidR="008F08D6" w:rsidRPr="00BD2713" w:rsidSect="005B585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D6"/>
    <w:rsid w:val="000C4A90"/>
    <w:rsid w:val="000D17A5"/>
    <w:rsid w:val="0018720B"/>
    <w:rsid w:val="00235F0D"/>
    <w:rsid w:val="00350285"/>
    <w:rsid w:val="003F5C42"/>
    <w:rsid w:val="005B5851"/>
    <w:rsid w:val="006045AC"/>
    <w:rsid w:val="007E4E28"/>
    <w:rsid w:val="008F08D6"/>
    <w:rsid w:val="00994786"/>
    <w:rsid w:val="009C6397"/>
    <w:rsid w:val="00BD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38F5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8F08D6"/>
  </w:style>
  <w:style w:type="character" w:customStyle="1" w:styleId="highlight">
    <w:name w:val="highlight"/>
    <w:basedOn w:val="Standardskrifttypeiafsnit"/>
    <w:rsid w:val="008F08D6"/>
  </w:style>
  <w:style w:type="character" w:customStyle="1" w:styleId="Hyperlink">
    <w:name w:val="Hyperlink"/>
    <w:rsid w:val="008F08D6"/>
    <w:rPr>
      <w:color w:val="0000FE"/>
      <w:sz w:val="24"/>
      <w:u w:val="single"/>
    </w:rPr>
  </w:style>
  <w:style w:type="character" w:styleId="Kraftig">
    <w:name w:val="Strong"/>
    <w:basedOn w:val="Standardskrifttypeiafsnit"/>
    <w:uiPriority w:val="22"/>
    <w:qFormat/>
    <w:rsid w:val="0018720B"/>
    <w:rPr>
      <w:b/>
      <w:bCs/>
    </w:rPr>
  </w:style>
  <w:style w:type="character" w:styleId="Llink">
    <w:name w:val="Hyperlink"/>
    <w:basedOn w:val="Standardskrifttypeiafsnit"/>
    <w:uiPriority w:val="99"/>
    <w:unhideWhenUsed/>
    <w:rsid w:val="00BD27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8F08D6"/>
  </w:style>
  <w:style w:type="character" w:customStyle="1" w:styleId="highlight">
    <w:name w:val="highlight"/>
    <w:basedOn w:val="Standardskrifttypeiafsnit"/>
    <w:rsid w:val="008F08D6"/>
  </w:style>
  <w:style w:type="character" w:customStyle="1" w:styleId="Hyperlink">
    <w:name w:val="Hyperlink"/>
    <w:rsid w:val="008F08D6"/>
    <w:rPr>
      <w:color w:val="0000FE"/>
      <w:sz w:val="24"/>
      <w:u w:val="single"/>
    </w:rPr>
  </w:style>
  <w:style w:type="character" w:styleId="Kraftig">
    <w:name w:val="Strong"/>
    <w:basedOn w:val="Standardskrifttypeiafsnit"/>
    <w:uiPriority w:val="22"/>
    <w:qFormat/>
    <w:rsid w:val="0018720B"/>
    <w:rPr>
      <w:b/>
      <w:bCs/>
    </w:rPr>
  </w:style>
  <w:style w:type="character" w:styleId="Llink">
    <w:name w:val="Hyperlink"/>
    <w:basedOn w:val="Standardskrifttypeiafsnit"/>
    <w:uiPriority w:val="99"/>
    <w:unhideWhenUsed/>
    <w:rsid w:val="00BD27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gaffa.dk/anmeldelse/84703?ref=camefromrelatedleft" TargetMode="External"/><Relationship Id="rId6" Type="http://schemas.openxmlformats.org/officeDocument/2006/relationships/hyperlink" Target="http://www.youtube.com/watch?v=FuMjmQMZu5A" TargetMode="External"/><Relationship Id="rId7" Type="http://schemas.openxmlformats.org/officeDocument/2006/relationships/hyperlink" Target="http://www.youtube.com/watch?v=6Aw1WnNVcYw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350</Words>
  <Characters>2135</Characters>
  <Application>Microsoft Macintosh Word</Application>
  <DocSecurity>0</DocSecurity>
  <Lines>17</Lines>
  <Paragraphs>4</Paragraphs>
  <ScaleCrop>false</ScaleCrop>
  <Company>VEGA - Musikkens Hus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Musikken Hus</dc:creator>
  <cp:keywords/>
  <dc:description/>
  <cp:lastModifiedBy>VEGA Musikken Hus</cp:lastModifiedBy>
  <cp:revision>2</cp:revision>
  <cp:lastPrinted>2014-08-15T13:53:00Z</cp:lastPrinted>
  <dcterms:created xsi:type="dcterms:W3CDTF">2014-08-15T09:57:00Z</dcterms:created>
  <dcterms:modified xsi:type="dcterms:W3CDTF">2014-08-15T13:59:00Z</dcterms:modified>
</cp:coreProperties>
</file>