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75" w:rsidRDefault="00EC3B75" w:rsidP="00EC3B75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7472CC5" wp14:editId="508D4693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978660" cy="942975"/>
            <wp:effectExtent l="0" t="0" r="0" b="0"/>
            <wp:wrapThrough wrapText="bothSides">
              <wp:wrapPolygon edited="0">
                <wp:start x="4575" y="2182"/>
                <wp:lineTo x="1248" y="4800"/>
                <wp:lineTo x="832" y="9600"/>
                <wp:lineTo x="1248" y="15273"/>
                <wp:lineTo x="2080" y="17018"/>
                <wp:lineTo x="4367" y="17455"/>
                <wp:lineTo x="18092" y="19200"/>
                <wp:lineTo x="19132" y="19200"/>
                <wp:lineTo x="20588" y="17018"/>
                <wp:lineTo x="21212" y="14836"/>
                <wp:lineTo x="20588" y="12655"/>
                <wp:lineTo x="18716" y="10036"/>
                <wp:lineTo x="19132" y="7855"/>
                <wp:lineTo x="17884" y="6982"/>
                <wp:lineTo x="8942" y="2182"/>
                <wp:lineTo x="4575" y="2182"/>
              </wp:wrapPolygon>
            </wp:wrapThrough>
            <wp:docPr id="3" name="Grafik 3" descr="C:\Users\Maike.Fahrenholz\AppData\Local\Microsoft\Windows\INetCache\Content.Word\PhaenoM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ke.Fahrenholz\AppData\Local\Microsoft\Windows\INetCache\Content.Word\PhaenoMINT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18D" w:rsidRDefault="0048518D" w:rsidP="00EC3B75">
      <w:pPr>
        <w:rPr>
          <w:rFonts w:ascii="Arial" w:eastAsia="Calibri" w:hAnsi="Arial" w:cs="Arial"/>
          <w:sz w:val="22"/>
          <w:szCs w:val="20"/>
        </w:rPr>
      </w:pPr>
    </w:p>
    <w:p w:rsidR="00A76C8E" w:rsidRPr="0048518D" w:rsidRDefault="00EC3B75" w:rsidP="00EC3B75">
      <w:pPr>
        <w:rPr>
          <w:rFonts w:ascii="Arial" w:eastAsia="Calibri" w:hAnsi="Arial" w:cs="Arial"/>
          <w:sz w:val="22"/>
          <w:szCs w:val="20"/>
        </w:rPr>
      </w:pPr>
      <w:r w:rsidRPr="00917571">
        <w:rPr>
          <w:rFonts w:ascii="Arial" w:eastAsia="Calibri" w:hAnsi="Arial" w:cs="Arial"/>
          <w:sz w:val="22"/>
          <w:szCs w:val="20"/>
        </w:rPr>
        <w:t xml:space="preserve">PhänoMINT </w:t>
      </w:r>
      <w:r w:rsidR="00744FBB">
        <w:rPr>
          <w:rFonts w:ascii="Arial" w:eastAsia="Calibri" w:hAnsi="Arial" w:cs="Arial"/>
          <w:sz w:val="22"/>
          <w:szCs w:val="20"/>
        </w:rPr>
        <w:t>Physik-Bastelbuch</w:t>
      </w:r>
    </w:p>
    <w:p w:rsidR="002C4B34" w:rsidRPr="00EC3B75" w:rsidRDefault="002C4B34" w:rsidP="00EC3B75">
      <w:pPr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5D3951" w:rsidRDefault="005D3951" w:rsidP="00A76C8E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76C8E" w:rsidRDefault="00A76C8E" w:rsidP="00A76C8E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Warum fliegt ein Segelflugzeug? </w:t>
      </w:r>
      <w:r w:rsidR="002C4B34">
        <w:rPr>
          <w:rFonts w:ascii="Arial" w:eastAsia="Calibri" w:hAnsi="Arial" w:cs="Arial"/>
          <w:b w:val="0"/>
          <w:color w:val="000000" w:themeColor="text1"/>
          <w:szCs w:val="20"/>
        </w:rPr>
        <w:t>Wi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eso bleiben Magnete am Kühlschrank hängen?</w:t>
      </w:r>
      <w:r w:rsidR="002C4B34">
        <w:rPr>
          <w:rFonts w:ascii="Arial" w:eastAsia="Calibri" w:hAnsi="Arial" w:cs="Arial"/>
          <w:b w:val="0"/>
          <w:color w:val="000000" w:themeColor="text1"/>
          <w:szCs w:val="20"/>
        </w:rPr>
        <w:t xml:space="preserve"> Und wie funktioniert eine Sonnenuhr?  </w:t>
      </w:r>
    </w:p>
    <w:p w:rsidR="00D37BB6" w:rsidRDefault="00D37BB6" w:rsidP="00EC3B75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010793" w:rsidRDefault="005D3951" w:rsidP="00EC3B75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Physik gilt bei vielen bekanntlich nicht gerade als Lieblingsfach. Basteln dagegen schon eher. Da ist es doch naheliegend, das eine mithilfe des anderen zu erklären! Das </w:t>
      </w:r>
      <w:r w:rsidR="00B9173A">
        <w:rPr>
          <w:rFonts w:ascii="Arial" w:eastAsia="Calibri" w:hAnsi="Arial" w:cs="Arial"/>
          <w:color w:val="000000" w:themeColor="text1"/>
          <w:szCs w:val="20"/>
        </w:rPr>
        <w:t>Physik-Bastelbuch</w:t>
      </w:r>
      <w:r w:rsidR="00CC2BA9" w:rsidRPr="00CC2BA9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ist </w:t>
      </w:r>
      <w:r w:rsidR="00CC2BA9" w:rsidRPr="00CC2BA9">
        <w:rPr>
          <w:rFonts w:ascii="Arial" w:eastAsia="Calibri" w:hAnsi="Arial" w:cs="Arial"/>
          <w:b w:val="0"/>
          <w:color w:val="000000" w:themeColor="text1"/>
          <w:szCs w:val="20"/>
        </w:rPr>
        <w:t>prall gefüllt mit Mal- und Bastelanleitungen</w:t>
      </w:r>
      <w:r w:rsidR="00CC2BA9">
        <w:rPr>
          <w:rFonts w:ascii="Arial" w:eastAsia="Calibri" w:hAnsi="Arial" w:cs="Arial"/>
          <w:b w:val="0"/>
          <w:color w:val="000000" w:themeColor="text1"/>
          <w:szCs w:val="20"/>
        </w:rPr>
        <w:t xml:space="preserve"> für </w:t>
      </w:r>
      <w:r w:rsidR="00671B3A">
        <w:rPr>
          <w:rFonts w:ascii="Arial" w:eastAsia="Calibri" w:hAnsi="Arial" w:cs="Arial"/>
          <w:b w:val="0"/>
          <w:color w:val="000000" w:themeColor="text1"/>
          <w:szCs w:val="20"/>
        </w:rPr>
        <w:t>tolle</w:t>
      </w:r>
      <w:r w:rsidR="00CC2BA9">
        <w:rPr>
          <w:rFonts w:ascii="Arial" w:eastAsia="Calibri" w:hAnsi="Arial" w:cs="Arial"/>
          <w:b w:val="0"/>
          <w:color w:val="000000" w:themeColor="text1"/>
          <w:szCs w:val="20"/>
        </w:rPr>
        <w:t xml:space="preserve"> Experimente</w:t>
      </w:r>
      <w:r w:rsidR="00784692">
        <w:rPr>
          <w:rFonts w:ascii="Arial" w:eastAsia="Calibri" w:hAnsi="Arial" w:cs="Arial"/>
          <w:b w:val="0"/>
          <w:color w:val="000000" w:themeColor="text1"/>
          <w:szCs w:val="20"/>
        </w:rPr>
        <w:t xml:space="preserve"> und Beobachtungen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rund um die spannende </w:t>
      </w:r>
      <w:r w:rsidR="00B83427">
        <w:rPr>
          <w:rFonts w:ascii="Arial" w:eastAsia="Calibri" w:hAnsi="Arial" w:cs="Arial"/>
          <w:b w:val="0"/>
          <w:color w:val="000000" w:themeColor="text1"/>
          <w:szCs w:val="20"/>
        </w:rPr>
        <w:t>Naturwissenschaft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Physik</w:t>
      </w:r>
      <w:r w:rsidR="00784692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B1552C">
        <w:rPr>
          <w:rFonts w:ascii="Arial" w:eastAsia="Calibri" w:hAnsi="Arial" w:cs="Arial"/>
          <w:b w:val="0"/>
          <w:color w:val="000000" w:themeColor="text1"/>
          <w:szCs w:val="20"/>
        </w:rPr>
        <w:t xml:space="preserve"> Bei jeder </w:t>
      </w:r>
      <w:r w:rsidR="00A01669">
        <w:rPr>
          <w:rFonts w:ascii="Arial" w:eastAsia="Calibri" w:hAnsi="Arial" w:cs="Arial"/>
          <w:b w:val="0"/>
          <w:color w:val="000000" w:themeColor="text1"/>
          <w:szCs w:val="20"/>
        </w:rPr>
        <w:t>Anleitung</w:t>
      </w:r>
      <w:r w:rsidR="00B1552C">
        <w:rPr>
          <w:rFonts w:ascii="Arial" w:eastAsia="Calibri" w:hAnsi="Arial" w:cs="Arial"/>
          <w:b w:val="0"/>
          <w:color w:val="000000" w:themeColor="text1"/>
          <w:szCs w:val="20"/>
        </w:rPr>
        <w:t xml:space="preserve"> werden die entsprechende</w:t>
      </w:r>
      <w:r w:rsidR="008201F1">
        <w:rPr>
          <w:rFonts w:ascii="Arial" w:eastAsia="Calibri" w:hAnsi="Arial" w:cs="Arial"/>
          <w:b w:val="0"/>
          <w:color w:val="000000" w:themeColor="text1"/>
          <w:szCs w:val="20"/>
        </w:rPr>
        <w:t>n physikalischen Hintergründe zu Magnetismus, Astrophysik, elektrischer Ladung und Co.</w:t>
      </w:r>
      <w:r w:rsidR="00B1552C">
        <w:rPr>
          <w:rFonts w:ascii="Arial" w:eastAsia="Calibri" w:hAnsi="Arial" w:cs="Arial"/>
          <w:b w:val="0"/>
          <w:color w:val="000000" w:themeColor="text1"/>
          <w:szCs w:val="20"/>
        </w:rPr>
        <w:t xml:space="preserve"> anschaulich </w:t>
      </w:r>
      <w:r w:rsidR="00AC571D">
        <w:rPr>
          <w:rFonts w:ascii="Arial" w:eastAsia="Calibri" w:hAnsi="Arial" w:cs="Arial"/>
          <w:b w:val="0"/>
          <w:color w:val="000000" w:themeColor="text1"/>
          <w:szCs w:val="20"/>
        </w:rPr>
        <w:t>erklär</w:t>
      </w:r>
      <w:r w:rsidR="00BB431A">
        <w:rPr>
          <w:rFonts w:ascii="Arial" w:eastAsia="Calibri" w:hAnsi="Arial" w:cs="Arial"/>
          <w:b w:val="0"/>
          <w:color w:val="000000" w:themeColor="text1"/>
          <w:szCs w:val="20"/>
        </w:rPr>
        <w:t xml:space="preserve">t,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und mit haushalt</w:t>
      </w:r>
      <w:bookmarkStart w:id="0" w:name="_GoBack"/>
      <w:bookmarkEnd w:id="0"/>
      <w:r>
        <w:rPr>
          <w:rFonts w:ascii="Arial" w:eastAsia="Calibri" w:hAnsi="Arial" w:cs="Arial"/>
          <w:b w:val="0"/>
          <w:color w:val="000000" w:themeColor="text1"/>
          <w:szCs w:val="20"/>
        </w:rPr>
        <w:t>süblichen Materialien „nachgebastelt“ und s</w:t>
      </w:r>
      <w:r w:rsidR="00AC571D">
        <w:rPr>
          <w:rFonts w:ascii="Arial" w:eastAsia="Calibri" w:hAnsi="Arial" w:cs="Arial"/>
          <w:b w:val="0"/>
          <w:color w:val="000000" w:themeColor="text1"/>
          <w:szCs w:val="20"/>
        </w:rPr>
        <w:t>elbst ausprobiert</w:t>
      </w:r>
      <w:r w:rsidR="00B1552C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78469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Immer dabei: der</w:t>
      </w:r>
      <w:r w:rsidR="00AC571D">
        <w:rPr>
          <w:rFonts w:ascii="Arial" w:eastAsia="Calibri" w:hAnsi="Arial" w:cs="Arial"/>
          <w:b w:val="0"/>
          <w:color w:val="000000" w:themeColor="text1"/>
          <w:szCs w:val="20"/>
        </w:rPr>
        <w:t xml:space="preserve"> schlaue</w:t>
      </w:r>
      <w:r w:rsidR="001D1D5C">
        <w:rPr>
          <w:rFonts w:ascii="Arial" w:eastAsia="Calibri" w:hAnsi="Arial" w:cs="Arial"/>
          <w:b w:val="0"/>
          <w:color w:val="000000" w:themeColor="text1"/>
          <w:szCs w:val="20"/>
        </w:rPr>
        <w:t xml:space="preserve"> Roboter </w:t>
      </w:r>
      <w:proofErr w:type="spellStart"/>
      <w:r w:rsidR="001D1D5C">
        <w:rPr>
          <w:rFonts w:ascii="Arial" w:eastAsia="Calibri" w:hAnsi="Arial" w:cs="Arial"/>
          <w:b w:val="0"/>
          <w:color w:val="000000" w:themeColor="text1"/>
          <w:szCs w:val="20"/>
        </w:rPr>
        <w:t>Minti</w:t>
      </w:r>
      <w:proofErr w:type="spellEnd"/>
      <w:r w:rsidR="00AC571D"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r w:rsidR="001D1D5C">
        <w:rPr>
          <w:rFonts w:ascii="Arial" w:eastAsia="Calibri" w:hAnsi="Arial" w:cs="Arial"/>
          <w:b w:val="0"/>
          <w:color w:val="000000" w:themeColor="text1"/>
          <w:szCs w:val="20"/>
        </w:rPr>
        <w:t xml:space="preserve">der coole Ideen und </w:t>
      </w:r>
      <w:r w:rsidR="00073447">
        <w:rPr>
          <w:rFonts w:ascii="Arial" w:eastAsia="Calibri" w:hAnsi="Arial" w:cs="Arial"/>
          <w:b w:val="0"/>
          <w:color w:val="000000" w:themeColor="text1"/>
          <w:szCs w:val="20"/>
        </w:rPr>
        <w:t>faszinierende</w:t>
      </w:r>
      <w:r w:rsidR="001D1D5C">
        <w:rPr>
          <w:rFonts w:ascii="Arial" w:eastAsia="Calibri" w:hAnsi="Arial" w:cs="Arial"/>
          <w:b w:val="0"/>
          <w:color w:val="000000" w:themeColor="text1"/>
          <w:szCs w:val="20"/>
        </w:rPr>
        <w:t xml:space="preserve"> Fakten mitbringt</w:t>
      </w:r>
      <w:r w:rsidR="00866C18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403B2F">
        <w:rPr>
          <w:rFonts w:ascii="Arial" w:eastAsia="Calibri" w:hAnsi="Arial" w:cs="Arial"/>
          <w:b w:val="0"/>
          <w:color w:val="000000" w:themeColor="text1"/>
          <w:szCs w:val="20"/>
        </w:rPr>
        <w:t>Spielerisch und lehrreich – s</w:t>
      </w:r>
      <w:r w:rsidR="006F0769">
        <w:rPr>
          <w:rFonts w:ascii="Arial" w:eastAsia="Calibri" w:hAnsi="Arial" w:cs="Arial"/>
          <w:b w:val="0"/>
          <w:color w:val="000000" w:themeColor="text1"/>
          <w:szCs w:val="20"/>
        </w:rPr>
        <w:t>o macht Physik Spaß!</w:t>
      </w:r>
    </w:p>
    <w:p w:rsidR="00DA180A" w:rsidRPr="00EC3B75" w:rsidRDefault="00DA180A" w:rsidP="00EC3B75">
      <w:pPr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EC3B75" w:rsidRDefault="004D598E" w:rsidP="00EC3B75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Das steckt drin:</w:t>
      </w:r>
    </w:p>
    <w:p w:rsidR="004D598E" w:rsidRDefault="004D598E" w:rsidP="00EC3B75">
      <w:pPr>
        <w:rPr>
          <w:rFonts w:ascii="Arial" w:eastAsia="Calibri" w:hAnsi="Arial" w:cs="Arial"/>
          <w:b w:val="0"/>
          <w:szCs w:val="20"/>
        </w:rPr>
      </w:pPr>
    </w:p>
    <w:p w:rsidR="00C80987" w:rsidRDefault="00D00567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B57A4E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• </w:t>
      </w:r>
      <w:r w:rsidR="0052433E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laufe</w:t>
      </w:r>
      <w:r w:rsidR="00C80987" w:rsidRPr="00B57A4E">
        <w:rPr>
          <w:rFonts w:ascii="Arial" w:eastAsia="Calibri" w:hAnsi="Arial" w:cs="Arial"/>
          <w:b w:val="0"/>
          <w:color w:val="000000" w:themeColor="text1"/>
          <w:szCs w:val="20"/>
        </w:rPr>
        <w:t xml:space="preserve">nde </w:t>
      </w:r>
      <w:proofErr w:type="spellStart"/>
      <w:r w:rsidR="00C80987" w:rsidRPr="00B57A4E">
        <w:rPr>
          <w:rFonts w:ascii="Arial" w:eastAsia="Calibri" w:hAnsi="Arial" w:cs="Arial"/>
          <w:b w:val="0"/>
          <w:color w:val="000000" w:themeColor="text1"/>
          <w:szCs w:val="20"/>
        </w:rPr>
        <w:t>Robohunde</w:t>
      </w:r>
      <w:proofErr w:type="spellEnd"/>
      <w:r w:rsidR="00C80987" w:rsidRPr="00B57A4E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 xml:space="preserve">und wie </w:t>
      </w:r>
      <w:r w:rsidR="007B5A34">
        <w:rPr>
          <w:rFonts w:ascii="Arial" w:eastAsia="Calibri" w:hAnsi="Arial" w:cs="Arial"/>
          <w:b w:val="0"/>
          <w:color w:val="000000" w:themeColor="text1"/>
          <w:szCs w:val="20"/>
        </w:rPr>
        <w:t xml:space="preserve">die 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>G</w:t>
      </w:r>
      <w:r w:rsidR="00C80987" w:rsidRPr="00B57A4E">
        <w:rPr>
          <w:rFonts w:ascii="Arial" w:eastAsia="Calibri" w:hAnsi="Arial" w:cs="Arial"/>
          <w:b w:val="0"/>
          <w:color w:val="000000" w:themeColor="text1"/>
          <w:szCs w:val="20"/>
        </w:rPr>
        <w:t xml:space="preserve">ravitation 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>funktioniert</w:t>
      </w:r>
    </w:p>
    <w:p w:rsidR="00884558" w:rsidRPr="00B57A4E" w:rsidRDefault="00884558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B57A4E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• </w:t>
      </w:r>
      <w:r w:rsidRPr="00B57A4E">
        <w:rPr>
          <w:rFonts w:ascii="Arial" w:eastAsia="Calibri" w:hAnsi="Arial" w:cs="Arial"/>
          <w:b w:val="0"/>
          <w:color w:val="000000" w:themeColor="text1"/>
          <w:szCs w:val="20"/>
        </w:rPr>
        <w:t>Sonnenuhr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en</w:t>
      </w:r>
      <w:r w:rsidRPr="00B57A4E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und </w:t>
      </w:r>
      <w:r w:rsidRPr="00B57A4E">
        <w:rPr>
          <w:rFonts w:ascii="Arial" w:eastAsia="Calibri" w:hAnsi="Arial" w:cs="Arial"/>
          <w:b w:val="0"/>
          <w:color w:val="000000" w:themeColor="text1"/>
          <w:szCs w:val="20"/>
        </w:rPr>
        <w:t>Schattenbilder</w:t>
      </w:r>
    </w:p>
    <w:p w:rsidR="00152266" w:rsidRPr="00B57A4E" w:rsidRDefault="00D00567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B57A4E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• </w:t>
      </w:r>
      <w:r w:rsidR="00152266" w:rsidRPr="00B57A4E">
        <w:rPr>
          <w:rFonts w:ascii="Arial" w:eastAsia="Calibri" w:hAnsi="Arial" w:cs="Arial"/>
          <w:b w:val="0"/>
          <w:color w:val="000000" w:themeColor="text1"/>
          <w:szCs w:val="20"/>
        </w:rPr>
        <w:t>Pop-Up-Pinguine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 xml:space="preserve"> und was das </w:t>
      </w:r>
      <w:r w:rsidR="00152266" w:rsidRPr="00B57A4E">
        <w:rPr>
          <w:rFonts w:ascii="Arial" w:eastAsia="Calibri" w:hAnsi="Arial" w:cs="Arial"/>
          <w:b w:val="0"/>
          <w:color w:val="000000" w:themeColor="text1"/>
          <w:szCs w:val="20"/>
        </w:rPr>
        <w:t>Hebelgesetz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162CBC">
        <w:rPr>
          <w:rFonts w:ascii="Arial" w:eastAsia="Calibri" w:hAnsi="Arial" w:cs="Arial"/>
          <w:b w:val="0"/>
          <w:color w:val="000000" w:themeColor="text1"/>
          <w:szCs w:val="20"/>
        </w:rPr>
        <w:t>besagt</w:t>
      </w:r>
    </w:p>
    <w:p w:rsidR="00C80987" w:rsidRPr="00B57A4E" w:rsidRDefault="00D00567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B57A4E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• </w:t>
      </w:r>
      <w:r w:rsidR="007B5A34">
        <w:rPr>
          <w:rFonts w:ascii="Arial" w:eastAsia="Calibri" w:hAnsi="Arial" w:cs="Arial"/>
          <w:b w:val="0"/>
          <w:color w:val="000000" w:themeColor="text1"/>
          <w:szCs w:val="20"/>
        </w:rPr>
        <w:t>Brückenbau und Statik leicht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>gemacht</w:t>
      </w:r>
    </w:p>
    <w:p w:rsidR="00C80987" w:rsidRPr="00B57A4E" w:rsidRDefault="00D00567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B57A4E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• </w:t>
      </w:r>
      <w:r w:rsidR="0052433E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s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 xml:space="preserve">chwebende </w:t>
      </w:r>
      <w:r w:rsidR="00B60365" w:rsidRPr="00B57A4E">
        <w:rPr>
          <w:rFonts w:ascii="Arial" w:eastAsia="Calibri" w:hAnsi="Arial" w:cs="Arial"/>
          <w:b w:val="0"/>
          <w:color w:val="000000" w:themeColor="text1"/>
          <w:szCs w:val="20"/>
        </w:rPr>
        <w:t xml:space="preserve">Flieger 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>und was</w:t>
      </w:r>
      <w:r w:rsidR="00E3525A" w:rsidRPr="00B57A4E">
        <w:rPr>
          <w:rFonts w:ascii="Arial" w:eastAsia="Calibri" w:hAnsi="Arial" w:cs="Arial"/>
          <w:b w:val="0"/>
          <w:color w:val="000000" w:themeColor="text1"/>
          <w:szCs w:val="20"/>
        </w:rPr>
        <w:t xml:space="preserve"> Gleichgewi</w:t>
      </w:r>
      <w:r w:rsidR="00B60365" w:rsidRPr="00B57A4E">
        <w:rPr>
          <w:rFonts w:ascii="Arial" w:eastAsia="Calibri" w:hAnsi="Arial" w:cs="Arial"/>
          <w:b w:val="0"/>
          <w:color w:val="000000" w:themeColor="text1"/>
          <w:szCs w:val="20"/>
        </w:rPr>
        <w:t xml:space="preserve">cht </w:t>
      </w:r>
      <w:r w:rsidR="0052433E">
        <w:rPr>
          <w:rFonts w:ascii="Arial" w:eastAsia="Calibri" w:hAnsi="Arial" w:cs="Arial"/>
          <w:b w:val="0"/>
          <w:color w:val="000000" w:themeColor="text1"/>
          <w:szCs w:val="20"/>
        </w:rPr>
        <w:t>damit zu tun hat</w:t>
      </w:r>
    </w:p>
    <w:p w:rsidR="00C80987" w:rsidRDefault="0052433E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B57A4E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•</w:t>
      </w: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Fa</w:t>
      </w:r>
      <w:r w:rsidR="00C80987">
        <w:rPr>
          <w:rFonts w:ascii="Arial" w:eastAsia="Calibri" w:hAnsi="Arial" w:cs="Arial"/>
          <w:b w:val="0"/>
          <w:color w:val="000000" w:themeColor="text1"/>
          <w:szCs w:val="20"/>
        </w:rPr>
        <w:t>rbscheibe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n und die Grundlagen der </w:t>
      </w:r>
      <w:r w:rsidR="00EC221D">
        <w:rPr>
          <w:rFonts w:ascii="Arial" w:eastAsia="Calibri" w:hAnsi="Arial" w:cs="Arial"/>
          <w:b w:val="0"/>
          <w:color w:val="000000" w:themeColor="text1"/>
          <w:szCs w:val="20"/>
        </w:rPr>
        <w:t>Optik</w:t>
      </w:r>
    </w:p>
    <w:p w:rsidR="00C80987" w:rsidRPr="00CD0DE3" w:rsidRDefault="00C80987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D0DE3" w:rsidRPr="00CD0DE3" w:rsidRDefault="00CD0DE3" w:rsidP="00CD0DE3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CD0DE3">
        <w:rPr>
          <w:rFonts w:ascii="Arial" w:eastAsia="Calibri" w:hAnsi="Arial" w:cs="Arial"/>
          <w:b w:val="0"/>
          <w:color w:val="000000" w:themeColor="text1"/>
          <w:szCs w:val="20"/>
        </w:rPr>
        <w:t>... und vieles mehr!</w:t>
      </w:r>
    </w:p>
    <w:p w:rsidR="00CD0DE3" w:rsidRDefault="00CD0DE3" w:rsidP="00EC3B75">
      <w:pPr>
        <w:rPr>
          <w:rFonts w:ascii="Arial" w:eastAsia="Calibri" w:hAnsi="Arial" w:cs="Arial"/>
          <w:b w:val="0"/>
          <w:szCs w:val="20"/>
        </w:rPr>
      </w:pPr>
    </w:p>
    <w:p w:rsidR="00EC3B75" w:rsidRDefault="00DE2AD6" w:rsidP="00EC3B75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102400" cy="28800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5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B75" w:rsidRDefault="00EC3B75" w:rsidP="00EC3B75">
      <w:pPr>
        <w:rPr>
          <w:rFonts w:ascii="Arial" w:eastAsia="Calibri" w:hAnsi="Arial" w:cs="Arial"/>
          <w:b w:val="0"/>
          <w:szCs w:val="20"/>
        </w:rPr>
      </w:pPr>
    </w:p>
    <w:p w:rsidR="00EC3B75" w:rsidRPr="003566EC" w:rsidRDefault="00EC3B75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3566EC">
        <w:rPr>
          <w:rFonts w:ascii="Arial" w:eastAsia="Calibri" w:hAnsi="Arial" w:cs="Arial"/>
          <w:b w:val="0"/>
          <w:color w:val="000000" w:themeColor="text1"/>
          <w:szCs w:val="20"/>
        </w:rPr>
        <w:t xml:space="preserve">Nicola Berger, </w:t>
      </w:r>
      <w:r w:rsidR="003566EC" w:rsidRPr="003566EC">
        <w:rPr>
          <w:rFonts w:ascii="Arial" w:eastAsia="Calibri" w:hAnsi="Arial" w:cs="Arial"/>
          <w:b w:val="0"/>
          <w:color w:val="000000" w:themeColor="text1"/>
          <w:szCs w:val="20"/>
        </w:rPr>
        <w:t>Marc</w:t>
      </w:r>
      <w:r w:rsidRPr="003566EC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566EC" w:rsidRPr="003566EC">
        <w:rPr>
          <w:rFonts w:ascii="Arial" w:eastAsia="Calibri" w:hAnsi="Arial" w:cs="Arial"/>
          <w:b w:val="0"/>
          <w:color w:val="000000" w:themeColor="text1"/>
          <w:szCs w:val="20"/>
        </w:rPr>
        <w:t>Schumann</w:t>
      </w:r>
    </w:p>
    <w:p w:rsidR="00EC3B75" w:rsidRDefault="00EC3B75" w:rsidP="00EC3B75">
      <w:pPr>
        <w:rPr>
          <w:rFonts w:ascii="Arial" w:eastAsia="Calibri" w:hAnsi="Arial" w:cs="Arial"/>
          <w:b w:val="0"/>
          <w:szCs w:val="20"/>
        </w:rPr>
      </w:pPr>
    </w:p>
    <w:p w:rsidR="00EC3B75" w:rsidRPr="002133CA" w:rsidRDefault="00D737E9" w:rsidP="00EC3B75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PhänoMINT Physik-Bastelbuch</w:t>
      </w:r>
      <w:r w:rsidR="00EC3B75">
        <w:rPr>
          <w:rFonts w:ascii="Arial" w:eastAsia="Calibri" w:hAnsi="Arial" w:cs="Arial"/>
          <w:szCs w:val="20"/>
        </w:rPr>
        <w:t xml:space="preserve"> </w:t>
      </w:r>
      <w:r w:rsidR="00EC3B75" w:rsidRPr="002133CA">
        <w:rPr>
          <w:rFonts w:ascii="Arial" w:eastAsia="Calibri" w:hAnsi="Arial" w:cs="Arial"/>
          <w:color w:val="FF0000"/>
          <w:szCs w:val="20"/>
        </w:rPr>
        <w:t>NEU</w:t>
      </w:r>
    </w:p>
    <w:p w:rsidR="00EC3B75" w:rsidRPr="003566EC" w:rsidRDefault="00EC3B75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3566EC">
        <w:rPr>
          <w:rFonts w:ascii="Arial" w:eastAsia="Calibri" w:hAnsi="Arial" w:cs="Arial"/>
          <w:b w:val="0"/>
          <w:color w:val="000000" w:themeColor="text1"/>
          <w:szCs w:val="20"/>
        </w:rPr>
        <w:t xml:space="preserve">Illustration: </w:t>
      </w:r>
      <w:r w:rsidR="003566EC" w:rsidRPr="003566EC">
        <w:rPr>
          <w:rFonts w:ascii="Arial" w:eastAsia="Calibri" w:hAnsi="Arial" w:cs="Arial"/>
          <w:b w:val="0"/>
          <w:color w:val="000000" w:themeColor="text1"/>
          <w:szCs w:val="20"/>
        </w:rPr>
        <w:t xml:space="preserve">Peter </w:t>
      </w:r>
      <w:proofErr w:type="spellStart"/>
      <w:r w:rsidR="003566EC" w:rsidRPr="003566EC">
        <w:rPr>
          <w:rFonts w:ascii="Arial" w:eastAsia="Calibri" w:hAnsi="Arial" w:cs="Arial"/>
          <w:b w:val="0"/>
          <w:color w:val="000000" w:themeColor="text1"/>
          <w:szCs w:val="20"/>
        </w:rPr>
        <w:t>Zickermann</w:t>
      </w:r>
      <w:proofErr w:type="spellEnd"/>
    </w:p>
    <w:p w:rsidR="00EC3B75" w:rsidRPr="003566EC" w:rsidRDefault="00EC3B75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3566EC">
        <w:rPr>
          <w:rFonts w:ascii="Arial" w:eastAsia="Calibri" w:hAnsi="Arial" w:cs="Arial"/>
          <w:b w:val="0"/>
          <w:color w:val="000000" w:themeColor="text1"/>
          <w:szCs w:val="20"/>
        </w:rPr>
        <w:t>Broschur</w:t>
      </w:r>
    </w:p>
    <w:p w:rsidR="00EC3B75" w:rsidRPr="003566EC" w:rsidRDefault="00EC3B75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3566EC">
        <w:rPr>
          <w:rFonts w:ascii="Arial" w:eastAsia="Calibri" w:hAnsi="Arial" w:cs="Arial"/>
          <w:b w:val="0"/>
          <w:color w:val="000000" w:themeColor="text1"/>
          <w:szCs w:val="20"/>
        </w:rPr>
        <w:t>48 Seiten</w:t>
      </w:r>
    </w:p>
    <w:p w:rsidR="00EC3B75" w:rsidRPr="003566EC" w:rsidRDefault="00EC3B75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3566EC">
        <w:rPr>
          <w:rFonts w:ascii="Arial" w:eastAsia="Calibri" w:hAnsi="Arial" w:cs="Arial"/>
          <w:b w:val="0"/>
          <w:color w:val="000000" w:themeColor="text1"/>
          <w:szCs w:val="20"/>
        </w:rPr>
        <w:t>ab 8 Jahren</w:t>
      </w:r>
    </w:p>
    <w:p w:rsidR="00EC3B75" w:rsidRPr="005D3951" w:rsidRDefault="003566EC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5D3951">
        <w:rPr>
          <w:rFonts w:ascii="Arial" w:eastAsia="Calibri" w:hAnsi="Arial" w:cs="Arial"/>
          <w:b w:val="0"/>
          <w:color w:val="000000" w:themeColor="text1"/>
          <w:szCs w:val="20"/>
        </w:rPr>
        <w:t>ca. 21 cm x 29,6</w:t>
      </w:r>
      <w:r w:rsidR="00EC3B75" w:rsidRPr="005D3951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:rsidR="003566EC" w:rsidRPr="005D3951" w:rsidRDefault="003566EC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EC3B75" w:rsidRPr="00A76E97" w:rsidRDefault="003566EC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A76E97">
        <w:rPr>
          <w:rFonts w:ascii="Arial" w:eastAsia="Calibri" w:hAnsi="Arial" w:cs="Arial"/>
          <w:b w:val="0"/>
          <w:color w:val="000000" w:themeColor="text1"/>
          <w:szCs w:val="20"/>
        </w:rPr>
        <w:t>€ 12</w:t>
      </w:r>
      <w:r w:rsidR="00EC3B75" w:rsidRPr="00A76E97">
        <w:rPr>
          <w:rFonts w:ascii="Arial" w:eastAsia="Calibri" w:hAnsi="Arial" w:cs="Arial"/>
          <w:b w:val="0"/>
          <w:color w:val="000000" w:themeColor="text1"/>
          <w:szCs w:val="20"/>
        </w:rPr>
        <w:t>,95 (D), € 1</w:t>
      </w:r>
      <w:r w:rsidRPr="00A76E97">
        <w:rPr>
          <w:rFonts w:ascii="Arial" w:eastAsia="Calibri" w:hAnsi="Arial" w:cs="Arial"/>
          <w:b w:val="0"/>
          <w:color w:val="000000" w:themeColor="text1"/>
          <w:szCs w:val="20"/>
        </w:rPr>
        <w:t>3,4</w:t>
      </w:r>
      <w:r w:rsidR="00EC3B75" w:rsidRPr="00A76E97">
        <w:rPr>
          <w:rFonts w:ascii="Arial" w:eastAsia="Calibri" w:hAnsi="Arial" w:cs="Arial"/>
          <w:b w:val="0"/>
          <w:color w:val="000000" w:themeColor="text1"/>
          <w:szCs w:val="20"/>
        </w:rPr>
        <w:t>0 (A)</w:t>
      </w:r>
    </w:p>
    <w:p w:rsidR="00EC3B75" w:rsidRPr="00A76E97" w:rsidRDefault="00EC3B75" w:rsidP="00EC3B75">
      <w:pPr>
        <w:rPr>
          <w:rFonts w:ascii="Arial" w:eastAsia="Calibri" w:hAnsi="Arial" w:cs="Arial"/>
          <w:b w:val="0"/>
          <w:color w:val="000000" w:themeColor="text1"/>
          <w:szCs w:val="20"/>
        </w:rPr>
      </w:pPr>
      <w:r w:rsidRPr="00A76E97">
        <w:rPr>
          <w:rFonts w:ascii="Arial" w:eastAsia="Calibri" w:hAnsi="Arial" w:cs="Arial"/>
          <w:b w:val="0"/>
          <w:color w:val="000000" w:themeColor="text1"/>
          <w:szCs w:val="20"/>
        </w:rPr>
        <w:t xml:space="preserve">ISBN </w:t>
      </w:r>
      <w:r w:rsidR="003566EC" w:rsidRPr="00A76E97">
        <w:rPr>
          <w:rFonts w:ascii="Arial" w:eastAsia="Calibri" w:hAnsi="Arial" w:cs="Arial"/>
          <w:b w:val="0"/>
          <w:color w:val="000000" w:themeColor="text1"/>
          <w:szCs w:val="20"/>
        </w:rPr>
        <w:t>978-3-96455-151-1</w:t>
      </w:r>
    </w:p>
    <w:p w:rsidR="00EC3B75" w:rsidRPr="002133CA" w:rsidRDefault="00EC3B75" w:rsidP="00EC3B75">
      <w:pPr>
        <w:rPr>
          <w:rFonts w:ascii="Arial" w:eastAsia="Calibri" w:hAnsi="Arial" w:cs="Arial"/>
          <w:b w:val="0"/>
          <w:color w:val="FF0000"/>
          <w:szCs w:val="20"/>
        </w:rPr>
      </w:pPr>
      <w:r w:rsidRPr="002133CA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6F0396">
        <w:rPr>
          <w:rFonts w:ascii="Arial" w:eastAsia="Calibri" w:hAnsi="Arial" w:cs="Arial"/>
          <w:b w:val="0"/>
          <w:color w:val="FF0000"/>
          <w:szCs w:val="20"/>
        </w:rPr>
        <w:t>August</w:t>
      </w:r>
      <w:r w:rsidRPr="002133CA">
        <w:rPr>
          <w:rFonts w:ascii="Arial" w:eastAsia="Calibri" w:hAnsi="Arial" w:cs="Arial"/>
          <w:b w:val="0"/>
          <w:color w:val="FF0000"/>
          <w:szCs w:val="20"/>
        </w:rPr>
        <w:t xml:space="preserve"> </w:t>
      </w:r>
      <w:r>
        <w:rPr>
          <w:rFonts w:ascii="Arial" w:eastAsia="Calibri" w:hAnsi="Arial" w:cs="Arial"/>
          <w:b w:val="0"/>
          <w:color w:val="FF0000"/>
          <w:szCs w:val="20"/>
        </w:rPr>
        <w:t>2021</w:t>
      </w:r>
    </w:p>
    <w:p w:rsidR="00EC3B75" w:rsidRDefault="00EC3B75" w:rsidP="00EC3B75">
      <w:pPr>
        <w:rPr>
          <w:rFonts w:ascii="Arial" w:eastAsia="Calibri" w:hAnsi="Arial" w:cs="Arial"/>
          <w:b w:val="0"/>
          <w:szCs w:val="20"/>
        </w:rPr>
      </w:pPr>
    </w:p>
    <w:p w:rsidR="00EC3B75" w:rsidRDefault="00EC3B75" w:rsidP="00EC3B75">
      <w:pPr>
        <w:rPr>
          <w:rFonts w:ascii="Arial" w:eastAsia="Calibri" w:hAnsi="Arial" w:cs="Arial"/>
          <w:b w:val="0"/>
          <w:szCs w:val="20"/>
        </w:rPr>
      </w:pPr>
    </w:p>
    <w:p w:rsidR="00EC3B75" w:rsidRDefault="00EC3B75" w:rsidP="00EC3B75">
      <w:pPr>
        <w:rPr>
          <w:rFonts w:ascii="Arial" w:eastAsia="Calibri" w:hAnsi="Arial" w:cs="Arial"/>
          <w:b w:val="0"/>
          <w:szCs w:val="20"/>
        </w:rPr>
      </w:pPr>
    </w:p>
    <w:p w:rsidR="00BB2074" w:rsidRDefault="00BB2074" w:rsidP="00EC3B75">
      <w:pPr>
        <w:rPr>
          <w:rFonts w:ascii="Arial" w:eastAsia="Calibri" w:hAnsi="Arial" w:cs="Arial"/>
          <w:szCs w:val="20"/>
        </w:rPr>
      </w:pPr>
    </w:p>
    <w:p w:rsidR="00EC3B75" w:rsidRPr="00BC0F66" w:rsidRDefault="00EC3B75" w:rsidP="00EC3B75">
      <w:pPr>
        <w:rPr>
          <w:rFonts w:ascii="Arial" w:eastAsia="Calibri" w:hAnsi="Arial" w:cs="Arial"/>
          <w:szCs w:val="20"/>
        </w:rPr>
      </w:pPr>
      <w:r w:rsidRPr="00BC0F66">
        <w:rPr>
          <w:rFonts w:ascii="Arial" w:eastAsia="Calibri" w:hAnsi="Arial" w:cs="Arial"/>
          <w:szCs w:val="20"/>
        </w:rPr>
        <w:t>PhänoMINT - das bedeutet:</w:t>
      </w:r>
    </w:p>
    <w:p w:rsidR="00EC3B75" w:rsidRPr="00611267" w:rsidRDefault="00EC3B75" w:rsidP="00EC3B75">
      <w:pPr>
        <w:pStyle w:val="Listenabsatz"/>
        <w:numPr>
          <w:ilvl w:val="0"/>
          <w:numId w:val="1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Phänomenale Experimente für die breite Zielgruppe Schulkinder</w:t>
      </w:r>
    </w:p>
    <w:p w:rsidR="00EC3B75" w:rsidRPr="002133CA" w:rsidRDefault="00EC3B75" w:rsidP="00EC3B75">
      <w:pPr>
        <w:pStyle w:val="Listenabsatz"/>
        <w:numPr>
          <w:ilvl w:val="0"/>
          <w:numId w:val="1"/>
        </w:numPr>
        <w:ind w:left="426"/>
        <w:rPr>
          <w:rFonts w:ascii="Arial" w:eastAsia="Calibri" w:hAnsi="Arial" w:cs="Arial"/>
          <w:b w:val="0"/>
          <w:szCs w:val="20"/>
        </w:rPr>
      </w:pPr>
      <w:r w:rsidRPr="002133CA">
        <w:rPr>
          <w:rFonts w:ascii="Arial" w:eastAsia="Calibri" w:hAnsi="Arial" w:cs="Arial"/>
          <w:b w:val="0"/>
          <w:szCs w:val="20"/>
        </w:rPr>
        <w:t>Mathe, Informatik, Naturwissenschaft &amp; Technik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133CA">
        <w:rPr>
          <w:rFonts w:ascii="Arial" w:eastAsia="Calibri" w:hAnsi="Arial" w:cs="Arial"/>
          <w:b w:val="0"/>
          <w:szCs w:val="20"/>
        </w:rPr>
        <w:t>spielerisch leicht vermittelt</w:t>
      </w:r>
    </w:p>
    <w:p w:rsidR="00EC3B75" w:rsidRDefault="00EC3B75" w:rsidP="00EC3B75">
      <w:pPr>
        <w:pStyle w:val="Listenabsatz"/>
        <w:numPr>
          <w:ilvl w:val="0"/>
          <w:numId w:val="1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Kleine Experimente – großes AHA!</w:t>
      </w:r>
    </w:p>
    <w:p w:rsidR="008C0E82" w:rsidRPr="00EC3B75" w:rsidRDefault="00EC3B75" w:rsidP="00EC3B75">
      <w:pPr>
        <w:pStyle w:val="Listenabsatz"/>
        <w:numPr>
          <w:ilvl w:val="0"/>
          <w:numId w:val="1"/>
        </w:numPr>
        <w:ind w:left="426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Kurz: </w:t>
      </w:r>
      <w:r w:rsidRPr="00611267">
        <w:rPr>
          <w:rFonts w:ascii="Arial" w:eastAsia="Calibri" w:hAnsi="Arial" w:cs="Arial"/>
          <w:b w:val="0"/>
          <w:szCs w:val="20"/>
        </w:rPr>
        <w:t>Wissen. Forschen. Staunen.</w:t>
      </w:r>
    </w:p>
    <w:sectPr w:rsidR="008C0E82" w:rsidRPr="00EC3B75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26" w:rsidRDefault="00BB2074">
      <w:pPr>
        <w:spacing w:line="240" w:lineRule="auto"/>
      </w:pPr>
      <w:r>
        <w:separator/>
      </w:r>
    </w:p>
  </w:endnote>
  <w:endnote w:type="continuationSeparator" w:id="0">
    <w:p w:rsidR="00693126" w:rsidRDefault="00BB2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F9" w:rsidRPr="000C11D2" w:rsidRDefault="009D7663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9532A" wp14:editId="13384475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056" w:rsidRDefault="009D7663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9532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VE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B2UIVE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083056" w:rsidRDefault="009D7663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6F9F1" wp14:editId="50CF90A8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083056" w:rsidRPr="00A51B14" w:rsidRDefault="00B83427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083056" w:rsidRPr="00A51B14" w:rsidRDefault="00B83427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083056" w:rsidRPr="00A51B14" w:rsidRDefault="00B83427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083056" w:rsidRPr="00A51B14" w:rsidRDefault="009D7663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6F9F1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lW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HhAlW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083056" w:rsidRPr="00A51B14" w:rsidRDefault="00BB2074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083056" w:rsidRPr="00A51B14" w:rsidRDefault="00BB2074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083056" w:rsidRPr="00A51B14" w:rsidRDefault="00BB2074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083056" w:rsidRPr="00A51B14" w:rsidRDefault="009D7663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26" w:rsidRDefault="00BB2074">
      <w:pPr>
        <w:spacing w:line="240" w:lineRule="auto"/>
      </w:pPr>
      <w:r>
        <w:separator/>
      </w:r>
    </w:p>
  </w:footnote>
  <w:footnote w:type="continuationSeparator" w:id="0">
    <w:p w:rsidR="00693126" w:rsidRDefault="00BB2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F9" w:rsidRDefault="009D766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38E3A74" wp14:editId="126559F9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86D"/>
    <w:multiLevelType w:val="hybridMultilevel"/>
    <w:tmpl w:val="8D22B990"/>
    <w:lvl w:ilvl="0" w:tplc="A1F6C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75"/>
    <w:rsid w:val="00003E03"/>
    <w:rsid w:val="00010793"/>
    <w:rsid w:val="000122EE"/>
    <w:rsid w:val="00073447"/>
    <w:rsid w:val="000811B2"/>
    <w:rsid w:val="000939AD"/>
    <w:rsid w:val="000F3FC3"/>
    <w:rsid w:val="000F65F8"/>
    <w:rsid w:val="00152266"/>
    <w:rsid w:val="001568A9"/>
    <w:rsid w:val="00161984"/>
    <w:rsid w:val="00162CBC"/>
    <w:rsid w:val="00194E00"/>
    <w:rsid w:val="00195898"/>
    <w:rsid w:val="001D1D5C"/>
    <w:rsid w:val="001E5A09"/>
    <w:rsid w:val="001F441E"/>
    <w:rsid w:val="001F610D"/>
    <w:rsid w:val="0020491C"/>
    <w:rsid w:val="00260F26"/>
    <w:rsid w:val="002C4B34"/>
    <w:rsid w:val="003073FE"/>
    <w:rsid w:val="003566EC"/>
    <w:rsid w:val="00383BDA"/>
    <w:rsid w:val="00385840"/>
    <w:rsid w:val="003C7010"/>
    <w:rsid w:val="003F2CFE"/>
    <w:rsid w:val="00403B2F"/>
    <w:rsid w:val="004171DB"/>
    <w:rsid w:val="004343FF"/>
    <w:rsid w:val="00471CED"/>
    <w:rsid w:val="0048518D"/>
    <w:rsid w:val="004B4C7C"/>
    <w:rsid w:val="004D598E"/>
    <w:rsid w:val="0052433E"/>
    <w:rsid w:val="00561BC9"/>
    <w:rsid w:val="005D3951"/>
    <w:rsid w:val="005E7938"/>
    <w:rsid w:val="005F368B"/>
    <w:rsid w:val="00610418"/>
    <w:rsid w:val="006350F5"/>
    <w:rsid w:val="00671B3A"/>
    <w:rsid w:val="00693126"/>
    <w:rsid w:val="006B21FF"/>
    <w:rsid w:val="006E2F82"/>
    <w:rsid w:val="006F0396"/>
    <w:rsid w:val="006F0769"/>
    <w:rsid w:val="007178CB"/>
    <w:rsid w:val="00744FBB"/>
    <w:rsid w:val="00784692"/>
    <w:rsid w:val="00784CCC"/>
    <w:rsid w:val="007B5A34"/>
    <w:rsid w:val="00811111"/>
    <w:rsid w:val="008201F1"/>
    <w:rsid w:val="00841EF7"/>
    <w:rsid w:val="00866C18"/>
    <w:rsid w:val="00880CC1"/>
    <w:rsid w:val="00884558"/>
    <w:rsid w:val="008A5A9F"/>
    <w:rsid w:val="008C057D"/>
    <w:rsid w:val="008C0E82"/>
    <w:rsid w:val="008F42BC"/>
    <w:rsid w:val="009005B7"/>
    <w:rsid w:val="00960F45"/>
    <w:rsid w:val="009672A8"/>
    <w:rsid w:val="00984B2D"/>
    <w:rsid w:val="00986D55"/>
    <w:rsid w:val="009B4B38"/>
    <w:rsid w:val="009D7663"/>
    <w:rsid w:val="009F025D"/>
    <w:rsid w:val="009F763E"/>
    <w:rsid w:val="00A01669"/>
    <w:rsid w:val="00A063CC"/>
    <w:rsid w:val="00A3498C"/>
    <w:rsid w:val="00A4368B"/>
    <w:rsid w:val="00A76C8E"/>
    <w:rsid w:val="00A76E97"/>
    <w:rsid w:val="00A87459"/>
    <w:rsid w:val="00A92359"/>
    <w:rsid w:val="00AC571D"/>
    <w:rsid w:val="00B1552C"/>
    <w:rsid w:val="00B55733"/>
    <w:rsid w:val="00B57A4E"/>
    <w:rsid w:val="00B60365"/>
    <w:rsid w:val="00B661ED"/>
    <w:rsid w:val="00B76513"/>
    <w:rsid w:val="00B83427"/>
    <w:rsid w:val="00B9173A"/>
    <w:rsid w:val="00BB2074"/>
    <w:rsid w:val="00BB431A"/>
    <w:rsid w:val="00C427A2"/>
    <w:rsid w:val="00C75539"/>
    <w:rsid w:val="00C80987"/>
    <w:rsid w:val="00CA0E33"/>
    <w:rsid w:val="00CC2BA9"/>
    <w:rsid w:val="00CD0DE3"/>
    <w:rsid w:val="00CE3A17"/>
    <w:rsid w:val="00CE646F"/>
    <w:rsid w:val="00D00567"/>
    <w:rsid w:val="00D21CDA"/>
    <w:rsid w:val="00D37BB6"/>
    <w:rsid w:val="00D55FB8"/>
    <w:rsid w:val="00D737E9"/>
    <w:rsid w:val="00D76D3F"/>
    <w:rsid w:val="00DA180A"/>
    <w:rsid w:val="00DE2AD6"/>
    <w:rsid w:val="00E005A3"/>
    <w:rsid w:val="00E065DA"/>
    <w:rsid w:val="00E102CC"/>
    <w:rsid w:val="00E3525A"/>
    <w:rsid w:val="00EB0C5E"/>
    <w:rsid w:val="00EC221D"/>
    <w:rsid w:val="00EC3B75"/>
    <w:rsid w:val="00F02F78"/>
    <w:rsid w:val="00F1714C"/>
    <w:rsid w:val="00F24075"/>
    <w:rsid w:val="00F266B3"/>
    <w:rsid w:val="00F40EFB"/>
    <w:rsid w:val="00F47426"/>
    <w:rsid w:val="00F72FE3"/>
    <w:rsid w:val="00F92E48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A3518-A03C-42F5-BF01-A75CE214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EC3B75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EC3B75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EC3B75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EC3B7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3B75"/>
    <w:rPr>
      <w:rFonts w:ascii="Calibri" w:eastAsia="Calibri" w:hAnsi="Calibri" w:cs="Times New Roman"/>
      <w:b/>
      <w:sz w:val="22"/>
    </w:rPr>
  </w:style>
  <w:style w:type="paragraph" w:styleId="Listenabsatz">
    <w:name w:val="List Paragraph"/>
    <w:basedOn w:val="Standard"/>
    <w:uiPriority w:val="34"/>
    <w:rsid w:val="00EC3B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123</cp:revision>
  <dcterms:created xsi:type="dcterms:W3CDTF">2021-05-27T06:41:00Z</dcterms:created>
  <dcterms:modified xsi:type="dcterms:W3CDTF">2021-06-01T14:45:00Z</dcterms:modified>
</cp:coreProperties>
</file>