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E6E4E" w14:textId="77777777" w:rsidR="00D935FD" w:rsidRPr="008C006B" w:rsidRDefault="00D935FD" w:rsidP="00D935FD">
      <w:pPr>
        <w:jc w:val="both"/>
        <w:rPr>
          <w:rFonts w:ascii="Omnes Bold" w:eastAsiaTheme="minorHAnsi" w:hAnsi="Omnes Bold"/>
          <w:sz w:val="32"/>
          <w:szCs w:val="32"/>
          <w:lang w:eastAsia="en-US"/>
        </w:rPr>
      </w:pPr>
      <w:r w:rsidRPr="008C006B">
        <w:rPr>
          <w:rFonts w:ascii="Omnes Bold" w:eastAsiaTheme="minorHAnsi" w:hAnsi="Omnes Bold"/>
          <w:sz w:val="32"/>
          <w:szCs w:val="32"/>
          <w:lang w:eastAsia="en-US"/>
        </w:rPr>
        <w:t>PRESSEMITTEILUNG</w:t>
      </w:r>
    </w:p>
    <w:p w14:paraId="7C9A87BD" w14:textId="77777777" w:rsidR="00D935FD" w:rsidRPr="00D935FD" w:rsidRDefault="00D935FD" w:rsidP="00D935FD">
      <w:pPr>
        <w:jc w:val="both"/>
        <w:rPr>
          <w:rFonts w:ascii="Omnes Medium" w:eastAsiaTheme="minorHAnsi" w:hAnsi="Omnes Medium"/>
          <w:lang w:eastAsia="en-US"/>
        </w:rPr>
      </w:pPr>
    </w:p>
    <w:p w14:paraId="51B0EFC6" w14:textId="067E5D2C" w:rsidR="003F5605" w:rsidRPr="00D935FD" w:rsidRDefault="003F5605" w:rsidP="00D935FD">
      <w:pPr>
        <w:jc w:val="both"/>
        <w:rPr>
          <w:rFonts w:ascii="Omnes Bold" w:eastAsiaTheme="minorHAnsi" w:hAnsi="Omnes Bold"/>
          <w:b/>
          <w:sz w:val="32"/>
          <w:szCs w:val="32"/>
          <w:lang w:eastAsia="en-US"/>
        </w:rPr>
      </w:pPr>
      <w:proofErr w:type="spellStart"/>
      <w:r>
        <w:rPr>
          <w:rFonts w:ascii="Omnes Bold" w:eastAsiaTheme="minorHAnsi" w:hAnsi="Omnes Bold"/>
          <w:b/>
          <w:sz w:val="32"/>
          <w:szCs w:val="32"/>
          <w:lang w:eastAsia="en-US"/>
        </w:rPr>
        <w:t>Glamping</w:t>
      </w:r>
      <w:proofErr w:type="spellEnd"/>
      <w:r>
        <w:rPr>
          <w:rFonts w:ascii="Omnes Bold" w:eastAsiaTheme="minorHAnsi" w:hAnsi="Omnes Bold"/>
          <w:b/>
          <w:sz w:val="32"/>
          <w:szCs w:val="32"/>
          <w:lang w:eastAsia="en-US"/>
        </w:rPr>
        <w:t xml:space="preserve"> – Hochsaison für einen neuen Trend</w:t>
      </w:r>
    </w:p>
    <w:p w14:paraId="5FDFD4EB" w14:textId="02283507" w:rsidR="00A7418C" w:rsidRDefault="00D935FD" w:rsidP="00D935FD">
      <w:pPr>
        <w:jc w:val="both"/>
        <w:rPr>
          <w:rFonts w:ascii="Omnes Bold" w:eastAsiaTheme="minorHAnsi" w:hAnsi="Omnes Bold"/>
          <w:b/>
          <w:sz w:val="24"/>
          <w:szCs w:val="24"/>
          <w:lang w:eastAsia="en-US"/>
        </w:rPr>
      </w:pPr>
      <w:r w:rsidRPr="00D935FD">
        <w:rPr>
          <w:rFonts w:ascii="Omnes Bold" w:eastAsiaTheme="minorHAnsi" w:hAnsi="Omnes Bold"/>
          <w:b/>
          <w:sz w:val="24"/>
          <w:szCs w:val="24"/>
          <w:lang w:eastAsia="en-US"/>
        </w:rPr>
        <w:t xml:space="preserve">Trier, </w:t>
      </w:r>
      <w:r w:rsidR="00D41921" w:rsidRPr="00D41921">
        <w:rPr>
          <w:rFonts w:ascii="Omnes Bold" w:eastAsiaTheme="minorHAnsi" w:hAnsi="Omnes Bold"/>
          <w:b/>
          <w:sz w:val="24"/>
          <w:szCs w:val="24"/>
          <w:lang w:eastAsia="en-US"/>
        </w:rPr>
        <w:t>23</w:t>
      </w:r>
      <w:r w:rsidR="001252A2" w:rsidRPr="00D41921">
        <w:rPr>
          <w:rFonts w:ascii="Omnes Bold" w:eastAsiaTheme="minorHAnsi" w:hAnsi="Omnes Bold"/>
          <w:b/>
          <w:sz w:val="24"/>
          <w:szCs w:val="24"/>
          <w:lang w:eastAsia="en-US"/>
        </w:rPr>
        <w:t>.</w:t>
      </w:r>
      <w:r w:rsidR="001252A2">
        <w:rPr>
          <w:rFonts w:ascii="Omnes Bold" w:eastAsiaTheme="minorHAnsi" w:hAnsi="Omnes Bold"/>
          <w:b/>
          <w:sz w:val="24"/>
          <w:szCs w:val="24"/>
          <w:lang w:eastAsia="en-US"/>
        </w:rPr>
        <w:t>06</w:t>
      </w:r>
      <w:r w:rsidR="00DB5C9F">
        <w:rPr>
          <w:rFonts w:ascii="Omnes Bold" w:eastAsiaTheme="minorHAnsi" w:hAnsi="Omnes Bold"/>
          <w:b/>
          <w:sz w:val="24"/>
          <w:szCs w:val="24"/>
          <w:lang w:eastAsia="en-US"/>
        </w:rPr>
        <w:t>.2015</w:t>
      </w:r>
      <w:r w:rsidRPr="00D935FD">
        <w:rPr>
          <w:rFonts w:ascii="Omnes Bold" w:eastAsiaTheme="minorHAnsi" w:hAnsi="Omnes Bold"/>
          <w:b/>
          <w:sz w:val="24"/>
          <w:szCs w:val="24"/>
          <w:lang w:eastAsia="en-US"/>
        </w:rPr>
        <w:t xml:space="preserve"> </w:t>
      </w:r>
      <w:r w:rsidR="00513D79">
        <w:rPr>
          <w:rFonts w:ascii="Omnes Bold" w:eastAsiaTheme="minorHAnsi" w:hAnsi="Omnes Bold"/>
          <w:b/>
          <w:sz w:val="24"/>
          <w:szCs w:val="24"/>
          <w:lang w:eastAsia="en-US"/>
        </w:rPr>
        <w:t>–</w:t>
      </w:r>
      <w:r w:rsidRPr="00D935FD">
        <w:rPr>
          <w:rFonts w:ascii="Omnes Bold" w:eastAsiaTheme="minorHAnsi" w:hAnsi="Omnes Bold"/>
          <w:b/>
          <w:sz w:val="24"/>
          <w:szCs w:val="24"/>
          <w:lang w:eastAsia="en-US"/>
        </w:rPr>
        <w:t xml:space="preserve"> </w:t>
      </w:r>
      <w:r w:rsidR="00A2682A">
        <w:rPr>
          <w:rFonts w:ascii="Omnes Bold" w:eastAsiaTheme="minorHAnsi" w:hAnsi="Omnes Bold"/>
          <w:b/>
          <w:sz w:val="24"/>
          <w:szCs w:val="24"/>
          <w:lang w:eastAsia="en-US"/>
        </w:rPr>
        <w:t>Sommer, Sonne, Ferienzeit</w:t>
      </w:r>
      <w:r w:rsidR="00501041">
        <w:rPr>
          <w:rFonts w:ascii="Omnes Bold" w:eastAsiaTheme="minorHAnsi" w:hAnsi="Omnes Bold"/>
          <w:b/>
          <w:sz w:val="24"/>
          <w:szCs w:val="24"/>
          <w:lang w:eastAsia="en-US"/>
        </w:rPr>
        <w:t xml:space="preserve"> – die Reisehochsaison beginnt. Beliebter denn je ist eine spezielle Form des Campings: </w:t>
      </w:r>
      <w:proofErr w:type="spellStart"/>
      <w:r w:rsidR="00501041">
        <w:rPr>
          <w:rFonts w:ascii="Omnes Bold" w:eastAsiaTheme="minorHAnsi" w:hAnsi="Omnes Bold"/>
          <w:b/>
          <w:sz w:val="24"/>
          <w:szCs w:val="24"/>
          <w:lang w:eastAsia="en-US"/>
        </w:rPr>
        <w:t>Glamping</w:t>
      </w:r>
      <w:proofErr w:type="spellEnd"/>
      <w:r w:rsidR="003F5605">
        <w:rPr>
          <w:rFonts w:ascii="Omnes Bold" w:eastAsiaTheme="minorHAnsi" w:hAnsi="Omnes Bold"/>
          <w:b/>
          <w:sz w:val="24"/>
          <w:szCs w:val="24"/>
          <w:lang w:eastAsia="en-US"/>
        </w:rPr>
        <w:t xml:space="preserve"> (glamouröses Camping)</w:t>
      </w:r>
      <w:r w:rsidR="00501041">
        <w:rPr>
          <w:rFonts w:ascii="Omnes Bold" w:eastAsiaTheme="minorHAnsi" w:hAnsi="Omnes Bold"/>
          <w:b/>
          <w:sz w:val="24"/>
          <w:szCs w:val="24"/>
          <w:lang w:eastAsia="en-US"/>
        </w:rPr>
        <w:t xml:space="preserve">. In besonderen Zelten, luxuriösen </w:t>
      </w:r>
      <w:bookmarkStart w:id="0" w:name="_GoBack"/>
      <w:bookmarkEnd w:id="0"/>
      <w:r w:rsidR="00501041">
        <w:rPr>
          <w:rFonts w:ascii="Omnes Bold" w:eastAsiaTheme="minorHAnsi" w:hAnsi="Omnes Bold"/>
          <w:b/>
          <w:sz w:val="24"/>
          <w:szCs w:val="24"/>
          <w:lang w:eastAsia="en-US"/>
        </w:rPr>
        <w:t xml:space="preserve">Mobilheimen oder </w:t>
      </w:r>
      <w:r w:rsidR="001E08EB">
        <w:rPr>
          <w:rFonts w:ascii="Omnes Bold" w:eastAsiaTheme="minorHAnsi" w:hAnsi="Omnes Bold"/>
          <w:b/>
          <w:sz w:val="24"/>
          <w:szCs w:val="24"/>
          <w:lang w:eastAsia="en-US"/>
        </w:rPr>
        <w:t xml:space="preserve">zweistöckigen </w:t>
      </w:r>
      <w:r w:rsidR="00501041">
        <w:rPr>
          <w:rFonts w:ascii="Omnes Bold" w:eastAsiaTheme="minorHAnsi" w:hAnsi="Omnes Bold"/>
          <w:b/>
          <w:sz w:val="24"/>
          <w:szCs w:val="24"/>
          <w:lang w:eastAsia="en-US"/>
        </w:rPr>
        <w:t xml:space="preserve">Lodges kann man beim </w:t>
      </w:r>
      <w:proofErr w:type="spellStart"/>
      <w:r w:rsidR="00501041">
        <w:rPr>
          <w:rFonts w:ascii="Omnes Bold" w:eastAsiaTheme="minorHAnsi" w:hAnsi="Omnes Bold"/>
          <w:b/>
          <w:sz w:val="24"/>
          <w:szCs w:val="24"/>
          <w:lang w:eastAsia="en-US"/>
        </w:rPr>
        <w:t>Glamping</w:t>
      </w:r>
      <w:proofErr w:type="spellEnd"/>
      <w:r w:rsidR="00501041">
        <w:rPr>
          <w:rFonts w:ascii="Omnes Bold" w:eastAsiaTheme="minorHAnsi" w:hAnsi="Omnes Bold"/>
          <w:b/>
          <w:sz w:val="24"/>
          <w:szCs w:val="24"/>
          <w:lang w:eastAsia="en-US"/>
        </w:rPr>
        <w:t xml:space="preserve"> Abenteuer</w:t>
      </w:r>
      <w:r w:rsidR="005946FE">
        <w:rPr>
          <w:rFonts w:ascii="Omnes Bold" w:eastAsiaTheme="minorHAnsi" w:hAnsi="Omnes Bold"/>
          <w:b/>
          <w:sz w:val="24"/>
          <w:szCs w:val="24"/>
          <w:lang w:eastAsia="en-US"/>
        </w:rPr>
        <w:t xml:space="preserve">lust </w:t>
      </w:r>
      <w:r w:rsidR="00501041">
        <w:rPr>
          <w:rFonts w:ascii="Omnes Bold" w:eastAsiaTheme="minorHAnsi" w:hAnsi="Omnes Bold"/>
          <w:b/>
          <w:sz w:val="24"/>
          <w:szCs w:val="24"/>
          <w:lang w:eastAsia="en-US"/>
        </w:rPr>
        <w:t xml:space="preserve">mit </w:t>
      </w:r>
      <w:r w:rsidR="005946FE">
        <w:rPr>
          <w:rFonts w:ascii="Omnes Bold" w:eastAsiaTheme="minorHAnsi" w:hAnsi="Omnes Bold"/>
          <w:b/>
          <w:sz w:val="24"/>
          <w:szCs w:val="24"/>
          <w:lang w:eastAsia="en-US"/>
        </w:rPr>
        <w:t>den Annehmlichkeiten eines gut ausgestatteten Zuhauses verbind</w:t>
      </w:r>
      <w:r w:rsidR="00501041">
        <w:rPr>
          <w:rFonts w:ascii="Omnes Bold" w:eastAsiaTheme="minorHAnsi" w:hAnsi="Omnes Bold"/>
          <w:b/>
          <w:sz w:val="24"/>
          <w:szCs w:val="24"/>
          <w:lang w:eastAsia="en-US"/>
        </w:rPr>
        <w:t xml:space="preserve">en. </w:t>
      </w:r>
      <w:r w:rsidR="001252A2">
        <w:rPr>
          <w:rFonts w:ascii="Omnes Bold" w:eastAsiaTheme="minorHAnsi" w:hAnsi="Omnes Bold"/>
          <w:b/>
          <w:sz w:val="24"/>
          <w:szCs w:val="24"/>
          <w:lang w:eastAsia="en-US"/>
        </w:rPr>
        <w:t>Bei</w:t>
      </w:r>
      <w:r w:rsidR="00501041">
        <w:rPr>
          <w:rFonts w:ascii="Omnes Bold" w:eastAsiaTheme="minorHAnsi" w:hAnsi="Omnes Bold"/>
          <w:b/>
          <w:sz w:val="24"/>
          <w:szCs w:val="24"/>
          <w:lang w:eastAsia="en-US"/>
        </w:rPr>
        <w:t xml:space="preserve">m </w:t>
      </w:r>
      <w:r w:rsidR="005946FE">
        <w:rPr>
          <w:rFonts w:ascii="Omnes Bold" w:eastAsiaTheme="minorHAnsi" w:hAnsi="Omnes Bold"/>
          <w:b/>
          <w:sz w:val="24"/>
          <w:szCs w:val="24"/>
          <w:lang w:eastAsia="en-US"/>
        </w:rPr>
        <w:t>Komfort</w:t>
      </w:r>
      <w:r w:rsidR="003F5605">
        <w:rPr>
          <w:rFonts w:ascii="Omnes Bold" w:eastAsiaTheme="minorHAnsi" w:hAnsi="Omnes Bold"/>
          <w:b/>
          <w:sz w:val="24"/>
          <w:szCs w:val="24"/>
          <w:lang w:eastAsia="en-US"/>
        </w:rPr>
        <w:t>-</w:t>
      </w:r>
      <w:r w:rsidR="00501041">
        <w:rPr>
          <w:rFonts w:ascii="Omnes Bold" w:eastAsiaTheme="minorHAnsi" w:hAnsi="Omnes Bold"/>
          <w:b/>
          <w:sz w:val="24"/>
          <w:szCs w:val="24"/>
          <w:lang w:eastAsia="en-US"/>
        </w:rPr>
        <w:t>Camping</w:t>
      </w:r>
      <w:r w:rsidR="00D41921">
        <w:rPr>
          <w:rFonts w:ascii="Omnes Bold" w:eastAsiaTheme="minorHAnsi" w:hAnsi="Omnes Bold"/>
          <w:b/>
          <w:sz w:val="24"/>
          <w:szCs w:val="24"/>
          <w:lang w:eastAsia="en-US"/>
        </w:rPr>
        <w:softHyphen/>
      </w:r>
      <w:r w:rsidR="00501041">
        <w:rPr>
          <w:rFonts w:ascii="Omnes Bold" w:eastAsiaTheme="minorHAnsi" w:hAnsi="Omnes Bold"/>
          <w:b/>
          <w:sz w:val="24"/>
          <w:szCs w:val="24"/>
          <w:lang w:eastAsia="en-US"/>
        </w:rPr>
        <w:t>spezialist</w:t>
      </w:r>
      <w:r w:rsidR="003F5605">
        <w:rPr>
          <w:rFonts w:ascii="Omnes Bold" w:eastAsiaTheme="minorHAnsi" w:hAnsi="Omnes Bold"/>
          <w:b/>
          <w:sz w:val="24"/>
          <w:szCs w:val="24"/>
          <w:lang w:eastAsia="en-US"/>
        </w:rPr>
        <w:t>en</w:t>
      </w:r>
      <w:r w:rsidR="001252A2">
        <w:rPr>
          <w:rFonts w:ascii="Omnes Bold" w:eastAsiaTheme="minorHAnsi" w:hAnsi="Omnes Bold"/>
          <w:b/>
          <w:sz w:val="24"/>
          <w:szCs w:val="24"/>
          <w:lang w:eastAsia="en-US"/>
        </w:rPr>
        <w:t xml:space="preserve"> Canvas Holidays beginnt </w:t>
      </w:r>
      <w:r w:rsidR="00A2682A">
        <w:rPr>
          <w:rFonts w:ascii="Omnes Bold" w:eastAsiaTheme="minorHAnsi" w:hAnsi="Omnes Bold"/>
          <w:b/>
          <w:sz w:val="24"/>
          <w:szCs w:val="24"/>
          <w:lang w:eastAsia="en-US"/>
        </w:rPr>
        <w:t xml:space="preserve">jetzt </w:t>
      </w:r>
      <w:r w:rsidR="001252A2">
        <w:rPr>
          <w:rFonts w:ascii="Omnes Bold" w:eastAsiaTheme="minorHAnsi" w:hAnsi="Omnes Bold"/>
          <w:b/>
          <w:sz w:val="24"/>
          <w:szCs w:val="24"/>
          <w:lang w:eastAsia="en-US"/>
        </w:rPr>
        <w:t>die Hochsaison</w:t>
      </w:r>
      <w:r w:rsidR="00A7418C">
        <w:rPr>
          <w:rFonts w:ascii="Omnes Bold" w:eastAsiaTheme="minorHAnsi" w:hAnsi="Omnes Bold"/>
          <w:b/>
          <w:sz w:val="24"/>
          <w:szCs w:val="24"/>
          <w:lang w:eastAsia="en-US"/>
        </w:rPr>
        <w:t>.</w:t>
      </w:r>
      <w:r w:rsidR="001252A2">
        <w:rPr>
          <w:rFonts w:ascii="Omnes Bold" w:eastAsiaTheme="minorHAnsi" w:hAnsi="Omnes Bold"/>
          <w:b/>
          <w:sz w:val="24"/>
          <w:szCs w:val="24"/>
          <w:lang w:eastAsia="en-US"/>
        </w:rPr>
        <w:t xml:space="preserve"> </w:t>
      </w:r>
    </w:p>
    <w:p w14:paraId="680102A7" w14:textId="62F301AA" w:rsidR="001252A2" w:rsidRPr="001252A2" w:rsidRDefault="005946FE" w:rsidP="001252A2">
      <w:pPr>
        <w:jc w:val="both"/>
        <w:rPr>
          <w:rFonts w:ascii="Omnes Medium" w:eastAsiaTheme="minorHAnsi" w:hAnsi="Omnes Medium"/>
          <w:sz w:val="24"/>
          <w:szCs w:val="24"/>
          <w:lang w:eastAsia="en-US"/>
        </w:rPr>
      </w:pPr>
      <w:r>
        <w:rPr>
          <w:rFonts w:ascii="Omnes Medium" w:eastAsiaTheme="minorHAnsi" w:hAnsi="Omnes Medium"/>
          <w:sz w:val="24"/>
          <w:szCs w:val="24"/>
          <w:lang w:eastAsia="en-US"/>
        </w:rPr>
        <w:t>Gerade mi</w:t>
      </w:r>
      <w:r w:rsidR="00A2682A">
        <w:rPr>
          <w:rFonts w:ascii="Omnes Medium" w:eastAsiaTheme="minorHAnsi" w:hAnsi="Omnes Medium"/>
          <w:sz w:val="24"/>
          <w:szCs w:val="24"/>
          <w:lang w:eastAsia="en-US"/>
        </w:rPr>
        <w:t xml:space="preserve">t Kindern ist </w:t>
      </w:r>
      <w:r w:rsidR="00FC663B">
        <w:rPr>
          <w:rFonts w:ascii="Omnes Medium" w:eastAsiaTheme="minorHAnsi" w:hAnsi="Omnes Medium"/>
          <w:sz w:val="24"/>
          <w:szCs w:val="24"/>
          <w:lang w:eastAsia="en-US"/>
        </w:rPr>
        <w:t>Camping eine ideale Art, die schönste Zeit des Jahres zu verbringen</w:t>
      </w:r>
      <w:r>
        <w:rPr>
          <w:rFonts w:ascii="Omnes Medium" w:eastAsiaTheme="minorHAnsi" w:hAnsi="Omnes Medium"/>
          <w:sz w:val="24"/>
          <w:szCs w:val="24"/>
          <w:lang w:eastAsia="en-US"/>
        </w:rPr>
        <w:t>. Denn Camping heißt</w:t>
      </w:r>
      <w:r w:rsidR="001E08EB">
        <w:rPr>
          <w:rFonts w:ascii="Omnes Medium" w:eastAsiaTheme="minorHAnsi" w:hAnsi="Omnes Medium"/>
          <w:sz w:val="24"/>
          <w:szCs w:val="24"/>
          <w:lang w:eastAsia="en-US"/>
        </w:rPr>
        <w:t xml:space="preserve"> de</w:t>
      </w:r>
      <w:r>
        <w:rPr>
          <w:rFonts w:ascii="Omnes Medium" w:eastAsiaTheme="minorHAnsi" w:hAnsi="Omnes Medium"/>
          <w:sz w:val="24"/>
          <w:szCs w:val="24"/>
          <w:lang w:eastAsia="en-US"/>
        </w:rPr>
        <w:t>n ganzen Tag draußen sein, Abenteuer erleben, neue Freunde finden</w:t>
      </w:r>
      <w:r w:rsidR="00FC663B">
        <w:rPr>
          <w:rFonts w:ascii="Omnes Medium" w:eastAsiaTheme="minorHAnsi" w:hAnsi="Omnes Medium"/>
          <w:sz w:val="24"/>
          <w:szCs w:val="24"/>
          <w:lang w:eastAsia="en-US"/>
        </w:rPr>
        <w:t>. Der große Vorteil bei einem Camping-Urlaub mit Canvas Holidays: Aufwändiges Packen und umständliches Zeltaufstellen gehören der Vergangenheit an</w:t>
      </w:r>
      <w:r w:rsidR="001E08EB">
        <w:rPr>
          <w:rFonts w:ascii="Omnes Medium" w:eastAsiaTheme="minorHAnsi" w:hAnsi="Omnes Medium"/>
          <w:sz w:val="24"/>
          <w:szCs w:val="24"/>
          <w:lang w:eastAsia="en-US"/>
        </w:rPr>
        <w:t>. A</w:t>
      </w:r>
      <w:r w:rsidR="00FC663B">
        <w:rPr>
          <w:rFonts w:ascii="Omnes Medium" w:eastAsiaTheme="minorHAnsi" w:hAnsi="Omnes Medium"/>
          <w:sz w:val="24"/>
          <w:szCs w:val="24"/>
          <w:lang w:eastAsia="en-US"/>
        </w:rPr>
        <w:t>lles ist schon da</w:t>
      </w:r>
      <w:r>
        <w:rPr>
          <w:rFonts w:ascii="Omnes Medium" w:eastAsiaTheme="minorHAnsi" w:hAnsi="Omnes Medium"/>
          <w:sz w:val="24"/>
          <w:szCs w:val="24"/>
          <w:lang w:eastAsia="en-US"/>
        </w:rPr>
        <w:t xml:space="preserve"> und die Unterkünfte sind komplett ausgestattet</w:t>
      </w:r>
      <w:r w:rsidR="00FC663B">
        <w:rPr>
          <w:rFonts w:ascii="Omnes Medium" w:eastAsiaTheme="minorHAnsi" w:hAnsi="Omnes Medium"/>
          <w:sz w:val="24"/>
          <w:szCs w:val="24"/>
          <w:lang w:eastAsia="en-US"/>
        </w:rPr>
        <w:t>.</w:t>
      </w:r>
      <w:r>
        <w:rPr>
          <w:rFonts w:ascii="Omnes Medium" w:eastAsiaTheme="minorHAnsi" w:hAnsi="Omnes Medium"/>
          <w:sz w:val="24"/>
          <w:szCs w:val="24"/>
          <w:lang w:eastAsia="en-US"/>
        </w:rPr>
        <w:t xml:space="preserve"> </w:t>
      </w:r>
      <w:r w:rsidR="001252A2" w:rsidRPr="001252A2">
        <w:rPr>
          <w:rFonts w:ascii="Omnes Medium" w:eastAsiaTheme="minorHAnsi" w:hAnsi="Omnes Medium"/>
          <w:sz w:val="24"/>
          <w:szCs w:val="24"/>
          <w:lang w:eastAsia="en-US"/>
        </w:rPr>
        <w:t xml:space="preserve">Wer keine Lust auf Isomatte, gemeinsame Duschen oder einen unbequemen Zeltboden hat, </w:t>
      </w:r>
      <w:r w:rsidR="00FC663B">
        <w:rPr>
          <w:rFonts w:ascii="Omnes Medium" w:eastAsiaTheme="minorHAnsi" w:hAnsi="Omnes Medium"/>
          <w:sz w:val="24"/>
          <w:szCs w:val="24"/>
          <w:lang w:eastAsia="en-US"/>
        </w:rPr>
        <w:t xml:space="preserve">für den ist </w:t>
      </w:r>
      <w:proofErr w:type="spellStart"/>
      <w:r w:rsidR="001252A2" w:rsidRPr="001252A2">
        <w:rPr>
          <w:rFonts w:ascii="Omnes Medium" w:eastAsiaTheme="minorHAnsi" w:hAnsi="Omnes Medium"/>
          <w:sz w:val="24"/>
          <w:szCs w:val="24"/>
          <w:lang w:eastAsia="en-US"/>
        </w:rPr>
        <w:t>Glamping</w:t>
      </w:r>
      <w:proofErr w:type="spellEnd"/>
      <w:r w:rsidR="001252A2" w:rsidRPr="001252A2">
        <w:rPr>
          <w:rFonts w:ascii="Omnes Medium" w:eastAsiaTheme="minorHAnsi" w:hAnsi="Omnes Medium"/>
          <w:sz w:val="24"/>
          <w:szCs w:val="24"/>
          <w:lang w:eastAsia="en-US"/>
        </w:rPr>
        <w:t xml:space="preserve"> </w:t>
      </w:r>
      <w:r w:rsidR="00FC663B">
        <w:rPr>
          <w:rFonts w:ascii="Omnes Medium" w:eastAsiaTheme="minorHAnsi" w:hAnsi="Omnes Medium"/>
          <w:sz w:val="24"/>
          <w:szCs w:val="24"/>
          <w:lang w:eastAsia="en-US"/>
        </w:rPr>
        <w:t>die perfekte Lösung</w:t>
      </w:r>
      <w:r w:rsidR="001252A2" w:rsidRPr="001252A2">
        <w:rPr>
          <w:rFonts w:ascii="Omnes Medium" w:eastAsiaTheme="minorHAnsi" w:hAnsi="Omnes Medium"/>
          <w:sz w:val="24"/>
          <w:szCs w:val="24"/>
          <w:lang w:eastAsia="en-US"/>
        </w:rPr>
        <w:t xml:space="preserve">. Der neueste Trend verbindet die Nähe zur Natur und Unkompliziertheit eines Campingurlaubs mit einem gewissen Komfort und ganz besonderen Unterkünften. </w:t>
      </w:r>
    </w:p>
    <w:p w14:paraId="6261D5B8" w14:textId="5B47C8E2" w:rsidR="001252A2" w:rsidRDefault="001252A2" w:rsidP="001252A2">
      <w:pPr>
        <w:jc w:val="both"/>
        <w:rPr>
          <w:rFonts w:ascii="Omnes Medium" w:eastAsiaTheme="minorHAnsi" w:hAnsi="Omnes Medium"/>
          <w:sz w:val="24"/>
          <w:szCs w:val="24"/>
          <w:lang w:eastAsia="en-US"/>
        </w:rPr>
      </w:pPr>
      <w:r w:rsidRPr="001252A2">
        <w:rPr>
          <w:rFonts w:ascii="Omnes Medium" w:eastAsiaTheme="minorHAnsi" w:hAnsi="Omnes Medium"/>
          <w:sz w:val="24"/>
          <w:szCs w:val="24"/>
          <w:lang w:eastAsia="en-US"/>
        </w:rPr>
        <w:t xml:space="preserve">Die afrikanisch aussehenden </w:t>
      </w:r>
      <w:proofErr w:type="spellStart"/>
      <w:r w:rsidR="005946FE" w:rsidRPr="001252A2">
        <w:rPr>
          <w:rFonts w:ascii="Omnes Medium" w:eastAsiaTheme="minorHAnsi" w:hAnsi="Omnes Medium"/>
          <w:sz w:val="24"/>
          <w:szCs w:val="24"/>
          <w:lang w:eastAsia="en-US"/>
        </w:rPr>
        <w:t>Deluxe</w:t>
      </w:r>
      <w:proofErr w:type="spellEnd"/>
      <w:r w:rsidR="005946FE" w:rsidRPr="001252A2">
        <w:rPr>
          <w:rFonts w:ascii="Omnes Medium" w:eastAsiaTheme="minorHAnsi" w:hAnsi="Omnes Medium"/>
          <w:sz w:val="24"/>
          <w:szCs w:val="24"/>
          <w:lang w:eastAsia="en-US"/>
        </w:rPr>
        <w:t xml:space="preserve"> Safarizelte </w:t>
      </w:r>
      <w:r w:rsidR="005946FE">
        <w:rPr>
          <w:rFonts w:ascii="Omnes Medium" w:eastAsiaTheme="minorHAnsi" w:hAnsi="Omnes Medium"/>
          <w:sz w:val="24"/>
          <w:szCs w:val="24"/>
          <w:lang w:eastAsia="en-US"/>
        </w:rPr>
        <w:t xml:space="preserve">von </w:t>
      </w:r>
      <w:r w:rsidR="005946FE" w:rsidRPr="001252A2">
        <w:rPr>
          <w:rFonts w:ascii="Omnes Medium" w:eastAsiaTheme="minorHAnsi" w:hAnsi="Omnes Medium"/>
          <w:sz w:val="24"/>
          <w:szCs w:val="24"/>
          <w:lang w:eastAsia="en-US"/>
        </w:rPr>
        <w:t xml:space="preserve">Canvas Holidays </w:t>
      </w:r>
      <w:r w:rsidRPr="001252A2">
        <w:rPr>
          <w:rFonts w:ascii="Omnes Medium" w:eastAsiaTheme="minorHAnsi" w:hAnsi="Omnes Medium"/>
          <w:sz w:val="24"/>
          <w:szCs w:val="24"/>
          <w:lang w:eastAsia="en-US"/>
        </w:rPr>
        <w:t xml:space="preserve">haben abgetrennte Schlafbereiche mit richtigen Betten, ein voll ausgestattetes Bad mit Dusche, einen Koch- und Essbereich mit eigenem Grill und </w:t>
      </w:r>
      <w:r w:rsidR="00A2682A">
        <w:rPr>
          <w:rFonts w:ascii="Omnes Medium" w:eastAsiaTheme="minorHAnsi" w:hAnsi="Omnes Medium"/>
          <w:sz w:val="24"/>
          <w:szCs w:val="24"/>
          <w:lang w:eastAsia="en-US"/>
        </w:rPr>
        <w:t>eine Terrasse.</w:t>
      </w:r>
      <w:r w:rsidR="005946FE">
        <w:rPr>
          <w:rFonts w:ascii="Omnes Medium" w:eastAsiaTheme="minorHAnsi" w:hAnsi="Omnes Medium"/>
          <w:sz w:val="24"/>
          <w:szCs w:val="24"/>
          <w:lang w:eastAsia="en-US"/>
        </w:rPr>
        <w:t xml:space="preserve"> </w:t>
      </w:r>
      <w:r w:rsidR="001E08EB">
        <w:rPr>
          <w:rFonts w:ascii="Omnes Medium" w:eastAsiaTheme="minorHAnsi" w:hAnsi="Omnes Medium"/>
          <w:sz w:val="24"/>
          <w:szCs w:val="24"/>
          <w:lang w:eastAsia="en-US"/>
        </w:rPr>
        <w:t>Auf z</w:t>
      </w:r>
      <w:r w:rsidRPr="001252A2">
        <w:rPr>
          <w:rFonts w:ascii="Omnes Medium" w:eastAsiaTheme="minorHAnsi" w:hAnsi="Omnes Medium"/>
          <w:sz w:val="24"/>
          <w:szCs w:val="24"/>
          <w:lang w:eastAsia="en-US"/>
        </w:rPr>
        <w:t xml:space="preserve">wei Etagen </w:t>
      </w:r>
      <w:r w:rsidR="001E08EB">
        <w:rPr>
          <w:rFonts w:ascii="Omnes Medium" w:eastAsiaTheme="minorHAnsi" w:hAnsi="Omnes Medium"/>
          <w:sz w:val="24"/>
          <w:szCs w:val="24"/>
          <w:lang w:eastAsia="en-US"/>
        </w:rPr>
        <w:t>können</w:t>
      </w:r>
      <w:r w:rsidR="001E08EB" w:rsidRPr="001252A2">
        <w:rPr>
          <w:rFonts w:ascii="Omnes Medium" w:eastAsiaTheme="minorHAnsi" w:hAnsi="Omnes Medium"/>
          <w:sz w:val="24"/>
          <w:szCs w:val="24"/>
          <w:lang w:eastAsia="en-US"/>
        </w:rPr>
        <w:t xml:space="preserve"> </w:t>
      </w:r>
      <w:proofErr w:type="spellStart"/>
      <w:r w:rsidRPr="001252A2">
        <w:rPr>
          <w:rFonts w:ascii="Omnes Medium" w:eastAsiaTheme="minorHAnsi" w:hAnsi="Omnes Medium"/>
          <w:sz w:val="24"/>
          <w:szCs w:val="24"/>
          <w:lang w:eastAsia="en-US"/>
        </w:rPr>
        <w:t>Glamping</w:t>
      </w:r>
      <w:proofErr w:type="spellEnd"/>
      <w:r w:rsidRPr="001252A2">
        <w:rPr>
          <w:rFonts w:ascii="Omnes Medium" w:eastAsiaTheme="minorHAnsi" w:hAnsi="Omnes Medium"/>
          <w:sz w:val="24"/>
          <w:szCs w:val="24"/>
          <w:lang w:eastAsia="en-US"/>
        </w:rPr>
        <w:t xml:space="preserve">-Urlauber in den luxuriösen Lodges </w:t>
      </w:r>
      <w:r w:rsidR="005946FE">
        <w:rPr>
          <w:rFonts w:ascii="Omnes Medium" w:eastAsiaTheme="minorHAnsi" w:hAnsi="Omnes Medium"/>
          <w:sz w:val="24"/>
          <w:szCs w:val="24"/>
          <w:lang w:eastAsia="en-US"/>
        </w:rPr>
        <w:t xml:space="preserve">mit </w:t>
      </w:r>
      <w:r w:rsidR="005946FE" w:rsidRPr="001252A2">
        <w:rPr>
          <w:rFonts w:ascii="Omnes Medium" w:eastAsiaTheme="minorHAnsi" w:hAnsi="Omnes Medium"/>
          <w:sz w:val="24"/>
          <w:szCs w:val="24"/>
          <w:lang w:eastAsia="en-US"/>
        </w:rPr>
        <w:t>komfortabler Küche und offenem Wohnbereich</w:t>
      </w:r>
      <w:r w:rsidR="005946FE">
        <w:rPr>
          <w:rFonts w:ascii="Omnes Medium" w:eastAsiaTheme="minorHAnsi" w:hAnsi="Omnes Medium"/>
          <w:sz w:val="24"/>
          <w:szCs w:val="24"/>
          <w:lang w:eastAsia="en-US"/>
        </w:rPr>
        <w:t xml:space="preserve"> </w:t>
      </w:r>
      <w:r w:rsidR="001E08EB">
        <w:rPr>
          <w:rFonts w:ascii="Omnes Medium" w:eastAsiaTheme="minorHAnsi" w:hAnsi="Omnes Medium"/>
          <w:sz w:val="24"/>
          <w:szCs w:val="24"/>
          <w:lang w:eastAsia="en-US"/>
        </w:rPr>
        <w:t>residieren</w:t>
      </w:r>
      <w:r w:rsidRPr="001252A2">
        <w:rPr>
          <w:rFonts w:ascii="Omnes Medium" w:eastAsiaTheme="minorHAnsi" w:hAnsi="Omnes Medium"/>
          <w:sz w:val="24"/>
          <w:szCs w:val="24"/>
          <w:lang w:eastAsia="en-US"/>
        </w:rPr>
        <w:t xml:space="preserve">. </w:t>
      </w:r>
      <w:r w:rsidR="00A2682A">
        <w:rPr>
          <w:rFonts w:ascii="Omnes Medium" w:eastAsiaTheme="minorHAnsi" w:hAnsi="Omnes Medium"/>
          <w:sz w:val="24"/>
          <w:szCs w:val="24"/>
          <w:lang w:eastAsia="en-US"/>
        </w:rPr>
        <w:t>I</w:t>
      </w:r>
      <w:r w:rsidRPr="001252A2">
        <w:rPr>
          <w:rFonts w:ascii="Omnes Medium" w:eastAsiaTheme="minorHAnsi" w:hAnsi="Omnes Medium"/>
          <w:sz w:val="24"/>
          <w:szCs w:val="24"/>
          <w:lang w:eastAsia="en-US"/>
        </w:rPr>
        <w:t xml:space="preserve">n den bis zu vier Schlafzimmern </w:t>
      </w:r>
      <w:r w:rsidR="00A2682A">
        <w:rPr>
          <w:rFonts w:ascii="Omnes Medium" w:eastAsiaTheme="minorHAnsi" w:hAnsi="Omnes Medium"/>
          <w:sz w:val="24"/>
          <w:szCs w:val="24"/>
          <w:lang w:eastAsia="en-US"/>
        </w:rPr>
        <w:t xml:space="preserve">können </w:t>
      </w:r>
      <w:r w:rsidRPr="001252A2">
        <w:rPr>
          <w:rFonts w:ascii="Omnes Medium" w:eastAsiaTheme="minorHAnsi" w:hAnsi="Omnes Medium"/>
          <w:sz w:val="24"/>
          <w:szCs w:val="24"/>
          <w:lang w:eastAsia="en-US"/>
        </w:rPr>
        <w:t>auc</w:t>
      </w:r>
      <w:r w:rsidR="00A2682A">
        <w:rPr>
          <w:rFonts w:ascii="Omnes Medium" w:eastAsiaTheme="minorHAnsi" w:hAnsi="Omnes Medium"/>
          <w:sz w:val="24"/>
          <w:szCs w:val="24"/>
          <w:lang w:eastAsia="en-US"/>
        </w:rPr>
        <w:t xml:space="preserve">h </w:t>
      </w:r>
      <w:r w:rsidR="005946FE">
        <w:rPr>
          <w:rFonts w:ascii="Omnes Medium" w:eastAsiaTheme="minorHAnsi" w:hAnsi="Omnes Medium"/>
          <w:sz w:val="24"/>
          <w:szCs w:val="24"/>
          <w:lang w:eastAsia="en-US"/>
        </w:rPr>
        <w:t xml:space="preserve">zwei </w:t>
      </w:r>
      <w:r w:rsidR="00A2682A">
        <w:rPr>
          <w:rFonts w:ascii="Omnes Medium" w:eastAsiaTheme="minorHAnsi" w:hAnsi="Omnes Medium"/>
          <w:sz w:val="24"/>
          <w:szCs w:val="24"/>
          <w:lang w:eastAsia="en-US"/>
        </w:rPr>
        <w:t xml:space="preserve">Familien </w:t>
      </w:r>
      <w:r w:rsidR="005946FE">
        <w:rPr>
          <w:rFonts w:ascii="Omnes Medium" w:eastAsiaTheme="minorHAnsi" w:hAnsi="Omnes Medium"/>
          <w:sz w:val="24"/>
          <w:szCs w:val="24"/>
          <w:lang w:eastAsia="en-US"/>
        </w:rPr>
        <w:t>gemeinsam Urlaub machen. Und w</w:t>
      </w:r>
      <w:r w:rsidRPr="001252A2">
        <w:rPr>
          <w:rFonts w:ascii="Omnes Medium" w:eastAsiaTheme="minorHAnsi" w:hAnsi="Omnes Medium"/>
          <w:sz w:val="24"/>
          <w:szCs w:val="24"/>
          <w:lang w:eastAsia="en-US"/>
        </w:rPr>
        <w:t xml:space="preserve">er es richtig glamourös mag, sucht sich eines der neuen </w:t>
      </w:r>
      <w:proofErr w:type="spellStart"/>
      <w:r w:rsidRPr="001252A2">
        <w:rPr>
          <w:rFonts w:ascii="Omnes Medium" w:eastAsiaTheme="minorHAnsi" w:hAnsi="Omnes Medium"/>
          <w:sz w:val="24"/>
          <w:szCs w:val="24"/>
          <w:lang w:eastAsia="en-US"/>
        </w:rPr>
        <w:t>Moda</w:t>
      </w:r>
      <w:proofErr w:type="spellEnd"/>
      <w:r w:rsidRPr="001252A2">
        <w:rPr>
          <w:rFonts w:ascii="Omnes Medium" w:eastAsiaTheme="minorHAnsi" w:hAnsi="Omnes Medium"/>
          <w:sz w:val="24"/>
          <w:szCs w:val="24"/>
          <w:lang w:eastAsia="en-US"/>
        </w:rPr>
        <w:t xml:space="preserve"> Mobilheime </w:t>
      </w:r>
      <w:r w:rsidR="005946FE">
        <w:rPr>
          <w:rFonts w:ascii="Omnes Medium" w:eastAsiaTheme="minorHAnsi" w:hAnsi="Omnes Medium"/>
          <w:sz w:val="24"/>
          <w:szCs w:val="24"/>
          <w:lang w:eastAsia="en-US"/>
        </w:rPr>
        <w:t xml:space="preserve">mit </w:t>
      </w:r>
      <w:r w:rsidR="005946FE" w:rsidRPr="001252A2">
        <w:rPr>
          <w:rFonts w:ascii="Omnes Medium" w:eastAsiaTheme="minorHAnsi" w:hAnsi="Omnes Medium"/>
          <w:sz w:val="24"/>
          <w:szCs w:val="24"/>
          <w:lang w:eastAsia="en-US"/>
        </w:rPr>
        <w:t>große</w:t>
      </w:r>
      <w:r w:rsidR="005946FE">
        <w:rPr>
          <w:rFonts w:ascii="Omnes Medium" w:eastAsiaTheme="minorHAnsi" w:hAnsi="Omnes Medium"/>
          <w:sz w:val="24"/>
          <w:szCs w:val="24"/>
          <w:lang w:eastAsia="en-US"/>
        </w:rPr>
        <w:t>r</w:t>
      </w:r>
      <w:r w:rsidR="005946FE" w:rsidRPr="001252A2">
        <w:rPr>
          <w:rFonts w:ascii="Omnes Medium" w:eastAsiaTheme="minorHAnsi" w:hAnsi="Omnes Medium"/>
          <w:sz w:val="24"/>
          <w:szCs w:val="24"/>
          <w:lang w:eastAsia="en-US"/>
        </w:rPr>
        <w:t xml:space="preserve"> Wohnterrasse</w:t>
      </w:r>
      <w:r w:rsidR="005946FE">
        <w:rPr>
          <w:rFonts w:ascii="Omnes Medium" w:eastAsiaTheme="minorHAnsi" w:hAnsi="Omnes Medium"/>
          <w:sz w:val="24"/>
          <w:szCs w:val="24"/>
          <w:lang w:eastAsia="en-US"/>
        </w:rPr>
        <w:t>, m</w:t>
      </w:r>
      <w:r w:rsidRPr="001252A2">
        <w:rPr>
          <w:rFonts w:ascii="Omnes Medium" w:eastAsiaTheme="minorHAnsi" w:hAnsi="Omnes Medium"/>
          <w:sz w:val="24"/>
          <w:szCs w:val="24"/>
          <w:lang w:eastAsia="en-US"/>
        </w:rPr>
        <w:t>oderne</w:t>
      </w:r>
      <w:r w:rsidR="005946FE">
        <w:rPr>
          <w:rFonts w:ascii="Omnes Medium" w:eastAsiaTheme="minorHAnsi" w:hAnsi="Omnes Medium"/>
          <w:sz w:val="24"/>
          <w:szCs w:val="24"/>
          <w:lang w:eastAsia="en-US"/>
        </w:rPr>
        <w:t>m</w:t>
      </w:r>
      <w:r w:rsidRPr="001252A2">
        <w:rPr>
          <w:rFonts w:ascii="Omnes Medium" w:eastAsiaTheme="minorHAnsi" w:hAnsi="Omnes Medium"/>
          <w:sz w:val="24"/>
          <w:szCs w:val="24"/>
          <w:lang w:eastAsia="en-US"/>
        </w:rPr>
        <w:t xml:space="preserve"> Design, </w:t>
      </w:r>
      <w:r w:rsidR="00A2682A">
        <w:rPr>
          <w:rFonts w:ascii="Omnes Medium" w:eastAsiaTheme="minorHAnsi" w:hAnsi="Omnes Medium"/>
          <w:sz w:val="24"/>
          <w:szCs w:val="24"/>
          <w:lang w:eastAsia="en-US"/>
        </w:rPr>
        <w:t xml:space="preserve">Klimaanlage, </w:t>
      </w:r>
      <w:r w:rsidRPr="001252A2">
        <w:rPr>
          <w:rFonts w:ascii="Omnes Medium" w:eastAsiaTheme="minorHAnsi" w:hAnsi="Omnes Medium"/>
          <w:sz w:val="24"/>
          <w:szCs w:val="24"/>
          <w:lang w:eastAsia="en-US"/>
        </w:rPr>
        <w:t xml:space="preserve">Bluetooth-Lautsprecher und viel Platz zum Spielen </w:t>
      </w:r>
      <w:r w:rsidR="005946FE">
        <w:rPr>
          <w:rFonts w:ascii="Omnes Medium" w:eastAsiaTheme="minorHAnsi" w:hAnsi="Omnes Medium"/>
          <w:sz w:val="24"/>
          <w:szCs w:val="24"/>
          <w:lang w:eastAsia="en-US"/>
        </w:rPr>
        <w:t>aus. A</w:t>
      </w:r>
      <w:r w:rsidRPr="001252A2">
        <w:rPr>
          <w:rFonts w:ascii="Omnes Medium" w:eastAsiaTheme="minorHAnsi" w:hAnsi="Omnes Medium"/>
          <w:sz w:val="24"/>
          <w:szCs w:val="24"/>
          <w:lang w:eastAsia="en-US"/>
        </w:rPr>
        <w:t xml:space="preserve">lles, was </w:t>
      </w:r>
      <w:r w:rsidR="00B90EE9">
        <w:rPr>
          <w:rFonts w:ascii="Omnes Medium" w:eastAsiaTheme="minorHAnsi" w:hAnsi="Omnes Medium"/>
          <w:sz w:val="24"/>
          <w:szCs w:val="24"/>
          <w:lang w:eastAsia="en-US"/>
        </w:rPr>
        <w:t xml:space="preserve">dann </w:t>
      </w:r>
      <w:r w:rsidRPr="001252A2">
        <w:rPr>
          <w:rFonts w:ascii="Omnes Medium" w:eastAsiaTheme="minorHAnsi" w:hAnsi="Omnes Medium"/>
          <w:sz w:val="24"/>
          <w:szCs w:val="24"/>
          <w:lang w:eastAsia="en-US"/>
        </w:rPr>
        <w:t>noch zu tun ist, ist aus dem Auto aussteigen, die Kinder laufen lassen und tief durchatmen.</w:t>
      </w:r>
    </w:p>
    <w:p w14:paraId="4165B1F7" w14:textId="57A0C70C" w:rsidR="00A2682A" w:rsidRPr="001252A2" w:rsidRDefault="00A2682A" w:rsidP="001252A2">
      <w:pPr>
        <w:jc w:val="both"/>
        <w:rPr>
          <w:rFonts w:ascii="Omnes Medium" w:eastAsiaTheme="minorHAnsi" w:hAnsi="Omnes Medium"/>
          <w:sz w:val="24"/>
          <w:szCs w:val="24"/>
          <w:lang w:eastAsia="en-US"/>
        </w:rPr>
      </w:pPr>
      <w:r>
        <w:rPr>
          <w:rFonts w:ascii="Omnes Medium" w:eastAsiaTheme="minorHAnsi" w:hAnsi="Omnes Medium"/>
          <w:sz w:val="24"/>
          <w:szCs w:val="24"/>
          <w:lang w:eastAsia="en-US"/>
        </w:rPr>
        <w:t xml:space="preserve">Besonders preiswert übernachten Urlauber mit „Tohapi </w:t>
      </w:r>
      <w:proofErr w:type="spellStart"/>
      <w:r>
        <w:rPr>
          <w:rFonts w:ascii="Omnes Medium" w:eastAsiaTheme="minorHAnsi" w:hAnsi="Omnes Medium"/>
          <w:sz w:val="24"/>
          <w:szCs w:val="24"/>
          <w:lang w:eastAsia="en-US"/>
        </w:rPr>
        <w:t>by</w:t>
      </w:r>
      <w:proofErr w:type="spellEnd"/>
      <w:r>
        <w:rPr>
          <w:rFonts w:ascii="Omnes Medium" w:eastAsiaTheme="minorHAnsi" w:hAnsi="Omnes Medium"/>
          <w:sz w:val="24"/>
          <w:szCs w:val="24"/>
          <w:lang w:eastAsia="en-US"/>
        </w:rPr>
        <w:t xml:space="preserve"> Canvas“. Die</w:t>
      </w:r>
      <w:r w:rsidR="00B90EE9">
        <w:rPr>
          <w:rFonts w:ascii="Omnes Medium" w:eastAsiaTheme="minorHAnsi" w:hAnsi="Omnes Medium"/>
          <w:sz w:val="24"/>
          <w:szCs w:val="24"/>
          <w:lang w:eastAsia="en-US"/>
        </w:rPr>
        <w:t xml:space="preserve"> Tohapi</w:t>
      </w:r>
      <w:r w:rsidR="003F5605">
        <w:rPr>
          <w:rFonts w:ascii="Omnes Medium" w:eastAsiaTheme="minorHAnsi" w:hAnsi="Omnes Medium"/>
          <w:sz w:val="24"/>
          <w:szCs w:val="24"/>
          <w:lang w:eastAsia="en-US"/>
        </w:rPr>
        <w:t>-</w:t>
      </w:r>
      <w:r w:rsidRPr="00A2682A">
        <w:rPr>
          <w:rFonts w:ascii="Omnes Medium" w:eastAsiaTheme="minorHAnsi" w:hAnsi="Omnes Medium"/>
          <w:sz w:val="24"/>
          <w:szCs w:val="24"/>
          <w:lang w:eastAsia="en-US"/>
        </w:rPr>
        <w:t>Campingplätze liegen teilweise in ruhigeren Gegenden oder haben ein</w:t>
      </w:r>
      <w:r w:rsidR="009F5E1A">
        <w:rPr>
          <w:rFonts w:ascii="Omnes Medium" w:eastAsiaTheme="minorHAnsi" w:hAnsi="Omnes Medium"/>
          <w:sz w:val="24"/>
          <w:szCs w:val="24"/>
          <w:lang w:eastAsia="en-US"/>
        </w:rPr>
        <w:t>e</w:t>
      </w:r>
      <w:r w:rsidRPr="00A2682A">
        <w:rPr>
          <w:rFonts w:ascii="Omnes Medium" w:eastAsiaTheme="minorHAnsi" w:hAnsi="Omnes Medium"/>
          <w:sz w:val="24"/>
          <w:szCs w:val="24"/>
          <w:lang w:eastAsia="en-US"/>
        </w:rPr>
        <w:t xml:space="preserve"> kleinere Auswahl an Einrichtungen, versprechen aber volles Urlaubsfeeling. </w:t>
      </w:r>
      <w:r>
        <w:rPr>
          <w:rFonts w:ascii="Omnes Medium" w:eastAsiaTheme="minorHAnsi" w:hAnsi="Omnes Medium"/>
          <w:sz w:val="24"/>
          <w:szCs w:val="24"/>
          <w:lang w:eastAsia="en-US"/>
        </w:rPr>
        <w:t>D</w:t>
      </w:r>
      <w:r w:rsidRPr="00A2682A">
        <w:rPr>
          <w:rFonts w:ascii="Omnes Medium" w:eastAsiaTheme="minorHAnsi" w:hAnsi="Omnes Medium"/>
          <w:sz w:val="24"/>
          <w:szCs w:val="24"/>
          <w:lang w:eastAsia="en-US"/>
        </w:rPr>
        <w:t>ie Unterkünfte</w:t>
      </w:r>
      <w:r>
        <w:rPr>
          <w:rFonts w:ascii="Omnes Medium" w:eastAsiaTheme="minorHAnsi" w:hAnsi="Omnes Medium"/>
          <w:sz w:val="24"/>
          <w:szCs w:val="24"/>
          <w:lang w:eastAsia="en-US"/>
        </w:rPr>
        <w:t xml:space="preserve"> sind</w:t>
      </w:r>
      <w:r w:rsidRPr="00A2682A">
        <w:rPr>
          <w:rFonts w:ascii="Omnes Medium" w:eastAsiaTheme="minorHAnsi" w:hAnsi="Omnes Medium"/>
          <w:sz w:val="24"/>
          <w:szCs w:val="24"/>
          <w:lang w:eastAsia="en-US"/>
        </w:rPr>
        <w:t xml:space="preserve"> trotz reduzierter Ausstattung komfortabel eingerichtet. Somit erfüllen sie alle Ansprüche an Service und Qualität, die </w:t>
      </w:r>
      <w:r>
        <w:rPr>
          <w:rFonts w:ascii="Omnes Medium" w:eastAsiaTheme="minorHAnsi" w:hAnsi="Omnes Medium"/>
          <w:sz w:val="24"/>
          <w:szCs w:val="24"/>
          <w:lang w:eastAsia="en-US"/>
        </w:rPr>
        <w:t>die Urlauber</w:t>
      </w:r>
      <w:r w:rsidRPr="00A2682A">
        <w:rPr>
          <w:rFonts w:ascii="Omnes Medium" w:eastAsiaTheme="minorHAnsi" w:hAnsi="Omnes Medium"/>
          <w:sz w:val="24"/>
          <w:szCs w:val="24"/>
          <w:lang w:eastAsia="en-US"/>
        </w:rPr>
        <w:t xml:space="preserve"> </w:t>
      </w:r>
      <w:r>
        <w:rPr>
          <w:rFonts w:ascii="Omnes Medium" w:eastAsiaTheme="minorHAnsi" w:hAnsi="Omnes Medium"/>
          <w:sz w:val="24"/>
          <w:szCs w:val="24"/>
          <w:lang w:eastAsia="en-US"/>
        </w:rPr>
        <w:t>von einem Canvas-</w:t>
      </w:r>
      <w:r w:rsidRPr="00A2682A">
        <w:rPr>
          <w:rFonts w:ascii="Omnes Medium" w:eastAsiaTheme="minorHAnsi" w:hAnsi="Omnes Medium"/>
          <w:sz w:val="24"/>
          <w:szCs w:val="24"/>
          <w:lang w:eastAsia="en-US"/>
        </w:rPr>
        <w:t>Urlaub gewohnt sind und schonen zusätzlich das Reiseportemon</w:t>
      </w:r>
      <w:r>
        <w:rPr>
          <w:rFonts w:ascii="Omnes Medium" w:eastAsiaTheme="minorHAnsi" w:hAnsi="Omnes Medium"/>
          <w:sz w:val="24"/>
          <w:szCs w:val="24"/>
          <w:lang w:eastAsia="en-US"/>
        </w:rPr>
        <w:t>naie.</w:t>
      </w:r>
    </w:p>
    <w:p w14:paraId="3B8407F6" w14:textId="5B578B21" w:rsidR="00300C64" w:rsidRDefault="001252A2" w:rsidP="001252A2">
      <w:pPr>
        <w:jc w:val="both"/>
        <w:rPr>
          <w:rFonts w:ascii="Omnes Bold" w:eastAsiaTheme="minorHAnsi" w:hAnsi="Omnes Bold"/>
          <w:b/>
          <w:sz w:val="24"/>
          <w:szCs w:val="24"/>
          <w:lang w:eastAsia="en-US"/>
        </w:rPr>
      </w:pPr>
      <w:r w:rsidRPr="001252A2">
        <w:rPr>
          <w:rFonts w:ascii="Omnes Medium" w:eastAsiaTheme="minorHAnsi" w:hAnsi="Omnes Medium"/>
          <w:sz w:val="24"/>
          <w:szCs w:val="24"/>
          <w:lang w:eastAsia="en-US"/>
        </w:rPr>
        <w:t xml:space="preserve">Canvas Holidays ist seit 50 Jahren Spezialist für Komfort-Camping auf über 110 Plätzen in den schönsten Regionen Europas wie Côte </w:t>
      </w:r>
      <w:proofErr w:type="spellStart"/>
      <w:r w:rsidRPr="001252A2">
        <w:rPr>
          <w:rFonts w:ascii="Omnes Medium" w:eastAsiaTheme="minorHAnsi" w:hAnsi="Omnes Medium"/>
          <w:sz w:val="24"/>
          <w:szCs w:val="24"/>
          <w:lang w:eastAsia="en-US"/>
        </w:rPr>
        <w:t>d‘Azur</w:t>
      </w:r>
      <w:proofErr w:type="spellEnd"/>
      <w:r w:rsidRPr="001252A2">
        <w:rPr>
          <w:rFonts w:ascii="Omnes Medium" w:eastAsiaTheme="minorHAnsi" w:hAnsi="Omnes Medium"/>
          <w:sz w:val="24"/>
          <w:szCs w:val="24"/>
          <w:lang w:eastAsia="en-US"/>
        </w:rPr>
        <w:t>, Adria, Gardasee, Toskana, Holland, Kroatien und vielen mehr.</w:t>
      </w:r>
      <w:r w:rsidR="00A2682A">
        <w:rPr>
          <w:rFonts w:ascii="Omnes Medium" w:eastAsiaTheme="minorHAnsi" w:hAnsi="Omnes Medium"/>
          <w:sz w:val="24"/>
          <w:szCs w:val="24"/>
          <w:lang w:eastAsia="en-US"/>
        </w:rPr>
        <w:t xml:space="preserve"> Ab sofort können auch Plätze für 2016 gebucht werden.</w:t>
      </w:r>
      <w:r w:rsidR="00300C64">
        <w:rPr>
          <w:rFonts w:ascii="Omnes Bold" w:eastAsiaTheme="minorHAnsi" w:hAnsi="Omnes Bold"/>
          <w:b/>
          <w:sz w:val="24"/>
          <w:szCs w:val="24"/>
          <w:lang w:eastAsia="en-US"/>
        </w:rPr>
        <w:br w:type="page"/>
      </w:r>
    </w:p>
    <w:p w14:paraId="21143E27" w14:textId="77777777" w:rsidR="00D935FD" w:rsidRPr="00D935FD" w:rsidRDefault="00D935FD" w:rsidP="001E1F57">
      <w:pPr>
        <w:jc w:val="both"/>
        <w:rPr>
          <w:rFonts w:ascii="Omnes Bold" w:hAnsi="Omnes Bold" w:cs="Arial"/>
          <w:b/>
          <w:bCs/>
          <w:color w:val="000000"/>
          <w:sz w:val="24"/>
          <w:szCs w:val="24"/>
          <w:u w:val="single"/>
        </w:rPr>
      </w:pPr>
      <w:r w:rsidRPr="00D935FD">
        <w:rPr>
          <w:rFonts w:ascii="Omnes Bold" w:hAnsi="Omnes Bold" w:cs="Arial"/>
          <w:b/>
          <w:bCs/>
          <w:color w:val="000000"/>
          <w:sz w:val="24"/>
          <w:szCs w:val="24"/>
          <w:u w:val="single"/>
        </w:rPr>
        <w:lastRenderedPageBreak/>
        <w:t>Das Unternehmen Canvas Holidays:</w:t>
      </w:r>
    </w:p>
    <w:p w14:paraId="6E6B645B" w14:textId="2A8CF462" w:rsidR="00901249" w:rsidRPr="00901249" w:rsidRDefault="00901249" w:rsidP="00901249">
      <w:pPr>
        <w:jc w:val="both"/>
        <w:rPr>
          <w:rFonts w:ascii="Omnes Medium" w:eastAsiaTheme="minorHAnsi" w:hAnsi="Omnes Medium" w:cs="Arial"/>
          <w:sz w:val="24"/>
          <w:szCs w:val="24"/>
          <w:lang w:eastAsia="en-US"/>
        </w:rPr>
      </w:pPr>
      <w:r w:rsidRPr="00901249">
        <w:rPr>
          <w:rFonts w:ascii="Omnes Medium" w:eastAsiaTheme="minorHAnsi" w:hAnsi="Omnes Medium" w:cs="Arial"/>
          <w:sz w:val="24"/>
          <w:szCs w:val="24"/>
          <w:lang w:eastAsia="en-US"/>
        </w:rPr>
        <w:t xml:space="preserve">Das Tourismus-Unternehmen Canvas Holidays mit Stammsitz in </w:t>
      </w:r>
      <w:r w:rsidR="00A82FEB">
        <w:rPr>
          <w:rFonts w:ascii="Omnes Medium" w:eastAsiaTheme="minorHAnsi" w:hAnsi="Omnes Medium" w:cs="Arial"/>
          <w:sz w:val="24"/>
          <w:szCs w:val="24"/>
          <w:lang w:eastAsia="en-US"/>
        </w:rPr>
        <w:t>Manchester</w:t>
      </w:r>
      <w:r w:rsidRPr="00901249">
        <w:rPr>
          <w:rFonts w:ascii="Omnes Medium" w:eastAsiaTheme="minorHAnsi" w:hAnsi="Omnes Medium" w:cs="Arial"/>
          <w:sz w:val="24"/>
          <w:szCs w:val="24"/>
          <w:lang w:eastAsia="en-US"/>
        </w:rPr>
        <w:t>/Großbritannien wurde 1964 gegründet und bietet seit 50 Jahren Komfort-Camping</w:t>
      </w:r>
      <w:r w:rsidR="00A82FEB">
        <w:rPr>
          <w:rFonts w:ascii="Omnes Medium" w:eastAsiaTheme="minorHAnsi" w:hAnsi="Omnes Medium" w:cs="Arial"/>
          <w:sz w:val="24"/>
          <w:szCs w:val="24"/>
          <w:lang w:eastAsia="en-US"/>
        </w:rPr>
        <w:t>, überwiegend</w:t>
      </w:r>
      <w:r w:rsidRPr="00901249">
        <w:rPr>
          <w:rFonts w:ascii="Omnes Medium" w:eastAsiaTheme="minorHAnsi" w:hAnsi="Omnes Medium" w:cs="Arial"/>
          <w:sz w:val="24"/>
          <w:szCs w:val="24"/>
          <w:lang w:eastAsia="en-US"/>
        </w:rPr>
        <w:t xml:space="preserve"> in der Vier- und Fünf-Sterne-Kategorie an. Von den anfänglich 25 Bungalowzelten auf einem Campingplatz in der Bretagne </w:t>
      </w:r>
      <w:proofErr w:type="gramStart"/>
      <w:r w:rsidRPr="00901249">
        <w:rPr>
          <w:rFonts w:ascii="Omnes Medium" w:eastAsiaTheme="minorHAnsi" w:hAnsi="Omnes Medium" w:cs="Arial"/>
          <w:sz w:val="24"/>
          <w:szCs w:val="24"/>
          <w:lang w:eastAsia="en-US"/>
        </w:rPr>
        <w:t>hat</w:t>
      </w:r>
      <w:proofErr w:type="gramEnd"/>
      <w:r w:rsidRPr="00901249">
        <w:rPr>
          <w:rFonts w:ascii="Omnes Medium" w:eastAsiaTheme="minorHAnsi" w:hAnsi="Omnes Medium" w:cs="Arial"/>
          <w:sz w:val="24"/>
          <w:szCs w:val="24"/>
          <w:lang w:eastAsia="en-US"/>
        </w:rPr>
        <w:t xml:space="preserve"> sich Canvas Holidays zu einem Experten für Campingurlaub entwickelt. Heute bietet der Erfinder des Komfort-Campings auf über 110 Campingplätzen in acht europäischen Ländern (Frankreich, Italien, Spanien, Deutschland, Schweiz, Niederlande, Kroatien, Österreich) erstklassig ausgestattete Zelte, Mobilheime und Lodges an, die sofort bezugsfertig sind. Zielgruppe sind in erster Linie Familien. Im Durchschnitt verbringen die Canvas Gäste 8,5 Nächte auf den Plätzen, 2014 waren es insgesamt über 238.000 Übernachtungen. </w:t>
      </w:r>
    </w:p>
    <w:p w14:paraId="28F5E8BA" w14:textId="77777777" w:rsidR="00901249" w:rsidRPr="00901249" w:rsidRDefault="00901249" w:rsidP="00901249">
      <w:pPr>
        <w:jc w:val="both"/>
        <w:rPr>
          <w:rFonts w:ascii="Omnes Medium" w:eastAsiaTheme="minorHAnsi" w:hAnsi="Omnes Medium" w:cs="Arial"/>
          <w:sz w:val="24"/>
          <w:szCs w:val="24"/>
          <w:lang w:eastAsia="en-US"/>
        </w:rPr>
      </w:pPr>
      <w:r w:rsidRPr="00901249">
        <w:rPr>
          <w:rFonts w:ascii="Omnes Medium" w:eastAsiaTheme="minorHAnsi" w:hAnsi="Omnes Medium" w:cs="Arial"/>
          <w:sz w:val="24"/>
          <w:szCs w:val="24"/>
          <w:lang w:eastAsia="en-US"/>
        </w:rPr>
        <w:t xml:space="preserve">Für die deutschsprachigen Länder betreut das auf Ferienparks spezialisierte Partnerunternehmen Landal GreenParks mit Sitz in Trier die Reservierungen sowie Marketing und Vertrieb. </w:t>
      </w:r>
    </w:p>
    <w:p w14:paraId="72628F53" w14:textId="24EDE92D" w:rsidR="00DB5C9F" w:rsidRPr="00650DD8" w:rsidRDefault="003F1A6F" w:rsidP="00DB5C9F">
      <w:pPr>
        <w:jc w:val="both"/>
        <w:rPr>
          <w:rFonts w:ascii="Omnes Medium" w:eastAsiaTheme="minorHAnsi" w:hAnsi="Omnes Medium" w:cs="Arial"/>
          <w:sz w:val="24"/>
          <w:szCs w:val="24"/>
          <w:lang w:eastAsia="en-US"/>
        </w:rPr>
      </w:pPr>
      <w:r w:rsidRPr="003F1A6F">
        <w:rPr>
          <w:rFonts w:ascii="Omnes Medium" w:eastAsiaTheme="minorHAnsi" w:hAnsi="Omnes Medium" w:cs="Arial"/>
          <w:sz w:val="24"/>
          <w:szCs w:val="24"/>
          <w:lang w:eastAsia="en-US"/>
        </w:rPr>
        <w:t xml:space="preserve">Canvas Holidays gehört seit 2015 zur französischen </w:t>
      </w:r>
      <w:proofErr w:type="spellStart"/>
      <w:r w:rsidRPr="003F1A6F">
        <w:rPr>
          <w:rFonts w:ascii="Omnes Medium" w:eastAsiaTheme="minorHAnsi" w:hAnsi="Omnes Medium" w:cs="Arial"/>
          <w:sz w:val="24"/>
          <w:szCs w:val="24"/>
          <w:lang w:eastAsia="en-US"/>
        </w:rPr>
        <w:t>Vacalians</w:t>
      </w:r>
      <w:proofErr w:type="spellEnd"/>
      <w:r w:rsidRPr="003F1A6F">
        <w:rPr>
          <w:rFonts w:ascii="Omnes Medium" w:eastAsiaTheme="minorHAnsi" w:hAnsi="Omnes Medium" w:cs="Arial"/>
          <w:sz w:val="24"/>
          <w:szCs w:val="24"/>
          <w:lang w:eastAsia="en-US"/>
        </w:rPr>
        <w:t xml:space="preserve">-Gruppe. </w:t>
      </w:r>
      <w:proofErr w:type="spellStart"/>
      <w:r w:rsidR="00DB5C9F" w:rsidRPr="00650DD8">
        <w:rPr>
          <w:rFonts w:ascii="Omnes Medium" w:eastAsiaTheme="minorHAnsi" w:hAnsi="Omnes Medium" w:cs="Arial"/>
          <w:sz w:val="24"/>
          <w:szCs w:val="24"/>
          <w:lang w:eastAsia="en-US"/>
        </w:rPr>
        <w:t>Vacalians</w:t>
      </w:r>
      <w:proofErr w:type="spellEnd"/>
      <w:r w:rsidR="00DB5C9F" w:rsidRPr="00650DD8">
        <w:rPr>
          <w:rFonts w:ascii="Omnes Medium" w:eastAsiaTheme="minorHAnsi" w:hAnsi="Omnes Medium" w:cs="Arial"/>
          <w:sz w:val="24"/>
          <w:szCs w:val="24"/>
          <w:lang w:eastAsia="en-US"/>
        </w:rPr>
        <w:t xml:space="preserve"> ist Tochtergesellschaft der „21 Partners“- und der „</w:t>
      </w:r>
      <w:proofErr w:type="spellStart"/>
      <w:r w:rsidR="00DB5C9F" w:rsidRPr="00650DD8">
        <w:rPr>
          <w:rFonts w:ascii="Omnes Medium" w:eastAsiaTheme="minorHAnsi" w:hAnsi="Omnes Medium" w:cs="Arial"/>
          <w:sz w:val="24"/>
          <w:szCs w:val="24"/>
          <w:lang w:eastAsia="en-US"/>
        </w:rPr>
        <w:t>Promeo</w:t>
      </w:r>
      <w:proofErr w:type="spellEnd"/>
      <w:r w:rsidR="00DB5C9F" w:rsidRPr="00650DD8">
        <w:rPr>
          <w:rFonts w:ascii="Omnes Medium" w:eastAsiaTheme="minorHAnsi" w:hAnsi="Omnes Medium" w:cs="Arial"/>
          <w:sz w:val="24"/>
          <w:szCs w:val="24"/>
          <w:lang w:eastAsia="en-US"/>
        </w:rPr>
        <w:t xml:space="preserve">“-Gruppe und beschäftigt derzeit 600 Angestellte. 2013 erzielte </w:t>
      </w:r>
      <w:proofErr w:type="spellStart"/>
      <w:r w:rsidR="00DB5C9F" w:rsidRPr="00650DD8">
        <w:rPr>
          <w:rFonts w:ascii="Omnes Medium" w:eastAsiaTheme="minorHAnsi" w:hAnsi="Omnes Medium" w:cs="Arial"/>
          <w:sz w:val="24"/>
          <w:szCs w:val="24"/>
          <w:lang w:eastAsia="en-US"/>
        </w:rPr>
        <w:t>V</w:t>
      </w:r>
      <w:r w:rsidR="00300C64">
        <w:rPr>
          <w:rFonts w:ascii="Omnes Medium" w:eastAsiaTheme="minorHAnsi" w:hAnsi="Omnes Medium" w:cs="Arial"/>
          <w:sz w:val="24"/>
          <w:szCs w:val="24"/>
          <w:lang w:eastAsia="en-US"/>
        </w:rPr>
        <w:t>acalians</w:t>
      </w:r>
      <w:proofErr w:type="spellEnd"/>
      <w:r w:rsidR="00300C64">
        <w:rPr>
          <w:rFonts w:ascii="Omnes Medium" w:eastAsiaTheme="minorHAnsi" w:hAnsi="Omnes Medium" w:cs="Arial"/>
          <w:sz w:val="24"/>
          <w:szCs w:val="24"/>
          <w:lang w:eastAsia="en-US"/>
        </w:rPr>
        <w:t xml:space="preserve"> einen Umsatz von fast</w:t>
      </w:r>
      <w:r w:rsidR="00DB5C9F" w:rsidRPr="00650DD8">
        <w:rPr>
          <w:rFonts w:ascii="Omnes Medium" w:eastAsiaTheme="minorHAnsi" w:hAnsi="Omnes Medium" w:cs="Arial"/>
          <w:sz w:val="24"/>
          <w:szCs w:val="24"/>
          <w:lang w:eastAsia="en-US"/>
        </w:rPr>
        <w:t xml:space="preserve"> 110 Mio. </w:t>
      </w:r>
      <w:r w:rsidR="00300C64">
        <w:rPr>
          <w:rFonts w:ascii="Omnes Medium" w:eastAsiaTheme="minorHAnsi" w:hAnsi="Omnes Medium" w:cs="Arial"/>
          <w:sz w:val="24"/>
          <w:szCs w:val="24"/>
          <w:lang w:eastAsia="en-US"/>
        </w:rPr>
        <w:t xml:space="preserve">EUR </w:t>
      </w:r>
      <w:r w:rsidR="00DB5C9F" w:rsidRPr="00650DD8">
        <w:rPr>
          <w:rFonts w:ascii="Omnes Medium" w:eastAsiaTheme="minorHAnsi" w:hAnsi="Omnes Medium" w:cs="Arial"/>
          <w:sz w:val="24"/>
          <w:szCs w:val="24"/>
          <w:lang w:eastAsia="en-US"/>
        </w:rPr>
        <w:t>und gründete zuletzt die neue Marke Tohapi als Anbieter von Campingurlaub in Europa.</w:t>
      </w:r>
    </w:p>
    <w:p w14:paraId="71AC122A" w14:textId="74FEEF3C" w:rsidR="00FE0DED" w:rsidRDefault="00FE0DED">
      <w:pPr>
        <w:rPr>
          <w:rFonts w:ascii="Omnes Medium" w:hAnsi="Omnes Medium" w:cs="Arial"/>
          <w:b/>
          <w:bCs/>
          <w:color w:val="000000"/>
          <w:sz w:val="24"/>
          <w:szCs w:val="24"/>
        </w:rPr>
      </w:pPr>
    </w:p>
    <w:p w14:paraId="702BAFC9" w14:textId="1496A186" w:rsidR="00D935FD" w:rsidRPr="00D935FD" w:rsidRDefault="00D935FD" w:rsidP="00D935FD">
      <w:pPr>
        <w:pBdr>
          <w:bottom w:val="single" w:sz="4" w:space="1" w:color="auto"/>
        </w:pBdr>
        <w:autoSpaceDE w:val="0"/>
        <w:autoSpaceDN w:val="0"/>
        <w:adjustRightInd w:val="0"/>
        <w:spacing w:after="0"/>
        <w:jc w:val="both"/>
        <w:rPr>
          <w:rFonts w:ascii="Omnes Medium" w:hAnsi="Omnes Medium" w:cs="Arial"/>
          <w:b/>
          <w:bCs/>
          <w:color w:val="000000"/>
          <w:sz w:val="24"/>
          <w:szCs w:val="24"/>
        </w:rPr>
      </w:pPr>
    </w:p>
    <w:p w14:paraId="7141CA85" w14:textId="77777777" w:rsidR="00D935FD" w:rsidRPr="00D935FD" w:rsidRDefault="00D935FD" w:rsidP="00D935FD">
      <w:pPr>
        <w:jc w:val="both"/>
        <w:rPr>
          <w:rFonts w:ascii="Omnes Medium" w:eastAsiaTheme="minorHAnsi" w:hAnsi="Omnes Medium" w:cs="Arial"/>
          <w:b/>
          <w:bCs/>
          <w:sz w:val="24"/>
          <w:szCs w:val="24"/>
          <w:lang w:eastAsia="en-US"/>
        </w:rPr>
      </w:pPr>
    </w:p>
    <w:p w14:paraId="04034B6D" w14:textId="77777777" w:rsidR="00D935FD" w:rsidRPr="00D935FD" w:rsidRDefault="00D935FD" w:rsidP="00D935FD">
      <w:pPr>
        <w:jc w:val="both"/>
        <w:rPr>
          <w:rFonts w:ascii="Omnes Bold" w:eastAsiaTheme="minorHAnsi" w:hAnsi="Omnes Bold" w:cs="Arial"/>
          <w:sz w:val="24"/>
          <w:szCs w:val="24"/>
          <w:lang w:eastAsia="en-US"/>
        </w:rPr>
      </w:pPr>
      <w:r w:rsidRPr="00D935FD">
        <w:rPr>
          <w:rFonts w:ascii="Omnes Bold" w:eastAsiaTheme="minorHAnsi" w:hAnsi="Omnes Bold" w:cs="Arial"/>
          <w:b/>
          <w:bCs/>
          <w:sz w:val="24"/>
          <w:szCs w:val="24"/>
          <w:lang w:eastAsia="en-US"/>
        </w:rPr>
        <w:t xml:space="preserve">Weitere Informationen und Reservierungen unter </w:t>
      </w:r>
      <w:hyperlink r:id="rId8" w:history="1">
        <w:r w:rsidRPr="00D935FD">
          <w:rPr>
            <w:rFonts w:ascii="Omnes Bold" w:eastAsiaTheme="minorHAnsi" w:hAnsi="Omnes Bold" w:cs="Arial"/>
            <w:bCs/>
            <w:color w:val="0000FF" w:themeColor="hyperlink"/>
            <w:sz w:val="24"/>
            <w:szCs w:val="24"/>
            <w:u w:val="single"/>
            <w:lang w:eastAsia="en-US"/>
          </w:rPr>
          <w:t>www.canvasholidays.de</w:t>
        </w:r>
      </w:hyperlink>
      <w:r w:rsidRPr="00D935FD">
        <w:rPr>
          <w:rFonts w:ascii="Omnes Bold" w:eastAsiaTheme="minorHAnsi" w:hAnsi="Omnes Bold" w:cs="Arial"/>
          <w:bCs/>
          <w:sz w:val="24"/>
          <w:szCs w:val="24"/>
          <w:lang w:eastAsia="en-US"/>
        </w:rPr>
        <w:t>.</w:t>
      </w:r>
    </w:p>
    <w:p w14:paraId="0D7158DC" w14:textId="77777777" w:rsidR="00D935FD" w:rsidRPr="00D935FD" w:rsidRDefault="00D935FD" w:rsidP="00D935FD">
      <w:pPr>
        <w:autoSpaceDE w:val="0"/>
        <w:autoSpaceDN w:val="0"/>
        <w:adjustRightInd w:val="0"/>
        <w:spacing w:after="0"/>
        <w:rPr>
          <w:rFonts w:ascii="Omnes Medium" w:hAnsi="Omnes Medium" w:cs="Arial"/>
          <w:color w:val="000000"/>
          <w:sz w:val="24"/>
          <w:szCs w:val="24"/>
        </w:rPr>
      </w:pPr>
      <w:r w:rsidRPr="00D935FD">
        <w:rPr>
          <w:rFonts w:ascii="Omnes Bold" w:hAnsi="Omnes Bold" w:cs="Arial"/>
          <w:b/>
          <w:bCs/>
          <w:color w:val="000000"/>
          <w:sz w:val="24"/>
          <w:szCs w:val="24"/>
        </w:rPr>
        <w:t>Reservierungs-Zentrale:</w:t>
      </w:r>
      <w:r w:rsidRPr="00D935FD">
        <w:rPr>
          <w:rFonts w:ascii="Omnes Medium" w:hAnsi="Omnes Medium" w:cs="Arial"/>
          <w:b/>
          <w:bCs/>
          <w:color w:val="000000"/>
          <w:sz w:val="24"/>
          <w:szCs w:val="24"/>
        </w:rPr>
        <w:t xml:space="preserve"> </w:t>
      </w:r>
      <w:r w:rsidRPr="00D935FD">
        <w:rPr>
          <w:rFonts w:ascii="Omnes Medium" w:hAnsi="Omnes Medium" w:cs="Arial"/>
          <w:bCs/>
          <w:color w:val="000000"/>
          <w:sz w:val="24"/>
          <w:szCs w:val="24"/>
        </w:rPr>
        <w:t>Tel. +49 (</w:t>
      </w:r>
      <w:r w:rsidRPr="00D935FD">
        <w:rPr>
          <w:rFonts w:ascii="Omnes Medium" w:hAnsi="Omnes Medium" w:cs="Arial"/>
          <w:color w:val="000000"/>
          <w:sz w:val="24"/>
          <w:szCs w:val="24"/>
        </w:rPr>
        <w:t>0)1806-526325 (0,20 EUR/Anruf aus dem Festnetz; mobil max. 0,60 EUR/Anruf aus Deutschland). Kosten aus dem Ausland können abweichen.</w:t>
      </w:r>
    </w:p>
    <w:p w14:paraId="506AB59B" w14:textId="65B29ECC" w:rsidR="00D935FD" w:rsidRPr="00D935FD" w:rsidRDefault="00D935FD" w:rsidP="00D935FD">
      <w:pPr>
        <w:autoSpaceDE w:val="0"/>
        <w:autoSpaceDN w:val="0"/>
        <w:adjustRightInd w:val="0"/>
        <w:spacing w:after="0"/>
        <w:rPr>
          <w:rFonts w:ascii="Omnes Medium" w:hAnsi="Omnes Medium" w:cs="Arial"/>
          <w:color w:val="000000"/>
          <w:sz w:val="24"/>
          <w:szCs w:val="24"/>
        </w:rPr>
      </w:pPr>
      <w:r w:rsidRPr="00D935FD">
        <w:rPr>
          <w:rFonts w:ascii="Omnes Bold" w:hAnsi="Omnes Bold" w:cs="Arial"/>
          <w:b/>
          <w:bCs/>
          <w:color w:val="000000"/>
          <w:sz w:val="24"/>
          <w:szCs w:val="24"/>
        </w:rPr>
        <w:t>Geschäftszeiten:</w:t>
      </w:r>
      <w:r w:rsidRPr="00D935FD">
        <w:rPr>
          <w:rFonts w:ascii="Omnes Medium" w:hAnsi="Omnes Medium" w:cs="Arial"/>
          <w:b/>
          <w:bCs/>
          <w:color w:val="000000"/>
          <w:sz w:val="24"/>
          <w:szCs w:val="24"/>
        </w:rPr>
        <w:t xml:space="preserve"> </w:t>
      </w:r>
      <w:r w:rsidRPr="00D935FD">
        <w:rPr>
          <w:rFonts w:ascii="Omnes Medium" w:hAnsi="Omnes Medium" w:cs="Arial"/>
          <w:color w:val="000000"/>
          <w:sz w:val="24"/>
          <w:szCs w:val="24"/>
        </w:rPr>
        <w:t>Montag bis Freitag: 09:00 - 21:0</w:t>
      </w:r>
      <w:r w:rsidR="001A0719">
        <w:rPr>
          <w:rFonts w:ascii="Omnes Medium" w:hAnsi="Omnes Medium" w:cs="Arial"/>
          <w:color w:val="000000"/>
          <w:sz w:val="24"/>
          <w:szCs w:val="24"/>
        </w:rPr>
        <w:t>0 Uhr, Samstag, Sonn- und Feier</w:t>
      </w:r>
      <w:r w:rsidRPr="00D935FD">
        <w:rPr>
          <w:rFonts w:ascii="Omnes Medium" w:hAnsi="Omnes Medium" w:cs="Arial"/>
          <w:color w:val="000000"/>
          <w:sz w:val="24"/>
          <w:szCs w:val="24"/>
        </w:rPr>
        <w:t xml:space="preserve">tage: 10:00 - 15:00 Uhr </w:t>
      </w:r>
    </w:p>
    <w:p w14:paraId="28C5D24D" w14:textId="77777777" w:rsidR="00D935FD" w:rsidRPr="00D935FD" w:rsidRDefault="00D935FD" w:rsidP="00D935FD">
      <w:pPr>
        <w:autoSpaceDE w:val="0"/>
        <w:autoSpaceDN w:val="0"/>
        <w:adjustRightInd w:val="0"/>
        <w:spacing w:after="0"/>
        <w:ind w:left="426"/>
        <w:jc w:val="both"/>
        <w:rPr>
          <w:rFonts w:ascii="Omnes Medium" w:hAnsi="Omnes Medium" w:cs="Arial"/>
          <w:color w:val="000000"/>
          <w:sz w:val="24"/>
          <w:szCs w:val="24"/>
        </w:rPr>
      </w:pPr>
    </w:p>
    <w:p w14:paraId="4821A964" w14:textId="77777777" w:rsidR="00D935FD" w:rsidRDefault="00D935FD" w:rsidP="00D935FD">
      <w:pPr>
        <w:autoSpaceDE w:val="0"/>
        <w:autoSpaceDN w:val="0"/>
        <w:adjustRightInd w:val="0"/>
        <w:spacing w:after="0"/>
        <w:rPr>
          <w:rFonts w:ascii="Omnes Medium" w:hAnsi="Omnes Medium" w:cs="Arial"/>
          <w:color w:val="000000"/>
          <w:sz w:val="24"/>
          <w:szCs w:val="24"/>
          <w:lang w:val="en-US"/>
        </w:rPr>
      </w:pPr>
      <w:r w:rsidRPr="00D935FD">
        <w:rPr>
          <w:rFonts w:ascii="Omnes Medium" w:hAnsi="Omnes Medium" w:cs="Arial"/>
          <w:color w:val="000000"/>
          <w:sz w:val="24"/>
          <w:szCs w:val="24"/>
          <w:lang w:val="en-US"/>
        </w:rPr>
        <w:t>Canvas Holidays / c/o Landal GreenParks GmbH / Max-Planck-</w:t>
      </w:r>
      <w:proofErr w:type="spellStart"/>
      <w:r w:rsidRPr="00D935FD">
        <w:rPr>
          <w:rFonts w:ascii="Omnes Medium" w:hAnsi="Omnes Medium" w:cs="Arial"/>
          <w:color w:val="000000"/>
          <w:sz w:val="24"/>
          <w:szCs w:val="24"/>
          <w:lang w:val="en-US"/>
        </w:rPr>
        <w:t>Straße</w:t>
      </w:r>
      <w:proofErr w:type="spellEnd"/>
      <w:r w:rsidRPr="00D935FD">
        <w:rPr>
          <w:rFonts w:ascii="Omnes Medium" w:hAnsi="Omnes Medium" w:cs="Arial"/>
          <w:color w:val="000000"/>
          <w:sz w:val="24"/>
          <w:szCs w:val="24"/>
          <w:lang w:val="en-US"/>
        </w:rPr>
        <w:t xml:space="preserve"> 12 / 54296 Trier</w:t>
      </w:r>
    </w:p>
    <w:p w14:paraId="4F31ACBF" w14:textId="77777777" w:rsidR="00DB5C9F" w:rsidRDefault="00DB5C9F" w:rsidP="00D935FD">
      <w:pPr>
        <w:autoSpaceDE w:val="0"/>
        <w:autoSpaceDN w:val="0"/>
        <w:adjustRightInd w:val="0"/>
        <w:spacing w:after="0"/>
        <w:rPr>
          <w:rFonts w:ascii="Omnes Medium" w:hAnsi="Omnes Medium" w:cs="Arial"/>
          <w:color w:val="000000"/>
          <w:sz w:val="24"/>
          <w:szCs w:val="24"/>
          <w:lang w:val="en-US"/>
        </w:rPr>
      </w:pPr>
    </w:p>
    <w:p w14:paraId="3FBD0287" w14:textId="77777777" w:rsidR="00DB5C9F" w:rsidRPr="00D935FD" w:rsidRDefault="00DB5C9F" w:rsidP="00D935FD">
      <w:pPr>
        <w:autoSpaceDE w:val="0"/>
        <w:autoSpaceDN w:val="0"/>
        <w:adjustRightInd w:val="0"/>
        <w:spacing w:after="0"/>
        <w:rPr>
          <w:rFonts w:ascii="Omnes Medium" w:hAnsi="Omnes Medium" w:cs="Arial"/>
          <w:color w:val="000000"/>
          <w:sz w:val="24"/>
          <w:szCs w:val="24"/>
          <w:lang w:val="en-US"/>
        </w:rPr>
      </w:pPr>
    </w:p>
    <w:p w14:paraId="4E6C3DDD" w14:textId="77777777" w:rsidR="00D935FD" w:rsidRPr="00D935FD" w:rsidRDefault="00D935FD" w:rsidP="00D935FD">
      <w:pPr>
        <w:pBdr>
          <w:bottom w:val="single" w:sz="4" w:space="1" w:color="auto"/>
        </w:pBdr>
        <w:autoSpaceDE w:val="0"/>
        <w:autoSpaceDN w:val="0"/>
        <w:adjustRightInd w:val="0"/>
        <w:spacing w:after="0"/>
        <w:jc w:val="both"/>
        <w:rPr>
          <w:rFonts w:ascii="Omnes Medium" w:hAnsi="Omnes Medium" w:cs="Arial"/>
          <w:sz w:val="24"/>
          <w:szCs w:val="24"/>
          <w:lang w:val="en-US"/>
        </w:rPr>
      </w:pPr>
    </w:p>
    <w:p w14:paraId="298E2DA4" w14:textId="77777777" w:rsidR="00D935FD" w:rsidRPr="00D935FD" w:rsidRDefault="00D935FD" w:rsidP="00D935FD">
      <w:pPr>
        <w:autoSpaceDE w:val="0"/>
        <w:autoSpaceDN w:val="0"/>
        <w:adjustRightInd w:val="0"/>
        <w:spacing w:after="0"/>
        <w:ind w:left="786"/>
        <w:jc w:val="both"/>
        <w:rPr>
          <w:rFonts w:ascii="Omnes Medium" w:hAnsi="Omnes Medium" w:cs="Arial"/>
          <w:sz w:val="20"/>
          <w:szCs w:val="20"/>
          <w:lang w:val="en-US"/>
        </w:rPr>
      </w:pPr>
    </w:p>
    <w:p w14:paraId="4E79A4B3" w14:textId="77777777" w:rsidR="00D935FD" w:rsidRPr="00D935FD" w:rsidRDefault="00D935FD" w:rsidP="00D935FD">
      <w:pPr>
        <w:spacing w:line="240" w:lineRule="auto"/>
        <w:jc w:val="both"/>
        <w:rPr>
          <w:rFonts w:ascii="Omnes Bold" w:eastAsiaTheme="minorHAnsi" w:hAnsi="Omnes Bold" w:cs="Arial"/>
          <w:b/>
          <w:bCs/>
          <w:u w:val="single"/>
          <w:lang w:eastAsia="en-US"/>
        </w:rPr>
      </w:pPr>
      <w:r w:rsidRPr="00D935FD">
        <w:rPr>
          <w:rFonts w:ascii="Omnes Bold" w:eastAsiaTheme="minorHAnsi" w:hAnsi="Omnes Bold" w:cs="Arial"/>
          <w:b/>
          <w:bCs/>
          <w:u w:val="single"/>
          <w:lang w:eastAsia="en-US"/>
        </w:rPr>
        <w:t>Hinweis an die Redaktion:</w:t>
      </w:r>
    </w:p>
    <w:p w14:paraId="2BB042BE" w14:textId="68C971A8" w:rsidR="00D935FD" w:rsidRPr="00D935FD" w:rsidRDefault="00D935FD" w:rsidP="00D935FD">
      <w:pPr>
        <w:autoSpaceDE w:val="0"/>
        <w:autoSpaceDN w:val="0"/>
        <w:adjustRightInd w:val="0"/>
        <w:spacing w:after="0" w:line="240" w:lineRule="auto"/>
        <w:rPr>
          <w:rFonts w:ascii="Omnes Medium" w:hAnsi="Omnes Medium" w:cs="Arial"/>
          <w:color w:val="000000"/>
        </w:rPr>
      </w:pPr>
      <w:r w:rsidRPr="00D935FD">
        <w:rPr>
          <w:rFonts w:ascii="Omnes Medium" w:hAnsi="Omnes Medium" w:cs="Arial"/>
          <w:color w:val="000000"/>
        </w:rPr>
        <w:t xml:space="preserve">Weitere Hintergrundinformationen, aktuelle Pressemeldungen und Bilder finden Sie unter </w:t>
      </w:r>
      <w:hyperlink r:id="rId9" w:history="1">
        <w:r w:rsidR="00DB5C9F" w:rsidRPr="005246D9">
          <w:rPr>
            <w:rStyle w:val="Hyperlink"/>
            <w:rFonts w:ascii="Omnes Medium" w:hAnsi="Omnes Medium"/>
            <w:b/>
          </w:rPr>
          <w:t>www.mynewsdesk.com/de/canvasholidays</w:t>
        </w:r>
      </w:hyperlink>
      <w:r w:rsidRPr="00DB5C9F">
        <w:rPr>
          <w:rFonts w:ascii="Omnes Medium" w:hAnsi="Omnes Medium" w:cs="Arial"/>
          <w:color w:val="000000"/>
        </w:rPr>
        <w:t>.</w:t>
      </w:r>
      <w:r w:rsidRPr="00D935FD">
        <w:rPr>
          <w:rFonts w:ascii="Omnes Medium" w:hAnsi="Omnes Medium" w:cs="Arial"/>
          <w:color w:val="000000"/>
        </w:rPr>
        <w:t xml:space="preserve"> </w:t>
      </w:r>
    </w:p>
    <w:p w14:paraId="23FD3317" w14:textId="77777777" w:rsidR="00D935FD" w:rsidRPr="00D935FD" w:rsidRDefault="00D935FD" w:rsidP="00D935FD">
      <w:pPr>
        <w:autoSpaceDE w:val="0"/>
        <w:autoSpaceDN w:val="0"/>
        <w:adjustRightInd w:val="0"/>
        <w:spacing w:after="0" w:line="240" w:lineRule="auto"/>
        <w:rPr>
          <w:rFonts w:ascii="Omnes Medium" w:hAnsi="Omnes Medium" w:cs="Arial"/>
          <w:color w:val="000000"/>
        </w:rPr>
      </w:pPr>
    </w:p>
    <w:p w14:paraId="439DB872" w14:textId="77777777" w:rsidR="00D935FD" w:rsidRPr="00D935FD" w:rsidRDefault="00D935FD" w:rsidP="00D935FD">
      <w:pPr>
        <w:autoSpaceDE w:val="0"/>
        <w:autoSpaceDN w:val="0"/>
        <w:adjustRightInd w:val="0"/>
        <w:spacing w:after="0" w:line="240" w:lineRule="auto"/>
        <w:rPr>
          <w:rFonts w:ascii="Omnes Medium" w:hAnsi="Omnes Medium" w:cs="Arial"/>
          <w:color w:val="000000"/>
          <w:u w:val="single"/>
        </w:rPr>
      </w:pPr>
      <w:r w:rsidRPr="00D935FD">
        <w:rPr>
          <w:rFonts w:ascii="Omnes Medium" w:hAnsi="Omnes Medium" w:cs="Arial"/>
          <w:color w:val="000000"/>
          <w:u w:val="single"/>
        </w:rPr>
        <w:t xml:space="preserve">Pressekontakt für Rückfragen: </w:t>
      </w:r>
    </w:p>
    <w:p w14:paraId="14B9C502" w14:textId="01F0B4C7" w:rsidR="00D935FD" w:rsidRPr="00D935FD" w:rsidRDefault="00D935FD" w:rsidP="00D935FD">
      <w:pPr>
        <w:spacing w:line="240" w:lineRule="auto"/>
        <w:rPr>
          <w:rFonts w:ascii="Omnes Medium" w:eastAsiaTheme="minorHAnsi" w:hAnsi="Omnes Medium" w:cs="Arial"/>
          <w:lang w:eastAsia="en-US"/>
        </w:rPr>
      </w:pPr>
      <w:r w:rsidRPr="00D935FD">
        <w:rPr>
          <w:rFonts w:ascii="Omnes Medium" w:eastAsiaTheme="minorHAnsi" w:hAnsi="Omnes Medium" w:cs="Arial"/>
          <w:lang w:eastAsia="en-US"/>
        </w:rPr>
        <w:t>UHLMANN PR / Annette Uhlmann / Pater-Roth-Str. 7 / 86157 Augsburg</w:t>
      </w:r>
      <w:r w:rsidRPr="00D935FD">
        <w:rPr>
          <w:rFonts w:ascii="Omnes Medium" w:eastAsiaTheme="minorHAnsi" w:hAnsi="Omnes Medium" w:cs="Arial"/>
          <w:lang w:eastAsia="en-US"/>
        </w:rPr>
        <w:br/>
        <w:t>Tel.: 0821</w:t>
      </w:r>
      <w:r w:rsidR="00524DA1">
        <w:rPr>
          <w:rFonts w:ascii="Omnes Medium" w:eastAsiaTheme="minorHAnsi" w:hAnsi="Omnes Medium" w:cs="Arial"/>
          <w:lang w:eastAsia="en-US"/>
        </w:rPr>
        <w:t>-</w:t>
      </w:r>
      <w:r w:rsidR="000B49BC">
        <w:rPr>
          <w:rFonts w:ascii="Omnes Medium" w:eastAsiaTheme="minorHAnsi" w:hAnsi="Omnes Medium" w:cs="Arial"/>
          <w:lang w:eastAsia="en-US"/>
        </w:rPr>
        <w:t>21700471</w:t>
      </w:r>
      <w:r w:rsidRPr="00D935FD">
        <w:rPr>
          <w:rFonts w:ascii="Omnes Medium" w:eastAsiaTheme="minorHAnsi" w:hAnsi="Omnes Medium" w:cs="Arial"/>
          <w:lang w:eastAsia="en-US"/>
        </w:rPr>
        <w:t xml:space="preserve"> / </w:t>
      </w:r>
      <w:hyperlink r:id="rId10" w:history="1">
        <w:r w:rsidRPr="00D935FD">
          <w:rPr>
            <w:rFonts w:ascii="Omnes Medium" w:eastAsiaTheme="minorHAnsi" w:hAnsi="Omnes Medium" w:cs="Arial"/>
            <w:color w:val="0000FF" w:themeColor="hyperlink"/>
            <w:u w:val="single"/>
            <w:lang w:eastAsia="en-US"/>
          </w:rPr>
          <w:t>a.uhlmann@uhlmann-pr.de</w:t>
        </w:r>
      </w:hyperlink>
      <w:r w:rsidRPr="00D935FD">
        <w:rPr>
          <w:rFonts w:ascii="Omnes Medium" w:eastAsiaTheme="minorHAnsi" w:hAnsi="Omnes Medium" w:cs="Arial"/>
          <w:lang w:eastAsia="en-US"/>
        </w:rPr>
        <w:t xml:space="preserve"> / </w:t>
      </w:r>
      <w:hyperlink r:id="rId11" w:history="1">
        <w:r w:rsidRPr="00D935FD">
          <w:rPr>
            <w:rFonts w:ascii="Omnes Medium" w:eastAsiaTheme="minorHAnsi" w:hAnsi="Omnes Medium" w:cs="Arial"/>
            <w:color w:val="0000FF" w:themeColor="hyperlink"/>
            <w:u w:val="single"/>
            <w:lang w:eastAsia="en-US"/>
          </w:rPr>
          <w:t>www.uhlmann-pr.de</w:t>
        </w:r>
      </w:hyperlink>
    </w:p>
    <w:sectPr w:rsidR="00D935FD" w:rsidRPr="00D935FD" w:rsidSect="00811148">
      <w:headerReference w:type="default" r:id="rId12"/>
      <w:footerReference w:type="default" r:id="rId13"/>
      <w:pgSz w:w="11906" w:h="16838"/>
      <w:pgMar w:top="851" w:right="1418" w:bottom="1418" w:left="1418"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91B77" w14:textId="77777777" w:rsidR="00F32470" w:rsidRDefault="00F32470" w:rsidP="007B32B4">
      <w:pPr>
        <w:spacing w:after="0" w:line="240" w:lineRule="auto"/>
      </w:pPr>
      <w:r>
        <w:separator/>
      </w:r>
    </w:p>
  </w:endnote>
  <w:endnote w:type="continuationSeparator" w:id="0">
    <w:p w14:paraId="79746B51" w14:textId="77777777" w:rsidR="00F32470" w:rsidRDefault="00F32470" w:rsidP="007B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mnes Bold">
    <w:panose1 w:val="00000000000000000000"/>
    <w:charset w:val="00"/>
    <w:family w:val="modern"/>
    <w:notTrueType/>
    <w:pitch w:val="variable"/>
    <w:sig w:usb0="A00000AF" w:usb1="5000404B" w:usb2="00000000" w:usb3="00000000" w:csb0="00000193" w:csb1="00000000"/>
  </w:font>
  <w:font w:name="Omnes Medium">
    <w:panose1 w:val="00000000000000000000"/>
    <w:charset w:val="00"/>
    <w:family w:val="modern"/>
    <w:notTrueType/>
    <w:pitch w:val="variable"/>
    <w:sig w:usb0="A00000AF" w:usb1="5000404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89988761"/>
      <w:docPartObj>
        <w:docPartGallery w:val="Page Numbers (Bottom of Page)"/>
        <w:docPartUnique/>
      </w:docPartObj>
    </w:sdtPr>
    <w:sdtEndPr>
      <w:rPr>
        <w:sz w:val="18"/>
        <w:szCs w:val="18"/>
      </w:rPr>
    </w:sdtEndPr>
    <w:sdtContent>
      <w:p w14:paraId="77C6A97F" w14:textId="4417F02C" w:rsidR="004A742C" w:rsidRPr="00EC7B52" w:rsidRDefault="004A742C">
        <w:pPr>
          <w:pStyle w:val="Fuzeile"/>
          <w:jc w:val="center"/>
          <w:rPr>
            <w:rFonts w:ascii="Arial" w:hAnsi="Arial" w:cs="Arial"/>
            <w:sz w:val="18"/>
            <w:szCs w:val="18"/>
          </w:rPr>
        </w:pPr>
        <w:r w:rsidRPr="00EC7B52">
          <w:rPr>
            <w:rFonts w:ascii="Arial" w:hAnsi="Arial" w:cs="Arial"/>
            <w:sz w:val="18"/>
            <w:szCs w:val="18"/>
          </w:rPr>
          <w:fldChar w:fldCharType="begin"/>
        </w:r>
        <w:r w:rsidRPr="00EC7B52">
          <w:rPr>
            <w:rFonts w:ascii="Arial" w:hAnsi="Arial" w:cs="Arial"/>
            <w:sz w:val="18"/>
            <w:szCs w:val="18"/>
          </w:rPr>
          <w:instrText>PAGE   \* MERGEFORMAT</w:instrText>
        </w:r>
        <w:r w:rsidRPr="00EC7B52">
          <w:rPr>
            <w:rFonts w:ascii="Arial" w:hAnsi="Arial" w:cs="Arial"/>
            <w:sz w:val="18"/>
            <w:szCs w:val="18"/>
          </w:rPr>
          <w:fldChar w:fldCharType="separate"/>
        </w:r>
        <w:r w:rsidR="00151811">
          <w:rPr>
            <w:rFonts w:ascii="Arial" w:hAnsi="Arial" w:cs="Arial"/>
            <w:noProof/>
            <w:sz w:val="18"/>
            <w:szCs w:val="18"/>
          </w:rPr>
          <w:t>2</w:t>
        </w:r>
        <w:r w:rsidRPr="00EC7B52">
          <w:rPr>
            <w:rFonts w:ascii="Arial" w:hAnsi="Arial" w:cs="Arial"/>
            <w:sz w:val="18"/>
            <w:szCs w:val="18"/>
          </w:rPr>
          <w:fldChar w:fldCharType="end"/>
        </w:r>
      </w:p>
    </w:sdtContent>
  </w:sdt>
  <w:p w14:paraId="1B6170DD" w14:textId="77777777" w:rsidR="004A742C" w:rsidRDefault="004A74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CBE19" w14:textId="77777777" w:rsidR="00F32470" w:rsidRDefault="00F32470" w:rsidP="007B32B4">
      <w:pPr>
        <w:spacing w:after="0" w:line="240" w:lineRule="auto"/>
      </w:pPr>
      <w:r>
        <w:separator/>
      </w:r>
    </w:p>
  </w:footnote>
  <w:footnote w:type="continuationSeparator" w:id="0">
    <w:p w14:paraId="72063C42" w14:textId="77777777" w:rsidR="00F32470" w:rsidRDefault="00F32470" w:rsidP="007B3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6C00" w14:textId="77777777" w:rsidR="004A742C" w:rsidRDefault="004A742C">
    <w:pPr>
      <w:pStyle w:val="Kopfzeile"/>
    </w:pPr>
  </w:p>
  <w:p w14:paraId="61DD1A8F" w14:textId="1C36E2E5" w:rsidR="004A742C" w:rsidRDefault="00726B18" w:rsidP="007B32B4">
    <w:pPr>
      <w:pStyle w:val="Kopfzeile"/>
      <w:jc w:val="right"/>
    </w:pPr>
    <w:r>
      <w:rPr>
        <w:noProof/>
      </w:rPr>
      <w:drawing>
        <wp:inline distT="0" distB="0" distL="0" distR="0" wp14:anchorId="00AB2591" wp14:editId="2C5BF42E">
          <wp:extent cx="1842690" cy="981075"/>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842308" cy="980872"/>
                  </a:xfrm>
                  <a:prstGeom prst="rect">
                    <a:avLst/>
                  </a:prstGeom>
                </pic:spPr>
              </pic:pic>
            </a:graphicData>
          </a:graphic>
        </wp:inline>
      </w:drawing>
    </w:r>
  </w:p>
  <w:p w14:paraId="08FF4903" w14:textId="77777777" w:rsidR="004A742C" w:rsidRDefault="004A742C" w:rsidP="00D82D0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1879"/>
    <w:multiLevelType w:val="multilevel"/>
    <w:tmpl w:val="44329514"/>
    <w:lvl w:ilvl="0">
      <w:start w:val="5"/>
      <w:numFmt w:val="decimal"/>
      <w:lvlText w:val="%1"/>
      <w:lvlJc w:val="left"/>
      <w:pPr>
        <w:ind w:left="390" w:hanging="390"/>
      </w:pPr>
      <w:rPr>
        <w:rFonts w:hint="default"/>
        <w:color w:val="000000"/>
      </w:rPr>
    </w:lvl>
    <w:lvl w:ilvl="1">
      <w:start w:val="17"/>
      <w:numFmt w:val="decimal"/>
      <w:lvlText w:val="%1-%2"/>
      <w:lvlJc w:val="left"/>
      <w:pPr>
        <w:ind w:left="816" w:hanging="39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 w15:restartNumberingAfterBreak="0">
    <w:nsid w:val="079C2EB0"/>
    <w:multiLevelType w:val="hybridMultilevel"/>
    <w:tmpl w:val="A37C6A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5F74BF"/>
    <w:multiLevelType w:val="hybridMultilevel"/>
    <w:tmpl w:val="1D1C25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484D43"/>
    <w:multiLevelType w:val="hybridMultilevel"/>
    <w:tmpl w:val="4636F7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916C67"/>
    <w:multiLevelType w:val="hybridMultilevel"/>
    <w:tmpl w:val="D9485A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6836D8"/>
    <w:multiLevelType w:val="hybridMultilevel"/>
    <w:tmpl w:val="5D9EC9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F692C79"/>
    <w:multiLevelType w:val="hybridMultilevel"/>
    <w:tmpl w:val="AED6C5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9116B2"/>
    <w:multiLevelType w:val="hybridMultilevel"/>
    <w:tmpl w:val="B40EF2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DA392D"/>
    <w:multiLevelType w:val="hybridMultilevel"/>
    <w:tmpl w:val="4468B018"/>
    <w:lvl w:ilvl="0" w:tplc="9A148232">
      <w:numFmt w:val="bullet"/>
      <w:lvlText w:val="-"/>
      <w:lvlJc w:val="left"/>
      <w:pPr>
        <w:ind w:left="786" w:hanging="360"/>
      </w:pPr>
      <w:rPr>
        <w:rFonts w:ascii="Calibri" w:eastAsiaTheme="minorHAnsi" w:hAnsi="Calibri" w:cs="Arial"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2B3A0083"/>
    <w:multiLevelType w:val="multilevel"/>
    <w:tmpl w:val="A5F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411F90"/>
    <w:multiLevelType w:val="hybridMultilevel"/>
    <w:tmpl w:val="41E2CD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BC539F"/>
    <w:multiLevelType w:val="hybridMultilevel"/>
    <w:tmpl w:val="753AAD2A"/>
    <w:lvl w:ilvl="0" w:tplc="90C44F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7921C1C"/>
    <w:multiLevelType w:val="hybridMultilevel"/>
    <w:tmpl w:val="4CF247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F6A1531"/>
    <w:multiLevelType w:val="hybridMultilevel"/>
    <w:tmpl w:val="7E9236FE"/>
    <w:lvl w:ilvl="0" w:tplc="31109638">
      <w:start w:val="1"/>
      <w:numFmt w:val="bullet"/>
      <w:lvlText w:val="•"/>
      <w:lvlJc w:val="left"/>
      <w:pPr>
        <w:tabs>
          <w:tab w:val="num" w:pos="720"/>
        </w:tabs>
        <w:ind w:left="720" w:hanging="360"/>
      </w:pPr>
      <w:rPr>
        <w:rFonts w:ascii="Arial" w:hAnsi="Arial" w:hint="default"/>
      </w:rPr>
    </w:lvl>
    <w:lvl w:ilvl="1" w:tplc="4FF6E862" w:tentative="1">
      <w:start w:val="1"/>
      <w:numFmt w:val="bullet"/>
      <w:lvlText w:val="•"/>
      <w:lvlJc w:val="left"/>
      <w:pPr>
        <w:tabs>
          <w:tab w:val="num" w:pos="1440"/>
        </w:tabs>
        <w:ind w:left="1440" w:hanging="360"/>
      </w:pPr>
      <w:rPr>
        <w:rFonts w:ascii="Arial" w:hAnsi="Arial" w:hint="default"/>
      </w:rPr>
    </w:lvl>
    <w:lvl w:ilvl="2" w:tplc="880230B2" w:tentative="1">
      <w:start w:val="1"/>
      <w:numFmt w:val="bullet"/>
      <w:lvlText w:val="•"/>
      <w:lvlJc w:val="left"/>
      <w:pPr>
        <w:tabs>
          <w:tab w:val="num" w:pos="2160"/>
        </w:tabs>
        <w:ind w:left="2160" w:hanging="360"/>
      </w:pPr>
      <w:rPr>
        <w:rFonts w:ascii="Arial" w:hAnsi="Arial" w:hint="default"/>
      </w:rPr>
    </w:lvl>
    <w:lvl w:ilvl="3" w:tplc="66D45C62" w:tentative="1">
      <w:start w:val="1"/>
      <w:numFmt w:val="bullet"/>
      <w:lvlText w:val="•"/>
      <w:lvlJc w:val="left"/>
      <w:pPr>
        <w:tabs>
          <w:tab w:val="num" w:pos="2880"/>
        </w:tabs>
        <w:ind w:left="2880" w:hanging="360"/>
      </w:pPr>
      <w:rPr>
        <w:rFonts w:ascii="Arial" w:hAnsi="Arial" w:hint="default"/>
      </w:rPr>
    </w:lvl>
    <w:lvl w:ilvl="4" w:tplc="78BA1376" w:tentative="1">
      <w:start w:val="1"/>
      <w:numFmt w:val="bullet"/>
      <w:lvlText w:val="•"/>
      <w:lvlJc w:val="left"/>
      <w:pPr>
        <w:tabs>
          <w:tab w:val="num" w:pos="3600"/>
        </w:tabs>
        <w:ind w:left="3600" w:hanging="360"/>
      </w:pPr>
      <w:rPr>
        <w:rFonts w:ascii="Arial" w:hAnsi="Arial" w:hint="default"/>
      </w:rPr>
    </w:lvl>
    <w:lvl w:ilvl="5" w:tplc="0D4A1186" w:tentative="1">
      <w:start w:val="1"/>
      <w:numFmt w:val="bullet"/>
      <w:lvlText w:val="•"/>
      <w:lvlJc w:val="left"/>
      <w:pPr>
        <w:tabs>
          <w:tab w:val="num" w:pos="4320"/>
        </w:tabs>
        <w:ind w:left="4320" w:hanging="360"/>
      </w:pPr>
      <w:rPr>
        <w:rFonts w:ascii="Arial" w:hAnsi="Arial" w:hint="default"/>
      </w:rPr>
    </w:lvl>
    <w:lvl w:ilvl="6" w:tplc="BF3ABA36" w:tentative="1">
      <w:start w:val="1"/>
      <w:numFmt w:val="bullet"/>
      <w:lvlText w:val="•"/>
      <w:lvlJc w:val="left"/>
      <w:pPr>
        <w:tabs>
          <w:tab w:val="num" w:pos="5040"/>
        </w:tabs>
        <w:ind w:left="5040" w:hanging="360"/>
      </w:pPr>
      <w:rPr>
        <w:rFonts w:ascii="Arial" w:hAnsi="Arial" w:hint="default"/>
      </w:rPr>
    </w:lvl>
    <w:lvl w:ilvl="7" w:tplc="3EDE2514" w:tentative="1">
      <w:start w:val="1"/>
      <w:numFmt w:val="bullet"/>
      <w:lvlText w:val="•"/>
      <w:lvlJc w:val="left"/>
      <w:pPr>
        <w:tabs>
          <w:tab w:val="num" w:pos="5760"/>
        </w:tabs>
        <w:ind w:left="5760" w:hanging="360"/>
      </w:pPr>
      <w:rPr>
        <w:rFonts w:ascii="Arial" w:hAnsi="Arial" w:hint="default"/>
      </w:rPr>
    </w:lvl>
    <w:lvl w:ilvl="8" w:tplc="F4E462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46E611C"/>
    <w:multiLevelType w:val="hybridMultilevel"/>
    <w:tmpl w:val="87BE07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AE4D51"/>
    <w:multiLevelType w:val="hybridMultilevel"/>
    <w:tmpl w:val="483A4AFE"/>
    <w:lvl w:ilvl="0" w:tplc="04070011">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7E4B6197"/>
    <w:multiLevelType w:val="hybridMultilevel"/>
    <w:tmpl w:val="676649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4"/>
  </w:num>
  <w:num w:numId="5">
    <w:abstractNumId w:val="9"/>
  </w:num>
  <w:num w:numId="6">
    <w:abstractNumId w:val="11"/>
  </w:num>
  <w:num w:numId="7">
    <w:abstractNumId w:val="15"/>
  </w:num>
  <w:num w:numId="8">
    <w:abstractNumId w:val="3"/>
  </w:num>
  <w:num w:numId="9">
    <w:abstractNumId w:val="12"/>
  </w:num>
  <w:num w:numId="10">
    <w:abstractNumId w:val="14"/>
  </w:num>
  <w:num w:numId="11">
    <w:abstractNumId w:val="7"/>
  </w:num>
  <w:num w:numId="12">
    <w:abstractNumId w:val="6"/>
  </w:num>
  <w:num w:numId="13">
    <w:abstractNumId w:val="10"/>
  </w:num>
  <w:num w:numId="14">
    <w:abstractNumId w:val="16"/>
  </w:num>
  <w:num w:numId="15">
    <w:abstractNumId w:val="2"/>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B1"/>
    <w:rsid w:val="0002126F"/>
    <w:rsid w:val="000378E7"/>
    <w:rsid w:val="0004648E"/>
    <w:rsid w:val="0005786A"/>
    <w:rsid w:val="0007164F"/>
    <w:rsid w:val="00097700"/>
    <w:rsid w:val="000977A1"/>
    <w:rsid w:val="000A31C0"/>
    <w:rsid w:val="000B49BC"/>
    <w:rsid w:val="000E0313"/>
    <w:rsid w:val="000E63A9"/>
    <w:rsid w:val="000F1046"/>
    <w:rsid w:val="000F7C43"/>
    <w:rsid w:val="00103372"/>
    <w:rsid w:val="001252A2"/>
    <w:rsid w:val="001351D1"/>
    <w:rsid w:val="00135C77"/>
    <w:rsid w:val="00143B17"/>
    <w:rsid w:val="00143CA4"/>
    <w:rsid w:val="00151811"/>
    <w:rsid w:val="0016221C"/>
    <w:rsid w:val="0018326B"/>
    <w:rsid w:val="001A0719"/>
    <w:rsid w:val="001E08EB"/>
    <w:rsid w:val="001E1F57"/>
    <w:rsid w:val="001F6263"/>
    <w:rsid w:val="00216247"/>
    <w:rsid w:val="00227893"/>
    <w:rsid w:val="00230508"/>
    <w:rsid w:val="00235B40"/>
    <w:rsid w:val="00243C0B"/>
    <w:rsid w:val="00262452"/>
    <w:rsid w:val="002D229E"/>
    <w:rsid w:val="002E6F33"/>
    <w:rsid w:val="00300C64"/>
    <w:rsid w:val="00301842"/>
    <w:rsid w:val="00302585"/>
    <w:rsid w:val="00311202"/>
    <w:rsid w:val="003218B8"/>
    <w:rsid w:val="00324FF9"/>
    <w:rsid w:val="00327E02"/>
    <w:rsid w:val="0034474B"/>
    <w:rsid w:val="00355E68"/>
    <w:rsid w:val="00366859"/>
    <w:rsid w:val="0037317C"/>
    <w:rsid w:val="00387109"/>
    <w:rsid w:val="0039563D"/>
    <w:rsid w:val="00396C6F"/>
    <w:rsid w:val="003B70CC"/>
    <w:rsid w:val="003D7F0C"/>
    <w:rsid w:val="003E7172"/>
    <w:rsid w:val="003F1A6F"/>
    <w:rsid w:val="003F5605"/>
    <w:rsid w:val="00417356"/>
    <w:rsid w:val="00425972"/>
    <w:rsid w:val="00430778"/>
    <w:rsid w:val="00455E1A"/>
    <w:rsid w:val="00485305"/>
    <w:rsid w:val="004915EE"/>
    <w:rsid w:val="00491B60"/>
    <w:rsid w:val="00491BF2"/>
    <w:rsid w:val="00497BB9"/>
    <w:rsid w:val="004A3A27"/>
    <w:rsid w:val="004A62E3"/>
    <w:rsid w:val="004A742C"/>
    <w:rsid w:val="00501041"/>
    <w:rsid w:val="00505BFB"/>
    <w:rsid w:val="00512CF1"/>
    <w:rsid w:val="00513D79"/>
    <w:rsid w:val="005155B2"/>
    <w:rsid w:val="00516843"/>
    <w:rsid w:val="005202A5"/>
    <w:rsid w:val="0052033F"/>
    <w:rsid w:val="00521F26"/>
    <w:rsid w:val="00524DA1"/>
    <w:rsid w:val="00562389"/>
    <w:rsid w:val="005812E0"/>
    <w:rsid w:val="00585188"/>
    <w:rsid w:val="005946FE"/>
    <w:rsid w:val="005A422E"/>
    <w:rsid w:val="005B6134"/>
    <w:rsid w:val="005C1243"/>
    <w:rsid w:val="005C24F1"/>
    <w:rsid w:val="005D3C98"/>
    <w:rsid w:val="005F3DC5"/>
    <w:rsid w:val="00601132"/>
    <w:rsid w:val="0061707C"/>
    <w:rsid w:val="006224F4"/>
    <w:rsid w:val="00633208"/>
    <w:rsid w:val="00633458"/>
    <w:rsid w:val="00637C47"/>
    <w:rsid w:val="00650DD8"/>
    <w:rsid w:val="00687214"/>
    <w:rsid w:val="006927DF"/>
    <w:rsid w:val="006B4124"/>
    <w:rsid w:val="00703788"/>
    <w:rsid w:val="00703EA7"/>
    <w:rsid w:val="00705885"/>
    <w:rsid w:val="007070CB"/>
    <w:rsid w:val="00721B7B"/>
    <w:rsid w:val="00723AB9"/>
    <w:rsid w:val="00726B18"/>
    <w:rsid w:val="0075477C"/>
    <w:rsid w:val="00766848"/>
    <w:rsid w:val="00776F43"/>
    <w:rsid w:val="007873F8"/>
    <w:rsid w:val="007B32B4"/>
    <w:rsid w:val="007C5069"/>
    <w:rsid w:val="007E7AEF"/>
    <w:rsid w:val="00806DD5"/>
    <w:rsid w:val="00811148"/>
    <w:rsid w:val="00814ABA"/>
    <w:rsid w:val="008515D0"/>
    <w:rsid w:val="00880DFA"/>
    <w:rsid w:val="0088431B"/>
    <w:rsid w:val="008C006B"/>
    <w:rsid w:val="00901249"/>
    <w:rsid w:val="00904FFF"/>
    <w:rsid w:val="009459E4"/>
    <w:rsid w:val="0095057F"/>
    <w:rsid w:val="00956042"/>
    <w:rsid w:val="00956CDB"/>
    <w:rsid w:val="00977FF8"/>
    <w:rsid w:val="00985989"/>
    <w:rsid w:val="00992FB2"/>
    <w:rsid w:val="009C1B19"/>
    <w:rsid w:val="009D5CCE"/>
    <w:rsid w:val="009F5E1A"/>
    <w:rsid w:val="00A05AF5"/>
    <w:rsid w:val="00A1433D"/>
    <w:rsid w:val="00A2638F"/>
    <w:rsid w:val="00A2682A"/>
    <w:rsid w:val="00A52BC2"/>
    <w:rsid w:val="00A62835"/>
    <w:rsid w:val="00A65DA6"/>
    <w:rsid w:val="00A7418C"/>
    <w:rsid w:val="00A82FEB"/>
    <w:rsid w:val="00A840DC"/>
    <w:rsid w:val="00AB1B1B"/>
    <w:rsid w:val="00AB2291"/>
    <w:rsid w:val="00AC1EEB"/>
    <w:rsid w:val="00AC27CA"/>
    <w:rsid w:val="00AE1B91"/>
    <w:rsid w:val="00B04D2A"/>
    <w:rsid w:val="00B23FA3"/>
    <w:rsid w:val="00B41135"/>
    <w:rsid w:val="00B5017F"/>
    <w:rsid w:val="00B56A37"/>
    <w:rsid w:val="00B61266"/>
    <w:rsid w:val="00B70122"/>
    <w:rsid w:val="00B90EE9"/>
    <w:rsid w:val="00BB2C06"/>
    <w:rsid w:val="00BD374B"/>
    <w:rsid w:val="00BE607A"/>
    <w:rsid w:val="00C03C8D"/>
    <w:rsid w:val="00C11892"/>
    <w:rsid w:val="00C16BFD"/>
    <w:rsid w:val="00C303EA"/>
    <w:rsid w:val="00C354FF"/>
    <w:rsid w:val="00C35ADA"/>
    <w:rsid w:val="00C459CF"/>
    <w:rsid w:val="00C557CF"/>
    <w:rsid w:val="00CB51D5"/>
    <w:rsid w:val="00CC3C3C"/>
    <w:rsid w:val="00CC5F8D"/>
    <w:rsid w:val="00CC6DC6"/>
    <w:rsid w:val="00CD3E7E"/>
    <w:rsid w:val="00CE61E1"/>
    <w:rsid w:val="00CE788F"/>
    <w:rsid w:val="00CF3353"/>
    <w:rsid w:val="00CF4D97"/>
    <w:rsid w:val="00D056EF"/>
    <w:rsid w:val="00D066A5"/>
    <w:rsid w:val="00D16E97"/>
    <w:rsid w:val="00D23AB8"/>
    <w:rsid w:val="00D2417E"/>
    <w:rsid w:val="00D41921"/>
    <w:rsid w:val="00D518FC"/>
    <w:rsid w:val="00D6053B"/>
    <w:rsid w:val="00D765B1"/>
    <w:rsid w:val="00D82D03"/>
    <w:rsid w:val="00D935FD"/>
    <w:rsid w:val="00DA30D8"/>
    <w:rsid w:val="00DA32CF"/>
    <w:rsid w:val="00DB5C9F"/>
    <w:rsid w:val="00DD1B73"/>
    <w:rsid w:val="00DE6446"/>
    <w:rsid w:val="00E063D7"/>
    <w:rsid w:val="00E22B2C"/>
    <w:rsid w:val="00E3182C"/>
    <w:rsid w:val="00E82CDB"/>
    <w:rsid w:val="00E97140"/>
    <w:rsid w:val="00EA3378"/>
    <w:rsid w:val="00EB57B7"/>
    <w:rsid w:val="00EB7F23"/>
    <w:rsid w:val="00EC0930"/>
    <w:rsid w:val="00EC2311"/>
    <w:rsid w:val="00EC61DA"/>
    <w:rsid w:val="00EC7B52"/>
    <w:rsid w:val="00ED025F"/>
    <w:rsid w:val="00EE19E7"/>
    <w:rsid w:val="00EE3660"/>
    <w:rsid w:val="00EF05E4"/>
    <w:rsid w:val="00EF1E88"/>
    <w:rsid w:val="00EF3456"/>
    <w:rsid w:val="00F01CBD"/>
    <w:rsid w:val="00F0282C"/>
    <w:rsid w:val="00F06420"/>
    <w:rsid w:val="00F10ADC"/>
    <w:rsid w:val="00F21757"/>
    <w:rsid w:val="00F23EF6"/>
    <w:rsid w:val="00F265AE"/>
    <w:rsid w:val="00F27B42"/>
    <w:rsid w:val="00F30D20"/>
    <w:rsid w:val="00F32470"/>
    <w:rsid w:val="00F82EDE"/>
    <w:rsid w:val="00F86380"/>
    <w:rsid w:val="00FB6F12"/>
    <w:rsid w:val="00FC201B"/>
    <w:rsid w:val="00FC663B"/>
    <w:rsid w:val="00FD3CF9"/>
    <w:rsid w:val="00FE0DED"/>
    <w:rsid w:val="00FF1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FC32D0"/>
  <w15:docId w15:val="{71F0F1BC-269B-402A-A207-CCCA2057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F05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EF05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semiHidden/>
    <w:unhideWhenUsed/>
    <w:qFormat/>
    <w:rsid w:val="000F7C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765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485305"/>
    <w:rPr>
      <w:color w:val="0000FF" w:themeColor="hyperlink"/>
      <w:u w:val="single"/>
    </w:rPr>
  </w:style>
  <w:style w:type="paragraph" w:styleId="Sprechblasentext">
    <w:name w:val="Balloon Text"/>
    <w:basedOn w:val="Standard"/>
    <w:link w:val="SprechblasentextZchn"/>
    <w:uiPriority w:val="99"/>
    <w:semiHidden/>
    <w:unhideWhenUsed/>
    <w:rsid w:val="007B32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32B4"/>
    <w:rPr>
      <w:rFonts w:ascii="Tahoma" w:hAnsi="Tahoma" w:cs="Tahoma"/>
      <w:sz w:val="16"/>
      <w:szCs w:val="16"/>
    </w:rPr>
  </w:style>
  <w:style w:type="paragraph" w:styleId="Kopfzeile">
    <w:name w:val="header"/>
    <w:basedOn w:val="Standard"/>
    <w:link w:val="KopfzeileZchn"/>
    <w:uiPriority w:val="99"/>
    <w:unhideWhenUsed/>
    <w:rsid w:val="007B32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32B4"/>
  </w:style>
  <w:style w:type="paragraph" w:styleId="Fuzeile">
    <w:name w:val="footer"/>
    <w:basedOn w:val="Standard"/>
    <w:link w:val="FuzeileZchn"/>
    <w:uiPriority w:val="99"/>
    <w:unhideWhenUsed/>
    <w:rsid w:val="007B32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32B4"/>
  </w:style>
  <w:style w:type="character" w:styleId="Fett">
    <w:name w:val="Strong"/>
    <w:basedOn w:val="Absatz-Standardschriftart"/>
    <w:uiPriority w:val="22"/>
    <w:qFormat/>
    <w:rsid w:val="00CD3E7E"/>
    <w:rPr>
      <w:b/>
      <w:bCs/>
    </w:rPr>
  </w:style>
  <w:style w:type="table" w:styleId="Tabellenraster">
    <w:name w:val="Table Grid"/>
    <w:basedOn w:val="NormaleTabelle"/>
    <w:uiPriority w:val="59"/>
    <w:rsid w:val="00CE6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E6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EF05E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F05E4"/>
    <w:rPr>
      <w:rFonts w:ascii="Times New Roman" w:eastAsia="Times New Roman" w:hAnsi="Times New Roman" w:cs="Times New Roman"/>
      <w:b/>
      <w:bCs/>
      <w:sz w:val="36"/>
      <w:szCs w:val="36"/>
      <w:lang w:eastAsia="de-DE"/>
    </w:rPr>
  </w:style>
  <w:style w:type="paragraph" w:styleId="Listenabsatz">
    <w:name w:val="List Paragraph"/>
    <w:basedOn w:val="Standard"/>
    <w:uiPriority w:val="34"/>
    <w:qFormat/>
    <w:rsid w:val="00EF05E4"/>
    <w:pPr>
      <w:ind w:left="720"/>
      <w:contextualSpacing/>
    </w:pPr>
  </w:style>
  <w:style w:type="character" w:styleId="Platzhaltertext">
    <w:name w:val="Placeholder Text"/>
    <w:basedOn w:val="Absatz-Standardschriftart"/>
    <w:uiPriority w:val="99"/>
    <w:semiHidden/>
    <w:rsid w:val="00DA32CF"/>
    <w:rPr>
      <w:color w:val="808080"/>
    </w:rPr>
  </w:style>
  <w:style w:type="character" w:styleId="Kommentarzeichen">
    <w:name w:val="annotation reference"/>
    <w:basedOn w:val="Absatz-Standardschriftart"/>
    <w:uiPriority w:val="99"/>
    <w:semiHidden/>
    <w:unhideWhenUsed/>
    <w:rsid w:val="0039563D"/>
    <w:rPr>
      <w:sz w:val="16"/>
      <w:szCs w:val="16"/>
    </w:rPr>
  </w:style>
  <w:style w:type="paragraph" w:styleId="Kommentartext">
    <w:name w:val="annotation text"/>
    <w:basedOn w:val="Standard"/>
    <w:link w:val="KommentartextZchn"/>
    <w:uiPriority w:val="99"/>
    <w:semiHidden/>
    <w:unhideWhenUsed/>
    <w:rsid w:val="003956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563D"/>
    <w:rPr>
      <w:sz w:val="20"/>
      <w:szCs w:val="20"/>
    </w:rPr>
  </w:style>
  <w:style w:type="paragraph" w:styleId="Kommentarthema">
    <w:name w:val="annotation subject"/>
    <w:basedOn w:val="Kommentartext"/>
    <w:next w:val="Kommentartext"/>
    <w:link w:val="KommentarthemaZchn"/>
    <w:uiPriority w:val="99"/>
    <w:semiHidden/>
    <w:unhideWhenUsed/>
    <w:rsid w:val="0039563D"/>
    <w:rPr>
      <w:b/>
      <w:bCs/>
    </w:rPr>
  </w:style>
  <w:style w:type="character" w:customStyle="1" w:styleId="KommentarthemaZchn">
    <w:name w:val="Kommentarthema Zchn"/>
    <w:basedOn w:val="KommentartextZchn"/>
    <w:link w:val="Kommentarthema"/>
    <w:uiPriority w:val="99"/>
    <w:semiHidden/>
    <w:rsid w:val="0039563D"/>
    <w:rPr>
      <w:b/>
      <w:bCs/>
      <w:sz w:val="20"/>
      <w:szCs w:val="20"/>
    </w:rPr>
  </w:style>
  <w:style w:type="character" w:customStyle="1" w:styleId="berschrift3Zchn">
    <w:name w:val="Überschrift 3 Zchn"/>
    <w:basedOn w:val="Absatz-Standardschriftart"/>
    <w:link w:val="berschrift3"/>
    <w:uiPriority w:val="9"/>
    <w:semiHidden/>
    <w:rsid w:val="000F7C43"/>
    <w:rPr>
      <w:rFonts w:asciiTheme="majorHAnsi" w:eastAsiaTheme="majorEastAsia" w:hAnsiTheme="majorHAnsi" w:cstheme="majorBidi"/>
      <w:b/>
      <w:bCs/>
      <w:color w:val="4F81BD" w:themeColor="accent1"/>
    </w:rPr>
  </w:style>
  <w:style w:type="character" w:styleId="BesuchterHyperlink">
    <w:name w:val="FollowedHyperlink"/>
    <w:basedOn w:val="Absatz-Standardschriftart"/>
    <w:uiPriority w:val="99"/>
    <w:semiHidden/>
    <w:unhideWhenUsed/>
    <w:rsid w:val="00DB5C9F"/>
    <w:rPr>
      <w:color w:val="800080" w:themeColor="followedHyperlink"/>
      <w:u w:val="single"/>
    </w:rPr>
  </w:style>
  <w:style w:type="paragraph" w:styleId="berarbeitung">
    <w:name w:val="Revision"/>
    <w:hidden/>
    <w:uiPriority w:val="99"/>
    <w:semiHidden/>
    <w:rsid w:val="000E6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3019">
      <w:bodyDiv w:val="1"/>
      <w:marLeft w:val="0"/>
      <w:marRight w:val="0"/>
      <w:marTop w:val="0"/>
      <w:marBottom w:val="0"/>
      <w:divBdr>
        <w:top w:val="none" w:sz="0" w:space="0" w:color="auto"/>
        <w:left w:val="none" w:sz="0" w:space="0" w:color="auto"/>
        <w:bottom w:val="none" w:sz="0" w:space="0" w:color="auto"/>
        <w:right w:val="none" w:sz="0" w:space="0" w:color="auto"/>
      </w:divBdr>
    </w:div>
    <w:div w:id="184558604">
      <w:bodyDiv w:val="1"/>
      <w:marLeft w:val="0"/>
      <w:marRight w:val="0"/>
      <w:marTop w:val="0"/>
      <w:marBottom w:val="0"/>
      <w:divBdr>
        <w:top w:val="none" w:sz="0" w:space="0" w:color="auto"/>
        <w:left w:val="none" w:sz="0" w:space="0" w:color="auto"/>
        <w:bottom w:val="none" w:sz="0" w:space="0" w:color="auto"/>
        <w:right w:val="none" w:sz="0" w:space="0" w:color="auto"/>
      </w:divBdr>
    </w:div>
    <w:div w:id="204681568">
      <w:bodyDiv w:val="1"/>
      <w:marLeft w:val="0"/>
      <w:marRight w:val="0"/>
      <w:marTop w:val="0"/>
      <w:marBottom w:val="0"/>
      <w:divBdr>
        <w:top w:val="none" w:sz="0" w:space="0" w:color="auto"/>
        <w:left w:val="none" w:sz="0" w:space="0" w:color="auto"/>
        <w:bottom w:val="none" w:sz="0" w:space="0" w:color="auto"/>
        <w:right w:val="none" w:sz="0" w:space="0" w:color="auto"/>
      </w:divBdr>
      <w:divsChild>
        <w:div w:id="1456943731">
          <w:marLeft w:val="0"/>
          <w:marRight w:val="0"/>
          <w:marTop w:val="0"/>
          <w:marBottom w:val="0"/>
          <w:divBdr>
            <w:top w:val="none" w:sz="0" w:space="0" w:color="auto"/>
            <w:left w:val="none" w:sz="0" w:space="0" w:color="auto"/>
            <w:bottom w:val="none" w:sz="0" w:space="0" w:color="auto"/>
            <w:right w:val="none" w:sz="0" w:space="0" w:color="auto"/>
          </w:divBdr>
          <w:divsChild>
            <w:div w:id="1506167158">
              <w:marLeft w:val="-300"/>
              <w:marRight w:val="0"/>
              <w:marTop w:val="0"/>
              <w:marBottom w:val="0"/>
              <w:divBdr>
                <w:top w:val="none" w:sz="0" w:space="0" w:color="auto"/>
                <w:left w:val="none" w:sz="0" w:space="0" w:color="auto"/>
                <w:bottom w:val="none" w:sz="0" w:space="0" w:color="auto"/>
                <w:right w:val="none" w:sz="0" w:space="0" w:color="auto"/>
              </w:divBdr>
              <w:divsChild>
                <w:div w:id="817645705">
                  <w:marLeft w:val="0"/>
                  <w:marRight w:val="0"/>
                  <w:marTop w:val="0"/>
                  <w:marBottom w:val="0"/>
                  <w:divBdr>
                    <w:top w:val="none" w:sz="0" w:space="0" w:color="auto"/>
                    <w:left w:val="none" w:sz="0" w:space="0" w:color="auto"/>
                    <w:bottom w:val="none" w:sz="0" w:space="0" w:color="auto"/>
                    <w:right w:val="none" w:sz="0" w:space="0" w:color="auto"/>
                  </w:divBdr>
                  <w:divsChild>
                    <w:div w:id="1899630461">
                      <w:marLeft w:val="0"/>
                      <w:marRight w:val="0"/>
                      <w:marTop w:val="0"/>
                      <w:marBottom w:val="0"/>
                      <w:divBdr>
                        <w:top w:val="none" w:sz="0" w:space="0" w:color="auto"/>
                        <w:left w:val="none" w:sz="0" w:space="0" w:color="auto"/>
                        <w:bottom w:val="none" w:sz="0" w:space="0" w:color="auto"/>
                        <w:right w:val="none" w:sz="0" w:space="0" w:color="auto"/>
                      </w:divBdr>
                      <w:divsChild>
                        <w:div w:id="937173150">
                          <w:marLeft w:val="0"/>
                          <w:marRight w:val="0"/>
                          <w:marTop w:val="0"/>
                          <w:marBottom w:val="0"/>
                          <w:divBdr>
                            <w:top w:val="none" w:sz="0" w:space="0" w:color="auto"/>
                            <w:left w:val="none" w:sz="0" w:space="0" w:color="auto"/>
                            <w:bottom w:val="none" w:sz="0" w:space="0" w:color="auto"/>
                            <w:right w:val="none" w:sz="0" w:space="0" w:color="auto"/>
                          </w:divBdr>
                          <w:divsChild>
                            <w:div w:id="1307004918">
                              <w:marLeft w:val="0"/>
                              <w:marRight w:val="0"/>
                              <w:marTop w:val="0"/>
                              <w:marBottom w:val="0"/>
                              <w:divBdr>
                                <w:top w:val="none" w:sz="0" w:space="0" w:color="auto"/>
                                <w:left w:val="none" w:sz="0" w:space="0" w:color="auto"/>
                                <w:bottom w:val="none" w:sz="0" w:space="0" w:color="auto"/>
                                <w:right w:val="none" w:sz="0" w:space="0" w:color="auto"/>
                              </w:divBdr>
                              <w:divsChild>
                                <w:div w:id="19946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819836">
      <w:bodyDiv w:val="1"/>
      <w:marLeft w:val="0"/>
      <w:marRight w:val="0"/>
      <w:marTop w:val="0"/>
      <w:marBottom w:val="0"/>
      <w:divBdr>
        <w:top w:val="none" w:sz="0" w:space="0" w:color="auto"/>
        <w:left w:val="none" w:sz="0" w:space="0" w:color="auto"/>
        <w:bottom w:val="none" w:sz="0" w:space="0" w:color="auto"/>
        <w:right w:val="none" w:sz="0" w:space="0" w:color="auto"/>
      </w:divBdr>
      <w:divsChild>
        <w:div w:id="1102528642">
          <w:marLeft w:val="547"/>
          <w:marRight w:val="0"/>
          <w:marTop w:val="0"/>
          <w:marBottom w:val="0"/>
          <w:divBdr>
            <w:top w:val="none" w:sz="0" w:space="0" w:color="auto"/>
            <w:left w:val="none" w:sz="0" w:space="0" w:color="auto"/>
            <w:bottom w:val="none" w:sz="0" w:space="0" w:color="auto"/>
            <w:right w:val="none" w:sz="0" w:space="0" w:color="auto"/>
          </w:divBdr>
        </w:div>
        <w:div w:id="2044163420">
          <w:marLeft w:val="547"/>
          <w:marRight w:val="0"/>
          <w:marTop w:val="0"/>
          <w:marBottom w:val="0"/>
          <w:divBdr>
            <w:top w:val="none" w:sz="0" w:space="0" w:color="auto"/>
            <w:left w:val="none" w:sz="0" w:space="0" w:color="auto"/>
            <w:bottom w:val="none" w:sz="0" w:space="0" w:color="auto"/>
            <w:right w:val="none" w:sz="0" w:space="0" w:color="auto"/>
          </w:divBdr>
        </w:div>
        <w:div w:id="1645159469">
          <w:marLeft w:val="547"/>
          <w:marRight w:val="0"/>
          <w:marTop w:val="0"/>
          <w:marBottom w:val="0"/>
          <w:divBdr>
            <w:top w:val="none" w:sz="0" w:space="0" w:color="auto"/>
            <w:left w:val="none" w:sz="0" w:space="0" w:color="auto"/>
            <w:bottom w:val="none" w:sz="0" w:space="0" w:color="auto"/>
            <w:right w:val="none" w:sz="0" w:space="0" w:color="auto"/>
          </w:divBdr>
        </w:div>
        <w:div w:id="451942630">
          <w:marLeft w:val="547"/>
          <w:marRight w:val="0"/>
          <w:marTop w:val="0"/>
          <w:marBottom w:val="0"/>
          <w:divBdr>
            <w:top w:val="none" w:sz="0" w:space="0" w:color="auto"/>
            <w:left w:val="none" w:sz="0" w:space="0" w:color="auto"/>
            <w:bottom w:val="none" w:sz="0" w:space="0" w:color="auto"/>
            <w:right w:val="none" w:sz="0" w:space="0" w:color="auto"/>
          </w:divBdr>
        </w:div>
        <w:div w:id="1302072385">
          <w:marLeft w:val="547"/>
          <w:marRight w:val="0"/>
          <w:marTop w:val="0"/>
          <w:marBottom w:val="0"/>
          <w:divBdr>
            <w:top w:val="none" w:sz="0" w:space="0" w:color="auto"/>
            <w:left w:val="none" w:sz="0" w:space="0" w:color="auto"/>
            <w:bottom w:val="none" w:sz="0" w:space="0" w:color="auto"/>
            <w:right w:val="none" w:sz="0" w:space="0" w:color="auto"/>
          </w:divBdr>
        </w:div>
        <w:div w:id="1819613504">
          <w:marLeft w:val="547"/>
          <w:marRight w:val="0"/>
          <w:marTop w:val="0"/>
          <w:marBottom w:val="0"/>
          <w:divBdr>
            <w:top w:val="none" w:sz="0" w:space="0" w:color="auto"/>
            <w:left w:val="none" w:sz="0" w:space="0" w:color="auto"/>
            <w:bottom w:val="none" w:sz="0" w:space="0" w:color="auto"/>
            <w:right w:val="none" w:sz="0" w:space="0" w:color="auto"/>
          </w:divBdr>
        </w:div>
      </w:divsChild>
    </w:div>
    <w:div w:id="977225773">
      <w:bodyDiv w:val="1"/>
      <w:marLeft w:val="0"/>
      <w:marRight w:val="0"/>
      <w:marTop w:val="0"/>
      <w:marBottom w:val="0"/>
      <w:divBdr>
        <w:top w:val="none" w:sz="0" w:space="0" w:color="auto"/>
        <w:left w:val="none" w:sz="0" w:space="0" w:color="auto"/>
        <w:bottom w:val="none" w:sz="0" w:space="0" w:color="auto"/>
        <w:right w:val="none" w:sz="0" w:space="0" w:color="auto"/>
      </w:divBdr>
      <w:divsChild>
        <w:div w:id="742068286">
          <w:marLeft w:val="0"/>
          <w:marRight w:val="0"/>
          <w:marTop w:val="0"/>
          <w:marBottom w:val="0"/>
          <w:divBdr>
            <w:top w:val="none" w:sz="0" w:space="0" w:color="auto"/>
            <w:left w:val="none" w:sz="0" w:space="0" w:color="auto"/>
            <w:bottom w:val="none" w:sz="0" w:space="0" w:color="auto"/>
            <w:right w:val="none" w:sz="0" w:space="0" w:color="auto"/>
          </w:divBdr>
          <w:divsChild>
            <w:div w:id="162165913">
              <w:marLeft w:val="-300"/>
              <w:marRight w:val="0"/>
              <w:marTop w:val="0"/>
              <w:marBottom w:val="0"/>
              <w:divBdr>
                <w:top w:val="none" w:sz="0" w:space="0" w:color="auto"/>
                <w:left w:val="none" w:sz="0" w:space="0" w:color="auto"/>
                <w:bottom w:val="none" w:sz="0" w:space="0" w:color="auto"/>
                <w:right w:val="none" w:sz="0" w:space="0" w:color="auto"/>
              </w:divBdr>
              <w:divsChild>
                <w:div w:id="1857966079">
                  <w:marLeft w:val="0"/>
                  <w:marRight w:val="0"/>
                  <w:marTop w:val="0"/>
                  <w:marBottom w:val="0"/>
                  <w:divBdr>
                    <w:top w:val="none" w:sz="0" w:space="0" w:color="auto"/>
                    <w:left w:val="none" w:sz="0" w:space="0" w:color="auto"/>
                    <w:bottom w:val="none" w:sz="0" w:space="0" w:color="auto"/>
                    <w:right w:val="none" w:sz="0" w:space="0" w:color="auto"/>
                  </w:divBdr>
                  <w:divsChild>
                    <w:div w:id="1838618615">
                      <w:marLeft w:val="0"/>
                      <w:marRight w:val="0"/>
                      <w:marTop w:val="0"/>
                      <w:marBottom w:val="0"/>
                      <w:divBdr>
                        <w:top w:val="none" w:sz="0" w:space="0" w:color="auto"/>
                        <w:left w:val="none" w:sz="0" w:space="0" w:color="auto"/>
                        <w:bottom w:val="none" w:sz="0" w:space="0" w:color="auto"/>
                        <w:right w:val="none" w:sz="0" w:space="0" w:color="auto"/>
                      </w:divBdr>
                      <w:divsChild>
                        <w:div w:id="1338583523">
                          <w:marLeft w:val="0"/>
                          <w:marRight w:val="0"/>
                          <w:marTop w:val="0"/>
                          <w:marBottom w:val="0"/>
                          <w:divBdr>
                            <w:top w:val="none" w:sz="0" w:space="0" w:color="auto"/>
                            <w:left w:val="none" w:sz="0" w:space="0" w:color="auto"/>
                            <w:bottom w:val="none" w:sz="0" w:space="0" w:color="auto"/>
                            <w:right w:val="none" w:sz="0" w:space="0" w:color="auto"/>
                          </w:divBdr>
                          <w:divsChild>
                            <w:div w:id="1774663923">
                              <w:marLeft w:val="0"/>
                              <w:marRight w:val="0"/>
                              <w:marTop w:val="0"/>
                              <w:marBottom w:val="0"/>
                              <w:divBdr>
                                <w:top w:val="none" w:sz="0" w:space="0" w:color="auto"/>
                                <w:left w:val="none" w:sz="0" w:space="0" w:color="auto"/>
                                <w:bottom w:val="none" w:sz="0" w:space="0" w:color="auto"/>
                                <w:right w:val="none" w:sz="0" w:space="0" w:color="auto"/>
                              </w:divBdr>
                              <w:divsChild>
                                <w:div w:id="5796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73832">
      <w:bodyDiv w:val="1"/>
      <w:marLeft w:val="0"/>
      <w:marRight w:val="0"/>
      <w:marTop w:val="0"/>
      <w:marBottom w:val="0"/>
      <w:divBdr>
        <w:top w:val="none" w:sz="0" w:space="0" w:color="auto"/>
        <w:left w:val="none" w:sz="0" w:space="0" w:color="auto"/>
        <w:bottom w:val="none" w:sz="0" w:space="0" w:color="auto"/>
        <w:right w:val="none" w:sz="0" w:space="0" w:color="auto"/>
      </w:divBdr>
      <w:divsChild>
        <w:div w:id="1077172839">
          <w:marLeft w:val="0"/>
          <w:marRight w:val="0"/>
          <w:marTop w:val="0"/>
          <w:marBottom w:val="0"/>
          <w:divBdr>
            <w:top w:val="none" w:sz="0" w:space="0" w:color="auto"/>
            <w:left w:val="none" w:sz="0" w:space="0" w:color="auto"/>
            <w:bottom w:val="none" w:sz="0" w:space="0" w:color="auto"/>
            <w:right w:val="none" w:sz="0" w:space="0" w:color="auto"/>
          </w:divBdr>
          <w:divsChild>
            <w:div w:id="272327088">
              <w:marLeft w:val="-300"/>
              <w:marRight w:val="0"/>
              <w:marTop w:val="0"/>
              <w:marBottom w:val="0"/>
              <w:divBdr>
                <w:top w:val="none" w:sz="0" w:space="0" w:color="auto"/>
                <w:left w:val="none" w:sz="0" w:space="0" w:color="auto"/>
                <w:bottom w:val="none" w:sz="0" w:space="0" w:color="auto"/>
                <w:right w:val="none" w:sz="0" w:space="0" w:color="auto"/>
              </w:divBdr>
              <w:divsChild>
                <w:div w:id="1734085536">
                  <w:marLeft w:val="0"/>
                  <w:marRight w:val="0"/>
                  <w:marTop w:val="0"/>
                  <w:marBottom w:val="0"/>
                  <w:divBdr>
                    <w:top w:val="none" w:sz="0" w:space="0" w:color="auto"/>
                    <w:left w:val="none" w:sz="0" w:space="0" w:color="auto"/>
                    <w:bottom w:val="none" w:sz="0" w:space="0" w:color="auto"/>
                    <w:right w:val="none" w:sz="0" w:space="0" w:color="auto"/>
                  </w:divBdr>
                  <w:divsChild>
                    <w:div w:id="1889950445">
                      <w:marLeft w:val="0"/>
                      <w:marRight w:val="0"/>
                      <w:marTop w:val="0"/>
                      <w:marBottom w:val="0"/>
                      <w:divBdr>
                        <w:top w:val="none" w:sz="0" w:space="0" w:color="auto"/>
                        <w:left w:val="none" w:sz="0" w:space="0" w:color="auto"/>
                        <w:bottom w:val="none" w:sz="0" w:space="0" w:color="auto"/>
                        <w:right w:val="none" w:sz="0" w:space="0" w:color="auto"/>
                      </w:divBdr>
                      <w:divsChild>
                        <w:div w:id="1158499833">
                          <w:marLeft w:val="0"/>
                          <w:marRight w:val="0"/>
                          <w:marTop w:val="0"/>
                          <w:marBottom w:val="0"/>
                          <w:divBdr>
                            <w:top w:val="none" w:sz="0" w:space="0" w:color="auto"/>
                            <w:left w:val="none" w:sz="0" w:space="0" w:color="auto"/>
                            <w:bottom w:val="none" w:sz="0" w:space="0" w:color="auto"/>
                            <w:right w:val="none" w:sz="0" w:space="0" w:color="auto"/>
                          </w:divBdr>
                          <w:divsChild>
                            <w:div w:id="72044107">
                              <w:marLeft w:val="0"/>
                              <w:marRight w:val="0"/>
                              <w:marTop w:val="0"/>
                              <w:marBottom w:val="0"/>
                              <w:divBdr>
                                <w:top w:val="none" w:sz="0" w:space="0" w:color="auto"/>
                                <w:left w:val="none" w:sz="0" w:space="0" w:color="auto"/>
                                <w:bottom w:val="none" w:sz="0" w:space="0" w:color="auto"/>
                                <w:right w:val="none" w:sz="0" w:space="0" w:color="auto"/>
                              </w:divBdr>
                              <w:divsChild>
                                <w:div w:id="9072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963588">
      <w:bodyDiv w:val="1"/>
      <w:marLeft w:val="0"/>
      <w:marRight w:val="0"/>
      <w:marTop w:val="0"/>
      <w:marBottom w:val="0"/>
      <w:divBdr>
        <w:top w:val="none" w:sz="0" w:space="0" w:color="auto"/>
        <w:left w:val="none" w:sz="0" w:space="0" w:color="auto"/>
        <w:bottom w:val="none" w:sz="0" w:space="0" w:color="auto"/>
        <w:right w:val="none" w:sz="0" w:space="0" w:color="auto"/>
      </w:divBdr>
      <w:divsChild>
        <w:div w:id="25252865">
          <w:marLeft w:val="0"/>
          <w:marRight w:val="0"/>
          <w:marTop w:val="0"/>
          <w:marBottom w:val="0"/>
          <w:divBdr>
            <w:top w:val="none" w:sz="0" w:space="0" w:color="auto"/>
            <w:left w:val="none" w:sz="0" w:space="0" w:color="auto"/>
            <w:bottom w:val="none" w:sz="0" w:space="0" w:color="auto"/>
            <w:right w:val="none" w:sz="0" w:space="0" w:color="auto"/>
          </w:divBdr>
          <w:divsChild>
            <w:div w:id="1282421373">
              <w:marLeft w:val="-300"/>
              <w:marRight w:val="0"/>
              <w:marTop w:val="0"/>
              <w:marBottom w:val="0"/>
              <w:divBdr>
                <w:top w:val="none" w:sz="0" w:space="0" w:color="auto"/>
                <w:left w:val="none" w:sz="0" w:space="0" w:color="auto"/>
                <w:bottom w:val="none" w:sz="0" w:space="0" w:color="auto"/>
                <w:right w:val="none" w:sz="0" w:space="0" w:color="auto"/>
              </w:divBdr>
              <w:divsChild>
                <w:div w:id="426079776">
                  <w:marLeft w:val="0"/>
                  <w:marRight w:val="0"/>
                  <w:marTop w:val="0"/>
                  <w:marBottom w:val="0"/>
                  <w:divBdr>
                    <w:top w:val="none" w:sz="0" w:space="0" w:color="auto"/>
                    <w:left w:val="none" w:sz="0" w:space="0" w:color="auto"/>
                    <w:bottom w:val="none" w:sz="0" w:space="0" w:color="auto"/>
                    <w:right w:val="none" w:sz="0" w:space="0" w:color="auto"/>
                  </w:divBdr>
                  <w:divsChild>
                    <w:div w:id="2085445446">
                      <w:marLeft w:val="0"/>
                      <w:marRight w:val="0"/>
                      <w:marTop w:val="0"/>
                      <w:marBottom w:val="0"/>
                      <w:divBdr>
                        <w:top w:val="none" w:sz="0" w:space="0" w:color="auto"/>
                        <w:left w:val="none" w:sz="0" w:space="0" w:color="auto"/>
                        <w:bottom w:val="none" w:sz="0" w:space="0" w:color="auto"/>
                        <w:right w:val="none" w:sz="0" w:space="0" w:color="auto"/>
                      </w:divBdr>
                      <w:divsChild>
                        <w:div w:id="1370490003">
                          <w:marLeft w:val="0"/>
                          <w:marRight w:val="0"/>
                          <w:marTop w:val="0"/>
                          <w:marBottom w:val="0"/>
                          <w:divBdr>
                            <w:top w:val="none" w:sz="0" w:space="0" w:color="auto"/>
                            <w:left w:val="none" w:sz="0" w:space="0" w:color="auto"/>
                            <w:bottom w:val="none" w:sz="0" w:space="0" w:color="auto"/>
                            <w:right w:val="none" w:sz="0" w:space="0" w:color="auto"/>
                          </w:divBdr>
                          <w:divsChild>
                            <w:div w:id="432168522">
                              <w:marLeft w:val="0"/>
                              <w:marRight w:val="0"/>
                              <w:marTop w:val="0"/>
                              <w:marBottom w:val="0"/>
                              <w:divBdr>
                                <w:top w:val="none" w:sz="0" w:space="0" w:color="auto"/>
                                <w:left w:val="none" w:sz="0" w:space="0" w:color="auto"/>
                                <w:bottom w:val="none" w:sz="0" w:space="0" w:color="auto"/>
                                <w:right w:val="none" w:sz="0" w:space="0" w:color="auto"/>
                              </w:divBdr>
                              <w:divsChild>
                                <w:div w:id="14185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200189">
      <w:bodyDiv w:val="1"/>
      <w:marLeft w:val="0"/>
      <w:marRight w:val="0"/>
      <w:marTop w:val="0"/>
      <w:marBottom w:val="0"/>
      <w:divBdr>
        <w:top w:val="none" w:sz="0" w:space="0" w:color="auto"/>
        <w:left w:val="none" w:sz="0" w:space="0" w:color="auto"/>
        <w:bottom w:val="none" w:sz="0" w:space="0" w:color="auto"/>
        <w:right w:val="none" w:sz="0" w:space="0" w:color="auto"/>
      </w:divBdr>
    </w:div>
    <w:div w:id="1706978874">
      <w:bodyDiv w:val="1"/>
      <w:marLeft w:val="0"/>
      <w:marRight w:val="0"/>
      <w:marTop w:val="0"/>
      <w:marBottom w:val="0"/>
      <w:divBdr>
        <w:top w:val="none" w:sz="0" w:space="0" w:color="auto"/>
        <w:left w:val="none" w:sz="0" w:space="0" w:color="auto"/>
        <w:bottom w:val="none" w:sz="0" w:space="0" w:color="auto"/>
        <w:right w:val="none" w:sz="0" w:space="0" w:color="auto"/>
      </w:divBdr>
    </w:div>
    <w:div w:id="1855149501">
      <w:bodyDiv w:val="1"/>
      <w:marLeft w:val="0"/>
      <w:marRight w:val="0"/>
      <w:marTop w:val="0"/>
      <w:marBottom w:val="0"/>
      <w:divBdr>
        <w:top w:val="none" w:sz="0" w:space="0" w:color="auto"/>
        <w:left w:val="none" w:sz="0" w:space="0" w:color="auto"/>
        <w:bottom w:val="none" w:sz="0" w:space="0" w:color="auto"/>
        <w:right w:val="none" w:sz="0" w:space="0" w:color="auto"/>
      </w:divBdr>
    </w:div>
    <w:div w:id="2101101042">
      <w:bodyDiv w:val="1"/>
      <w:marLeft w:val="0"/>
      <w:marRight w:val="0"/>
      <w:marTop w:val="0"/>
      <w:marBottom w:val="0"/>
      <w:divBdr>
        <w:top w:val="none" w:sz="0" w:space="0" w:color="auto"/>
        <w:left w:val="none" w:sz="0" w:space="0" w:color="auto"/>
        <w:bottom w:val="none" w:sz="0" w:space="0" w:color="auto"/>
        <w:right w:val="none" w:sz="0" w:space="0" w:color="auto"/>
      </w:divBdr>
      <w:divsChild>
        <w:div w:id="1808551091">
          <w:marLeft w:val="0"/>
          <w:marRight w:val="0"/>
          <w:marTop w:val="0"/>
          <w:marBottom w:val="0"/>
          <w:divBdr>
            <w:top w:val="none" w:sz="0" w:space="0" w:color="auto"/>
            <w:left w:val="none" w:sz="0" w:space="0" w:color="auto"/>
            <w:bottom w:val="none" w:sz="0" w:space="0" w:color="auto"/>
            <w:right w:val="none" w:sz="0" w:space="0" w:color="auto"/>
          </w:divBdr>
          <w:divsChild>
            <w:div w:id="1755395629">
              <w:marLeft w:val="-300"/>
              <w:marRight w:val="0"/>
              <w:marTop w:val="0"/>
              <w:marBottom w:val="0"/>
              <w:divBdr>
                <w:top w:val="none" w:sz="0" w:space="0" w:color="auto"/>
                <w:left w:val="none" w:sz="0" w:space="0" w:color="auto"/>
                <w:bottom w:val="none" w:sz="0" w:space="0" w:color="auto"/>
                <w:right w:val="none" w:sz="0" w:space="0" w:color="auto"/>
              </w:divBdr>
              <w:divsChild>
                <w:div w:id="280498947">
                  <w:marLeft w:val="0"/>
                  <w:marRight w:val="0"/>
                  <w:marTop w:val="0"/>
                  <w:marBottom w:val="0"/>
                  <w:divBdr>
                    <w:top w:val="none" w:sz="0" w:space="0" w:color="auto"/>
                    <w:left w:val="none" w:sz="0" w:space="0" w:color="auto"/>
                    <w:bottom w:val="none" w:sz="0" w:space="0" w:color="auto"/>
                    <w:right w:val="none" w:sz="0" w:space="0" w:color="auto"/>
                  </w:divBdr>
                  <w:divsChild>
                    <w:div w:id="1967924727">
                      <w:marLeft w:val="0"/>
                      <w:marRight w:val="0"/>
                      <w:marTop w:val="0"/>
                      <w:marBottom w:val="0"/>
                      <w:divBdr>
                        <w:top w:val="none" w:sz="0" w:space="0" w:color="auto"/>
                        <w:left w:val="none" w:sz="0" w:space="0" w:color="auto"/>
                        <w:bottom w:val="none" w:sz="0" w:space="0" w:color="auto"/>
                        <w:right w:val="none" w:sz="0" w:space="0" w:color="auto"/>
                      </w:divBdr>
                      <w:divsChild>
                        <w:div w:id="1285423904">
                          <w:marLeft w:val="0"/>
                          <w:marRight w:val="0"/>
                          <w:marTop w:val="0"/>
                          <w:marBottom w:val="0"/>
                          <w:divBdr>
                            <w:top w:val="none" w:sz="0" w:space="0" w:color="auto"/>
                            <w:left w:val="none" w:sz="0" w:space="0" w:color="auto"/>
                            <w:bottom w:val="none" w:sz="0" w:space="0" w:color="auto"/>
                            <w:right w:val="none" w:sz="0" w:space="0" w:color="auto"/>
                          </w:divBdr>
                          <w:divsChild>
                            <w:div w:id="1765691369">
                              <w:marLeft w:val="0"/>
                              <w:marRight w:val="0"/>
                              <w:marTop w:val="0"/>
                              <w:marBottom w:val="0"/>
                              <w:divBdr>
                                <w:top w:val="none" w:sz="0" w:space="0" w:color="auto"/>
                                <w:left w:val="none" w:sz="0" w:space="0" w:color="auto"/>
                                <w:bottom w:val="none" w:sz="0" w:space="0" w:color="auto"/>
                                <w:right w:val="none" w:sz="0" w:space="0" w:color="auto"/>
                              </w:divBdr>
                              <w:divsChild>
                                <w:div w:id="8383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vasholidays.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hlmann-pr.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hlmann@uhlmann-pr.de" TargetMode="External"/><Relationship Id="rId4" Type="http://schemas.openxmlformats.org/officeDocument/2006/relationships/settings" Target="settings.xml"/><Relationship Id="rId9" Type="http://schemas.openxmlformats.org/officeDocument/2006/relationships/hyperlink" Target="http://www.mynewsdesk.com/de/canvasholiday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36141-50AD-4D6B-B7F5-E6EE95D9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Süddeutscher Verlag Service GmbH</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uhlmannpr_2</dc:creator>
  <cp:lastModifiedBy>uhlmannpr_2</cp:lastModifiedBy>
  <cp:revision>4</cp:revision>
  <cp:lastPrinted>2015-06-19T08:03:00Z</cp:lastPrinted>
  <dcterms:created xsi:type="dcterms:W3CDTF">2015-06-18T11:05:00Z</dcterms:created>
  <dcterms:modified xsi:type="dcterms:W3CDTF">2015-06-19T08:06:00Z</dcterms:modified>
</cp:coreProperties>
</file>